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95B" w:rsidRPr="00C23BC9" w:rsidRDefault="0058195B" w:rsidP="00BB1355">
      <w:pPr>
        <w:rPr>
          <w:rFonts w:asciiTheme="minorHAnsi" w:eastAsia="Microsoft YaHei" w:hAnsiTheme="minorHAnsi" w:cs="Calibri"/>
          <w:caps/>
          <w:color w:val="000000"/>
        </w:rPr>
      </w:pPr>
    </w:p>
    <w:p w:rsidR="00BB1355" w:rsidRPr="00BB1355" w:rsidRDefault="00BB1355" w:rsidP="00127E20">
      <w:pPr>
        <w:spacing w:line="276" w:lineRule="auto"/>
        <w:rPr>
          <w:rFonts w:asciiTheme="minorHAnsi" w:eastAsia="Microsoft YaHei" w:hAnsiTheme="minorHAnsi" w:cs="Calibri"/>
          <w:caps/>
          <w:color w:val="000000"/>
          <w:sz w:val="8"/>
        </w:rPr>
      </w:pPr>
    </w:p>
    <w:p w:rsidR="0058195B" w:rsidRPr="00BB1355" w:rsidRDefault="0058195B" w:rsidP="00127E20">
      <w:pPr>
        <w:spacing w:line="276" w:lineRule="auto"/>
        <w:jc w:val="center"/>
        <w:rPr>
          <w:rFonts w:ascii="DINOT-Light" w:eastAsia="Microsoft YaHei" w:hAnsi="DINOT-Light" w:cs="Calibri"/>
          <w:b/>
          <w:caps/>
          <w:color w:val="000000"/>
          <w:sz w:val="22"/>
          <w:lang w:eastAsia="zh-CN"/>
        </w:rPr>
      </w:pPr>
      <w:r w:rsidRPr="00BB1355">
        <w:rPr>
          <w:rFonts w:ascii="DINOT-Light" w:eastAsia="Microsoft YaHei" w:hAnsi="DINOT-Light" w:cs="Calibri"/>
          <w:b/>
          <w:caps/>
          <w:color w:val="000000"/>
          <w:sz w:val="22"/>
        </w:rPr>
        <w:t xml:space="preserve">ZENITH </w:t>
      </w:r>
      <w:r w:rsidRPr="00BB1355">
        <w:rPr>
          <w:rFonts w:ascii="Calibri" w:eastAsia="Microsoft YaHei" w:hAnsi="Calibri" w:cs="Calibri"/>
          <w:b/>
          <w:caps/>
          <w:color w:val="000000"/>
          <w:sz w:val="22"/>
        </w:rPr>
        <w:t>представляет</w:t>
      </w:r>
      <w:r w:rsidRPr="00BB1355">
        <w:rPr>
          <w:rFonts w:ascii="DINOT-Light" w:eastAsia="Microsoft YaHei" w:hAnsi="DINOT-Light" w:cs="Calibri"/>
          <w:b/>
          <w:caps/>
          <w:color w:val="000000"/>
          <w:sz w:val="22"/>
        </w:rPr>
        <w:t xml:space="preserve"> </w:t>
      </w:r>
      <w:r w:rsidRPr="00BB1355">
        <w:rPr>
          <w:rFonts w:ascii="Calibri" w:eastAsia="Microsoft YaHei" w:hAnsi="Calibri" w:cs="Calibri"/>
          <w:b/>
          <w:caps/>
          <w:color w:val="000000"/>
          <w:sz w:val="22"/>
        </w:rPr>
        <w:t>в</w:t>
      </w:r>
      <w:r w:rsidRPr="00BB1355">
        <w:rPr>
          <w:rFonts w:ascii="DINOT-Light" w:eastAsia="Microsoft YaHei" w:hAnsi="DINOT-Light" w:cs="Calibri"/>
          <w:b/>
          <w:caps/>
          <w:color w:val="000000"/>
          <w:sz w:val="22"/>
        </w:rPr>
        <w:t xml:space="preserve"> </w:t>
      </w:r>
      <w:r w:rsidRPr="00BB1355">
        <w:rPr>
          <w:rFonts w:ascii="Calibri" w:eastAsia="Microsoft YaHei" w:hAnsi="Calibri" w:cs="Calibri"/>
          <w:b/>
          <w:caps/>
          <w:color w:val="000000"/>
          <w:sz w:val="22"/>
        </w:rPr>
        <w:t>Тяньцзине</w:t>
      </w:r>
      <w:r w:rsidRPr="00BB1355">
        <w:rPr>
          <w:rFonts w:ascii="DINOT-Light" w:eastAsia="Microsoft YaHei" w:hAnsi="DINOT-Light" w:cs="Calibri"/>
          <w:b/>
          <w:caps/>
          <w:color w:val="000000"/>
          <w:sz w:val="22"/>
        </w:rPr>
        <w:t xml:space="preserve"> </w:t>
      </w:r>
      <w:r w:rsidRPr="00BB1355">
        <w:rPr>
          <w:rFonts w:ascii="Calibri" w:eastAsia="Microsoft YaHei" w:hAnsi="Calibri" w:cs="Calibri"/>
          <w:b/>
          <w:caps/>
          <w:color w:val="000000"/>
          <w:sz w:val="22"/>
        </w:rPr>
        <w:t>нового</w:t>
      </w:r>
      <w:r w:rsidRPr="00BB1355">
        <w:rPr>
          <w:rFonts w:ascii="DINOT-Light" w:eastAsia="Microsoft YaHei" w:hAnsi="DINOT-Light" w:cs="Calibri"/>
          <w:b/>
          <w:caps/>
          <w:color w:val="000000"/>
          <w:sz w:val="22"/>
        </w:rPr>
        <w:t xml:space="preserve"> </w:t>
      </w:r>
      <w:r w:rsidRPr="00BB1355">
        <w:rPr>
          <w:rFonts w:ascii="Calibri" w:eastAsia="Microsoft YaHei" w:hAnsi="Calibri" w:cs="Calibri"/>
          <w:b/>
          <w:caps/>
          <w:color w:val="000000"/>
          <w:sz w:val="22"/>
        </w:rPr>
        <w:t>посланника</w:t>
      </w:r>
      <w:r w:rsidRPr="00BB1355">
        <w:rPr>
          <w:rFonts w:ascii="DINOT-Light" w:eastAsia="Microsoft YaHei" w:hAnsi="DINOT-Light" w:cs="Calibri"/>
          <w:b/>
          <w:caps/>
          <w:color w:val="000000"/>
          <w:sz w:val="22"/>
        </w:rPr>
        <w:t xml:space="preserve"> </w:t>
      </w:r>
      <w:r w:rsidRPr="00BB1355">
        <w:rPr>
          <w:rFonts w:ascii="Calibri" w:eastAsia="Microsoft YaHei" w:hAnsi="Calibri" w:cs="Calibri"/>
          <w:b/>
          <w:caps/>
          <w:color w:val="000000"/>
          <w:sz w:val="22"/>
        </w:rPr>
        <w:t>марки</w:t>
      </w:r>
      <w:r w:rsidRPr="00BB1355">
        <w:rPr>
          <w:rFonts w:ascii="DINOT-Light" w:eastAsia="Microsoft YaHei" w:hAnsi="DINOT-Light" w:cs="Calibri"/>
          <w:b/>
          <w:caps/>
          <w:color w:val="000000"/>
          <w:sz w:val="22"/>
        </w:rPr>
        <w:t xml:space="preserve"> </w:t>
      </w:r>
    </w:p>
    <w:p w:rsidR="00BB1355" w:rsidRPr="00C23BC9" w:rsidRDefault="00BB1355" w:rsidP="00127E20">
      <w:pPr>
        <w:spacing w:before="120" w:after="120" w:line="276" w:lineRule="auto"/>
        <w:rPr>
          <w:rFonts w:asciiTheme="minorHAnsi" w:hAnsiTheme="minorHAnsi" w:cs="Calibri"/>
          <w:b/>
          <w:sz w:val="8"/>
        </w:rPr>
      </w:pPr>
    </w:p>
    <w:p w:rsidR="00BB1355" w:rsidRPr="00BB1355" w:rsidRDefault="0058195B" w:rsidP="00127E20">
      <w:pPr>
        <w:spacing w:before="120" w:after="120" w:line="276" w:lineRule="auto"/>
        <w:jc w:val="both"/>
        <w:rPr>
          <w:rFonts w:asciiTheme="minorHAnsi" w:hAnsiTheme="minorHAnsi" w:cs="Calibri"/>
          <w:b/>
          <w:sz w:val="18"/>
        </w:rPr>
      </w:pPr>
      <w:r w:rsidRPr="00BB1355">
        <w:rPr>
          <w:rFonts w:ascii="DINOT-Light" w:hAnsi="DINOT-Light" w:cs="Calibri"/>
          <w:b/>
          <w:sz w:val="18"/>
        </w:rPr>
        <w:t xml:space="preserve">23 </w:t>
      </w:r>
      <w:r w:rsidRPr="00BB1355">
        <w:rPr>
          <w:rFonts w:ascii="Calibri" w:hAnsi="Calibri" w:cs="Calibri"/>
          <w:b/>
          <w:sz w:val="18"/>
        </w:rPr>
        <w:t>августа</w:t>
      </w:r>
      <w:r w:rsidRPr="00BB1355">
        <w:rPr>
          <w:rFonts w:ascii="DINOT-Light" w:hAnsi="DINOT-Light" w:cs="Calibri"/>
          <w:b/>
          <w:sz w:val="18"/>
        </w:rPr>
        <w:t xml:space="preserve"> 2018 </w:t>
      </w:r>
      <w:r w:rsidRPr="00BB1355">
        <w:rPr>
          <w:rFonts w:ascii="Calibri" w:hAnsi="Calibri" w:cs="Calibri"/>
          <w:b/>
          <w:sz w:val="18"/>
        </w:rPr>
        <w:t>г</w:t>
      </w:r>
      <w:r w:rsidRPr="00BB1355">
        <w:rPr>
          <w:rFonts w:ascii="DINOT-Light" w:hAnsi="DINOT-Light" w:cs="Calibri"/>
          <w:b/>
          <w:sz w:val="18"/>
        </w:rPr>
        <w:t xml:space="preserve">. </w:t>
      </w:r>
      <w:r w:rsidRPr="00BB1355">
        <w:rPr>
          <w:rFonts w:ascii="Calibri" w:hAnsi="Calibri" w:cs="Calibri"/>
          <w:b/>
          <w:sz w:val="18"/>
        </w:rPr>
        <w:t>в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Тяньцзине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в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присутствии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журналистов</w:t>
      </w:r>
      <w:r w:rsidRPr="00BB1355">
        <w:rPr>
          <w:rFonts w:ascii="DINOT-Light" w:hAnsi="DINOT-Light" w:cs="Calibri"/>
          <w:b/>
          <w:sz w:val="18"/>
        </w:rPr>
        <w:t>, VIP-</w:t>
      </w:r>
      <w:r w:rsidRPr="00BB1355">
        <w:rPr>
          <w:rFonts w:ascii="Calibri" w:hAnsi="Calibri" w:cs="Calibri"/>
          <w:b/>
          <w:sz w:val="18"/>
        </w:rPr>
        <w:t>гостей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и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друзей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марки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состоялось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мероприятие</w:t>
      </w:r>
      <w:r w:rsidRPr="00BB1355">
        <w:rPr>
          <w:rFonts w:ascii="DINOT-Light" w:hAnsi="DINOT-Light" w:cs="Calibri"/>
          <w:b/>
          <w:sz w:val="18"/>
        </w:rPr>
        <w:t xml:space="preserve">, </w:t>
      </w:r>
      <w:r w:rsidRPr="00BB1355">
        <w:rPr>
          <w:rFonts w:ascii="Calibri" w:hAnsi="Calibri" w:cs="Calibri"/>
          <w:b/>
          <w:sz w:val="18"/>
        </w:rPr>
        <w:t>в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ходе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которого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произошло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посвящение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Изона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Чана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в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посланники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марки</w:t>
      </w:r>
      <w:r w:rsidRPr="00BB1355">
        <w:rPr>
          <w:rFonts w:ascii="DINOT-Light" w:hAnsi="DINOT-Light" w:cs="Calibri"/>
          <w:b/>
          <w:sz w:val="18"/>
        </w:rPr>
        <w:t xml:space="preserve"> ZENITH, </w:t>
      </w:r>
      <w:r w:rsidRPr="00BB1355">
        <w:rPr>
          <w:rFonts w:ascii="Calibri" w:hAnsi="Calibri" w:cs="Calibri"/>
          <w:b/>
          <w:sz w:val="18"/>
        </w:rPr>
        <w:t>а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также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презентация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новой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видеокампании</w:t>
      </w:r>
      <w:r w:rsidRPr="00BB1355">
        <w:rPr>
          <w:rFonts w:ascii="DINOT-Light" w:hAnsi="DINOT-Light" w:cs="Calibri"/>
          <w:b/>
          <w:sz w:val="18"/>
        </w:rPr>
        <w:t xml:space="preserve">. </w:t>
      </w:r>
      <w:r w:rsidRPr="00BB1355">
        <w:rPr>
          <w:rFonts w:ascii="Calibri" w:hAnsi="Calibri" w:cs="Calibri"/>
          <w:b/>
          <w:sz w:val="18"/>
        </w:rPr>
        <w:t>Помимо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этого</w:t>
      </w:r>
      <w:r w:rsidRPr="00BB1355">
        <w:rPr>
          <w:rFonts w:ascii="DINOT-Light" w:hAnsi="DINOT-Light" w:cs="Calibri"/>
          <w:b/>
          <w:sz w:val="18"/>
        </w:rPr>
        <w:t xml:space="preserve">, </w:t>
      </w:r>
      <w:r w:rsidRPr="00BB1355">
        <w:rPr>
          <w:rFonts w:ascii="Calibri" w:hAnsi="Calibri" w:cs="Calibri"/>
          <w:b/>
          <w:sz w:val="18"/>
        </w:rPr>
        <w:t>марка</w:t>
      </w:r>
      <w:r w:rsidRPr="00BB1355">
        <w:rPr>
          <w:rFonts w:ascii="DINOT-Light" w:hAnsi="DINOT-Light" w:cs="Calibri"/>
          <w:b/>
          <w:sz w:val="18"/>
        </w:rPr>
        <w:t xml:space="preserve"> Zenith </w:t>
      </w:r>
      <w:r w:rsidRPr="00BB1355">
        <w:rPr>
          <w:rFonts w:ascii="Calibri" w:hAnsi="Calibri" w:cs="Calibri"/>
          <w:b/>
          <w:sz w:val="18"/>
        </w:rPr>
        <w:t>впервые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в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Китае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представила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модель</w:t>
      </w:r>
      <w:r w:rsidRPr="00BB1355">
        <w:rPr>
          <w:rFonts w:ascii="DINOT-Light" w:hAnsi="DINOT-Light" w:cs="Calibri"/>
          <w:b/>
          <w:sz w:val="18"/>
        </w:rPr>
        <w:t xml:space="preserve"> De</w:t>
      </w:r>
      <w:r w:rsidR="00BB1355" w:rsidRPr="00BB1355">
        <w:rPr>
          <w:rFonts w:ascii="DINOT-Light" w:hAnsi="DINOT-Light" w:cs="Calibri"/>
          <w:b/>
          <w:sz w:val="18"/>
        </w:rPr>
        <w:t>fy El Primero 21 Full Diamonds.</w:t>
      </w:r>
    </w:p>
    <w:p w:rsidR="0058195B" w:rsidRPr="00BB1355" w:rsidRDefault="0058195B" w:rsidP="00127E20">
      <w:pPr>
        <w:spacing w:after="120" w:line="276" w:lineRule="auto"/>
        <w:jc w:val="both"/>
        <w:rPr>
          <w:rFonts w:ascii="DINOT-Light" w:eastAsia="Microsoft YaHei" w:hAnsi="DINOT-Light" w:cs="Calibri"/>
          <w:color w:val="000000"/>
          <w:sz w:val="18"/>
          <w:szCs w:val="20"/>
          <w:lang w:eastAsia="zh-CN"/>
        </w:rPr>
      </w:pPr>
      <w:r w:rsidRPr="00BB1355">
        <w:rPr>
          <w:rFonts w:ascii="DINOT-Light" w:eastAsia="Microsoft YaHei" w:hAnsi="DINOT-Light" w:cs="Calibri"/>
          <w:color w:val="000000"/>
          <w:sz w:val="18"/>
        </w:rPr>
        <w:t xml:space="preserve">Zenith </w:t>
      </w:r>
      <w:r w:rsidRPr="00BB1355">
        <w:rPr>
          <w:rFonts w:ascii="Calibri" w:eastAsia="Microsoft YaHei" w:hAnsi="Calibri" w:cs="Calibri"/>
          <w:color w:val="000000"/>
          <w:sz w:val="18"/>
        </w:rPr>
        <w:t>становится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проводником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новую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эпоху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часового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искусства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предлагая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гостям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футуристической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атмосфере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познакомиться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эффектной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видеокампанией</w:t>
      </w:r>
      <w:r w:rsidRPr="00BB1355">
        <w:rPr>
          <w:rFonts w:ascii="DINOT-Light" w:eastAsia="Microsoft YaHei" w:hAnsi="DINOT-Light" w:cs="DINOT"/>
          <w:color w:val="000000"/>
          <w:sz w:val="18"/>
        </w:rPr>
        <w:t> «</w:t>
      </w:r>
      <w:r w:rsidRPr="00BB1355">
        <w:rPr>
          <w:rFonts w:ascii="DINOT-Light" w:eastAsia="Microsoft YaHei" w:hAnsi="DINOT-Light" w:cs="Calibri"/>
          <w:color w:val="000000"/>
          <w:sz w:val="18"/>
        </w:rPr>
        <w:t>Into the Second</w:t>
      </w:r>
      <w:r w:rsidRPr="00BB1355">
        <w:rPr>
          <w:rFonts w:ascii="DINOT-Light" w:eastAsia="Microsoft YaHei" w:hAnsi="DINOT-Light" w:cs="DINOT"/>
          <w:color w:val="000000"/>
          <w:sz w:val="18"/>
        </w:rPr>
        <w:t>»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главной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роли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которой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снялся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Изон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Чан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представляющий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марку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Азии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. </w:t>
      </w:r>
      <w:r w:rsidRPr="00BB1355">
        <w:rPr>
          <w:rFonts w:ascii="Calibri" w:eastAsia="Microsoft YaHei" w:hAnsi="Calibri" w:cs="Calibri"/>
          <w:color w:val="000000"/>
          <w:sz w:val="18"/>
        </w:rPr>
        <w:t>Стук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метронома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песочные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часы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(</w:t>
      </w:r>
      <w:r w:rsidRPr="00BB1355">
        <w:rPr>
          <w:rFonts w:ascii="Calibri" w:eastAsia="Microsoft YaHei" w:hAnsi="Calibri" w:cs="Calibri"/>
          <w:color w:val="000000"/>
          <w:sz w:val="18"/>
        </w:rPr>
        <w:t>считающиеся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прообразом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современных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часов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) </w:t>
      </w:r>
      <w:r w:rsidRPr="00BB1355">
        <w:rPr>
          <w:rFonts w:ascii="Calibri" w:eastAsia="Microsoft YaHei" w:hAnsi="Calibri" w:cs="Calibri"/>
          <w:color w:val="000000"/>
          <w:sz w:val="18"/>
        </w:rPr>
        <w:t>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монолог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Изона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Чана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соединяются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теме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кампании</w:t>
      </w:r>
      <w:r w:rsidRPr="00BB1355">
        <w:rPr>
          <w:rFonts w:ascii="DINOT-Light" w:eastAsia="Microsoft YaHei" w:hAnsi="DINOT-Light" w:cs="DINOT"/>
          <w:color w:val="000000"/>
          <w:sz w:val="18"/>
        </w:rPr>
        <w:t> «</w:t>
      </w:r>
      <w:r w:rsidRPr="00BB1355">
        <w:rPr>
          <w:rFonts w:ascii="DINOT-Light" w:eastAsia="Microsoft YaHei" w:hAnsi="DINOT-Light" w:cs="Calibri"/>
          <w:color w:val="000000"/>
          <w:sz w:val="18"/>
        </w:rPr>
        <w:t>Into the Second</w:t>
      </w:r>
      <w:r w:rsidRPr="00BB1355">
        <w:rPr>
          <w:rFonts w:ascii="DINOT-Light" w:eastAsia="Microsoft YaHei" w:hAnsi="DINOT-Light" w:cs="DINOT"/>
          <w:color w:val="000000"/>
          <w:sz w:val="18"/>
        </w:rPr>
        <w:t>»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чтобы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стать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олицетворением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сосредоточенности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на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ритме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темпе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увлеченности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самоотверженности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DINOT-Light" w:eastAsia="Microsoft YaHei" w:hAnsi="DINOT-Light" w:cs="DINOT"/>
          <w:color w:val="000000"/>
          <w:sz w:val="18"/>
        </w:rPr>
        <w:t>–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качеств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которые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разделяют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Изон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Чан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музыке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марка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Zenith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часовом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искусстве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. </w:t>
      </w:r>
      <w:r w:rsidRPr="00BB1355">
        <w:rPr>
          <w:rFonts w:ascii="Calibri" w:eastAsia="Microsoft YaHei" w:hAnsi="Calibri" w:cs="Calibri"/>
          <w:color w:val="000000"/>
          <w:sz w:val="18"/>
        </w:rPr>
        <w:t>Во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время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высокотехнологичной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динамичной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презентации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великолепно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проведенной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генеральным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директором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ZENITH </w:t>
      </w:r>
      <w:r w:rsidRPr="00BB1355">
        <w:rPr>
          <w:rFonts w:ascii="Calibri" w:eastAsia="Microsoft YaHei" w:hAnsi="Calibri" w:cs="Calibri"/>
          <w:color w:val="000000"/>
          <w:sz w:val="18"/>
        </w:rPr>
        <w:t>Жюльеном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Торнаром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совместно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посланником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марки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была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представлена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новая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модель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Defy El Primero 21 Full Diamonds.</w:t>
      </w:r>
    </w:p>
    <w:p w:rsidR="0058195B" w:rsidRPr="00BB1355" w:rsidRDefault="0058195B" w:rsidP="00127E20">
      <w:pPr>
        <w:spacing w:before="120" w:after="120" w:line="276" w:lineRule="auto"/>
        <w:jc w:val="both"/>
        <w:rPr>
          <w:rFonts w:ascii="DINOT-Light" w:eastAsia="Microsoft YaHei" w:hAnsi="DINOT-Light" w:cs="Calibri"/>
          <w:color w:val="000000"/>
          <w:sz w:val="6"/>
          <w:szCs w:val="20"/>
          <w:lang w:eastAsia="zh-CN"/>
        </w:rPr>
      </w:pPr>
    </w:p>
    <w:p w:rsidR="0058195B" w:rsidRPr="00BB1355" w:rsidRDefault="0058195B" w:rsidP="00127E20">
      <w:pPr>
        <w:spacing w:line="276" w:lineRule="auto"/>
        <w:rPr>
          <w:rFonts w:ascii="DINOT-Light" w:eastAsia="Microsoft YaHei" w:hAnsi="DINOT-Light" w:cs="Calibri"/>
          <w:b/>
          <w:color w:val="000000"/>
          <w:sz w:val="18"/>
          <w:szCs w:val="20"/>
          <w:lang w:eastAsia="zh-CN"/>
        </w:rPr>
      </w:pPr>
      <w:r w:rsidRPr="00BB1355">
        <w:rPr>
          <w:rFonts w:ascii="Calibri" w:eastAsia="Microsoft YaHei" w:hAnsi="Calibri" w:cs="Calibri"/>
          <w:b/>
          <w:color w:val="000000"/>
          <w:sz w:val="18"/>
        </w:rPr>
        <w:t>Мелодия</w:t>
      </w:r>
      <w:r w:rsidRPr="00BB1355">
        <w:rPr>
          <w:rFonts w:ascii="DINOT-Light" w:eastAsia="Microsoft YaHei" w:hAnsi="DINOT-Light" w:cs="Calibri"/>
          <w:b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b/>
          <w:color w:val="000000"/>
          <w:sz w:val="18"/>
        </w:rPr>
        <w:t>и</w:t>
      </w:r>
      <w:r w:rsidRPr="00BB1355">
        <w:rPr>
          <w:rFonts w:ascii="DINOT-Light" w:eastAsia="Microsoft YaHei" w:hAnsi="DINOT-Light" w:cs="Calibri"/>
          <w:b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b/>
          <w:color w:val="000000"/>
          <w:sz w:val="18"/>
        </w:rPr>
        <w:t>часовой</w:t>
      </w:r>
      <w:r w:rsidRPr="00BB1355">
        <w:rPr>
          <w:rFonts w:ascii="DINOT-Light" w:eastAsia="Microsoft YaHei" w:hAnsi="DINOT-Light" w:cs="Calibri"/>
          <w:b/>
          <w:color w:val="000000"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механизм</w:t>
      </w:r>
    </w:p>
    <w:p w:rsidR="0058195B" w:rsidRPr="00BB1355" w:rsidRDefault="0058195B" w:rsidP="00127E20">
      <w:pPr>
        <w:pStyle w:val="A0"/>
        <w:widowControl w:val="0"/>
        <w:spacing w:line="276" w:lineRule="auto"/>
        <w:jc w:val="both"/>
        <w:rPr>
          <w:rFonts w:ascii="DINOT-Light" w:hAnsi="DINOT-Light" w:cs="Calibri"/>
          <w:sz w:val="18"/>
          <w:szCs w:val="20"/>
        </w:rPr>
      </w:pPr>
      <w:r w:rsidRPr="00BB1355">
        <w:rPr>
          <w:rFonts w:ascii="Calibri" w:eastAsia="Microsoft YaHei" w:hAnsi="Calibri" w:cs="Calibri"/>
          <w:sz w:val="18"/>
        </w:rPr>
        <w:t>Создавая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музыкальное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произведение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которое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требует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много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времени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внимания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к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каждой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детали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Изон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Чан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готов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пожертвовать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чем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угодно</w:t>
      </w:r>
      <w:r w:rsidRPr="00BB1355">
        <w:rPr>
          <w:rFonts w:ascii="DINOT-Light" w:eastAsia="Microsoft YaHei" w:hAnsi="DINOT-Light" w:cs="Calibri"/>
          <w:sz w:val="18"/>
        </w:rPr>
        <w:t xml:space="preserve">. </w:t>
      </w:r>
      <w:r w:rsidRPr="00BB1355">
        <w:rPr>
          <w:rFonts w:ascii="Calibri" w:eastAsia="Microsoft YaHei" w:hAnsi="Calibri" w:cs="Calibri"/>
          <w:sz w:val="18"/>
        </w:rPr>
        <w:t>Он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говорит</w:t>
      </w:r>
      <w:r w:rsidRPr="00BB1355">
        <w:rPr>
          <w:rFonts w:ascii="DINOT-Light" w:eastAsia="Microsoft YaHei" w:hAnsi="DINOT-Light" w:cs="Calibri"/>
          <w:sz w:val="18"/>
        </w:rPr>
        <w:t xml:space="preserve">: </w:t>
      </w:r>
      <w:r w:rsidRPr="00BB1355">
        <w:rPr>
          <w:rFonts w:ascii="DINOT-Light" w:eastAsia="Microsoft YaHei" w:hAnsi="DINOT-Light" w:cs="DINOT"/>
          <w:sz w:val="18"/>
        </w:rPr>
        <w:t>«</w:t>
      </w:r>
      <w:r w:rsidRPr="00BB1355">
        <w:rPr>
          <w:rFonts w:ascii="Calibri" w:eastAsia="Microsoft YaHei" w:hAnsi="Calibri" w:cs="Calibri"/>
          <w:sz w:val="18"/>
        </w:rPr>
        <w:t>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всю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свою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жизнь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страстно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увлечен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музыкой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хочу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помочь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людям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понять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ценность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каждой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секунды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жизни</w:t>
      </w:r>
      <w:r w:rsidRPr="00BB1355">
        <w:rPr>
          <w:rFonts w:ascii="DINOT-Light" w:eastAsia="Microsoft YaHei" w:hAnsi="DINOT-Light" w:cs="DINOT"/>
          <w:sz w:val="18"/>
        </w:rPr>
        <w:t>»</w:t>
      </w:r>
      <w:r w:rsidRPr="00BB1355">
        <w:rPr>
          <w:rFonts w:ascii="DINOT-Light" w:eastAsia="Microsoft YaHei" w:hAnsi="DINOT-Light" w:cs="Calibri"/>
          <w:sz w:val="18"/>
        </w:rPr>
        <w:t xml:space="preserve">. Zenith </w:t>
      </w:r>
      <w:r w:rsidRPr="00BB1355">
        <w:rPr>
          <w:rFonts w:ascii="Calibri" w:eastAsia="Microsoft YaHei" w:hAnsi="Calibri" w:cs="Calibri"/>
          <w:sz w:val="18"/>
        </w:rPr>
        <w:t>разделяет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эту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философию</w:t>
      </w:r>
      <w:r w:rsidRPr="00BB1355">
        <w:rPr>
          <w:rFonts w:ascii="DINOT-Light" w:eastAsia="Microsoft YaHei" w:hAnsi="DINOT-Light" w:cs="Calibri"/>
          <w:sz w:val="18"/>
        </w:rPr>
        <w:t xml:space="preserve">. </w:t>
      </w:r>
      <w:r w:rsidRPr="00BB1355">
        <w:rPr>
          <w:rFonts w:ascii="Calibri" w:hAnsi="Calibri" w:cs="Calibri"/>
          <w:sz w:val="18"/>
        </w:rPr>
        <w:t>От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легендарного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высокочастотного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механизма</w:t>
      </w:r>
      <w:r w:rsidRPr="00BB1355">
        <w:rPr>
          <w:rFonts w:ascii="DINOT-Light" w:hAnsi="DINOT-Light" w:cs="Calibri"/>
          <w:sz w:val="18"/>
        </w:rPr>
        <w:t xml:space="preserve"> El Primero </w:t>
      </w:r>
      <w:r w:rsidRPr="00BB1355">
        <w:rPr>
          <w:rFonts w:ascii="Calibri" w:hAnsi="Calibri" w:cs="Calibri"/>
          <w:sz w:val="18"/>
        </w:rPr>
        <w:t>до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потрясающей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модели</w:t>
      </w:r>
      <w:r w:rsidRPr="00BB1355">
        <w:rPr>
          <w:rFonts w:ascii="DINOT-Light" w:hAnsi="DINOT-Light" w:cs="Calibri"/>
          <w:sz w:val="18"/>
        </w:rPr>
        <w:t xml:space="preserve"> Defy, </w:t>
      </w:r>
      <w:r w:rsidRPr="00BB1355">
        <w:rPr>
          <w:rFonts w:ascii="Calibri" w:hAnsi="Calibri" w:cs="Calibri"/>
          <w:sz w:val="18"/>
        </w:rPr>
        <w:t>которая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может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похвастаться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хронографом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с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точностью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до</w:t>
      </w:r>
      <w:r w:rsidRPr="00BB1355">
        <w:rPr>
          <w:rFonts w:ascii="DINOT-Light" w:hAnsi="DINOT-Light" w:cs="Calibri"/>
          <w:sz w:val="18"/>
        </w:rPr>
        <w:t xml:space="preserve"> 1/100 </w:t>
      </w:r>
      <w:r w:rsidRPr="00BB1355">
        <w:rPr>
          <w:rFonts w:ascii="Calibri" w:hAnsi="Calibri" w:cs="Calibri"/>
          <w:sz w:val="18"/>
        </w:rPr>
        <w:t>доли</w:t>
      </w:r>
      <w:r w:rsidRPr="00BB1355">
        <w:rPr>
          <w:rFonts w:ascii="DINOT-Light" w:hAnsi="DINOT-Light" w:cs="Calibri"/>
          <w:sz w:val="18"/>
        </w:rPr>
        <w:t xml:space="preserve"> </w:t>
      </w:r>
      <w:r w:rsidRPr="00BB1355">
        <w:rPr>
          <w:rFonts w:ascii="Calibri" w:hAnsi="Calibri" w:cs="Calibri"/>
          <w:sz w:val="18"/>
        </w:rPr>
        <w:t>секунды</w:t>
      </w:r>
      <w:r w:rsidRPr="00BB1355">
        <w:rPr>
          <w:rFonts w:ascii="DINOT-Light" w:eastAsia="Microsoft YaHei" w:hAnsi="DINOT-Light" w:cs="Calibri"/>
          <w:sz w:val="18"/>
        </w:rPr>
        <w:t xml:space="preserve">, – </w:t>
      </w:r>
      <w:r w:rsidRPr="00BB1355">
        <w:rPr>
          <w:rFonts w:ascii="Calibri" w:eastAsia="Microsoft YaHei" w:hAnsi="Calibri" w:cs="Calibri"/>
          <w:sz w:val="18"/>
        </w:rPr>
        <w:t>уже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более</w:t>
      </w:r>
      <w:r w:rsidRPr="00BB1355">
        <w:rPr>
          <w:rFonts w:ascii="DINOT-Light" w:eastAsia="Microsoft YaHei" w:hAnsi="DINOT-Light" w:cs="Calibri"/>
          <w:sz w:val="18"/>
        </w:rPr>
        <w:t xml:space="preserve"> 150 </w:t>
      </w:r>
      <w:r w:rsidRPr="00BB1355">
        <w:rPr>
          <w:rFonts w:ascii="Calibri" w:eastAsia="Microsoft YaHei" w:hAnsi="Calibri" w:cs="Calibri"/>
          <w:sz w:val="18"/>
        </w:rPr>
        <w:t>лет</w:t>
      </w:r>
      <w:r w:rsidRPr="00BB1355">
        <w:rPr>
          <w:rFonts w:ascii="DINOT-Light" w:eastAsia="Microsoft YaHei" w:hAnsi="DINOT-Light" w:cs="Calibri"/>
          <w:sz w:val="18"/>
        </w:rPr>
        <w:t xml:space="preserve"> Zenith </w:t>
      </w:r>
      <w:r w:rsidRPr="00BB1355">
        <w:rPr>
          <w:rFonts w:ascii="Calibri" w:eastAsia="Microsoft YaHei" w:hAnsi="Calibri" w:cs="Calibri"/>
          <w:sz w:val="18"/>
        </w:rPr>
        <w:t>постоянно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расширяет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границы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часового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искусства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выпуская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инновационные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модели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совершающие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революцию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мире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швейцарских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часов</w:t>
      </w:r>
      <w:r w:rsidRPr="00BB1355">
        <w:rPr>
          <w:rFonts w:ascii="DINOT-Light" w:eastAsia="Microsoft YaHei" w:hAnsi="DINOT-Light" w:cs="Calibri"/>
          <w:sz w:val="18"/>
        </w:rPr>
        <w:t>.</w:t>
      </w:r>
    </w:p>
    <w:p w:rsidR="0058195B" w:rsidRPr="00BB1355" w:rsidRDefault="0058195B" w:rsidP="00127E20">
      <w:pPr>
        <w:spacing w:before="120" w:after="120" w:line="276" w:lineRule="auto"/>
        <w:jc w:val="both"/>
        <w:rPr>
          <w:rFonts w:ascii="DINOT-Light" w:eastAsia="Microsoft YaHei" w:hAnsi="DINOT-Light" w:cs="Calibri"/>
          <w:color w:val="000000"/>
          <w:sz w:val="18"/>
          <w:szCs w:val="20"/>
          <w:lang w:eastAsia="zh-CN"/>
        </w:rPr>
      </w:pPr>
      <w:r w:rsidRPr="00BB1355">
        <w:rPr>
          <w:rFonts w:ascii="Calibri" w:eastAsia="Microsoft YaHei" w:hAnsi="Calibri" w:cs="Calibri"/>
          <w:color w:val="000000"/>
          <w:sz w:val="18"/>
        </w:rPr>
        <w:t>Новаторская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модель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El Primero 21 Full Diamonds, </w:t>
      </w:r>
      <w:r w:rsidRPr="00BB1355">
        <w:rPr>
          <w:rFonts w:ascii="Calibri" w:eastAsia="Microsoft YaHei" w:hAnsi="Calibri" w:cs="Calibri"/>
          <w:color w:val="000000"/>
          <w:sz w:val="18"/>
        </w:rPr>
        <w:t>в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сердце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которой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новый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хронограф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работающий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точностью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до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1/100 </w:t>
      </w:r>
      <w:r w:rsidRPr="00BB1355">
        <w:rPr>
          <w:rFonts w:ascii="Calibri" w:eastAsia="Microsoft YaHei" w:hAnsi="Calibri" w:cs="Calibri"/>
          <w:color w:val="000000"/>
          <w:sz w:val="18"/>
        </w:rPr>
        <w:t>секунды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, </w:t>
      </w:r>
      <w:r w:rsidRPr="00BB1355">
        <w:rPr>
          <w:rFonts w:ascii="Calibri" w:eastAsia="Microsoft YaHei" w:hAnsi="Calibri" w:cs="Calibri"/>
          <w:color w:val="000000"/>
          <w:sz w:val="18"/>
        </w:rPr>
        <w:t>отличается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невероятно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изысканным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дизайном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: </w:t>
      </w:r>
      <w:r w:rsidRPr="00BB1355">
        <w:rPr>
          <w:rFonts w:ascii="Calibri" w:eastAsia="Microsoft YaHei" w:hAnsi="Calibri" w:cs="Calibri"/>
          <w:color w:val="000000"/>
          <w:sz w:val="18"/>
        </w:rPr>
        <w:t>инкрустированный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сверкающими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бриллиантами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весом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5 </w:t>
      </w:r>
      <w:r w:rsidRPr="00BB1355">
        <w:rPr>
          <w:rFonts w:ascii="Calibri" w:eastAsia="Microsoft YaHei" w:hAnsi="Calibri" w:cs="Calibri"/>
          <w:color w:val="000000"/>
          <w:sz w:val="18"/>
        </w:rPr>
        <w:t>карат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безель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великолепно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дополняет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внутреннюю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конструкцию</w:t>
      </w:r>
      <w:r w:rsidRPr="00BB1355">
        <w:rPr>
          <w:rFonts w:ascii="DINOT-Light" w:eastAsia="Microsoft YaHei" w:hAnsi="DINOT-Light" w:cs="Calibri"/>
          <w:color w:val="000000"/>
          <w:sz w:val="18"/>
        </w:rPr>
        <w:t xml:space="preserve"> </w:t>
      </w:r>
      <w:r w:rsidRPr="00BB1355">
        <w:rPr>
          <w:rFonts w:ascii="Calibri" w:eastAsia="Microsoft YaHei" w:hAnsi="Calibri" w:cs="Calibri"/>
          <w:color w:val="000000"/>
          <w:sz w:val="18"/>
        </w:rPr>
        <w:t>модели</w:t>
      </w:r>
      <w:r w:rsidRPr="00BB1355">
        <w:rPr>
          <w:rFonts w:ascii="DINOT-Light" w:eastAsia="Microsoft YaHei" w:hAnsi="DINOT-Light" w:cs="Calibri"/>
          <w:color w:val="000000"/>
          <w:sz w:val="18"/>
        </w:rPr>
        <w:t>.</w:t>
      </w:r>
    </w:p>
    <w:p w:rsidR="0058195B" w:rsidRPr="00BB1355" w:rsidRDefault="0058195B" w:rsidP="00127E20">
      <w:pPr>
        <w:pStyle w:val="A0"/>
        <w:widowControl w:val="0"/>
        <w:spacing w:before="120" w:after="120" w:line="276" w:lineRule="auto"/>
        <w:jc w:val="both"/>
        <w:rPr>
          <w:rFonts w:ascii="DINOT-Light" w:eastAsia="Microsoft YaHei" w:hAnsi="DINOT-Light" w:cs="Calibri"/>
          <w:strike/>
          <w:sz w:val="18"/>
          <w:szCs w:val="20"/>
        </w:rPr>
      </w:pPr>
      <w:r w:rsidRPr="00BB1355">
        <w:rPr>
          <w:rFonts w:ascii="Calibri" w:eastAsia="Microsoft YaHei" w:hAnsi="Calibri" w:cs="Calibri"/>
          <w:sz w:val="18"/>
        </w:rPr>
        <w:t>Во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время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пресс</w:t>
      </w:r>
      <w:r w:rsidRPr="00BB1355">
        <w:rPr>
          <w:rFonts w:ascii="DINOT-Light" w:eastAsia="Microsoft YaHei" w:hAnsi="DINOT-Light" w:cs="Calibri"/>
          <w:sz w:val="18"/>
        </w:rPr>
        <w:t>-</w:t>
      </w:r>
      <w:r w:rsidRPr="00BB1355">
        <w:rPr>
          <w:rFonts w:ascii="Calibri" w:eastAsia="Microsoft YaHei" w:hAnsi="Calibri" w:cs="Calibri"/>
          <w:sz w:val="18"/>
        </w:rPr>
        <w:t>конференции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Жюльен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Торнар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сказал</w:t>
      </w:r>
      <w:r w:rsidRPr="00BB1355">
        <w:rPr>
          <w:rFonts w:ascii="DINOT-Light" w:eastAsia="Microsoft YaHei" w:hAnsi="DINOT-Light" w:cs="Calibri"/>
          <w:sz w:val="18"/>
        </w:rPr>
        <w:t xml:space="preserve">: </w:t>
      </w:r>
      <w:r w:rsidRPr="00BB1355">
        <w:rPr>
          <w:rFonts w:ascii="DINOT-Light" w:eastAsia="Microsoft YaHei" w:hAnsi="DINOT-Light" w:cs="DINOT"/>
          <w:sz w:val="18"/>
        </w:rPr>
        <w:t>«</w:t>
      </w:r>
      <w:r w:rsidRPr="00BB1355">
        <w:rPr>
          <w:rFonts w:ascii="Calibri" w:eastAsia="Microsoft YaHei" w:hAnsi="Calibri" w:cs="Calibri"/>
          <w:sz w:val="18"/>
        </w:rPr>
        <w:t>Мы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благодарим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Изона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Чана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всех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присутствующих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за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то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что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присоединились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к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нам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этот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важный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момент</w:t>
      </w:r>
      <w:r w:rsidRPr="00BB1355">
        <w:rPr>
          <w:rFonts w:ascii="DINOT-Light" w:eastAsia="Microsoft YaHei" w:hAnsi="DINOT-Light" w:cs="Calibri"/>
          <w:sz w:val="18"/>
        </w:rPr>
        <w:t xml:space="preserve">. </w:t>
      </w:r>
      <w:r w:rsidRPr="00BB1355">
        <w:rPr>
          <w:rFonts w:ascii="Calibri" w:eastAsia="Microsoft YaHei" w:hAnsi="Calibri" w:cs="Calibri"/>
          <w:sz w:val="18"/>
        </w:rPr>
        <w:t>За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прошедшее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столетие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марка</w:t>
      </w:r>
      <w:r w:rsidRPr="00BB1355">
        <w:rPr>
          <w:rFonts w:ascii="DINOT-Light" w:eastAsia="Microsoft YaHei" w:hAnsi="DINOT-Light" w:cs="Calibri"/>
          <w:sz w:val="18"/>
        </w:rPr>
        <w:t xml:space="preserve"> Zenith </w:t>
      </w:r>
      <w:r w:rsidRPr="00BB1355">
        <w:rPr>
          <w:rFonts w:ascii="Calibri" w:eastAsia="Microsoft YaHei" w:hAnsi="Calibri" w:cs="Calibri"/>
          <w:sz w:val="18"/>
        </w:rPr>
        <w:t>на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собственном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примере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показала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что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требуется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большая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самоотверженность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увлеченность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чтобы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удержать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передовые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позиции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своей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области</w:t>
      </w:r>
      <w:r w:rsidRPr="00BB1355">
        <w:rPr>
          <w:rFonts w:ascii="DINOT-Light" w:eastAsia="Microsoft YaHei" w:hAnsi="DINOT-Light" w:cs="DINOT"/>
          <w:sz w:val="18"/>
        </w:rPr>
        <w:t>»</w:t>
      </w:r>
      <w:r w:rsidRPr="00BB1355">
        <w:rPr>
          <w:rFonts w:ascii="DINOT-Light" w:eastAsia="Microsoft YaHei" w:hAnsi="DINOT-Light" w:cs="Calibri"/>
          <w:sz w:val="18"/>
        </w:rPr>
        <w:t xml:space="preserve">. </w:t>
      </w:r>
    </w:p>
    <w:p w:rsidR="0058195B" w:rsidRPr="00BB1355" w:rsidRDefault="0058195B" w:rsidP="00127E20">
      <w:pPr>
        <w:spacing w:line="276" w:lineRule="auto"/>
        <w:jc w:val="both"/>
        <w:rPr>
          <w:rFonts w:ascii="DINOT-Light" w:eastAsia="Microsoft YaHei" w:hAnsi="DINOT-Light" w:cs="Calibri"/>
          <w:sz w:val="18"/>
          <w:szCs w:val="20"/>
          <w:lang w:eastAsia="zh-CN"/>
        </w:rPr>
      </w:pPr>
      <w:r w:rsidRPr="00BB1355">
        <w:rPr>
          <w:rFonts w:ascii="Calibri" w:eastAsia="Microsoft YaHei" w:hAnsi="Calibri" w:cs="Calibri"/>
          <w:sz w:val="18"/>
        </w:rPr>
        <w:t>Во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время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мероприятия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была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также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открыта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выставка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рассказывающая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об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эволюции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времени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характерном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для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марки</w:t>
      </w:r>
      <w:r w:rsidRPr="00BB1355">
        <w:rPr>
          <w:rFonts w:ascii="DINOT-Light" w:eastAsia="Microsoft YaHei" w:hAnsi="DINOT-Light" w:cs="Calibri"/>
          <w:sz w:val="18"/>
        </w:rPr>
        <w:t xml:space="preserve"> Zenith </w:t>
      </w:r>
      <w:r w:rsidRPr="00BB1355">
        <w:rPr>
          <w:rFonts w:ascii="Calibri" w:eastAsia="Microsoft YaHei" w:hAnsi="Calibri" w:cs="Calibri"/>
          <w:sz w:val="18"/>
        </w:rPr>
        <w:t>стиле</w:t>
      </w:r>
      <w:r w:rsidRPr="00BB1355">
        <w:rPr>
          <w:rFonts w:ascii="DINOT-Light" w:eastAsia="Microsoft YaHei" w:hAnsi="DINOT-Light" w:cs="Calibri"/>
          <w:sz w:val="18"/>
        </w:rPr>
        <w:t xml:space="preserve">. </w:t>
      </w:r>
      <w:r w:rsidRPr="00BB1355">
        <w:rPr>
          <w:rFonts w:ascii="Calibri" w:eastAsia="Microsoft YaHei" w:hAnsi="Calibri" w:cs="Calibri"/>
          <w:sz w:val="18"/>
        </w:rPr>
        <w:t>Выставка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отражающая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философию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</w:t>
      </w:r>
      <w:r w:rsidRPr="00BB1355">
        <w:rPr>
          <w:rFonts w:ascii="DINOT-Light" w:eastAsia="Microsoft YaHei" w:hAnsi="DINOT-Light" w:cs="Calibri"/>
          <w:sz w:val="18"/>
        </w:rPr>
        <w:t xml:space="preserve"> 150-</w:t>
      </w:r>
      <w:r w:rsidRPr="00BB1355">
        <w:rPr>
          <w:rFonts w:ascii="Calibri" w:eastAsia="Microsoft YaHei" w:hAnsi="Calibri" w:cs="Calibri"/>
          <w:sz w:val="18"/>
        </w:rPr>
        <w:t>летнюю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историю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марки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продлится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до</w:t>
      </w:r>
      <w:r w:rsidRPr="00BB1355">
        <w:rPr>
          <w:rFonts w:ascii="DINOT-Light" w:eastAsia="Microsoft YaHei" w:hAnsi="DINOT-Light" w:cs="Calibri"/>
          <w:sz w:val="18"/>
        </w:rPr>
        <w:t xml:space="preserve"> 26 </w:t>
      </w:r>
      <w:r w:rsidRPr="00BB1355">
        <w:rPr>
          <w:rFonts w:ascii="Calibri" w:eastAsia="Microsoft YaHei" w:hAnsi="Calibri" w:cs="Calibri"/>
          <w:sz w:val="18"/>
        </w:rPr>
        <w:t>августа</w:t>
      </w:r>
      <w:r w:rsidRPr="00BB1355">
        <w:rPr>
          <w:rFonts w:ascii="DINOT-Light" w:eastAsia="Microsoft YaHei" w:hAnsi="DINOT-Light" w:cs="Calibri"/>
          <w:sz w:val="18"/>
        </w:rPr>
        <w:t xml:space="preserve"> 2018 </w:t>
      </w:r>
      <w:r w:rsidRPr="00BB1355">
        <w:rPr>
          <w:rFonts w:ascii="Calibri" w:eastAsia="Microsoft YaHei" w:hAnsi="Calibri" w:cs="Calibri"/>
          <w:sz w:val="18"/>
        </w:rPr>
        <w:t>года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затем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будет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продемонстрирована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в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городах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Ухань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Чэнду</w:t>
      </w:r>
      <w:r w:rsidRPr="00BB1355">
        <w:rPr>
          <w:rFonts w:ascii="DINOT-Light" w:eastAsia="Microsoft YaHei" w:hAnsi="DINOT-Light" w:cs="Calibri"/>
          <w:sz w:val="18"/>
        </w:rPr>
        <w:t xml:space="preserve">, </w:t>
      </w:r>
      <w:r w:rsidRPr="00BB1355">
        <w:rPr>
          <w:rFonts w:ascii="Calibri" w:eastAsia="Microsoft YaHei" w:hAnsi="Calibri" w:cs="Calibri"/>
          <w:sz w:val="18"/>
        </w:rPr>
        <w:t>Пекин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и</w:t>
      </w:r>
      <w:r w:rsidRPr="00BB1355">
        <w:rPr>
          <w:rFonts w:ascii="DINOT-Light" w:eastAsia="Microsoft YaHei" w:hAnsi="DINOT-Light" w:cs="Calibri"/>
          <w:sz w:val="18"/>
        </w:rPr>
        <w:t xml:space="preserve"> </w:t>
      </w:r>
      <w:r w:rsidRPr="00BB1355">
        <w:rPr>
          <w:rFonts w:ascii="Calibri" w:eastAsia="Microsoft YaHei" w:hAnsi="Calibri" w:cs="Calibri"/>
          <w:sz w:val="18"/>
        </w:rPr>
        <w:t>Гонконг</w:t>
      </w:r>
      <w:r w:rsidRPr="00BB1355">
        <w:rPr>
          <w:rFonts w:ascii="DINOT-Light" w:eastAsia="Microsoft YaHei" w:hAnsi="DINOT-Light" w:cs="Calibri"/>
          <w:sz w:val="18"/>
        </w:rPr>
        <w:t>.</w:t>
      </w:r>
    </w:p>
    <w:p w:rsidR="00BB1355" w:rsidRPr="00BB1355" w:rsidRDefault="00BB1355" w:rsidP="00127E20">
      <w:pPr>
        <w:spacing w:before="120" w:after="120" w:line="276" w:lineRule="auto"/>
        <w:jc w:val="both"/>
        <w:rPr>
          <w:rFonts w:ascii="DINOT-Light" w:eastAsia="Microsoft YaHei" w:hAnsi="DINOT-Light" w:cs="Calibri"/>
          <w:color w:val="000000"/>
          <w:sz w:val="6"/>
          <w:szCs w:val="20"/>
          <w:lang w:eastAsia="zh-CN"/>
        </w:rPr>
      </w:pPr>
    </w:p>
    <w:p w:rsidR="00B212DA" w:rsidRPr="00BB1355" w:rsidRDefault="00B212DA" w:rsidP="00127E20">
      <w:pPr>
        <w:spacing w:line="276" w:lineRule="auto"/>
        <w:rPr>
          <w:rFonts w:ascii="DINOT-Light" w:eastAsia="Microsoft YaHei" w:hAnsi="DINOT-Light" w:cs="Calibri"/>
          <w:color w:val="000000"/>
          <w:sz w:val="18"/>
          <w:szCs w:val="22"/>
          <w:u w:color="000000"/>
          <w:bdr w:val="none" w:sz="0" w:space="0" w:color="auto"/>
          <w:lang w:eastAsia="zh-CN"/>
        </w:rPr>
      </w:pPr>
      <w:r w:rsidRPr="00BB1355">
        <w:rPr>
          <w:rFonts w:ascii="DINOT-Light" w:hAnsi="DINOT-Light" w:cs="Calibri"/>
          <w:b/>
          <w:sz w:val="18"/>
        </w:rPr>
        <w:t xml:space="preserve">ZENITH: </w:t>
      </w:r>
      <w:r w:rsidRPr="00BB1355">
        <w:rPr>
          <w:rFonts w:ascii="Calibri" w:hAnsi="Calibri" w:cs="Calibri"/>
          <w:b/>
          <w:sz w:val="18"/>
        </w:rPr>
        <w:t>будущее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швейцарской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часовой</w:t>
      </w:r>
      <w:r w:rsidRPr="00BB1355">
        <w:rPr>
          <w:rFonts w:ascii="DINOT-Light" w:hAnsi="DINOT-Light" w:cs="Calibri"/>
          <w:b/>
          <w:sz w:val="18"/>
        </w:rPr>
        <w:t xml:space="preserve"> </w:t>
      </w:r>
      <w:r w:rsidRPr="00BB1355">
        <w:rPr>
          <w:rFonts w:ascii="Calibri" w:hAnsi="Calibri" w:cs="Calibri"/>
          <w:b/>
          <w:sz w:val="18"/>
        </w:rPr>
        <w:t>индустрии</w:t>
      </w:r>
    </w:p>
    <w:p w:rsidR="0058195B" w:rsidRPr="00BB1355" w:rsidRDefault="00B212DA" w:rsidP="00127E20">
      <w:pPr>
        <w:pStyle w:val="A0"/>
        <w:widowControl w:val="0"/>
        <w:spacing w:line="276" w:lineRule="auto"/>
        <w:jc w:val="both"/>
        <w:rPr>
          <w:rFonts w:ascii="DINOT-Light" w:eastAsia="Microsoft YaHei" w:hAnsi="DINOT-Light" w:cs="Calibri"/>
          <w:sz w:val="18"/>
          <w:bdr w:val="none" w:sz="0" w:space="0" w:color="auto"/>
        </w:rPr>
      </w:pP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1865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года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Zenith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раздвигает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границы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совершенства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точности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инноваций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руководствуясь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аутентичностью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смелостью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страстью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.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Вскоре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после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основания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городе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Ле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>-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Локле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предприимчивым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часовым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мастером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Жоржем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Фавром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>-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Жако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марка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Zenith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приобрела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известность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благодаря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точности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хода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своих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хронометров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которые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всего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за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полтора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века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существования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принесли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ей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2</w:t>
      </w:r>
      <w:r w:rsidRPr="00BB1355">
        <w:rPr>
          <w:rFonts w:ascii="DINOT-Light" w:eastAsia="Microsoft YaHei" w:hAnsi="DINOT-Light" w:cs="DINOT-Light"/>
          <w:sz w:val="18"/>
          <w:bdr w:val="none" w:sz="0" w:space="0" w:color="auto"/>
        </w:rPr>
        <w:t> 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333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победы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на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конкурсах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это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абсолютный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рекорд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.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Начиная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знаменитого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калибра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El Primero 1969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года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обеспечивающего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возможность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замера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коротких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временных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отрезков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точностью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до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1/10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секунды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разработкам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мануфактуры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относится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уже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более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600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разновидностей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часовых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механизмов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.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Специалисты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марки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Zenith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беспрестанно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открывают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новые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волнующие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перспективы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искусстве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измерения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времени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среди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которых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точность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до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1/100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секунды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у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калибра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Defy El Primero 21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или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совершенно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новый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уровень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для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механических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моделей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который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демонстрируют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самые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точные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мире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часы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XXI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века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Defy Lab. 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Сочетая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богатые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традиции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новейшими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разработками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динамичностью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передовым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мышлением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,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марка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Zenith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создает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будущее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швейцарской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часовой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 xml:space="preserve"> </w:t>
      </w:r>
      <w:r w:rsidRPr="00BB1355">
        <w:rPr>
          <w:rFonts w:ascii="Calibri" w:eastAsia="Microsoft YaHei" w:hAnsi="Calibri" w:cs="Calibri"/>
          <w:sz w:val="18"/>
          <w:bdr w:val="none" w:sz="0" w:space="0" w:color="auto"/>
        </w:rPr>
        <w:t>индустрии</w:t>
      </w:r>
      <w:r w:rsidRPr="00BB1355">
        <w:rPr>
          <w:rFonts w:ascii="DINOT-Light" w:eastAsia="Microsoft YaHei" w:hAnsi="DINOT-Light" w:cs="Calibri"/>
          <w:sz w:val="18"/>
          <w:bdr w:val="none" w:sz="0" w:space="0" w:color="auto"/>
        </w:rPr>
        <w:t>.</w:t>
      </w:r>
    </w:p>
    <w:p w:rsidR="0058195B" w:rsidRPr="00BB1355" w:rsidRDefault="0058195B" w:rsidP="00127E20">
      <w:pPr>
        <w:spacing w:line="276" w:lineRule="auto"/>
        <w:rPr>
          <w:rFonts w:ascii="DINOT-Light" w:eastAsia="Microsoft YaHei" w:hAnsi="DINOT-Light" w:cs="Calibri"/>
          <w:color w:val="000000"/>
          <w:sz w:val="20"/>
          <w:szCs w:val="22"/>
          <w:u w:color="000000"/>
          <w:bdr w:val="none" w:sz="0" w:space="0" w:color="auto"/>
          <w:lang w:eastAsia="zh-CN"/>
        </w:rPr>
      </w:pPr>
      <w:r w:rsidRPr="00BB1355">
        <w:rPr>
          <w:rFonts w:ascii="DINOT-Light" w:eastAsia="Microsoft YaHei" w:hAnsi="DINOT-Light" w:cs="Calibri"/>
          <w:sz w:val="20"/>
          <w:bdr w:val="none" w:sz="0" w:space="0" w:color="auto"/>
        </w:rPr>
        <w:br w:type="page"/>
      </w:r>
    </w:p>
    <w:p w:rsidR="00BB1355" w:rsidRPr="00C23BC9" w:rsidRDefault="00BB1355" w:rsidP="0058195B">
      <w:pPr>
        <w:rPr>
          <w:rFonts w:ascii="Calibri" w:hAnsi="Calibri" w:cs="Calibri"/>
          <w:b/>
          <w:color w:val="000000"/>
          <w:sz w:val="12"/>
        </w:rPr>
      </w:pPr>
    </w:p>
    <w:p w:rsidR="00C23BC9" w:rsidRDefault="00C23BC9" w:rsidP="0058195B">
      <w:pPr>
        <w:rPr>
          <w:rFonts w:ascii="Calibri" w:hAnsi="Calibri" w:cs="Calibri"/>
          <w:b/>
          <w:color w:val="000000"/>
        </w:rPr>
      </w:pPr>
    </w:p>
    <w:p w:rsidR="0058195B" w:rsidRPr="007D29EB" w:rsidRDefault="00127E20" w:rsidP="0058195B">
      <w:pPr>
        <w:rPr>
          <w:rFonts w:ascii="DINOT-Light" w:hAnsi="DINOT-Light" w:cs="Arial"/>
          <w:b/>
          <w:color w:val="000000"/>
        </w:rPr>
      </w:pPr>
      <w:r w:rsidRPr="00C23BC9">
        <w:rPr>
          <w:rFonts w:ascii="DINOT-Light" w:hAnsi="DINOT-Light" w:cs="Arial"/>
          <w:b/>
          <w:noProof/>
          <w:color w:val="000000"/>
          <w:sz w:val="20"/>
          <w:lang w:val="fr-CH" w:eastAsia="ko-KR"/>
        </w:rPr>
        <w:drawing>
          <wp:anchor distT="0" distB="0" distL="114300" distR="114300" simplePos="0" relativeHeight="251659264" behindDoc="1" locked="0" layoutInCell="1" allowOverlap="1" wp14:anchorId="20886A3A" wp14:editId="2C5FFF6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080895" cy="373507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SIHH - GENEVA\PRODUCTS - IMAGES\32.9000.9004-78.R5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4201" r="6254"/>
                    <a:stretch/>
                  </pic:blipFill>
                  <pic:spPr bwMode="auto">
                    <a:xfrm>
                      <a:off x="0" y="0"/>
                      <a:ext cx="208089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95B" w:rsidRPr="00C23BC9">
        <w:rPr>
          <w:rFonts w:ascii="Calibri" w:hAnsi="Calibri" w:cs="Calibri"/>
          <w:b/>
          <w:color w:val="000000"/>
        </w:rPr>
        <w:t>ЧАСЫ</w:t>
      </w:r>
      <w:r w:rsidR="0058195B" w:rsidRPr="007D29EB">
        <w:rPr>
          <w:rFonts w:ascii="DINOT-Light" w:hAnsi="DINOT-Light" w:cs="Arial"/>
          <w:b/>
          <w:color w:val="000000"/>
        </w:rPr>
        <w:t xml:space="preserve"> </w:t>
      </w:r>
      <w:r w:rsidR="0058195B" w:rsidRPr="00C23BC9">
        <w:rPr>
          <w:rFonts w:ascii="DINOT-Light" w:hAnsi="DINOT-Light" w:cs="Arial"/>
          <w:b/>
          <w:color w:val="000000"/>
          <w:lang w:val="fr-CH"/>
        </w:rPr>
        <w:t>DEFY</w:t>
      </w:r>
      <w:r w:rsidR="0058195B" w:rsidRPr="007D29EB">
        <w:rPr>
          <w:rFonts w:ascii="DINOT-Light" w:hAnsi="DINOT-Light" w:cs="Arial"/>
          <w:b/>
          <w:color w:val="000000"/>
        </w:rPr>
        <w:t xml:space="preserve"> </w:t>
      </w:r>
      <w:r w:rsidR="0058195B" w:rsidRPr="00C23BC9">
        <w:rPr>
          <w:rFonts w:ascii="DINOT-Light" w:hAnsi="DINOT-Light" w:cs="Arial"/>
          <w:b/>
          <w:color w:val="000000"/>
          <w:lang w:val="fr-CH"/>
        </w:rPr>
        <w:t>EL</w:t>
      </w:r>
      <w:r w:rsidR="0058195B" w:rsidRPr="007D29EB">
        <w:rPr>
          <w:rFonts w:ascii="DINOT-Light" w:hAnsi="DINOT-Light" w:cs="Arial"/>
          <w:b/>
          <w:color w:val="000000"/>
        </w:rPr>
        <w:t xml:space="preserve"> </w:t>
      </w:r>
      <w:r w:rsidR="0058195B" w:rsidRPr="00C23BC9">
        <w:rPr>
          <w:rFonts w:ascii="DINOT-Light" w:hAnsi="DINOT-Light" w:cs="Arial"/>
          <w:b/>
          <w:color w:val="000000"/>
          <w:lang w:val="fr-CH"/>
        </w:rPr>
        <w:t>PRIMERO</w:t>
      </w:r>
      <w:r w:rsidR="0058195B" w:rsidRPr="007D29EB">
        <w:rPr>
          <w:rFonts w:ascii="DINOT-Light" w:hAnsi="DINOT-Light" w:cs="Arial"/>
          <w:b/>
          <w:color w:val="000000"/>
        </w:rPr>
        <w:t xml:space="preserve"> 21 </w:t>
      </w:r>
      <w:r w:rsidR="0058195B" w:rsidRPr="00C23BC9">
        <w:rPr>
          <w:rFonts w:ascii="DINOT-Light" w:hAnsi="DINOT-Light" w:cs="Arial"/>
          <w:b/>
          <w:color w:val="000000"/>
          <w:lang w:val="fr-CH"/>
        </w:rPr>
        <w:t>FUL</w:t>
      </w:r>
      <w:r w:rsidR="00C23BC9" w:rsidRPr="00C23BC9">
        <w:rPr>
          <w:rFonts w:ascii="DINOT-Light" w:hAnsi="DINOT-Light" w:cs="Arial"/>
          <w:b/>
          <w:color w:val="000000"/>
          <w:lang w:val="fr-CH"/>
        </w:rPr>
        <w:t>L</w:t>
      </w:r>
      <w:r w:rsidR="00C23BC9" w:rsidRPr="007D29EB">
        <w:rPr>
          <w:rFonts w:ascii="DINOT-Light" w:hAnsi="DINOT-Light" w:cs="Arial"/>
          <w:b/>
          <w:color w:val="000000"/>
        </w:rPr>
        <w:t xml:space="preserve"> </w:t>
      </w:r>
      <w:r w:rsidR="00C23BC9" w:rsidRPr="00C23BC9">
        <w:rPr>
          <w:rFonts w:ascii="DINOT-Light" w:hAnsi="DINOT-Light" w:cs="Arial"/>
          <w:b/>
          <w:color w:val="000000"/>
          <w:lang w:val="fr-CH"/>
        </w:rPr>
        <w:t>DIAMOND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22"/>
          <w:szCs w:val="20"/>
        </w:rPr>
      </w:pPr>
      <w:r w:rsidRPr="00E21D11">
        <w:rPr>
          <w:rFonts w:ascii="Calibri" w:hAnsi="Calibri" w:cs="Calibri"/>
          <w:color w:val="000000"/>
          <w:sz w:val="22"/>
        </w:rPr>
        <w:t>ТЕХНИЧЕСКИЕ</w:t>
      </w:r>
      <w:r w:rsidRPr="00E21D11">
        <w:rPr>
          <w:rFonts w:ascii="DINOT-Light" w:hAnsi="DINOT-Light" w:cs="Arial"/>
          <w:color w:val="000000"/>
          <w:sz w:val="22"/>
        </w:rPr>
        <w:t xml:space="preserve"> </w:t>
      </w:r>
      <w:r w:rsidRPr="00E21D11">
        <w:rPr>
          <w:rFonts w:ascii="Calibri" w:hAnsi="Calibri" w:cs="Calibri"/>
          <w:color w:val="000000"/>
          <w:sz w:val="22"/>
        </w:rPr>
        <w:t>ХАРАКТЕРИСТИКИ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sz w:val="18"/>
          <w:szCs w:val="20"/>
        </w:rPr>
      </w:pPr>
      <w:r w:rsidRPr="00E21D11">
        <w:rPr>
          <w:rFonts w:ascii="DINOT-Light" w:hAnsi="DINOT-Light" w:cs="Arial"/>
          <w:sz w:val="22"/>
        </w:rPr>
        <w:br/>
      </w:r>
      <w:r w:rsidRPr="00E21D11">
        <w:rPr>
          <w:rFonts w:ascii="Calibri" w:hAnsi="Calibri" w:cs="Calibri"/>
          <w:b/>
          <w:sz w:val="22"/>
        </w:rPr>
        <w:t>Артикул</w:t>
      </w:r>
      <w:r w:rsidRPr="00E21D11">
        <w:rPr>
          <w:rFonts w:ascii="DINOT-Light" w:hAnsi="DINOT-Light" w:cs="Arial"/>
          <w:b/>
          <w:sz w:val="22"/>
        </w:rPr>
        <w:t xml:space="preserve">: </w:t>
      </w:r>
      <w:r w:rsidRPr="00E21D11">
        <w:rPr>
          <w:rFonts w:ascii="DINOT-Light" w:hAnsi="DINOT-Light" w:cs="Arial"/>
          <w:b/>
          <w:sz w:val="18"/>
        </w:rPr>
        <w:t>32.9000.9004/78.R582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22"/>
          <w:szCs w:val="20"/>
        </w:rPr>
      </w:pP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color w:val="000000" w:themeColor="text1"/>
          <w:sz w:val="18"/>
          <w:szCs w:val="18"/>
        </w:rPr>
      </w:pPr>
      <w:r w:rsidRPr="00E21D11">
        <w:rPr>
          <w:rFonts w:ascii="Calibri" w:hAnsi="Calibri" w:cs="Calibri"/>
          <w:b/>
          <w:color w:val="000000" w:themeColor="text1"/>
          <w:sz w:val="18"/>
        </w:rPr>
        <w:t>Новый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b/>
          <w:color w:val="000000" w:themeColor="text1"/>
          <w:sz w:val="18"/>
        </w:rPr>
        <w:t>механизм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b/>
          <w:color w:val="000000" w:themeColor="text1"/>
          <w:sz w:val="18"/>
        </w:rPr>
        <w:t>хронографа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b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b/>
          <w:color w:val="000000" w:themeColor="text1"/>
          <w:sz w:val="18"/>
        </w:rPr>
        <w:t>точностью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b/>
          <w:color w:val="000000" w:themeColor="text1"/>
          <w:sz w:val="18"/>
        </w:rPr>
        <w:t>до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1/100 </w:t>
      </w:r>
      <w:r w:rsidRPr="00E21D11">
        <w:rPr>
          <w:rFonts w:ascii="Calibri" w:hAnsi="Calibri" w:cs="Calibri"/>
          <w:b/>
          <w:color w:val="000000" w:themeColor="text1"/>
          <w:sz w:val="18"/>
        </w:rPr>
        <w:t>секунды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eastAsia="Times New Roman" w:hAnsi="DINOT-Light" w:cs="Arial"/>
          <w:color w:val="000000" w:themeColor="text1"/>
          <w:sz w:val="18"/>
          <w:szCs w:val="18"/>
          <w:lang w:eastAsia="fr-CH"/>
        </w:rPr>
      </w:pPr>
      <w:r w:rsidRPr="00E21D11">
        <w:rPr>
          <w:rFonts w:ascii="Calibri" w:eastAsia="Times New Roman" w:hAnsi="Calibri" w:cs="Calibri"/>
          <w:color w:val="000000" w:themeColor="text1"/>
          <w:sz w:val="18"/>
        </w:rPr>
        <w:t>Уникальная</w:t>
      </w:r>
      <w:r w:rsidRPr="00E21D11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eastAsia="Times New Roman" w:hAnsi="Calibri" w:cs="Calibri"/>
          <w:color w:val="000000" w:themeColor="text1"/>
          <w:sz w:val="18"/>
        </w:rPr>
        <w:t>высокодинамичная</w:t>
      </w:r>
      <w:r w:rsidRPr="00E21D11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eastAsia="Times New Roman" w:hAnsi="Calibri" w:cs="Calibri"/>
          <w:color w:val="000000" w:themeColor="text1"/>
          <w:sz w:val="18"/>
        </w:rPr>
        <w:t>стрелка</w:t>
      </w:r>
      <w:r w:rsidRPr="00E21D11">
        <w:rPr>
          <w:rFonts w:ascii="DINOT-Light" w:eastAsia="Times New Roman" w:hAnsi="DINOT-Light" w:cs="Arial"/>
          <w:color w:val="000000" w:themeColor="text1"/>
          <w:sz w:val="18"/>
        </w:rPr>
        <w:t xml:space="preserve">, </w:t>
      </w:r>
      <w:r w:rsidRPr="00E21D11">
        <w:rPr>
          <w:rFonts w:ascii="Calibri" w:eastAsia="Times New Roman" w:hAnsi="Calibri" w:cs="Calibri"/>
          <w:color w:val="000000" w:themeColor="text1"/>
          <w:sz w:val="18"/>
        </w:rPr>
        <w:t>совершающая</w:t>
      </w:r>
      <w:r w:rsidRPr="00E21D11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eastAsia="Times New Roman" w:hAnsi="Calibri" w:cs="Calibri"/>
          <w:color w:val="000000" w:themeColor="text1"/>
          <w:sz w:val="18"/>
        </w:rPr>
        <w:t>оборот</w:t>
      </w:r>
      <w:r w:rsidRPr="00E21D11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eastAsia="Times New Roman" w:hAnsi="Calibri" w:cs="Calibri"/>
          <w:color w:val="000000" w:themeColor="text1"/>
          <w:sz w:val="18"/>
        </w:rPr>
        <w:t>за</w:t>
      </w:r>
      <w:r w:rsidRPr="00E21D11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eastAsia="Times New Roman" w:hAnsi="Calibri" w:cs="Calibri"/>
          <w:color w:val="000000" w:themeColor="text1"/>
          <w:sz w:val="18"/>
        </w:rPr>
        <w:t>одну</w:t>
      </w:r>
      <w:r w:rsidRPr="00E21D11">
        <w:rPr>
          <w:rFonts w:ascii="DINOT-Light" w:eastAsia="Times New Roman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eastAsia="Times New Roman" w:hAnsi="Calibri" w:cs="Calibri"/>
          <w:color w:val="000000" w:themeColor="text1"/>
          <w:sz w:val="18"/>
        </w:rPr>
        <w:t>секунду</w:t>
      </w:r>
    </w:p>
    <w:p w:rsidR="00C23BC9" w:rsidRPr="00E21D11" w:rsidRDefault="0058195B" w:rsidP="00E21D11">
      <w:pPr>
        <w:spacing w:line="276" w:lineRule="auto"/>
        <w:jc w:val="both"/>
        <w:rPr>
          <w:rFonts w:asciiTheme="minorHAnsi" w:hAnsiTheme="minorHAnsi" w:cs="Arial"/>
          <w:color w:val="000000" w:themeColor="text1"/>
          <w:sz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Анкерный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спуск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для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механизма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часов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18"/>
        </w:rPr>
      </w:pPr>
      <w:r w:rsidRPr="00E21D11">
        <w:rPr>
          <w:rFonts w:ascii="DINOT-Light" w:hAnsi="DINOT-Light" w:cs="Arial"/>
          <w:color w:val="000000" w:themeColor="text1"/>
          <w:sz w:val="18"/>
        </w:rPr>
        <w:t xml:space="preserve">(36 000 </w:t>
      </w:r>
      <w:r w:rsidRPr="00E21D11">
        <w:rPr>
          <w:rFonts w:ascii="Calibri" w:hAnsi="Calibri" w:cs="Calibri"/>
          <w:color w:val="000000" w:themeColor="text1"/>
          <w:sz w:val="18"/>
        </w:rPr>
        <w:t>полуколебаний</w:t>
      </w:r>
      <w:r w:rsidRPr="00E21D11">
        <w:rPr>
          <w:rFonts w:ascii="DINOT-Light" w:hAnsi="DINOT-Light" w:cs="Arial"/>
          <w:color w:val="000000" w:themeColor="text1"/>
          <w:sz w:val="18"/>
        </w:rPr>
        <w:t>/</w:t>
      </w:r>
      <w:r w:rsidRPr="00E21D11">
        <w:rPr>
          <w:rFonts w:ascii="Calibri" w:hAnsi="Calibri" w:cs="Calibri"/>
          <w:color w:val="000000" w:themeColor="text1"/>
          <w:sz w:val="18"/>
        </w:rPr>
        <w:t>час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DINOT-Light" w:hAnsi="DINOT-Light" w:cs="DINOT"/>
          <w:color w:val="000000" w:themeColor="text1"/>
          <w:sz w:val="18"/>
        </w:rPr>
        <w:t>–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5 </w:t>
      </w:r>
      <w:r w:rsidRPr="00E21D11">
        <w:rPr>
          <w:rFonts w:ascii="Calibri" w:hAnsi="Calibri" w:cs="Calibri"/>
          <w:color w:val="000000" w:themeColor="text1"/>
          <w:sz w:val="18"/>
        </w:rPr>
        <w:t>Гц</w:t>
      </w:r>
      <w:r w:rsidRPr="00E21D11">
        <w:rPr>
          <w:rFonts w:ascii="DINOT-Light" w:hAnsi="DINOT-Light" w:cs="Arial"/>
          <w:color w:val="000000" w:themeColor="text1"/>
          <w:sz w:val="18"/>
        </w:rPr>
        <w:t>) ;</w:t>
      </w:r>
    </w:p>
    <w:p w:rsidR="00C23BC9" w:rsidRPr="00E21D11" w:rsidRDefault="0058195B" w:rsidP="00E21D11">
      <w:pPr>
        <w:spacing w:line="276" w:lineRule="auto"/>
        <w:jc w:val="both"/>
        <w:rPr>
          <w:rFonts w:asciiTheme="minorHAnsi" w:hAnsiTheme="minorHAnsi" w:cs="Arial"/>
          <w:color w:val="000000" w:themeColor="text1"/>
          <w:sz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Анкерный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спуск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для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механизма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хронографа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18"/>
        </w:rPr>
      </w:pPr>
      <w:r w:rsidRPr="00E21D11">
        <w:rPr>
          <w:rFonts w:ascii="DINOT-Light" w:hAnsi="DINOT-Light" w:cs="Arial"/>
          <w:color w:val="000000" w:themeColor="text1"/>
          <w:sz w:val="18"/>
        </w:rPr>
        <w:t xml:space="preserve">(360 000 </w:t>
      </w:r>
      <w:r w:rsidRPr="00E21D11">
        <w:rPr>
          <w:rFonts w:ascii="Calibri" w:hAnsi="Calibri" w:cs="Calibri"/>
          <w:color w:val="000000" w:themeColor="text1"/>
          <w:sz w:val="18"/>
        </w:rPr>
        <w:t>полуколебаний</w:t>
      </w:r>
      <w:r w:rsidRPr="00E21D11">
        <w:rPr>
          <w:rFonts w:ascii="DINOT-Light" w:hAnsi="DINOT-Light" w:cs="Arial"/>
          <w:color w:val="000000" w:themeColor="text1"/>
          <w:sz w:val="18"/>
        </w:rPr>
        <w:t>/</w:t>
      </w:r>
      <w:r w:rsidRPr="00E21D11">
        <w:rPr>
          <w:rFonts w:ascii="Calibri" w:hAnsi="Calibri" w:cs="Calibri"/>
          <w:color w:val="000000" w:themeColor="text1"/>
          <w:sz w:val="18"/>
        </w:rPr>
        <w:t>час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DINOT-Light" w:hAnsi="DINOT-Light" w:cs="DINOT"/>
          <w:color w:val="000000" w:themeColor="text1"/>
          <w:sz w:val="18"/>
        </w:rPr>
        <w:t>–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50 </w:t>
      </w:r>
      <w:r w:rsidRPr="00E21D11">
        <w:rPr>
          <w:rFonts w:ascii="Calibri" w:hAnsi="Calibri" w:cs="Calibri"/>
          <w:color w:val="000000" w:themeColor="text1"/>
          <w:sz w:val="18"/>
        </w:rPr>
        <w:t>Гц</w:t>
      </w:r>
      <w:r w:rsidRPr="00E21D11">
        <w:rPr>
          <w:rFonts w:ascii="DINOT-Light" w:hAnsi="DINOT-Light" w:cs="Arial"/>
          <w:color w:val="000000" w:themeColor="text1"/>
          <w:sz w:val="18"/>
        </w:rPr>
        <w:t>) ;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eastAsia="Times New Roman" w:hAnsi="DINOT-Light" w:cs="Arial"/>
          <w:sz w:val="18"/>
          <w:szCs w:val="18"/>
          <w:lang w:eastAsia="fr-CH"/>
        </w:rPr>
      </w:pPr>
      <w:r w:rsidRPr="00E21D11">
        <w:rPr>
          <w:rFonts w:ascii="Calibri" w:eastAsia="Times New Roman" w:hAnsi="Calibri" w:cs="Calibri"/>
          <w:sz w:val="18"/>
        </w:rPr>
        <w:t>Конструкция</w:t>
      </w:r>
      <w:r w:rsidRPr="00E21D11">
        <w:rPr>
          <w:rFonts w:ascii="DINOT-Light" w:eastAsia="Times New Roman" w:hAnsi="DINOT-Light" w:cs="Arial"/>
          <w:sz w:val="18"/>
        </w:rPr>
        <w:t xml:space="preserve"> </w:t>
      </w:r>
      <w:r w:rsidRPr="00E21D11">
        <w:rPr>
          <w:rFonts w:ascii="Calibri" w:eastAsia="Times New Roman" w:hAnsi="Calibri" w:cs="Calibri"/>
          <w:sz w:val="18"/>
        </w:rPr>
        <w:t>на</w:t>
      </w:r>
      <w:r w:rsidRPr="00E21D11">
        <w:rPr>
          <w:rFonts w:ascii="DINOT-Light" w:eastAsia="Times New Roman" w:hAnsi="DINOT-Light" w:cs="Arial"/>
          <w:sz w:val="18"/>
        </w:rPr>
        <w:t xml:space="preserve"> </w:t>
      </w:r>
      <w:r w:rsidRPr="00E21D11">
        <w:rPr>
          <w:rFonts w:ascii="Calibri" w:eastAsia="Times New Roman" w:hAnsi="Calibri" w:cs="Calibri"/>
          <w:sz w:val="18"/>
        </w:rPr>
        <w:t>основе</w:t>
      </w:r>
      <w:r w:rsidRPr="00E21D11">
        <w:rPr>
          <w:rFonts w:ascii="DINOT-Light" w:eastAsia="Times New Roman" w:hAnsi="DINOT-Light" w:cs="Arial"/>
          <w:sz w:val="18"/>
        </w:rPr>
        <w:t xml:space="preserve"> </w:t>
      </w:r>
      <w:r w:rsidRPr="00E21D11">
        <w:rPr>
          <w:rFonts w:ascii="Calibri" w:eastAsia="Times New Roman" w:hAnsi="Calibri" w:cs="Calibri"/>
          <w:sz w:val="18"/>
        </w:rPr>
        <w:t>двух</w:t>
      </w:r>
      <w:r w:rsidRPr="00E21D11">
        <w:rPr>
          <w:rFonts w:ascii="DINOT-Light" w:eastAsia="Times New Roman" w:hAnsi="DINOT-Light" w:cs="Arial"/>
          <w:sz w:val="18"/>
        </w:rPr>
        <w:t xml:space="preserve"> </w:t>
      </w:r>
      <w:r w:rsidRPr="00E21D11">
        <w:rPr>
          <w:rFonts w:ascii="Calibri" w:eastAsia="Times New Roman" w:hAnsi="Calibri" w:cs="Calibri"/>
          <w:sz w:val="18"/>
        </w:rPr>
        <w:t>кинематических</w:t>
      </w:r>
      <w:r w:rsidRPr="00E21D11">
        <w:rPr>
          <w:rFonts w:ascii="DINOT-Light" w:eastAsia="Times New Roman" w:hAnsi="DINOT-Light" w:cs="Arial"/>
          <w:sz w:val="18"/>
        </w:rPr>
        <w:t xml:space="preserve"> </w:t>
      </w:r>
      <w:r w:rsidRPr="00E21D11">
        <w:rPr>
          <w:rFonts w:ascii="Calibri" w:eastAsia="Times New Roman" w:hAnsi="Calibri" w:cs="Calibri"/>
          <w:sz w:val="18"/>
        </w:rPr>
        <w:t>цепей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eastAsia="Times New Roman" w:hAnsi="DINOT-Light" w:cs="Arial"/>
          <w:sz w:val="18"/>
          <w:szCs w:val="18"/>
          <w:lang w:eastAsia="fr-CH"/>
        </w:rPr>
      </w:pPr>
      <w:r w:rsidRPr="00E21D11">
        <w:rPr>
          <w:rFonts w:ascii="Calibri" w:eastAsia="Times New Roman" w:hAnsi="Calibri" w:cs="Calibri"/>
          <w:sz w:val="18"/>
        </w:rPr>
        <w:t>Сертифицированный</w:t>
      </w:r>
      <w:r w:rsidRPr="00E21D11">
        <w:rPr>
          <w:rFonts w:ascii="DINOT-Light" w:eastAsia="Times New Roman" w:hAnsi="DINOT-Light" w:cs="Arial"/>
          <w:sz w:val="18"/>
        </w:rPr>
        <w:t xml:space="preserve"> TIME LAB </w:t>
      </w:r>
      <w:r w:rsidRPr="00E21D11">
        <w:rPr>
          <w:rFonts w:ascii="Calibri" w:eastAsia="Times New Roman" w:hAnsi="Calibri" w:cs="Calibri"/>
          <w:sz w:val="18"/>
        </w:rPr>
        <w:t>хронометр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18"/>
        </w:rPr>
      </w:pP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18"/>
        </w:rPr>
      </w:pPr>
      <w:r w:rsidRPr="00E21D11">
        <w:rPr>
          <w:rFonts w:ascii="Calibri" w:hAnsi="Calibri" w:cs="Calibri"/>
          <w:b/>
          <w:color w:val="000000" w:themeColor="text1"/>
          <w:sz w:val="18"/>
        </w:rPr>
        <w:t>МЕХАНИЗМ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18"/>
        </w:rPr>
      </w:pPr>
      <w:r w:rsidRPr="00E21D11">
        <w:rPr>
          <w:rFonts w:ascii="DINOT-Light" w:hAnsi="DINOT-Light" w:cs="Arial"/>
          <w:color w:val="000000" w:themeColor="text1"/>
          <w:sz w:val="18"/>
        </w:rPr>
        <w:t xml:space="preserve">El Primero 9004, </w:t>
      </w:r>
      <w:r w:rsidRPr="00E21D11">
        <w:rPr>
          <w:rFonts w:ascii="Calibri" w:hAnsi="Calibri" w:cs="Calibri"/>
          <w:color w:val="000000" w:themeColor="text1"/>
          <w:sz w:val="18"/>
        </w:rPr>
        <w:t>автоматический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подзавод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Калибр</w:t>
      </w:r>
      <w:r w:rsidRPr="00E21D11">
        <w:rPr>
          <w:rFonts w:ascii="DINOT-Light" w:hAnsi="DINOT-Light" w:cs="Arial"/>
          <w:color w:val="000000" w:themeColor="text1"/>
          <w:sz w:val="18"/>
        </w:rPr>
        <w:t>: 14</w:t>
      </w:r>
      <w:r w:rsidR="007D29EB">
        <w:rPr>
          <w:rFonts w:ascii="DINOT-Light" w:hAnsi="DINOT-Light" w:cs="DINOT"/>
          <w:color w:val="000000" w:themeColor="text1"/>
          <w:sz w:val="18"/>
          <w:lang w:val="fr-CH"/>
        </w:rPr>
        <w:t xml:space="preserve"> ½ </w:t>
      </w:r>
      <w:bookmarkStart w:id="0" w:name="_GoBack"/>
      <w:bookmarkEnd w:id="0"/>
      <w:r w:rsidRPr="00E21D11">
        <w:rPr>
          <w:rFonts w:ascii="DINOT-Light" w:hAnsi="DINOT-Light" w:cs="Arial"/>
          <w:color w:val="000000" w:themeColor="text1"/>
          <w:sz w:val="18"/>
        </w:rPr>
        <w:t>``` (</w:t>
      </w:r>
      <w:r w:rsidRPr="00E21D11">
        <w:rPr>
          <w:rFonts w:ascii="Calibri" w:hAnsi="Calibri" w:cs="Calibri"/>
          <w:color w:val="000000" w:themeColor="text1"/>
          <w:sz w:val="18"/>
        </w:rPr>
        <w:t>Диаметр</w:t>
      </w:r>
      <w:r w:rsidR="00C23BC9" w:rsidRPr="00E21D11">
        <w:rPr>
          <w:rFonts w:ascii="DINOT-Light" w:hAnsi="DINOT-Light" w:cs="Arial"/>
          <w:color w:val="000000" w:themeColor="text1"/>
          <w:sz w:val="18"/>
        </w:rPr>
        <w:t>: 32</w:t>
      </w:r>
      <w:r w:rsidRPr="00E21D11">
        <w:rPr>
          <w:rFonts w:ascii="DINOT-Light" w:hAnsi="DINOT-Light" w:cs="DINOT"/>
          <w:color w:val="000000" w:themeColor="text1"/>
          <w:sz w:val="18"/>
        </w:rPr>
        <w:t> </w:t>
      </w:r>
      <w:r w:rsidRPr="00E21D11">
        <w:rPr>
          <w:rFonts w:ascii="Calibri" w:hAnsi="Calibri" w:cs="Calibri"/>
          <w:color w:val="000000" w:themeColor="text1"/>
          <w:sz w:val="18"/>
        </w:rPr>
        <w:t>мм</w:t>
      </w:r>
      <w:r w:rsidRPr="00E21D11">
        <w:rPr>
          <w:rFonts w:ascii="DINOT-Light" w:hAnsi="DINOT-Light" w:cs="Arial"/>
          <w:color w:val="000000" w:themeColor="text1"/>
          <w:sz w:val="18"/>
        </w:rPr>
        <w:t>)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Толщина</w:t>
      </w:r>
      <w:r w:rsidRPr="00E21D11">
        <w:rPr>
          <w:rFonts w:ascii="DINOT-Light" w:hAnsi="DINOT-Light" w:cs="Arial"/>
          <w:color w:val="000000" w:themeColor="text1"/>
          <w:sz w:val="18"/>
        </w:rPr>
        <w:t>: 7,9</w:t>
      </w:r>
      <w:r w:rsidRPr="00E21D11">
        <w:rPr>
          <w:rFonts w:ascii="DINOT-Light" w:hAnsi="DINOT-Light" w:cs="DINOT"/>
          <w:color w:val="000000" w:themeColor="text1"/>
          <w:sz w:val="18"/>
        </w:rPr>
        <w:t> </w:t>
      </w:r>
      <w:r w:rsidRPr="00E21D11">
        <w:rPr>
          <w:rFonts w:ascii="Calibri" w:hAnsi="Calibri" w:cs="Calibri"/>
          <w:color w:val="000000" w:themeColor="text1"/>
          <w:sz w:val="18"/>
        </w:rPr>
        <w:t>мм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Количество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деталей</w:t>
      </w:r>
      <w:r w:rsidRPr="00E21D11">
        <w:rPr>
          <w:rFonts w:ascii="DINOT-Light" w:hAnsi="DINOT-Light" w:cs="Arial"/>
          <w:color w:val="000000" w:themeColor="text1"/>
          <w:sz w:val="18"/>
        </w:rPr>
        <w:t>: 293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Количество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камней</w:t>
      </w:r>
      <w:r w:rsidRPr="00E21D11">
        <w:rPr>
          <w:rFonts w:ascii="DINOT-Light" w:hAnsi="DINOT-Light" w:cs="Arial"/>
          <w:color w:val="000000" w:themeColor="text1"/>
          <w:sz w:val="18"/>
        </w:rPr>
        <w:t>: 53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Частота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36 000 </w:t>
      </w:r>
      <w:r w:rsidRPr="00E21D11">
        <w:rPr>
          <w:rFonts w:ascii="Calibri" w:hAnsi="Calibri" w:cs="Calibri"/>
          <w:color w:val="000000" w:themeColor="text1"/>
          <w:sz w:val="18"/>
        </w:rPr>
        <w:t>полуколебаний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в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час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(5</w:t>
      </w:r>
      <w:r w:rsidRPr="00E21D11">
        <w:rPr>
          <w:rFonts w:ascii="DINOT-Light" w:hAnsi="DINOT-Light" w:cs="DINOT"/>
          <w:color w:val="000000" w:themeColor="text1"/>
          <w:sz w:val="18"/>
        </w:rPr>
        <w:t> </w:t>
      </w:r>
      <w:r w:rsidRPr="00E21D11">
        <w:rPr>
          <w:rFonts w:ascii="Calibri" w:hAnsi="Calibri" w:cs="Calibri"/>
          <w:color w:val="000000" w:themeColor="text1"/>
          <w:sz w:val="18"/>
        </w:rPr>
        <w:t>Гц</w:t>
      </w:r>
      <w:r w:rsidRPr="00E21D11">
        <w:rPr>
          <w:rFonts w:ascii="DINOT-Light" w:hAnsi="DINOT-Light" w:cs="Arial"/>
          <w:color w:val="000000" w:themeColor="text1"/>
          <w:sz w:val="18"/>
        </w:rPr>
        <w:t>)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Запас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хода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</w:t>
      </w:r>
      <w:r w:rsidRPr="00E21D11">
        <w:rPr>
          <w:rFonts w:ascii="Calibri" w:hAnsi="Calibri" w:cs="Calibri"/>
          <w:color w:val="000000" w:themeColor="text1"/>
          <w:sz w:val="18"/>
        </w:rPr>
        <w:t>около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50 </w:t>
      </w:r>
      <w:r w:rsidRPr="00E21D11">
        <w:rPr>
          <w:rFonts w:ascii="Calibri" w:hAnsi="Calibri" w:cs="Calibri"/>
          <w:color w:val="000000" w:themeColor="text1"/>
          <w:sz w:val="18"/>
        </w:rPr>
        <w:t>часов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Специальный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ротор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автоподзавода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круговым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гильоше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, </w:t>
      </w:r>
      <w:r w:rsidRPr="00E21D11">
        <w:rPr>
          <w:rFonts w:ascii="Calibri" w:hAnsi="Calibri" w:cs="Calibri"/>
          <w:color w:val="000000" w:themeColor="text1"/>
          <w:sz w:val="18"/>
        </w:rPr>
        <w:t>сатинированием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и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крацеванием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18"/>
        </w:rPr>
      </w:pPr>
      <w:r w:rsidRPr="00E21D11">
        <w:rPr>
          <w:rFonts w:ascii="Calibri" w:hAnsi="Calibri" w:cs="Calibri"/>
          <w:b/>
          <w:color w:val="000000" w:themeColor="text1"/>
          <w:sz w:val="18"/>
        </w:rPr>
        <w:t>ФУНКЦИИ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Функции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хронографа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точностью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до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1/100 </w:t>
      </w:r>
      <w:r w:rsidRPr="00E21D11">
        <w:rPr>
          <w:rFonts w:ascii="Calibri" w:hAnsi="Calibri" w:cs="Calibri"/>
          <w:color w:val="000000" w:themeColor="text1"/>
          <w:sz w:val="18"/>
        </w:rPr>
        <w:t>секунды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Указатель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запаса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хода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хронографа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на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отметке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DINOT-Light" w:hAnsi="DINOT-Light" w:cs="DINOT"/>
          <w:color w:val="000000" w:themeColor="text1"/>
          <w:sz w:val="18"/>
        </w:rPr>
        <w:t>«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12 </w:t>
      </w:r>
      <w:r w:rsidRPr="00E21D11">
        <w:rPr>
          <w:rFonts w:ascii="Calibri" w:hAnsi="Calibri" w:cs="Calibri"/>
          <w:color w:val="000000" w:themeColor="text1"/>
          <w:sz w:val="18"/>
        </w:rPr>
        <w:t>часов</w:t>
      </w:r>
      <w:r w:rsidRPr="00E21D11">
        <w:rPr>
          <w:rFonts w:ascii="DINOT-Light" w:hAnsi="DINOT-Light" w:cs="DINOT"/>
          <w:color w:val="000000" w:themeColor="text1"/>
          <w:sz w:val="18"/>
        </w:rPr>
        <w:t>»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Центральные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часовая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и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минутная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стрелки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Малая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секундная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стрелка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на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отметке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DINOT-Light" w:hAnsi="DINOT-Light" w:cs="DINOT"/>
          <w:color w:val="000000" w:themeColor="text1"/>
          <w:sz w:val="18"/>
        </w:rPr>
        <w:t>«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9 </w:t>
      </w:r>
      <w:r w:rsidRPr="00E21D11">
        <w:rPr>
          <w:rFonts w:ascii="Calibri" w:hAnsi="Calibri" w:cs="Calibri"/>
          <w:color w:val="000000" w:themeColor="text1"/>
          <w:sz w:val="18"/>
        </w:rPr>
        <w:t>часов</w:t>
      </w:r>
      <w:r w:rsidRPr="00E21D11">
        <w:rPr>
          <w:rFonts w:ascii="DINOT-Light" w:hAnsi="DINOT-Light" w:cs="DINOT"/>
          <w:color w:val="000000" w:themeColor="text1"/>
          <w:sz w:val="18"/>
        </w:rPr>
        <w:t>»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DINOT-Light" w:hAnsi="DINOT-Light" w:cs="Arial"/>
          <w:color w:val="000000" w:themeColor="text1"/>
          <w:sz w:val="18"/>
        </w:rPr>
        <w:t xml:space="preserve">- </w:t>
      </w:r>
      <w:r w:rsidRPr="00E21D11">
        <w:rPr>
          <w:rFonts w:ascii="Calibri" w:hAnsi="Calibri" w:cs="Calibri"/>
          <w:color w:val="000000" w:themeColor="text1"/>
          <w:sz w:val="18"/>
        </w:rPr>
        <w:t>Центральная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стрелка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хронографа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DINOT-Light" w:hAnsi="DINOT-Light" w:cs="Arial"/>
          <w:color w:val="000000" w:themeColor="text1"/>
          <w:sz w:val="18"/>
        </w:rPr>
        <w:t>- 30-</w:t>
      </w:r>
      <w:r w:rsidRPr="00E21D11">
        <w:rPr>
          <w:rFonts w:ascii="Calibri" w:hAnsi="Calibri" w:cs="Calibri"/>
          <w:color w:val="000000" w:themeColor="text1"/>
          <w:sz w:val="18"/>
        </w:rPr>
        <w:t>минутный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счетчик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на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отметке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DINOT-Light" w:hAnsi="DINOT-Light" w:cs="DINOT"/>
          <w:color w:val="000000" w:themeColor="text1"/>
          <w:sz w:val="18"/>
        </w:rPr>
        <w:t>«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3 </w:t>
      </w:r>
      <w:r w:rsidRPr="00E21D11">
        <w:rPr>
          <w:rFonts w:ascii="Calibri" w:hAnsi="Calibri" w:cs="Calibri"/>
          <w:color w:val="000000" w:themeColor="text1"/>
          <w:sz w:val="18"/>
        </w:rPr>
        <w:t>часа</w:t>
      </w:r>
      <w:r w:rsidRPr="00E21D11">
        <w:rPr>
          <w:rFonts w:ascii="DINOT-Light" w:hAnsi="DINOT-Light" w:cs="DINOT"/>
          <w:color w:val="000000" w:themeColor="text1"/>
          <w:sz w:val="18"/>
        </w:rPr>
        <w:t>»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DINOT-Light" w:hAnsi="DINOT-Light" w:cs="Arial"/>
          <w:color w:val="000000" w:themeColor="text1"/>
          <w:sz w:val="18"/>
        </w:rPr>
        <w:t>- 60-</w:t>
      </w:r>
      <w:r w:rsidRPr="00E21D11">
        <w:rPr>
          <w:rFonts w:ascii="Calibri" w:hAnsi="Calibri" w:cs="Calibri"/>
          <w:color w:val="000000" w:themeColor="text1"/>
          <w:sz w:val="18"/>
        </w:rPr>
        <w:t>секундный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счетчик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на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отметке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DINOT-Light" w:hAnsi="DINOT-Light" w:cs="DINOT"/>
          <w:color w:val="000000" w:themeColor="text1"/>
          <w:sz w:val="18"/>
        </w:rPr>
        <w:t>«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6 </w:t>
      </w:r>
      <w:r w:rsidRPr="00E21D11">
        <w:rPr>
          <w:rFonts w:ascii="Calibri" w:hAnsi="Calibri" w:cs="Calibri"/>
          <w:color w:val="000000" w:themeColor="text1"/>
          <w:sz w:val="18"/>
        </w:rPr>
        <w:t>часов</w:t>
      </w:r>
      <w:r w:rsidRPr="00E21D11">
        <w:rPr>
          <w:rFonts w:ascii="DINOT-Light" w:hAnsi="DINOT-Light" w:cs="DINOT"/>
          <w:color w:val="000000" w:themeColor="text1"/>
          <w:sz w:val="18"/>
        </w:rPr>
        <w:t>»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18"/>
        </w:rPr>
      </w:pP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color w:val="000000"/>
          <w:sz w:val="18"/>
          <w:szCs w:val="18"/>
        </w:rPr>
      </w:pPr>
      <w:r w:rsidRPr="00E21D11">
        <w:rPr>
          <w:rFonts w:ascii="Calibri" w:hAnsi="Calibri" w:cs="Calibri"/>
          <w:b/>
          <w:color w:val="000000" w:themeColor="text1"/>
          <w:sz w:val="18"/>
        </w:rPr>
        <w:t>КОРПУС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, </w:t>
      </w:r>
      <w:r w:rsidRPr="00E21D11">
        <w:rPr>
          <w:rFonts w:ascii="Calibri" w:hAnsi="Calibri" w:cs="Calibri"/>
          <w:b/>
          <w:color w:val="000000" w:themeColor="text1"/>
          <w:sz w:val="18"/>
        </w:rPr>
        <w:t>ЦИФЕРБЛАТ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b/>
          <w:color w:val="000000" w:themeColor="text1"/>
          <w:sz w:val="18"/>
        </w:rPr>
        <w:t>И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b/>
          <w:color w:val="000000" w:themeColor="text1"/>
          <w:sz w:val="18"/>
        </w:rPr>
        <w:t>СТРЕЛКИ</w:t>
      </w:r>
      <w:r w:rsidRPr="00E21D11">
        <w:rPr>
          <w:rFonts w:ascii="DINOT-Light" w:hAnsi="DINOT-Light" w:cs="Arial"/>
          <w:b/>
          <w:color w:val="000000" w:themeColor="text1"/>
          <w:sz w:val="18"/>
        </w:rPr>
        <w:t xml:space="preserve"> 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18"/>
          <w:szCs w:val="18"/>
        </w:rPr>
      </w:pPr>
      <w:r w:rsidRPr="00E21D11">
        <w:rPr>
          <w:rFonts w:ascii="Calibri" w:hAnsi="Calibri" w:cs="Calibri"/>
          <w:sz w:val="18"/>
        </w:rPr>
        <w:t>Титановый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корпус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с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бриллиантами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18"/>
          <w:szCs w:val="18"/>
        </w:rPr>
      </w:pPr>
      <w:r w:rsidRPr="00E21D11">
        <w:rPr>
          <w:rFonts w:ascii="Calibri" w:hAnsi="Calibri" w:cs="Calibri"/>
          <w:sz w:val="18"/>
        </w:rPr>
        <w:t>Безель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из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белого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золота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с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бриллиантами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огранки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DINOT-Light" w:hAnsi="DINOT-Light" w:cs="DINOT"/>
          <w:sz w:val="18"/>
        </w:rPr>
        <w:t>«</w:t>
      </w:r>
      <w:r w:rsidRPr="00E21D11">
        <w:rPr>
          <w:rFonts w:ascii="Calibri" w:hAnsi="Calibri" w:cs="Calibri"/>
          <w:sz w:val="18"/>
        </w:rPr>
        <w:t>багет</w:t>
      </w:r>
      <w:r w:rsidRPr="00E21D11">
        <w:rPr>
          <w:rFonts w:ascii="DINOT-Light" w:hAnsi="DINOT-Light" w:cs="DINOT"/>
          <w:sz w:val="18"/>
        </w:rPr>
        <w:t>»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Диаметр</w:t>
      </w:r>
      <w:r w:rsidRPr="00E21D11">
        <w:rPr>
          <w:rFonts w:ascii="DINOT-Light" w:hAnsi="DINOT-Light" w:cs="Arial"/>
          <w:color w:val="000000" w:themeColor="text1"/>
          <w:sz w:val="18"/>
        </w:rPr>
        <w:t>: 44</w:t>
      </w:r>
      <w:r w:rsidRPr="00E21D11">
        <w:rPr>
          <w:rFonts w:ascii="DINOT-Light" w:hAnsi="DINOT-Light" w:cs="DINOT"/>
          <w:color w:val="000000" w:themeColor="text1"/>
          <w:sz w:val="18"/>
        </w:rPr>
        <w:t> </w:t>
      </w:r>
      <w:r w:rsidRPr="00E21D11">
        <w:rPr>
          <w:rFonts w:ascii="Calibri" w:hAnsi="Calibri" w:cs="Calibri"/>
          <w:color w:val="000000" w:themeColor="text1"/>
          <w:sz w:val="18"/>
        </w:rPr>
        <w:t>мм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Диаметр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циферблата</w:t>
      </w:r>
      <w:r w:rsidRPr="00E21D11">
        <w:rPr>
          <w:rFonts w:ascii="DINOT-Light" w:hAnsi="DINOT-Light" w:cs="Arial"/>
          <w:color w:val="000000" w:themeColor="text1"/>
          <w:sz w:val="18"/>
        </w:rPr>
        <w:t>: 35,5</w:t>
      </w:r>
      <w:r w:rsidRPr="00E21D11">
        <w:rPr>
          <w:rFonts w:ascii="DINOT-Light" w:hAnsi="DINOT-Light" w:cs="DINOT"/>
          <w:color w:val="000000" w:themeColor="text1"/>
          <w:sz w:val="18"/>
        </w:rPr>
        <w:t> </w:t>
      </w:r>
      <w:r w:rsidRPr="00E21D11">
        <w:rPr>
          <w:rFonts w:ascii="Calibri" w:hAnsi="Calibri" w:cs="Calibri"/>
          <w:color w:val="000000" w:themeColor="text1"/>
          <w:sz w:val="18"/>
        </w:rPr>
        <w:t>мм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Толщина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14,50 </w:t>
      </w:r>
      <w:r w:rsidRPr="00E21D11">
        <w:rPr>
          <w:rFonts w:ascii="Calibri" w:hAnsi="Calibri" w:cs="Calibri"/>
          <w:color w:val="000000" w:themeColor="text1"/>
          <w:sz w:val="18"/>
        </w:rPr>
        <w:t>мм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Стекло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</w:t>
      </w:r>
      <w:r w:rsidRPr="00E21D11">
        <w:rPr>
          <w:rFonts w:ascii="Calibri" w:hAnsi="Calibri" w:cs="Calibri"/>
          <w:color w:val="000000" w:themeColor="text1"/>
          <w:sz w:val="18"/>
        </w:rPr>
        <w:t>Выпуклое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сапфировое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стекло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двусторонним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антибликовым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покрытием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Задняя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крышка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</w:t>
      </w:r>
      <w:r w:rsidRPr="00E21D11">
        <w:rPr>
          <w:rFonts w:ascii="Calibri" w:hAnsi="Calibri" w:cs="Calibri"/>
          <w:color w:val="000000" w:themeColor="text1"/>
          <w:sz w:val="18"/>
        </w:rPr>
        <w:t>Прозрачное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сапфировое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стекло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Водонепроницаемость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10 </w:t>
      </w:r>
      <w:r w:rsidRPr="00E21D11">
        <w:rPr>
          <w:rFonts w:ascii="Calibri" w:hAnsi="Calibri" w:cs="Calibri"/>
          <w:color w:val="000000" w:themeColor="text1"/>
          <w:sz w:val="18"/>
        </w:rPr>
        <w:t>АТМ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Циферблат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</w:t>
      </w:r>
      <w:r w:rsidRPr="00E21D11">
        <w:rPr>
          <w:rFonts w:ascii="Calibri" w:hAnsi="Calibri" w:cs="Calibri"/>
          <w:color w:val="000000" w:themeColor="text1"/>
          <w:sz w:val="18"/>
        </w:rPr>
        <w:t>скелетонированный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Часовые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отметки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</w:t>
      </w:r>
      <w:r w:rsidRPr="00E21D11">
        <w:rPr>
          <w:rFonts w:ascii="Calibri" w:hAnsi="Calibri" w:cs="Calibri"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родиевым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покрытием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, </w:t>
      </w:r>
      <w:r w:rsidRPr="00E21D11">
        <w:rPr>
          <w:rFonts w:ascii="Calibri" w:hAnsi="Calibri" w:cs="Calibri"/>
          <w:color w:val="000000" w:themeColor="text1"/>
          <w:sz w:val="18"/>
        </w:rPr>
        <w:t>фацетированные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и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люминесцентным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покрытием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Super-LumiNova</w:t>
      </w:r>
      <w:r w:rsidRPr="00E21D11">
        <w:rPr>
          <w:rFonts w:ascii="DINOT-Light" w:hAnsi="DINOT-Light" w:cs="DINOT"/>
          <w:color w:val="000000" w:themeColor="text1"/>
          <w:sz w:val="18"/>
        </w:rPr>
        <w:t>®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color w:val="000000" w:themeColor="text1"/>
          <w:sz w:val="18"/>
          <w:szCs w:val="18"/>
        </w:rPr>
      </w:pPr>
      <w:r w:rsidRPr="00E21D11">
        <w:rPr>
          <w:rFonts w:ascii="Calibri" w:hAnsi="Calibri" w:cs="Calibri"/>
          <w:color w:val="000000" w:themeColor="text1"/>
          <w:sz w:val="18"/>
        </w:rPr>
        <w:t>Стрелки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: </w:t>
      </w:r>
      <w:r w:rsidRPr="00E21D11">
        <w:rPr>
          <w:rFonts w:ascii="Calibri" w:hAnsi="Calibri" w:cs="Calibri"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родиевым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покрытием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, </w:t>
      </w:r>
      <w:r w:rsidRPr="00E21D11">
        <w:rPr>
          <w:rFonts w:ascii="Calibri" w:hAnsi="Calibri" w:cs="Calibri"/>
          <w:color w:val="000000" w:themeColor="text1"/>
          <w:sz w:val="18"/>
        </w:rPr>
        <w:t>фацетированные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и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с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люминесцентным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</w:t>
      </w:r>
      <w:r w:rsidRPr="00E21D11">
        <w:rPr>
          <w:rFonts w:ascii="Calibri" w:hAnsi="Calibri" w:cs="Calibri"/>
          <w:color w:val="000000" w:themeColor="text1"/>
          <w:sz w:val="18"/>
        </w:rPr>
        <w:t>покрытием</w:t>
      </w:r>
      <w:r w:rsidRPr="00E21D11">
        <w:rPr>
          <w:rFonts w:ascii="DINOT-Light" w:hAnsi="DINOT-Light" w:cs="Arial"/>
          <w:color w:val="000000" w:themeColor="text1"/>
          <w:sz w:val="18"/>
        </w:rPr>
        <w:t xml:space="preserve"> Super-LumiNova</w:t>
      </w:r>
      <w:r w:rsidRPr="00E21D11">
        <w:rPr>
          <w:rFonts w:ascii="DINOT-Light" w:hAnsi="DINOT-Light" w:cs="DINOT"/>
          <w:color w:val="000000" w:themeColor="text1"/>
          <w:sz w:val="18"/>
        </w:rPr>
        <w:t>®</w:t>
      </w:r>
    </w:p>
    <w:p w:rsidR="0058195B" w:rsidRDefault="0058195B" w:rsidP="00E21D11">
      <w:pPr>
        <w:spacing w:line="276" w:lineRule="auto"/>
        <w:jc w:val="both"/>
        <w:rPr>
          <w:rFonts w:asciiTheme="minorHAnsi" w:hAnsiTheme="minorHAnsi" w:cs="Arial"/>
          <w:color w:val="000000"/>
          <w:sz w:val="18"/>
          <w:szCs w:val="18"/>
        </w:rPr>
      </w:pPr>
    </w:p>
    <w:p w:rsidR="00E21D11" w:rsidRDefault="00E21D11" w:rsidP="00E21D11">
      <w:pPr>
        <w:spacing w:line="276" w:lineRule="auto"/>
        <w:jc w:val="both"/>
        <w:rPr>
          <w:rFonts w:asciiTheme="minorHAnsi" w:hAnsiTheme="minorHAnsi" w:cs="Arial"/>
          <w:color w:val="000000"/>
          <w:sz w:val="18"/>
          <w:szCs w:val="18"/>
        </w:rPr>
      </w:pPr>
    </w:p>
    <w:p w:rsidR="00E21D11" w:rsidRDefault="00E21D11" w:rsidP="00E21D11">
      <w:pPr>
        <w:spacing w:line="276" w:lineRule="auto"/>
        <w:jc w:val="both"/>
        <w:rPr>
          <w:rFonts w:asciiTheme="minorHAnsi" w:hAnsiTheme="minorHAnsi" w:cs="Arial"/>
          <w:color w:val="000000"/>
          <w:sz w:val="18"/>
          <w:szCs w:val="18"/>
        </w:rPr>
      </w:pPr>
    </w:p>
    <w:p w:rsidR="00E21D11" w:rsidRDefault="00E21D11" w:rsidP="00E21D11">
      <w:pPr>
        <w:spacing w:line="276" w:lineRule="auto"/>
        <w:jc w:val="both"/>
        <w:rPr>
          <w:rFonts w:asciiTheme="minorHAnsi" w:hAnsiTheme="minorHAnsi" w:cs="Arial"/>
          <w:color w:val="000000"/>
          <w:sz w:val="18"/>
          <w:szCs w:val="18"/>
        </w:rPr>
      </w:pPr>
    </w:p>
    <w:p w:rsidR="00E21D11" w:rsidRPr="00E21D11" w:rsidRDefault="00E21D11" w:rsidP="00E21D11">
      <w:pPr>
        <w:spacing w:line="276" w:lineRule="auto"/>
        <w:jc w:val="both"/>
        <w:rPr>
          <w:rFonts w:asciiTheme="minorHAnsi" w:hAnsiTheme="minorHAnsi" w:cs="Arial"/>
          <w:color w:val="000000"/>
          <w:sz w:val="18"/>
          <w:szCs w:val="18"/>
        </w:rPr>
      </w:pP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sz w:val="18"/>
          <w:szCs w:val="18"/>
        </w:rPr>
      </w:pPr>
      <w:r w:rsidRPr="00E21D11">
        <w:rPr>
          <w:rFonts w:ascii="Calibri" w:hAnsi="Calibri" w:cs="Calibri"/>
          <w:b/>
          <w:sz w:val="18"/>
        </w:rPr>
        <w:t>РЕМЕШОК</w:t>
      </w:r>
      <w:r w:rsidRPr="00E21D11">
        <w:rPr>
          <w:rFonts w:ascii="DINOT-Light" w:hAnsi="DINOT-Light" w:cs="Arial"/>
          <w:b/>
          <w:sz w:val="18"/>
        </w:rPr>
        <w:t xml:space="preserve"> </w:t>
      </w:r>
      <w:r w:rsidRPr="00E21D11">
        <w:rPr>
          <w:rFonts w:ascii="Calibri" w:hAnsi="Calibri" w:cs="Calibri"/>
          <w:b/>
          <w:sz w:val="18"/>
        </w:rPr>
        <w:t>И</w:t>
      </w:r>
      <w:r w:rsidRPr="00E21D11">
        <w:rPr>
          <w:rFonts w:ascii="DINOT-Light" w:hAnsi="DINOT-Light" w:cs="Arial"/>
          <w:b/>
          <w:sz w:val="18"/>
        </w:rPr>
        <w:t xml:space="preserve"> </w:t>
      </w:r>
      <w:r w:rsidRPr="00E21D11">
        <w:rPr>
          <w:rFonts w:ascii="Calibri" w:hAnsi="Calibri" w:cs="Calibri"/>
          <w:b/>
          <w:sz w:val="18"/>
        </w:rPr>
        <w:t>ЗАСТЕЖКА</w:t>
      </w:r>
      <w:r w:rsidRPr="00E21D11">
        <w:rPr>
          <w:rFonts w:ascii="DINOT-Light" w:hAnsi="DINOT-Light" w:cs="Arial"/>
          <w:b/>
          <w:sz w:val="18"/>
        </w:rPr>
        <w:t xml:space="preserve"> 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18"/>
          <w:szCs w:val="18"/>
        </w:rPr>
      </w:pPr>
      <w:r w:rsidRPr="00E21D11">
        <w:rPr>
          <w:rFonts w:ascii="Calibri" w:hAnsi="Calibri" w:cs="Calibri"/>
          <w:sz w:val="18"/>
        </w:rPr>
        <w:t>Черный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каучуковый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ремешок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с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покрытием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из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кожи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аллигатора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18"/>
          <w:szCs w:val="18"/>
        </w:rPr>
      </w:pPr>
      <w:r w:rsidRPr="00E21D11">
        <w:rPr>
          <w:rFonts w:ascii="Calibri" w:hAnsi="Calibri" w:cs="Calibri"/>
          <w:sz w:val="18"/>
        </w:rPr>
        <w:t>Двойная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раскладывающаяся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застежка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из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титана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18"/>
          <w:szCs w:val="18"/>
        </w:rPr>
      </w:pP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b/>
          <w:sz w:val="18"/>
          <w:szCs w:val="18"/>
        </w:rPr>
      </w:pPr>
      <w:r w:rsidRPr="00E21D11">
        <w:rPr>
          <w:rFonts w:ascii="Calibri" w:hAnsi="Calibri" w:cs="Calibri"/>
          <w:b/>
          <w:sz w:val="18"/>
        </w:rPr>
        <w:t>ИНКРУСТАЦИЯ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18"/>
          <w:szCs w:val="18"/>
        </w:rPr>
      </w:pPr>
      <w:r w:rsidRPr="00E21D11">
        <w:rPr>
          <w:rFonts w:ascii="Calibri" w:hAnsi="Calibri" w:cs="Calibri"/>
          <w:sz w:val="18"/>
        </w:rPr>
        <w:t>Корпус</w:t>
      </w:r>
      <w:r w:rsidRPr="00E21D11">
        <w:rPr>
          <w:rFonts w:ascii="DINOT-Light" w:hAnsi="DINOT-Light" w:cs="Arial"/>
          <w:sz w:val="18"/>
        </w:rPr>
        <w:t xml:space="preserve">: 288 </w:t>
      </w:r>
      <w:r w:rsidRPr="00E21D11">
        <w:rPr>
          <w:rFonts w:ascii="Calibri" w:hAnsi="Calibri" w:cs="Calibri"/>
          <w:sz w:val="18"/>
        </w:rPr>
        <w:t>бриллиантов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классической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огранки</w:t>
      </w:r>
      <w:r w:rsidRPr="00E21D11">
        <w:rPr>
          <w:rFonts w:ascii="DINOT-Light" w:hAnsi="DINOT-Light" w:cs="Arial"/>
          <w:sz w:val="18"/>
        </w:rPr>
        <w:t xml:space="preserve">, </w:t>
      </w:r>
      <w:r w:rsidRPr="00E21D11">
        <w:rPr>
          <w:rFonts w:ascii="Calibri" w:hAnsi="Calibri" w:cs="Calibri"/>
          <w:sz w:val="18"/>
        </w:rPr>
        <w:t>чистота</w:t>
      </w:r>
      <w:r w:rsidRPr="00E21D11">
        <w:rPr>
          <w:rFonts w:ascii="DINOT-Light" w:hAnsi="DINOT-Light" w:cs="Arial"/>
          <w:sz w:val="18"/>
        </w:rPr>
        <w:t xml:space="preserve"> VVS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18"/>
          <w:szCs w:val="18"/>
        </w:rPr>
      </w:pPr>
      <w:r w:rsidRPr="00E21D11">
        <w:rPr>
          <w:rFonts w:ascii="Calibri" w:hAnsi="Calibri" w:cs="Calibri"/>
          <w:sz w:val="18"/>
        </w:rPr>
        <w:t>Безель</w:t>
      </w:r>
      <w:r w:rsidRPr="00E21D11">
        <w:rPr>
          <w:rFonts w:ascii="DINOT-Light" w:hAnsi="DINOT-Light" w:cs="Arial"/>
          <w:sz w:val="18"/>
        </w:rPr>
        <w:t xml:space="preserve">: 44 </w:t>
      </w:r>
      <w:r w:rsidRPr="00E21D11">
        <w:rPr>
          <w:rFonts w:ascii="Calibri" w:hAnsi="Calibri" w:cs="Calibri"/>
          <w:sz w:val="18"/>
        </w:rPr>
        <w:t>бриллианта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огранки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DINOT-Light" w:hAnsi="DINOT-Light" w:cs="DINOT"/>
          <w:sz w:val="18"/>
        </w:rPr>
        <w:t>«</w:t>
      </w:r>
      <w:r w:rsidRPr="00E21D11">
        <w:rPr>
          <w:rFonts w:ascii="Calibri" w:hAnsi="Calibri" w:cs="Calibri"/>
          <w:sz w:val="18"/>
        </w:rPr>
        <w:t>багет</w:t>
      </w:r>
      <w:r w:rsidRPr="00E21D11">
        <w:rPr>
          <w:rFonts w:ascii="DINOT-Light" w:hAnsi="DINOT-Light" w:cs="DINOT"/>
          <w:sz w:val="18"/>
        </w:rPr>
        <w:t>»</w:t>
      </w:r>
      <w:r w:rsidRPr="00E21D11">
        <w:rPr>
          <w:rFonts w:ascii="DINOT-Light" w:hAnsi="DINOT-Light" w:cs="Arial"/>
          <w:sz w:val="18"/>
        </w:rPr>
        <w:t xml:space="preserve">, </w:t>
      </w:r>
      <w:r w:rsidRPr="00E21D11">
        <w:rPr>
          <w:rFonts w:ascii="Calibri" w:hAnsi="Calibri" w:cs="Calibri"/>
          <w:sz w:val="18"/>
        </w:rPr>
        <w:t>чистота</w:t>
      </w:r>
      <w:r w:rsidRPr="00E21D11">
        <w:rPr>
          <w:rFonts w:ascii="DINOT-Light" w:hAnsi="DINOT-Light" w:cs="Arial"/>
          <w:sz w:val="18"/>
        </w:rPr>
        <w:t xml:space="preserve"> VVS</w:t>
      </w:r>
    </w:p>
    <w:p w:rsidR="0058195B" w:rsidRPr="00E21D11" w:rsidRDefault="0058195B" w:rsidP="00E21D11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E21D11">
        <w:rPr>
          <w:rFonts w:ascii="Calibri" w:hAnsi="Calibri" w:cs="Calibri"/>
          <w:sz w:val="18"/>
        </w:rPr>
        <w:t>Вес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в</w:t>
      </w:r>
      <w:r w:rsidRPr="00E21D11">
        <w:rPr>
          <w:rFonts w:ascii="DINOT-Light" w:hAnsi="DINOT-Light" w:cs="Arial"/>
          <w:sz w:val="18"/>
        </w:rPr>
        <w:t xml:space="preserve"> </w:t>
      </w:r>
      <w:r w:rsidRPr="00E21D11">
        <w:rPr>
          <w:rFonts w:ascii="Calibri" w:hAnsi="Calibri" w:cs="Calibri"/>
          <w:sz w:val="18"/>
        </w:rPr>
        <w:t>каратах</w:t>
      </w:r>
      <w:r w:rsidRPr="00E21D11">
        <w:rPr>
          <w:rFonts w:ascii="DINOT-Light" w:hAnsi="DINOT-Light" w:cs="Arial"/>
          <w:sz w:val="18"/>
        </w:rPr>
        <w:t xml:space="preserve"> : </w:t>
      </w:r>
      <w:r w:rsidRPr="00E21D11">
        <w:rPr>
          <w:rFonts w:ascii="Calibri" w:hAnsi="Calibri" w:cs="Calibri"/>
          <w:sz w:val="18"/>
        </w:rPr>
        <w:t>ок</w:t>
      </w:r>
      <w:r w:rsidRPr="00E21D11">
        <w:rPr>
          <w:rFonts w:ascii="DINOT-Light" w:hAnsi="DINOT-Light" w:cs="Arial"/>
          <w:sz w:val="18"/>
        </w:rPr>
        <w:t xml:space="preserve">. 5,00 </w:t>
      </w:r>
      <w:r w:rsidRPr="00E21D11">
        <w:rPr>
          <w:rFonts w:ascii="Calibri" w:hAnsi="Calibri" w:cs="Calibri"/>
          <w:sz w:val="18"/>
        </w:rPr>
        <w:t>карат</w:t>
      </w:r>
    </w:p>
    <w:p w:rsidR="0058195B" w:rsidRPr="00C23BC9" w:rsidRDefault="0058195B" w:rsidP="0058195B">
      <w:pPr>
        <w:jc w:val="both"/>
        <w:rPr>
          <w:rFonts w:ascii="DINOT-Light" w:hAnsi="DINOT-Light" w:cs="Arial"/>
          <w:b/>
          <w:color w:val="000000"/>
          <w:sz w:val="20"/>
          <w:szCs w:val="20"/>
        </w:rPr>
      </w:pPr>
    </w:p>
    <w:p w:rsidR="005E2C0E" w:rsidRPr="00C23BC9" w:rsidRDefault="005E2C0E" w:rsidP="00EA5D16">
      <w:pPr>
        <w:rPr>
          <w:rFonts w:asciiTheme="minorHAnsi" w:hAnsiTheme="minorHAnsi" w:cs="Calibri"/>
          <w:color w:val="000000"/>
          <w:sz w:val="20"/>
          <w:szCs w:val="20"/>
          <w:u w:color="000000"/>
          <w:bdr w:val="none" w:sz="0" w:space="0" w:color="auto"/>
          <w:lang w:eastAsia="zh-CN"/>
        </w:rPr>
      </w:pPr>
    </w:p>
    <w:sectPr w:rsidR="005E2C0E" w:rsidRPr="00C23BC9" w:rsidSect="00D174E0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624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355" w:rsidRDefault="00BB1355">
      <w:r>
        <w:separator/>
      </w:r>
    </w:p>
  </w:endnote>
  <w:endnote w:type="continuationSeparator" w:id="0">
    <w:p w:rsidR="00BB1355" w:rsidRDefault="00BB1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Yu Gothic"/>
    <w:charset w:val="80"/>
    <w:family w:val="auto"/>
    <w:pitch w:val="variable"/>
    <w:sig w:usb0="8000002F" w:usb1="0807004A" w:usb2="00000010" w:usb3="00000000" w:csb0="003E0001" w:csb1="00000000"/>
  </w:font>
  <w:font w:name="DINOT-Light">
    <w:altName w:val="Arial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55" w:rsidRPr="00A63777" w:rsidRDefault="00BB1355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:rsidR="00BB1355" w:rsidRPr="00A63777" w:rsidRDefault="00BB1355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BB1355" w:rsidRPr="00116E2D" w:rsidRDefault="00BB1355" w:rsidP="00116E2D">
    <w:pPr>
      <w:pStyle w:val="Pieddepage"/>
      <w:jc w:val="left"/>
      <w:rPr>
        <w:rFonts w:eastAsiaTheme="minor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55" w:rsidRPr="00A63777" w:rsidRDefault="00BB1355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</w:t>
    </w:r>
  </w:p>
  <w:p w:rsidR="00BB1355" w:rsidRPr="00A63777" w:rsidRDefault="00BB1355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Контакты для международных СМИ: Мин-Тан Буй 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BB1355" w:rsidRPr="001A53D2" w:rsidRDefault="00BB1355" w:rsidP="001A53D2">
    <w:pPr>
      <w:pStyle w:val="Pieddepage"/>
      <w:jc w:val="left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355" w:rsidRDefault="00BB1355">
      <w:r>
        <w:separator/>
      </w:r>
    </w:p>
  </w:footnote>
  <w:footnote w:type="continuationSeparator" w:id="0">
    <w:p w:rsidR="00BB1355" w:rsidRDefault="00BB1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55" w:rsidRPr="00591C31" w:rsidRDefault="00BB1355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noProof/>
        <w:lang w:val="fr-FR" w:eastAsia="ja-JP"/>
      </w:rPr>
      <w:drawing>
        <wp:inline distT="0" distB="0" distL="0" distR="0" wp14:anchorId="1AA59B21" wp14:editId="5E3CFE0E">
          <wp:extent cx="1544160" cy="680588"/>
          <wp:effectExtent l="0" t="0" r="0" b="5715"/>
          <wp:docPr id="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4160" cy="680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55" w:rsidRPr="00DD1594" w:rsidRDefault="00BB1355" w:rsidP="00591C31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lang w:eastAsia="zh-CN"/>
      </w:rPr>
    </w:pPr>
    <w:r>
      <w:ptab w:relativeTo="margin" w:alignment="center" w:leader="none"/>
    </w:r>
    <w:r>
      <w:rPr>
        <w:noProof/>
        <w:lang w:val="fr-FR" w:eastAsia="ja-JP"/>
      </w:rPr>
      <w:drawing>
        <wp:inline distT="0" distB="0" distL="0" distR="0" wp14:anchorId="37FB13DD" wp14:editId="3635E438">
          <wp:extent cx="1544160" cy="680588"/>
          <wp:effectExtent l="0" t="0" r="0" b="571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4160" cy="680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64488"/>
    <w:rsid w:val="00067B18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697C"/>
    <w:rsid w:val="000A6CB4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D0F55"/>
    <w:rsid w:val="000D33B4"/>
    <w:rsid w:val="000D6A34"/>
    <w:rsid w:val="000E0D87"/>
    <w:rsid w:val="000E42DC"/>
    <w:rsid w:val="000E6DDA"/>
    <w:rsid w:val="000F4C0D"/>
    <w:rsid w:val="000F690A"/>
    <w:rsid w:val="001008DC"/>
    <w:rsid w:val="0010608F"/>
    <w:rsid w:val="00112874"/>
    <w:rsid w:val="00112D85"/>
    <w:rsid w:val="001146F4"/>
    <w:rsid w:val="00114AE5"/>
    <w:rsid w:val="00116E2D"/>
    <w:rsid w:val="00117D3E"/>
    <w:rsid w:val="00117EE0"/>
    <w:rsid w:val="001229EE"/>
    <w:rsid w:val="0012318C"/>
    <w:rsid w:val="0012576E"/>
    <w:rsid w:val="001267D8"/>
    <w:rsid w:val="001273FC"/>
    <w:rsid w:val="00127686"/>
    <w:rsid w:val="00127E20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7190E"/>
    <w:rsid w:val="00171BF5"/>
    <w:rsid w:val="00177259"/>
    <w:rsid w:val="00177903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61D05"/>
    <w:rsid w:val="00266B7A"/>
    <w:rsid w:val="00272099"/>
    <w:rsid w:val="0027218B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A00FF"/>
    <w:rsid w:val="002A0537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2121"/>
    <w:rsid w:val="002D5F73"/>
    <w:rsid w:val="002E22CF"/>
    <w:rsid w:val="002E3C1D"/>
    <w:rsid w:val="002E40C7"/>
    <w:rsid w:val="002E4D4A"/>
    <w:rsid w:val="002E5ECF"/>
    <w:rsid w:val="002E77BE"/>
    <w:rsid w:val="002F0AEA"/>
    <w:rsid w:val="002F26C4"/>
    <w:rsid w:val="00300866"/>
    <w:rsid w:val="00302381"/>
    <w:rsid w:val="00303CDF"/>
    <w:rsid w:val="00304823"/>
    <w:rsid w:val="00305AB5"/>
    <w:rsid w:val="00307CBD"/>
    <w:rsid w:val="00312C4C"/>
    <w:rsid w:val="00314070"/>
    <w:rsid w:val="003150C2"/>
    <w:rsid w:val="00317AC2"/>
    <w:rsid w:val="00321CB6"/>
    <w:rsid w:val="003324F0"/>
    <w:rsid w:val="00340CEA"/>
    <w:rsid w:val="003434CB"/>
    <w:rsid w:val="003439EF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CA"/>
    <w:rsid w:val="00372E5D"/>
    <w:rsid w:val="00381D1E"/>
    <w:rsid w:val="00383E48"/>
    <w:rsid w:val="00386DEE"/>
    <w:rsid w:val="00387262"/>
    <w:rsid w:val="0039122A"/>
    <w:rsid w:val="00396B93"/>
    <w:rsid w:val="00397090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6782"/>
    <w:rsid w:val="00446F34"/>
    <w:rsid w:val="00452FD1"/>
    <w:rsid w:val="0045650B"/>
    <w:rsid w:val="004567BC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9DB"/>
    <w:rsid w:val="00491307"/>
    <w:rsid w:val="00497374"/>
    <w:rsid w:val="004A25C0"/>
    <w:rsid w:val="004A267D"/>
    <w:rsid w:val="004A399A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A64"/>
    <w:rsid w:val="00561E3C"/>
    <w:rsid w:val="005637F6"/>
    <w:rsid w:val="00564AFA"/>
    <w:rsid w:val="00567BBD"/>
    <w:rsid w:val="0057399A"/>
    <w:rsid w:val="0058195B"/>
    <w:rsid w:val="005837FE"/>
    <w:rsid w:val="00584BE0"/>
    <w:rsid w:val="005908C3"/>
    <w:rsid w:val="00591C31"/>
    <w:rsid w:val="005949A4"/>
    <w:rsid w:val="005958B2"/>
    <w:rsid w:val="005A156E"/>
    <w:rsid w:val="005A15DC"/>
    <w:rsid w:val="005A3D18"/>
    <w:rsid w:val="005A606B"/>
    <w:rsid w:val="005A6F0F"/>
    <w:rsid w:val="005A759E"/>
    <w:rsid w:val="005A7DC0"/>
    <w:rsid w:val="005B0247"/>
    <w:rsid w:val="005C17A8"/>
    <w:rsid w:val="005C2AEC"/>
    <w:rsid w:val="005C2E1D"/>
    <w:rsid w:val="005E035E"/>
    <w:rsid w:val="005E0418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2C29"/>
    <w:rsid w:val="006432CC"/>
    <w:rsid w:val="00647C63"/>
    <w:rsid w:val="00647E69"/>
    <w:rsid w:val="00653246"/>
    <w:rsid w:val="006532F4"/>
    <w:rsid w:val="00657237"/>
    <w:rsid w:val="00660703"/>
    <w:rsid w:val="00661663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4A79"/>
    <w:rsid w:val="006D517A"/>
    <w:rsid w:val="006D772D"/>
    <w:rsid w:val="006D7B80"/>
    <w:rsid w:val="006E0835"/>
    <w:rsid w:val="006E151E"/>
    <w:rsid w:val="006E43CB"/>
    <w:rsid w:val="006E687F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B3A"/>
    <w:rsid w:val="00727E5D"/>
    <w:rsid w:val="00730889"/>
    <w:rsid w:val="00732A35"/>
    <w:rsid w:val="00732C06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62E8"/>
    <w:rsid w:val="00787B78"/>
    <w:rsid w:val="0079051C"/>
    <w:rsid w:val="00793316"/>
    <w:rsid w:val="0079410B"/>
    <w:rsid w:val="00796A08"/>
    <w:rsid w:val="00796AFC"/>
    <w:rsid w:val="007A143A"/>
    <w:rsid w:val="007A170C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29EB"/>
    <w:rsid w:val="007D3511"/>
    <w:rsid w:val="007D6654"/>
    <w:rsid w:val="007E54D7"/>
    <w:rsid w:val="007E5F93"/>
    <w:rsid w:val="007E6925"/>
    <w:rsid w:val="007E6D1D"/>
    <w:rsid w:val="007F12FB"/>
    <w:rsid w:val="007F1792"/>
    <w:rsid w:val="007F19EC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0C47"/>
    <w:rsid w:val="00814205"/>
    <w:rsid w:val="00814A27"/>
    <w:rsid w:val="008277B3"/>
    <w:rsid w:val="008310B7"/>
    <w:rsid w:val="00834AC0"/>
    <w:rsid w:val="008355C8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1A49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D3"/>
    <w:rsid w:val="00892B87"/>
    <w:rsid w:val="008931C7"/>
    <w:rsid w:val="008947FB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506D"/>
    <w:rsid w:val="008D60EA"/>
    <w:rsid w:val="008D6CCD"/>
    <w:rsid w:val="008D7B05"/>
    <w:rsid w:val="008E0E9F"/>
    <w:rsid w:val="008E0F0F"/>
    <w:rsid w:val="008E1615"/>
    <w:rsid w:val="008E226D"/>
    <w:rsid w:val="008E3F8C"/>
    <w:rsid w:val="008E70B2"/>
    <w:rsid w:val="008E70F4"/>
    <w:rsid w:val="008E7AB2"/>
    <w:rsid w:val="008F0DB5"/>
    <w:rsid w:val="008F2A5F"/>
    <w:rsid w:val="008F5412"/>
    <w:rsid w:val="008F7231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338B7"/>
    <w:rsid w:val="00941599"/>
    <w:rsid w:val="009420A2"/>
    <w:rsid w:val="00942910"/>
    <w:rsid w:val="00943305"/>
    <w:rsid w:val="00945068"/>
    <w:rsid w:val="009461AB"/>
    <w:rsid w:val="0094679C"/>
    <w:rsid w:val="0095115B"/>
    <w:rsid w:val="00953383"/>
    <w:rsid w:val="00953505"/>
    <w:rsid w:val="00954477"/>
    <w:rsid w:val="00955DAF"/>
    <w:rsid w:val="00970828"/>
    <w:rsid w:val="00980A11"/>
    <w:rsid w:val="00981A95"/>
    <w:rsid w:val="009845CE"/>
    <w:rsid w:val="00984E96"/>
    <w:rsid w:val="00986928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64BA"/>
    <w:rsid w:val="009E76B2"/>
    <w:rsid w:val="009F02F7"/>
    <w:rsid w:val="009F545B"/>
    <w:rsid w:val="00A00D49"/>
    <w:rsid w:val="00A01779"/>
    <w:rsid w:val="00A07AF1"/>
    <w:rsid w:val="00A1144D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F05FB"/>
    <w:rsid w:val="00AF1DEE"/>
    <w:rsid w:val="00AF3F0D"/>
    <w:rsid w:val="00AF460B"/>
    <w:rsid w:val="00AF4A71"/>
    <w:rsid w:val="00AF56C5"/>
    <w:rsid w:val="00B01014"/>
    <w:rsid w:val="00B04CA6"/>
    <w:rsid w:val="00B05BCF"/>
    <w:rsid w:val="00B072CB"/>
    <w:rsid w:val="00B07BEA"/>
    <w:rsid w:val="00B11638"/>
    <w:rsid w:val="00B20210"/>
    <w:rsid w:val="00B212DA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74D6"/>
    <w:rsid w:val="00B91636"/>
    <w:rsid w:val="00B91FE0"/>
    <w:rsid w:val="00B971FE"/>
    <w:rsid w:val="00BB1355"/>
    <w:rsid w:val="00BB2707"/>
    <w:rsid w:val="00BB480C"/>
    <w:rsid w:val="00BB4CFA"/>
    <w:rsid w:val="00BB78D8"/>
    <w:rsid w:val="00BB7A3D"/>
    <w:rsid w:val="00BC1EC7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2C16"/>
    <w:rsid w:val="00BF4D8A"/>
    <w:rsid w:val="00C10663"/>
    <w:rsid w:val="00C1384E"/>
    <w:rsid w:val="00C14631"/>
    <w:rsid w:val="00C14963"/>
    <w:rsid w:val="00C168D5"/>
    <w:rsid w:val="00C22EE3"/>
    <w:rsid w:val="00C23BC9"/>
    <w:rsid w:val="00C24890"/>
    <w:rsid w:val="00C25EC2"/>
    <w:rsid w:val="00C27D2A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7300D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4711"/>
    <w:rsid w:val="00CB5E1E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174E0"/>
    <w:rsid w:val="00D2005A"/>
    <w:rsid w:val="00D20E4B"/>
    <w:rsid w:val="00D23C8A"/>
    <w:rsid w:val="00D24AB6"/>
    <w:rsid w:val="00D251D1"/>
    <w:rsid w:val="00D25FDC"/>
    <w:rsid w:val="00D30924"/>
    <w:rsid w:val="00D3108A"/>
    <w:rsid w:val="00D340A4"/>
    <w:rsid w:val="00D37039"/>
    <w:rsid w:val="00D37980"/>
    <w:rsid w:val="00D37B46"/>
    <w:rsid w:val="00D42289"/>
    <w:rsid w:val="00D43B32"/>
    <w:rsid w:val="00D44103"/>
    <w:rsid w:val="00D52260"/>
    <w:rsid w:val="00D53124"/>
    <w:rsid w:val="00D54BC5"/>
    <w:rsid w:val="00D5555A"/>
    <w:rsid w:val="00D6147A"/>
    <w:rsid w:val="00D618E4"/>
    <w:rsid w:val="00D63B5F"/>
    <w:rsid w:val="00D642DE"/>
    <w:rsid w:val="00D6518A"/>
    <w:rsid w:val="00D65955"/>
    <w:rsid w:val="00D65993"/>
    <w:rsid w:val="00D674BA"/>
    <w:rsid w:val="00D752CD"/>
    <w:rsid w:val="00D75458"/>
    <w:rsid w:val="00D76547"/>
    <w:rsid w:val="00D83171"/>
    <w:rsid w:val="00D843EC"/>
    <w:rsid w:val="00D85FF3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1D11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44C7"/>
    <w:rsid w:val="00ED4618"/>
    <w:rsid w:val="00ED4A4C"/>
    <w:rsid w:val="00EE404C"/>
    <w:rsid w:val="00EE525E"/>
    <w:rsid w:val="00EF0617"/>
    <w:rsid w:val="00EF32CC"/>
    <w:rsid w:val="00EF4802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41AE"/>
    <w:rsid w:val="00F6546F"/>
    <w:rsid w:val="00F7073C"/>
    <w:rsid w:val="00F73B3B"/>
    <w:rsid w:val="00F8322A"/>
    <w:rsid w:val="00F83EB8"/>
    <w:rsid w:val="00F9126C"/>
    <w:rsid w:val="00F92C40"/>
    <w:rsid w:val="00F963B4"/>
    <w:rsid w:val="00F97F9D"/>
    <w:rsid w:val="00FA1FCD"/>
    <w:rsid w:val="00FA2E0C"/>
    <w:rsid w:val="00FA36DC"/>
    <w:rsid w:val="00FA3FC7"/>
    <w:rsid w:val="00FA4F12"/>
    <w:rsid w:val="00FA5197"/>
    <w:rsid w:val="00FA5AE3"/>
    <w:rsid w:val="00FB5AE1"/>
    <w:rsid w:val="00FB62FF"/>
    <w:rsid w:val="00FB79E3"/>
    <w:rsid w:val="00FB7C01"/>
    <w:rsid w:val="00FC1B62"/>
    <w:rsid w:val="00FC20ED"/>
    <w:rsid w:val="00FC24BD"/>
    <w:rsid w:val="00FC5BA9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  <w14:docId w14:val="49DC5E44"/>
  <w15:docId w15:val="{188AC72D-55DF-45DE-B5C7-43AD9F3E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qFormat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ru-R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ru-RU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1B6B8F4A-EC27-466A-BDB8-12B0C327EBF1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878</Words>
  <Characters>4831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5698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Romain Marietta</dc:creator>
  <cp:lastModifiedBy>Marina Sandoz</cp:lastModifiedBy>
  <cp:revision>5</cp:revision>
  <cp:lastPrinted>2018-07-25T12:41:00Z</cp:lastPrinted>
  <dcterms:created xsi:type="dcterms:W3CDTF">2018-08-22T09:18:00Z</dcterms:created>
  <dcterms:modified xsi:type="dcterms:W3CDTF">2018-08-22T13:25:00Z</dcterms:modified>
</cp:coreProperties>
</file>