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1C5E" w14:textId="77777777" w:rsidR="00735134" w:rsidRPr="00B56C63" w:rsidRDefault="00735134" w:rsidP="00B56C63">
      <w:pPr>
        <w:jc w:val="center"/>
        <w:rPr>
          <w:rFonts w:ascii="DINOT-Light" w:eastAsia="Yu Mincho" w:hAnsi="DINOT-Light"/>
          <w:b/>
          <w:color w:val="000000"/>
          <w:szCs w:val="20"/>
          <w:bdr w:val="none" w:sz="0" w:space="0" w:color="auto" w:frame="1"/>
        </w:rPr>
      </w:pPr>
      <w:r w:rsidRPr="00B56C63">
        <w:rPr>
          <w:rFonts w:ascii="DINOT-Light" w:eastAsia="Yu Mincho" w:hAnsi="DINOT-Light" w:hint="eastAsia"/>
          <w:b/>
          <w:color w:val="000000"/>
          <w:szCs w:val="20"/>
          <w:bdr w:val="none" w:sz="0" w:space="0" w:color="auto" w:frame="1"/>
        </w:rPr>
        <w:t>EL PRIMERO</w:t>
      </w:r>
      <w:r w:rsidRPr="00B56C63">
        <w:rPr>
          <w:rFonts w:ascii="DINOT-Light" w:eastAsia="Yu Mincho" w:hAnsi="DINOT-Light" w:hint="eastAsia"/>
          <w:b/>
          <w:color w:val="000000"/>
          <w:szCs w:val="20"/>
          <w:bdr w:val="none" w:sz="0" w:space="0" w:color="auto" w:frame="1"/>
        </w:rPr>
        <w:t>誕生</w:t>
      </w:r>
      <w:r w:rsidRPr="00B56C63">
        <w:rPr>
          <w:rFonts w:ascii="DINOT-Light" w:eastAsia="Yu Mincho" w:hAnsi="DINOT-Light" w:hint="eastAsia"/>
          <w:b/>
          <w:color w:val="000000"/>
          <w:szCs w:val="20"/>
          <w:bdr w:val="none" w:sz="0" w:space="0" w:color="auto" w:frame="1"/>
        </w:rPr>
        <w:t>50</w:t>
      </w:r>
      <w:r w:rsidRPr="00B56C63">
        <w:rPr>
          <w:rFonts w:ascii="DINOT-Light" w:eastAsia="Yu Mincho" w:hAnsi="DINOT-Light" w:hint="eastAsia"/>
          <w:b/>
          <w:color w:val="000000"/>
          <w:szCs w:val="20"/>
          <w:bdr w:val="none" w:sz="0" w:space="0" w:color="auto" w:frame="1"/>
        </w:rPr>
        <w:t>周年</w:t>
      </w:r>
    </w:p>
    <w:p w14:paraId="6DBDF4F3" w14:textId="7CFC0E4A" w:rsidR="00735134" w:rsidRPr="00B56C63" w:rsidRDefault="00735134" w:rsidP="00B56C63">
      <w:pPr>
        <w:jc w:val="center"/>
        <w:rPr>
          <w:rFonts w:ascii="DINOT-Light" w:eastAsia="Yu Mincho" w:hAnsi="DINOT-Light"/>
          <w:color w:val="000000"/>
          <w:sz w:val="22"/>
          <w:szCs w:val="20"/>
          <w:bdr w:val="none" w:sz="0" w:space="0" w:color="auto" w:frame="1"/>
        </w:rPr>
      </w:pPr>
      <w:r w:rsidRPr="00B56C63">
        <w:rPr>
          <w:rFonts w:ascii="DINOT-Light" w:eastAsia="Yu Mincho" w:hAnsi="DINOT-Light" w:hint="eastAsia"/>
          <w:color w:val="000000"/>
          <w:sz w:val="22"/>
          <w:szCs w:val="20"/>
          <w:bdr w:val="none" w:sz="0" w:space="0" w:color="auto" w:frame="1"/>
        </w:rPr>
        <w:t>50</w:t>
      </w:r>
      <w:r w:rsidRPr="00B56C63">
        <w:rPr>
          <w:rFonts w:ascii="DINOT-Light" w:eastAsia="Yu Mincho" w:hAnsi="DINOT-Light" w:hint="eastAsia"/>
          <w:color w:val="000000"/>
          <w:sz w:val="22"/>
          <w:szCs w:val="20"/>
          <w:bdr w:val="none" w:sz="0" w:space="0" w:color="auto" w:frame="1"/>
        </w:rPr>
        <w:t>年の成功を振り返って</w:t>
      </w:r>
    </w:p>
    <w:p w14:paraId="3C9F4773" w14:textId="77777777" w:rsidR="00AF6406" w:rsidRPr="00B56C63" w:rsidRDefault="00AF6406" w:rsidP="00B56C63">
      <w:pPr>
        <w:rPr>
          <w:rFonts w:ascii="DINOT-Light" w:eastAsia="Yu Mincho" w:hAnsi="DINOT-Light"/>
          <w:color w:val="000000"/>
          <w:sz w:val="18"/>
          <w:szCs w:val="20"/>
          <w:bdr w:val="none" w:sz="0" w:space="0" w:color="auto" w:frame="1"/>
        </w:rPr>
      </w:pPr>
    </w:p>
    <w:p w14:paraId="4584EA82" w14:textId="77777777" w:rsidR="00AF6406" w:rsidRPr="00B56C63" w:rsidRDefault="00AF6406" w:rsidP="00B56C63">
      <w:pPr>
        <w:rPr>
          <w:rFonts w:ascii="DINOT-Light" w:eastAsia="Yu Mincho" w:hAnsi="DINOT-Light"/>
          <w:color w:val="000000"/>
          <w:sz w:val="14"/>
          <w:szCs w:val="20"/>
          <w:bdr w:val="none" w:sz="0" w:space="0" w:color="auto" w:frame="1"/>
        </w:rPr>
      </w:pPr>
    </w:p>
    <w:p w14:paraId="17254E01" w14:textId="23AA06C7" w:rsidR="00AF6406" w:rsidRPr="00B56C63" w:rsidRDefault="00AF6406" w:rsidP="00B56C63">
      <w:pPr>
        <w:rPr>
          <w:rFonts w:ascii="DINOT-Light" w:eastAsia="Yu Mincho" w:hAnsi="DINOT-Light"/>
          <w:b/>
          <w:color w:val="000000"/>
          <w:sz w:val="20"/>
          <w:szCs w:val="20"/>
          <w:bdr w:val="none" w:sz="0" w:space="0" w:color="auto" w:frame="1"/>
        </w:rPr>
      </w:pPr>
      <w:r w:rsidRPr="00B56C63">
        <w:rPr>
          <w:rFonts w:ascii="DINOT-Light" w:eastAsia="Yu Mincho" w:hAnsi="DINOT-Light" w:hint="eastAsia"/>
          <w:b/>
          <w:color w:val="000000"/>
          <w:sz w:val="20"/>
          <w:szCs w:val="20"/>
          <w:bdr w:val="none" w:sz="0" w:space="0" w:color="auto" w:frame="1"/>
        </w:rPr>
        <w:t>第</w:t>
      </w:r>
      <w:r w:rsidRPr="00B56C63">
        <w:rPr>
          <w:rFonts w:ascii="DINOT-Light" w:eastAsia="Yu Mincho" w:hAnsi="DINOT-Light" w:hint="eastAsia"/>
          <w:b/>
          <w:color w:val="000000"/>
          <w:sz w:val="20"/>
          <w:szCs w:val="20"/>
          <w:bdr w:val="none" w:sz="0" w:space="0" w:color="auto" w:frame="1"/>
        </w:rPr>
        <w:t>5</w:t>
      </w:r>
      <w:r w:rsidRPr="00B56C63">
        <w:rPr>
          <w:rFonts w:ascii="DINOT-Light" w:eastAsia="Yu Mincho" w:hAnsi="DINOT-Light" w:hint="eastAsia"/>
          <w:b/>
          <w:color w:val="000000"/>
          <w:sz w:val="20"/>
          <w:szCs w:val="20"/>
          <w:bdr w:val="none" w:sz="0" w:space="0" w:color="auto" w:frame="1"/>
        </w:rPr>
        <w:t>章：</w:t>
      </w:r>
      <w:r w:rsidRPr="00B56C63">
        <w:rPr>
          <w:rFonts w:ascii="DINOT-Light" w:eastAsia="Yu Mincho" w:hAnsi="DINOT-Light" w:hint="eastAsia"/>
          <w:b/>
          <w:color w:val="000000"/>
          <w:sz w:val="20"/>
          <w:szCs w:val="20"/>
          <w:bdr w:val="none" w:sz="0" w:space="0" w:color="auto" w:frame="1"/>
        </w:rPr>
        <w:t xml:space="preserve"> </w:t>
      </w:r>
    </w:p>
    <w:p w14:paraId="60A48508" w14:textId="7D33AEEC" w:rsidR="002E494F" w:rsidRPr="00B56C63" w:rsidRDefault="002E494F" w:rsidP="00B56C63">
      <w:pPr>
        <w:rPr>
          <w:rFonts w:ascii="DINOT-Light" w:eastAsia="Yu Mincho" w:hAnsi="DINOT-Light"/>
          <w:b/>
          <w:color w:val="000000"/>
          <w:sz w:val="20"/>
          <w:szCs w:val="20"/>
          <w:bdr w:val="none" w:sz="0" w:space="0" w:color="auto" w:frame="1"/>
        </w:rPr>
      </w:pPr>
      <w:r w:rsidRPr="00B56C63">
        <w:rPr>
          <w:rFonts w:ascii="DINOT-Light" w:eastAsia="Yu Mincho" w:hAnsi="DINOT-Light" w:hint="eastAsia"/>
          <w:b/>
          <w:color w:val="000000"/>
          <w:sz w:val="20"/>
          <w:szCs w:val="20"/>
          <w:bdr w:val="none" w:sz="0" w:space="0" w:color="auto" w:frame="1"/>
        </w:rPr>
        <w:t>2000</w:t>
      </w:r>
      <w:r w:rsidRPr="00B56C63">
        <w:rPr>
          <w:rFonts w:ascii="DINOT-Light" w:eastAsia="Yu Mincho" w:hAnsi="DINOT-Light" w:hint="eastAsia"/>
          <w:b/>
          <w:color w:val="000000"/>
          <w:sz w:val="20"/>
          <w:szCs w:val="20"/>
          <w:bdr w:val="none" w:sz="0" w:space="0" w:color="auto" w:frame="1"/>
        </w:rPr>
        <w:t>年</w:t>
      </w:r>
      <w:r w:rsidRPr="00B56C63">
        <w:rPr>
          <w:rFonts w:ascii="DINOT-Light" w:eastAsia="Yu Mincho" w:hAnsi="DINOT-Light" w:hint="eastAsia"/>
          <w:b/>
          <w:color w:val="000000"/>
          <w:sz w:val="20"/>
          <w:szCs w:val="20"/>
          <w:bdr w:val="none" w:sz="0" w:space="0" w:color="auto" w:frame="1"/>
        </w:rPr>
        <w:t xml:space="preserve"> - 2009</w:t>
      </w:r>
      <w:r w:rsidRPr="00B56C63">
        <w:rPr>
          <w:rFonts w:ascii="DINOT-Light" w:eastAsia="Yu Mincho" w:hAnsi="DINOT-Light" w:hint="eastAsia"/>
          <w:b/>
          <w:color w:val="000000"/>
          <w:sz w:val="20"/>
          <w:szCs w:val="20"/>
          <w:bdr w:val="none" w:sz="0" w:space="0" w:color="auto" w:frame="1"/>
        </w:rPr>
        <w:t>年：真の評価の獲得</w:t>
      </w:r>
    </w:p>
    <w:p w14:paraId="22906C82" w14:textId="77777777" w:rsidR="002E494F" w:rsidRPr="00B56C63" w:rsidRDefault="002E494F" w:rsidP="00B56C63">
      <w:pPr>
        <w:rPr>
          <w:rFonts w:ascii="DINOT-Light" w:eastAsia="Yu Mincho" w:hAnsi="DINOT-Light"/>
          <w:color w:val="000000"/>
          <w:sz w:val="18"/>
          <w:szCs w:val="20"/>
          <w:bdr w:val="none" w:sz="0" w:space="0" w:color="auto" w:frame="1"/>
        </w:rPr>
      </w:pPr>
    </w:p>
    <w:p w14:paraId="25608B89" w14:textId="36B8A5C8" w:rsidR="00735134" w:rsidRPr="00B56C63" w:rsidRDefault="00735134" w:rsidP="00B56C63">
      <w:pPr>
        <w:rPr>
          <w:rFonts w:ascii="DINOT-Light" w:eastAsia="Yu Mincho" w:hAnsi="DINOT-Light"/>
          <w:color w:val="000000"/>
          <w:sz w:val="18"/>
          <w:szCs w:val="20"/>
          <w:bdr w:val="none" w:sz="0" w:space="0" w:color="auto" w:frame="1"/>
        </w:rPr>
      </w:pPr>
      <w:r w:rsidRPr="00B56C63">
        <w:rPr>
          <w:rFonts w:ascii="DINOT-Light" w:eastAsia="Yu Mincho" w:hAnsi="DINOT-Light" w:hint="eastAsia"/>
          <w:color w:val="000000"/>
          <w:sz w:val="18"/>
          <w:szCs w:val="20"/>
          <w:bdr w:val="none" w:sz="0" w:space="0" w:color="auto" w:frame="1"/>
        </w:rPr>
        <w:t>1999</w:t>
      </w:r>
      <w:r w:rsidRPr="00B56C63">
        <w:rPr>
          <w:rFonts w:ascii="DINOT-Light" w:eastAsia="Yu Mincho" w:hAnsi="DINOT-Light" w:hint="eastAsia"/>
          <w:color w:val="000000"/>
          <w:sz w:val="18"/>
          <w:szCs w:val="20"/>
          <w:bdr w:val="none" w:sz="0" w:space="0" w:color="auto" w:frame="1"/>
        </w:rPr>
        <w:t>年に</w:t>
      </w:r>
      <w:r w:rsidRPr="00B56C63">
        <w:rPr>
          <w:rFonts w:ascii="DINOT-Light" w:eastAsia="Yu Mincho" w:hAnsi="DINOT-Light" w:hint="eastAsia"/>
          <w:color w:val="000000"/>
          <w:sz w:val="18"/>
          <w:szCs w:val="20"/>
          <w:bdr w:val="none" w:sz="0" w:space="0" w:color="auto" w:frame="1"/>
        </w:rPr>
        <w:t>LVMH</w:t>
      </w:r>
      <w:r w:rsidRPr="00B56C63">
        <w:rPr>
          <w:rFonts w:ascii="DINOT-Light" w:eastAsia="Yu Mincho" w:hAnsi="DINOT-Light" w:hint="eastAsia"/>
          <w:color w:val="000000"/>
          <w:sz w:val="18"/>
          <w:szCs w:val="20"/>
          <w:bdr w:val="none" w:sz="0" w:space="0" w:color="auto" w:frame="1"/>
        </w:rPr>
        <w:t>がゼニスを買収し、</w:t>
      </w:r>
      <w:r w:rsidRPr="00B56C63">
        <w:rPr>
          <w:rFonts w:ascii="DINOT-Light" w:eastAsia="Yu Mincho" w:hAnsi="DINOT-Light" w:hint="eastAsia"/>
          <w:color w:val="000000"/>
          <w:sz w:val="18"/>
          <w:szCs w:val="20"/>
          <w:bdr w:val="none" w:sz="0" w:space="0" w:color="auto" w:frame="1"/>
        </w:rPr>
        <w:t>2001</w:t>
      </w:r>
      <w:r w:rsidRPr="00B56C63">
        <w:rPr>
          <w:rFonts w:ascii="DINOT-Light" w:eastAsia="Yu Mincho" w:hAnsi="DINOT-Light" w:hint="eastAsia"/>
          <w:color w:val="000000"/>
          <w:sz w:val="18"/>
          <w:szCs w:val="20"/>
          <w:bdr w:val="none" w:sz="0" w:space="0" w:color="auto" w:frame="1"/>
        </w:rPr>
        <w:t>年にそれが成立すると、ゼニスと</w:t>
      </w:r>
      <w:r w:rsidRPr="00B56C63">
        <w:rPr>
          <w:rFonts w:ascii="DINOT-Light" w:eastAsia="Yu Mincho" w:hAnsi="DINOT-Light" w:hint="eastAsia"/>
          <w:color w:val="000000"/>
          <w:sz w:val="18"/>
          <w:szCs w:val="20"/>
          <w:bdr w:val="none" w:sz="0" w:space="0" w:color="auto" w:frame="1"/>
        </w:rPr>
        <w:t>El Primero</w:t>
      </w:r>
      <w:r w:rsidRPr="00B56C63">
        <w:rPr>
          <w:rFonts w:ascii="DINOT-Light" w:eastAsia="Yu Mincho" w:hAnsi="DINOT-Light" w:hint="eastAsia"/>
          <w:color w:val="000000"/>
          <w:sz w:val="18"/>
          <w:szCs w:val="20"/>
          <w:bdr w:val="none" w:sz="0" w:space="0" w:color="auto" w:frame="1"/>
        </w:rPr>
        <w:t>ムーブメントの歴史は新たな方向を目指すこととなりました。その方向とはつまり、星に向かって昇ってゆく道でした。</w:t>
      </w:r>
      <w:r w:rsidRPr="00B56C63">
        <w:rPr>
          <w:rFonts w:ascii="DINOT-Light" w:eastAsia="Yu Mincho" w:hAnsi="DINOT-Light" w:hint="eastAsia"/>
          <w:color w:val="000000"/>
          <w:sz w:val="18"/>
          <w:szCs w:val="20"/>
          <w:bdr w:val="none" w:sz="0" w:space="0" w:color="auto" w:frame="1"/>
        </w:rPr>
        <w:t>1990</w:t>
      </w:r>
      <w:r w:rsidRPr="00B56C63">
        <w:rPr>
          <w:rFonts w:ascii="DINOT-Light" w:eastAsia="Yu Mincho" w:hAnsi="DINOT-Light" w:hint="eastAsia"/>
          <w:color w:val="000000"/>
          <w:sz w:val="18"/>
          <w:szCs w:val="20"/>
          <w:bdr w:val="none" w:sz="0" w:space="0" w:color="auto" w:frame="1"/>
        </w:rPr>
        <w:t>年代の終わり、ラグジュアリーグループらは、時計製造分野を発展させること、愛好家から新たな関心を集める機械式時計の可能性に賭けること、高い付加価値を持つ時計ブランドを買収することの重要性を理解していました。</w:t>
      </w:r>
    </w:p>
    <w:p w14:paraId="03D5D945" w14:textId="77777777" w:rsidR="00735134" w:rsidRPr="00B56C63" w:rsidRDefault="00735134" w:rsidP="00B56C63">
      <w:pPr>
        <w:rPr>
          <w:rFonts w:ascii="DINOT-Light" w:eastAsia="Yu Mincho" w:hAnsi="DINOT-Light"/>
          <w:color w:val="000000"/>
          <w:sz w:val="18"/>
          <w:szCs w:val="20"/>
          <w:bdr w:val="none" w:sz="0" w:space="0" w:color="auto" w:frame="1"/>
        </w:rPr>
      </w:pPr>
    </w:p>
    <w:p w14:paraId="4D502964" w14:textId="28995A07" w:rsidR="002B555E" w:rsidRPr="00B56C63" w:rsidRDefault="00735134" w:rsidP="00B56C63">
      <w:pPr>
        <w:rPr>
          <w:rFonts w:ascii="DINOT-Light" w:eastAsia="Yu Mincho" w:hAnsi="DINOT-Light"/>
          <w:color w:val="000000"/>
          <w:sz w:val="18"/>
          <w:szCs w:val="20"/>
          <w:bdr w:val="none" w:sz="0" w:space="0" w:color="auto" w:frame="1"/>
        </w:rPr>
      </w:pPr>
      <w:r w:rsidRPr="00B56C63">
        <w:rPr>
          <w:rFonts w:ascii="DINOT-Light" w:eastAsia="Yu Mincho" w:hAnsi="DINOT-Light" w:hint="eastAsia"/>
          <w:color w:val="000000"/>
          <w:sz w:val="18"/>
          <w:szCs w:val="20"/>
          <w:bdr w:val="none" w:sz="0" w:space="0" w:color="auto" w:frame="1"/>
        </w:rPr>
        <w:t>ゼニスは豊かな資産を有する企業の一つでした。自社製ムーブメントを製造する生産設備、素晴らしい歴史、複数の伝説的なフラッグシップムーブメントを持つ本格的なマニュファクチュールであり、新しいリーダーたちの目から見て驚くほどの発展の可能性を秘めていました。いくつかのグループがゼニスの買収に乗り気でしたが、買収を勝ち取ったのは</w:t>
      </w:r>
      <w:r w:rsidRPr="00B56C63">
        <w:rPr>
          <w:rFonts w:ascii="DINOT-Light" w:eastAsia="Yu Mincho" w:hAnsi="DINOT-Light" w:hint="eastAsia"/>
          <w:color w:val="000000"/>
          <w:sz w:val="18"/>
          <w:szCs w:val="20"/>
          <w:bdr w:val="none" w:sz="0" w:space="0" w:color="auto" w:frame="1"/>
        </w:rPr>
        <w:t>LVMH</w:t>
      </w:r>
      <w:r w:rsidRPr="00B56C63">
        <w:rPr>
          <w:rFonts w:ascii="DINOT-Light" w:eastAsia="Yu Mincho" w:hAnsi="DINOT-Light" w:hint="eastAsia"/>
          <w:color w:val="000000"/>
          <w:sz w:val="18"/>
          <w:szCs w:val="20"/>
          <w:bdr w:val="none" w:sz="0" w:space="0" w:color="auto" w:frame="1"/>
        </w:rPr>
        <w:t>でした。</w:t>
      </w:r>
    </w:p>
    <w:p w14:paraId="354F2858" w14:textId="4E92B865" w:rsidR="00735134" w:rsidRPr="00B56C63" w:rsidRDefault="00735134" w:rsidP="00B56C63">
      <w:pPr>
        <w:rPr>
          <w:rFonts w:ascii="DINOT-Light" w:eastAsia="Yu Mincho" w:hAnsi="DINOT-Light"/>
          <w:color w:val="000000"/>
          <w:sz w:val="18"/>
          <w:szCs w:val="20"/>
          <w:bdr w:val="none" w:sz="0" w:space="0" w:color="auto" w:frame="1"/>
        </w:rPr>
      </w:pPr>
      <w:r w:rsidRPr="00B56C63">
        <w:rPr>
          <w:rFonts w:ascii="DINOT-Light" w:eastAsia="Yu Mincho" w:hAnsi="DINOT-Light" w:hint="eastAsia"/>
          <w:color w:val="000000"/>
          <w:sz w:val="18"/>
          <w:szCs w:val="20"/>
          <w:bdr w:val="none" w:sz="0" w:space="0" w:color="auto" w:frame="1"/>
        </w:rPr>
        <w:t>LVMH</w:t>
      </w:r>
      <w:r w:rsidRPr="00B56C63">
        <w:rPr>
          <w:rFonts w:ascii="DINOT-Light" w:eastAsia="Yu Mincho" w:hAnsi="DINOT-Light" w:hint="eastAsia"/>
          <w:color w:val="000000"/>
          <w:sz w:val="18"/>
          <w:szCs w:val="20"/>
          <w:bdr w:val="none" w:sz="0" w:space="0" w:color="auto" w:frame="1"/>
        </w:rPr>
        <w:t>はゼニスで世界を、特にアメリカ市場を再び手中に収めるべく乗り出そうとしていました。しかし、アメリカで「ゼニス」という名前の使用権を有するゼニスの前オーナーの一つ、ゼニス・ラジオ・コーポレーションとの争議が大西洋の向こう側で持ち上がったのです。交渉の後、</w:t>
      </w:r>
      <w:r w:rsidRPr="00B56C63">
        <w:rPr>
          <w:rFonts w:ascii="DINOT-Light" w:eastAsia="Yu Mincho" w:hAnsi="DINOT-Light" w:hint="eastAsia"/>
          <w:color w:val="000000"/>
          <w:sz w:val="18"/>
          <w:szCs w:val="20"/>
          <w:bdr w:val="none" w:sz="0" w:space="0" w:color="auto" w:frame="1"/>
        </w:rPr>
        <w:t>2001</w:t>
      </w:r>
      <w:r w:rsidRPr="00B56C63">
        <w:rPr>
          <w:rFonts w:ascii="DINOT-Light" w:eastAsia="Yu Mincho" w:hAnsi="DINOT-Light" w:hint="eastAsia"/>
          <w:color w:val="000000"/>
          <w:sz w:val="18"/>
          <w:szCs w:val="20"/>
          <w:bdr w:val="none" w:sz="0" w:space="0" w:color="auto" w:frame="1"/>
        </w:rPr>
        <w:t>年にゼニスのブランド名を使用する権利を買い取ることで、</w:t>
      </w:r>
      <w:r w:rsidRPr="00B56C63">
        <w:rPr>
          <w:rFonts w:ascii="DINOT-Light" w:eastAsia="Yu Mincho" w:hAnsi="DINOT-Light" w:hint="eastAsia"/>
          <w:color w:val="000000"/>
          <w:sz w:val="18"/>
          <w:szCs w:val="20"/>
          <w:bdr w:val="none" w:sz="0" w:space="0" w:color="auto" w:frame="1"/>
        </w:rPr>
        <w:t>LVMH</w:t>
      </w:r>
      <w:r w:rsidRPr="00B56C63">
        <w:rPr>
          <w:rFonts w:ascii="DINOT-Light" w:eastAsia="Yu Mincho" w:hAnsi="DINOT-Light" w:hint="eastAsia"/>
          <w:color w:val="000000"/>
          <w:sz w:val="18"/>
          <w:szCs w:val="20"/>
          <w:bdr w:val="none" w:sz="0" w:space="0" w:color="auto" w:frame="1"/>
        </w:rPr>
        <w:t>グループはその名前を米国で使用する権利を手に入れました。ゼニスはこれまで通り、星への飛行を続けることが可能になったのです。</w:t>
      </w:r>
      <w:r w:rsidRPr="00B56C63">
        <w:rPr>
          <w:rFonts w:ascii="DINOT-Light" w:eastAsia="Yu Mincho" w:hAnsi="DINOT-Light" w:hint="eastAsia"/>
          <w:color w:val="000000"/>
          <w:sz w:val="18"/>
          <w:szCs w:val="20"/>
          <w:bdr w:val="none" w:sz="0" w:space="0" w:color="auto" w:frame="1"/>
        </w:rPr>
        <w:t xml:space="preserve"> </w:t>
      </w:r>
    </w:p>
    <w:p w14:paraId="73BCAE58" w14:textId="77777777" w:rsidR="00735134" w:rsidRPr="00B56C63" w:rsidRDefault="00735134" w:rsidP="00B56C63">
      <w:pPr>
        <w:rPr>
          <w:rFonts w:ascii="DINOT-Light" w:eastAsia="Yu Mincho" w:hAnsi="DINOT-Light"/>
          <w:color w:val="000000"/>
          <w:sz w:val="18"/>
          <w:szCs w:val="20"/>
          <w:bdr w:val="none" w:sz="0" w:space="0" w:color="auto" w:frame="1"/>
        </w:rPr>
      </w:pPr>
    </w:p>
    <w:p w14:paraId="544E6DFB" w14:textId="4D817A48" w:rsidR="00735134" w:rsidRPr="00B56C63" w:rsidRDefault="00735134" w:rsidP="00B56C63">
      <w:pPr>
        <w:rPr>
          <w:rFonts w:ascii="DINOT-Light" w:eastAsia="Yu Mincho" w:hAnsi="DINOT-Light"/>
          <w:color w:val="000000"/>
          <w:sz w:val="18"/>
          <w:szCs w:val="20"/>
          <w:bdr w:val="none" w:sz="0" w:space="0" w:color="auto" w:frame="1"/>
        </w:rPr>
      </w:pPr>
      <w:r w:rsidRPr="00B56C63">
        <w:rPr>
          <w:rFonts w:ascii="DINOT-Light" w:eastAsia="Yu Mincho" w:hAnsi="DINOT-Light" w:hint="eastAsia"/>
          <w:color w:val="000000"/>
          <w:sz w:val="18"/>
          <w:szCs w:val="20"/>
          <w:bdr w:val="none" w:sz="0" w:space="0" w:color="auto" w:frame="1"/>
        </w:rPr>
        <w:t>マーケティングのルールに精通していたこのラグジュアリーグループに加わったことで、ゼニスはその新しい運命にふさわしく、スポットライトを浴びて輝くことに慣れなければなりませんでした。ゼニスのシンボルが星でなくてはならない理由をそれで立証するためです。</w:t>
      </w:r>
      <w:r w:rsidRPr="00B56C63">
        <w:rPr>
          <w:rFonts w:ascii="DINOT-Light" w:eastAsia="Yu Mincho" w:hAnsi="DINOT-Light" w:hint="eastAsia"/>
          <w:color w:val="000000"/>
          <w:sz w:val="18"/>
          <w:szCs w:val="20"/>
          <w:bdr w:val="none" w:sz="0" w:space="0" w:color="auto" w:frame="1"/>
        </w:rPr>
        <w:t xml:space="preserve"> </w:t>
      </w:r>
    </w:p>
    <w:p w14:paraId="63EBB56E" w14:textId="6BBD0C6E" w:rsidR="00735134" w:rsidRPr="00B56C63" w:rsidRDefault="002B555E" w:rsidP="00B56C63">
      <w:pPr>
        <w:rPr>
          <w:rFonts w:ascii="DINOT-Light" w:eastAsia="Yu Mincho" w:hAnsi="DINOT-Light"/>
          <w:color w:val="000000"/>
          <w:sz w:val="18"/>
          <w:szCs w:val="20"/>
          <w:bdr w:val="none" w:sz="0" w:space="0" w:color="auto" w:frame="1"/>
        </w:rPr>
      </w:pPr>
      <w:r w:rsidRPr="00B56C63">
        <w:rPr>
          <w:rFonts w:ascii="DINOT-Light" w:eastAsia="Yu Mincho" w:hAnsi="DINOT-Light" w:hint="eastAsia"/>
          <w:color w:val="000000"/>
          <w:sz w:val="18"/>
          <w:szCs w:val="20"/>
          <w:bdr w:val="none" w:sz="0" w:space="0" w:color="auto" w:frame="1"/>
        </w:rPr>
        <w:t>新しい経営陣は、ル・ロックルに落ち着くやいなや、自分たちが手に入れた宝石のすばらしさを強く認識し、ゼニスをカテゴリーの中で最も高い位置に置くことを決めました。マニュファクチュールから「不可能」という言葉は消えました。ゼニスは、どれだけの対価を払おうとも、時計製造という天空で輝く星となるのです。</w:t>
      </w:r>
      <w:r w:rsidRPr="00B56C63">
        <w:rPr>
          <w:rFonts w:ascii="DINOT-Light" w:eastAsia="Yu Mincho" w:hAnsi="DINOT-Light" w:hint="eastAsia"/>
          <w:color w:val="000000"/>
          <w:sz w:val="18"/>
          <w:szCs w:val="20"/>
          <w:bdr w:val="none" w:sz="0" w:space="0" w:color="auto" w:frame="1"/>
        </w:rPr>
        <w:t xml:space="preserve"> </w:t>
      </w:r>
    </w:p>
    <w:p w14:paraId="649C2110" w14:textId="77777777" w:rsidR="00735134" w:rsidRPr="00B56C63" w:rsidRDefault="00735134" w:rsidP="00B56C63">
      <w:pPr>
        <w:rPr>
          <w:rFonts w:ascii="DINOT-Light" w:eastAsia="Yu Mincho" w:hAnsi="DINOT-Light"/>
          <w:color w:val="000000"/>
          <w:sz w:val="18"/>
          <w:szCs w:val="20"/>
          <w:bdr w:val="none" w:sz="0" w:space="0" w:color="auto" w:frame="1"/>
        </w:rPr>
      </w:pPr>
    </w:p>
    <w:p w14:paraId="54AD566D" w14:textId="4F4A2D6A" w:rsidR="00735134" w:rsidRPr="00B56C63" w:rsidRDefault="002B555E" w:rsidP="00B56C63">
      <w:pPr>
        <w:rPr>
          <w:rFonts w:ascii="DINOT-Light" w:eastAsia="Yu Mincho" w:hAnsi="DINOT-Light"/>
          <w:color w:val="000000"/>
          <w:sz w:val="18"/>
          <w:szCs w:val="20"/>
          <w:bdr w:val="none" w:sz="0" w:space="0" w:color="auto" w:frame="1"/>
        </w:rPr>
      </w:pPr>
      <w:r w:rsidRPr="00B56C63">
        <w:rPr>
          <w:rFonts w:ascii="DINOT-Light" w:eastAsia="Yu Mincho" w:hAnsi="DINOT-Light" w:hint="eastAsia"/>
          <w:color w:val="000000"/>
          <w:sz w:val="18"/>
          <w:szCs w:val="20"/>
          <w:bdr w:val="none" w:sz="0" w:space="0" w:color="auto" w:frame="1"/>
        </w:rPr>
        <w:t>すでに伝説となっていた</w:t>
      </w:r>
      <w:r w:rsidRPr="00B56C63">
        <w:rPr>
          <w:rFonts w:ascii="DINOT-Light" w:eastAsia="Yu Mincho" w:hAnsi="DINOT-Light" w:hint="eastAsia"/>
          <w:color w:val="000000"/>
          <w:sz w:val="18"/>
          <w:szCs w:val="20"/>
          <w:bdr w:val="none" w:sz="0" w:space="0" w:color="auto" w:frame="1"/>
        </w:rPr>
        <w:t>El Primero</w:t>
      </w:r>
      <w:r w:rsidRPr="00B56C63">
        <w:rPr>
          <w:rFonts w:ascii="DINOT-Light" w:eastAsia="Yu Mincho" w:hAnsi="DINOT-Light" w:hint="eastAsia"/>
          <w:color w:val="000000"/>
          <w:sz w:val="18"/>
          <w:szCs w:val="20"/>
          <w:bdr w:val="none" w:sz="0" w:space="0" w:color="auto" w:frame="1"/>
        </w:rPr>
        <w:t>ムーブメントは、今や渇望される対象であり、これまで以上に貴重なものとなりました。</w:t>
      </w:r>
      <w:r w:rsidRPr="00B56C63">
        <w:rPr>
          <w:rFonts w:ascii="DINOT-Light" w:eastAsia="Yu Mincho" w:hAnsi="DINOT-Light" w:hint="eastAsia"/>
          <w:color w:val="000000"/>
          <w:sz w:val="18"/>
          <w:szCs w:val="20"/>
          <w:bdr w:val="none" w:sz="0" w:space="0" w:color="auto" w:frame="1"/>
        </w:rPr>
        <w:t>LVMH</w:t>
      </w:r>
      <w:r w:rsidRPr="00B56C63">
        <w:rPr>
          <w:rFonts w:ascii="DINOT-Light" w:eastAsia="Yu Mincho" w:hAnsi="DINOT-Light" w:hint="eastAsia"/>
          <w:color w:val="000000"/>
          <w:sz w:val="18"/>
          <w:szCs w:val="20"/>
          <w:bdr w:val="none" w:sz="0" w:space="0" w:color="auto" w:frame="1"/>
        </w:rPr>
        <w:t>グループの庇護の下、</w:t>
      </w:r>
      <w:r w:rsidRPr="00B56C63">
        <w:rPr>
          <w:rFonts w:ascii="DINOT-Light" w:eastAsia="Yu Mincho" w:hAnsi="DINOT-Light" w:hint="eastAsia"/>
          <w:color w:val="000000"/>
          <w:sz w:val="18"/>
          <w:szCs w:val="20"/>
          <w:bdr w:val="none" w:sz="0" w:space="0" w:color="auto" w:frame="1"/>
        </w:rPr>
        <w:t xml:space="preserve">El </w:t>
      </w:r>
      <w:proofErr w:type="spellStart"/>
      <w:r w:rsidRPr="00B56C63">
        <w:rPr>
          <w:rFonts w:ascii="DINOT-Light" w:eastAsia="Yu Mincho" w:hAnsi="DINOT-Light" w:hint="eastAsia"/>
          <w:color w:val="000000"/>
          <w:sz w:val="18"/>
          <w:szCs w:val="20"/>
          <w:bdr w:val="none" w:sz="0" w:space="0" w:color="auto" w:frame="1"/>
        </w:rPr>
        <w:t>Primero</w:t>
      </w:r>
      <w:proofErr w:type="spellEnd"/>
      <w:r w:rsidRPr="00B56C63">
        <w:rPr>
          <w:rFonts w:ascii="DINOT-Light" w:eastAsia="Yu Mincho" w:hAnsi="DINOT-Light" w:hint="eastAsia"/>
          <w:color w:val="000000"/>
          <w:sz w:val="18"/>
          <w:szCs w:val="20"/>
          <w:bdr w:val="none" w:sz="0" w:space="0" w:color="auto" w:frame="1"/>
        </w:rPr>
        <w:t>はかつてないほど洗練された複雑機構を搭載していきました。</w:t>
      </w:r>
      <w:r w:rsidRPr="00B56C63">
        <w:rPr>
          <w:rFonts w:ascii="DINOT-Light" w:eastAsia="Yu Mincho" w:hAnsi="DINOT-Light" w:hint="eastAsia"/>
          <w:color w:val="000000"/>
          <w:sz w:val="18"/>
          <w:szCs w:val="20"/>
          <w:bdr w:val="none" w:sz="0" w:space="0" w:color="auto" w:frame="1"/>
        </w:rPr>
        <w:t>3</w:t>
      </w:r>
      <w:r w:rsidRPr="00B56C63">
        <w:rPr>
          <w:rFonts w:ascii="DINOT-Light" w:eastAsia="Yu Mincho" w:hAnsi="DINOT-Light" w:hint="eastAsia"/>
          <w:color w:val="000000"/>
          <w:sz w:val="18"/>
          <w:szCs w:val="20"/>
          <w:bdr w:val="none" w:sz="0" w:space="0" w:color="auto" w:frame="1"/>
        </w:rPr>
        <w:t>年半の研究開発を経て、</w:t>
      </w:r>
      <w:r w:rsidRPr="00B56C63">
        <w:rPr>
          <w:rFonts w:ascii="DINOT-Light" w:eastAsia="Yu Mincho" w:hAnsi="DINOT-Light" w:hint="eastAsia"/>
          <w:color w:val="000000"/>
          <w:sz w:val="18"/>
          <w:szCs w:val="20"/>
          <w:bdr w:val="none" w:sz="0" w:space="0" w:color="auto" w:frame="1"/>
        </w:rPr>
        <w:t>2004</w:t>
      </w:r>
      <w:r w:rsidRPr="00B56C63">
        <w:rPr>
          <w:rFonts w:ascii="DINOT-Light" w:eastAsia="Yu Mincho" w:hAnsi="DINOT-Light" w:hint="eastAsia"/>
          <w:color w:val="000000"/>
          <w:sz w:val="18"/>
          <w:szCs w:val="20"/>
          <w:bdr w:val="none" w:sz="0" w:space="0" w:color="auto" w:frame="1"/>
        </w:rPr>
        <w:t>年、</w:t>
      </w:r>
      <w:r w:rsidRPr="00B56C63">
        <w:rPr>
          <w:rFonts w:ascii="DINOT-Light" w:eastAsia="Yu Mincho" w:hAnsi="DINOT-Light" w:hint="eastAsia"/>
          <w:color w:val="000000"/>
          <w:sz w:val="18"/>
          <w:szCs w:val="20"/>
          <w:bdr w:val="none" w:sz="0" w:space="0" w:color="auto" w:frame="1"/>
        </w:rPr>
        <w:t>El Primero</w:t>
      </w:r>
      <w:r w:rsidRPr="00B56C63">
        <w:rPr>
          <w:rFonts w:ascii="DINOT-Light" w:eastAsia="Yu Mincho" w:hAnsi="DINOT-Light" w:hint="eastAsia"/>
          <w:color w:val="000000"/>
          <w:sz w:val="18"/>
          <w:szCs w:val="20"/>
          <w:bdr w:val="none" w:sz="0" w:space="0" w:color="auto" w:frame="1"/>
        </w:rPr>
        <w:t>にトゥールビヨンが搭載されたモデル、</w:t>
      </w:r>
      <w:r w:rsidR="00B56C63">
        <w:rPr>
          <w:rFonts w:ascii="DINOT-Light" w:eastAsia="Yu Mincho" w:hAnsi="DINOT-Light" w:hint="eastAsia"/>
          <w:color w:val="000000"/>
          <w:sz w:val="18"/>
          <w:szCs w:val="20"/>
          <w:bdr w:val="none" w:sz="0" w:space="0" w:color="auto" w:frame="1"/>
        </w:rPr>
        <w:t xml:space="preserve">Grande </w:t>
      </w:r>
      <w:proofErr w:type="spellStart"/>
      <w:r w:rsidRPr="00B56C63">
        <w:rPr>
          <w:rFonts w:ascii="DINOT-Light" w:eastAsia="Yu Mincho" w:hAnsi="DINOT-Light" w:hint="eastAsia"/>
          <w:color w:val="000000"/>
          <w:sz w:val="18"/>
          <w:szCs w:val="20"/>
          <w:bdr w:val="none" w:sz="0" w:space="0" w:color="auto" w:frame="1"/>
        </w:rPr>
        <w:t>ChronoMaster</w:t>
      </w:r>
      <w:proofErr w:type="spellEnd"/>
      <w:r w:rsidRPr="00B56C63">
        <w:rPr>
          <w:rFonts w:ascii="DINOT-Light" w:eastAsia="Yu Mincho" w:hAnsi="DINOT-Light" w:hint="eastAsia"/>
          <w:color w:val="000000"/>
          <w:sz w:val="18"/>
          <w:szCs w:val="20"/>
          <w:bdr w:val="none" w:sz="0" w:space="0" w:color="auto" w:frame="1"/>
        </w:rPr>
        <w:t xml:space="preserve"> XXT </w:t>
      </w:r>
      <w:proofErr w:type="spellStart"/>
      <w:r w:rsidRPr="00B56C63">
        <w:rPr>
          <w:rFonts w:ascii="DINOT-Light" w:eastAsia="Yu Mincho" w:hAnsi="DINOT-Light" w:hint="eastAsia"/>
          <w:color w:val="000000"/>
          <w:sz w:val="18"/>
          <w:szCs w:val="20"/>
          <w:bdr w:val="none" w:sz="0" w:space="0" w:color="auto" w:frame="1"/>
        </w:rPr>
        <w:t>Tourbillon</w:t>
      </w:r>
      <w:proofErr w:type="spellEnd"/>
      <w:r w:rsidRPr="00B56C63">
        <w:rPr>
          <w:rFonts w:ascii="DINOT-Light" w:eastAsia="Yu Mincho" w:hAnsi="DINOT-Light" w:hint="eastAsia"/>
          <w:color w:val="000000"/>
          <w:sz w:val="18"/>
          <w:szCs w:val="20"/>
          <w:bdr w:val="none" w:sz="0" w:space="0" w:color="auto" w:frame="1"/>
        </w:rPr>
        <w:t>が誕生しました。これは市場初の高振動のトゥールビヨンモデルとなりました。これに続いて、永久カレンダーを搭載した</w:t>
      </w:r>
      <w:r w:rsidRPr="00B56C63">
        <w:rPr>
          <w:rFonts w:ascii="DINOT-Light" w:eastAsia="Yu Mincho" w:hAnsi="DINOT-Light" w:hint="eastAsia"/>
          <w:color w:val="000000"/>
          <w:sz w:val="18"/>
          <w:szCs w:val="20"/>
          <w:bdr w:val="none" w:sz="0" w:space="0" w:color="auto" w:frame="1"/>
        </w:rPr>
        <w:t xml:space="preserve">Grande </w:t>
      </w:r>
      <w:proofErr w:type="spellStart"/>
      <w:r w:rsidRPr="00B56C63">
        <w:rPr>
          <w:rFonts w:ascii="DINOT-Light" w:eastAsia="Yu Mincho" w:hAnsi="DINOT-Light" w:hint="eastAsia"/>
          <w:color w:val="000000"/>
          <w:sz w:val="18"/>
          <w:szCs w:val="20"/>
          <w:bdr w:val="none" w:sz="0" w:space="0" w:color="auto" w:frame="1"/>
        </w:rPr>
        <w:t>ChronoMaster</w:t>
      </w:r>
      <w:proofErr w:type="spellEnd"/>
      <w:r w:rsidRPr="00B56C63">
        <w:rPr>
          <w:rFonts w:ascii="DINOT-Light" w:eastAsia="Yu Mincho" w:hAnsi="DINOT-Light" w:hint="eastAsia"/>
          <w:color w:val="000000"/>
          <w:sz w:val="18"/>
          <w:szCs w:val="20"/>
          <w:bdr w:val="none" w:sz="0" w:space="0" w:color="auto" w:frame="1"/>
        </w:rPr>
        <w:t xml:space="preserve"> XXT </w:t>
      </w:r>
      <w:proofErr w:type="spellStart"/>
      <w:r w:rsidRPr="00B56C63">
        <w:rPr>
          <w:rFonts w:ascii="DINOT-Light" w:eastAsia="Yu Mincho" w:hAnsi="DINOT-Light" w:hint="eastAsia"/>
          <w:color w:val="000000"/>
          <w:sz w:val="18"/>
          <w:szCs w:val="20"/>
          <w:bdr w:val="none" w:sz="0" w:space="0" w:color="auto" w:frame="1"/>
        </w:rPr>
        <w:t>Perpetual</w:t>
      </w:r>
      <w:proofErr w:type="spellEnd"/>
      <w:r w:rsidRPr="00B56C63">
        <w:rPr>
          <w:rFonts w:ascii="DINOT-Light" w:eastAsia="Yu Mincho" w:hAnsi="DINOT-Light" w:hint="eastAsia"/>
          <w:color w:val="000000"/>
          <w:sz w:val="18"/>
          <w:szCs w:val="20"/>
          <w:bdr w:val="none" w:sz="0" w:space="0" w:color="auto" w:frame="1"/>
        </w:rPr>
        <w:t xml:space="preserve"> </w:t>
      </w:r>
      <w:proofErr w:type="spellStart"/>
      <w:r w:rsidRPr="00B56C63">
        <w:rPr>
          <w:rFonts w:ascii="DINOT-Light" w:eastAsia="Yu Mincho" w:hAnsi="DINOT-Light" w:hint="eastAsia"/>
          <w:color w:val="000000"/>
          <w:sz w:val="18"/>
          <w:szCs w:val="20"/>
          <w:bdr w:val="none" w:sz="0" w:space="0" w:color="auto" w:frame="1"/>
        </w:rPr>
        <w:t>Calendar</w:t>
      </w:r>
      <w:proofErr w:type="spellEnd"/>
      <w:r w:rsidRPr="00B56C63">
        <w:rPr>
          <w:rFonts w:ascii="DINOT-Light" w:eastAsia="Yu Mincho" w:hAnsi="DINOT-Light" w:hint="eastAsia"/>
          <w:color w:val="000000"/>
          <w:sz w:val="18"/>
          <w:szCs w:val="20"/>
          <w:bdr w:val="none" w:sz="0" w:space="0" w:color="auto" w:frame="1"/>
        </w:rPr>
        <w:t>が登場し、</w:t>
      </w:r>
      <w:r w:rsidRPr="00B56C63">
        <w:rPr>
          <w:rFonts w:ascii="DINOT-Light" w:eastAsia="Yu Mincho" w:hAnsi="DINOT-Light" w:hint="eastAsia"/>
          <w:color w:val="000000"/>
          <w:sz w:val="18"/>
          <w:szCs w:val="20"/>
          <w:bdr w:val="none" w:sz="0" w:space="0" w:color="auto" w:frame="1"/>
        </w:rPr>
        <w:t>2005</w:t>
      </w:r>
      <w:r w:rsidRPr="00B56C63">
        <w:rPr>
          <w:rFonts w:ascii="DINOT-Light" w:eastAsia="Yu Mincho" w:hAnsi="DINOT-Light" w:hint="eastAsia"/>
          <w:color w:val="000000"/>
          <w:sz w:val="18"/>
          <w:szCs w:val="20"/>
          <w:bdr w:val="none" w:sz="0" w:space="0" w:color="auto" w:frame="1"/>
        </w:rPr>
        <w:t>年には、</w:t>
      </w:r>
      <w:r w:rsidRPr="00B56C63">
        <w:rPr>
          <w:rFonts w:ascii="DINOT-Light" w:eastAsia="Yu Mincho" w:hAnsi="DINOT-Light" w:hint="eastAsia"/>
          <w:color w:val="000000"/>
          <w:sz w:val="18"/>
          <w:szCs w:val="20"/>
          <w:bdr w:val="none" w:sz="0" w:space="0" w:color="auto" w:frame="1"/>
        </w:rPr>
        <w:t>30</w:t>
      </w:r>
      <w:r w:rsidRPr="00B56C63">
        <w:rPr>
          <w:rFonts w:ascii="DINOT-Light" w:eastAsia="Yu Mincho" w:hAnsi="DINOT-Light" w:hint="eastAsia"/>
          <w:color w:val="000000"/>
          <w:sz w:val="18"/>
          <w:szCs w:val="20"/>
          <w:bdr w:val="none" w:sz="0" w:space="0" w:color="auto" w:frame="1"/>
        </w:rPr>
        <w:t>の特許出願が必要となったミニッツリピーター搭載の</w:t>
      </w:r>
      <w:r w:rsidRPr="00B56C63">
        <w:rPr>
          <w:rFonts w:ascii="DINOT-Light" w:eastAsia="Yu Mincho" w:hAnsi="DINOT-Light" w:hint="eastAsia"/>
          <w:color w:val="000000"/>
          <w:sz w:val="18"/>
          <w:szCs w:val="20"/>
          <w:bdr w:val="none" w:sz="0" w:space="0" w:color="auto" w:frame="1"/>
        </w:rPr>
        <w:t>Class Traveler</w:t>
      </w:r>
      <w:r w:rsidRPr="00B56C63">
        <w:rPr>
          <w:rFonts w:ascii="DINOT-Light" w:eastAsia="Yu Mincho" w:hAnsi="DINOT-Light" w:hint="eastAsia"/>
          <w:color w:val="000000"/>
          <w:sz w:val="18"/>
          <w:szCs w:val="20"/>
          <w:bdr w:val="none" w:sz="0" w:space="0" w:color="auto" w:frame="1"/>
        </w:rPr>
        <w:t>が誕生しました。そしてとうとう</w:t>
      </w:r>
      <w:r w:rsidRPr="00B56C63">
        <w:rPr>
          <w:rFonts w:ascii="DINOT-Light" w:eastAsia="Yu Mincho" w:hAnsi="DINOT-Light" w:hint="eastAsia"/>
          <w:color w:val="000000"/>
          <w:sz w:val="18"/>
          <w:szCs w:val="20"/>
          <w:bdr w:val="none" w:sz="0" w:space="0" w:color="auto" w:frame="1"/>
        </w:rPr>
        <w:t>2007</w:t>
      </w:r>
      <w:r w:rsidRPr="00B56C63">
        <w:rPr>
          <w:rFonts w:ascii="DINOT-Light" w:eastAsia="Yu Mincho" w:hAnsi="DINOT-Light" w:hint="eastAsia"/>
          <w:color w:val="000000"/>
          <w:sz w:val="18"/>
          <w:szCs w:val="20"/>
          <w:bdr w:val="none" w:sz="0" w:space="0" w:color="auto" w:frame="1"/>
        </w:rPr>
        <w:t>年には、</w:t>
      </w:r>
      <w:proofErr w:type="spellStart"/>
      <w:r w:rsidRPr="00B56C63">
        <w:rPr>
          <w:rFonts w:ascii="DINOT-Light" w:eastAsia="Yu Mincho" w:hAnsi="DINOT-Light" w:hint="eastAsia"/>
          <w:color w:val="000000"/>
          <w:sz w:val="18"/>
          <w:szCs w:val="20"/>
          <w:bdr w:val="none" w:sz="0" w:space="0" w:color="auto" w:frame="1"/>
        </w:rPr>
        <w:t>Academy</w:t>
      </w:r>
      <w:proofErr w:type="spellEnd"/>
      <w:r w:rsidRPr="00B56C63">
        <w:rPr>
          <w:rFonts w:ascii="DINOT-Light" w:eastAsia="Yu Mincho" w:hAnsi="DINOT-Light" w:hint="eastAsia"/>
          <w:color w:val="000000"/>
          <w:sz w:val="18"/>
          <w:szCs w:val="20"/>
          <w:bdr w:val="none" w:sz="0" w:space="0" w:color="auto" w:frame="1"/>
        </w:rPr>
        <w:t>シリーズに、トゥールビヨンと永久カレンダーの両方を搭載したモデルが誕生しました。</w:t>
      </w:r>
      <w:r w:rsidRPr="00B56C63">
        <w:rPr>
          <w:rFonts w:ascii="DINOT-Light" w:eastAsia="Yu Mincho" w:hAnsi="DINOT-Light" w:hint="eastAsia"/>
          <w:color w:val="000000"/>
          <w:sz w:val="18"/>
          <w:szCs w:val="20"/>
          <w:bdr w:val="none" w:sz="0" w:space="0" w:color="auto" w:frame="1"/>
        </w:rPr>
        <w:t xml:space="preserve">El </w:t>
      </w:r>
      <w:proofErr w:type="spellStart"/>
      <w:r w:rsidRPr="00B56C63">
        <w:rPr>
          <w:rFonts w:ascii="DINOT-Light" w:eastAsia="Yu Mincho" w:hAnsi="DINOT-Light" w:hint="eastAsia"/>
          <w:color w:val="000000"/>
          <w:sz w:val="18"/>
          <w:szCs w:val="20"/>
          <w:bdr w:val="none" w:sz="0" w:space="0" w:color="auto" w:frame="1"/>
        </w:rPr>
        <w:t>Primero</w:t>
      </w:r>
      <w:proofErr w:type="spellEnd"/>
      <w:r w:rsidRPr="00B56C63">
        <w:rPr>
          <w:rFonts w:ascii="DINOT-Light" w:eastAsia="Yu Mincho" w:hAnsi="DINOT-Light" w:hint="eastAsia"/>
          <w:color w:val="000000"/>
          <w:sz w:val="18"/>
          <w:szCs w:val="20"/>
          <w:bdr w:val="none" w:sz="0" w:space="0" w:color="auto" w:frame="1"/>
        </w:rPr>
        <w:t>には限界がありませんでした。</w:t>
      </w:r>
    </w:p>
    <w:p w14:paraId="1522A89E" w14:textId="77777777" w:rsidR="00735134" w:rsidRPr="00B56C63" w:rsidRDefault="00735134" w:rsidP="00B56C63">
      <w:pPr>
        <w:rPr>
          <w:rFonts w:ascii="DINOT-Light" w:eastAsia="Yu Mincho" w:hAnsi="DINOT-Light"/>
          <w:color w:val="000000"/>
          <w:sz w:val="18"/>
          <w:szCs w:val="20"/>
          <w:bdr w:val="none" w:sz="0" w:space="0" w:color="auto" w:frame="1"/>
        </w:rPr>
      </w:pPr>
    </w:p>
    <w:p w14:paraId="4606371F" w14:textId="3A84F9F2" w:rsidR="002B555E" w:rsidRDefault="00735134" w:rsidP="00B56C63">
      <w:pPr>
        <w:rPr>
          <w:rFonts w:ascii="DINOT-Light" w:eastAsia="Yu Mincho" w:hAnsi="DINOT-Light"/>
          <w:color w:val="000000"/>
          <w:sz w:val="18"/>
          <w:szCs w:val="20"/>
          <w:bdr w:val="none" w:sz="0" w:space="0" w:color="auto" w:frame="1"/>
        </w:rPr>
      </w:pPr>
      <w:r w:rsidRPr="00B56C63">
        <w:rPr>
          <w:rFonts w:ascii="DINOT-Light" w:eastAsia="Yu Mincho" w:hAnsi="DINOT-Light" w:hint="eastAsia"/>
          <w:color w:val="000000"/>
          <w:sz w:val="18"/>
          <w:szCs w:val="20"/>
          <w:bdr w:val="none" w:sz="0" w:space="0" w:color="auto" w:frame="1"/>
        </w:rPr>
        <w:t>2003</w:t>
      </w:r>
      <w:r w:rsidRPr="00B56C63">
        <w:rPr>
          <w:rFonts w:ascii="DINOT-Light" w:eastAsia="Yu Mincho" w:hAnsi="DINOT-Light" w:hint="eastAsia"/>
          <w:color w:val="000000"/>
          <w:sz w:val="18"/>
          <w:szCs w:val="20"/>
          <w:bdr w:val="none" w:sz="0" w:space="0" w:color="auto" w:frame="1"/>
        </w:rPr>
        <w:t>年以降、</w:t>
      </w:r>
      <w:r w:rsidRPr="00B56C63">
        <w:rPr>
          <w:rFonts w:ascii="DINOT-Light" w:eastAsia="Yu Mincho" w:hAnsi="DINOT-Light" w:hint="eastAsia"/>
          <w:color w:val="000000"/>
          <w:sz w:val="18"/>
          <w:szCs w:val="20"/>
          <w:bdr w:val="none" w:sz="0" w:space="0" w:color="auto" w:frame="1"/>
        </w:rPr>
        <w:t xml:space="preserve">El </w:t>
      </w:r>
      <w:proofErr w:type="spellStart"/>
      <w:r w:rsidRPr="00B56C63">
        <w:rPr>
          <w:rFonts w:ascii="DINOT-Light" w:eastAsia="Yu Mincho" w:hAnsi="DINOT-Light" w:hint="eastAsia"/>
          <w:color w:val="000000"/>
          <w:sz w:val="18"/>
          <w:szCs w:val="20"/>
          <w:bdr w:val="none" w:sz="0" w:space="0" w:color="auto" w:frame="1"/>
        </w:rPr>
        <w:t>Primero</w:t>
      </w:r>
      <w:proofErr w:type="spellEnd"/>
      <w:r w:rsidRPr="00B56C63">
        <w:rPr>
          <w:rFonts w:ascii="DINOT-Light" w:eastAsia="Yu Mincho" w:hAnsi="DINOT-Light" w:hint="eastAsia"/>
          <w:color w:val="000000"/>
          <w:sz w:val="18"/>
          <w:szCs w:val="20"/>
          <w:bdr w:val="none" w:sz="0" w:space="0" w:color="auto" w:frame="1"/>
        </w:rPr>
        <w:t>は、サイズがわずかに変わると共に、より人目を引くものとなっていきました。それまではサファイアクリスタルのケースバックを通して見ることのできた</w:t>
      </w:r>
      <w:r w:rsidRPr="00B56C63">
        <w:rPr>
          <w:rFonts w:ascii="DINOT-Light" w:eastAsia="Yu Mincho" w:hAnsi="DINOT-Light" w:hint="eastAsia"/>
          <w:color w:val="000000"/>
          <w:sz w:val="18"/>
          <w:szCs w:val="20"/>
          <w:bdr w:val="none" w:sz="0" w:space="0" w:color="auto" w:frame="1"/>
        </w:rPr>
        <w:t xml:space="preserve">EL </w:t>
      </w:r>
      <w:proofErr w:type="spellStart"/>
      <w:r w:rsidRPr="00B56C63">
        <w:rPr>
          <w:rFonts w:ascii="DINOT-Light" w:eastAsia="Yu Mincho" w:hAnsi="DINOT-Light" w:hint="eastAsia"/>
          <w:color w:val="000000"/>
          <w:sz w:val="18"/>
          <w:szCs w:val="20"/>
          <w:bdr w:val="none" w:sz="0" w:space="0" w:color="auto" w:frame="1"/>
        </w:rPr>
        <w:t>Primero</w:t>
      </w:r>
      <w:proofErr w:type="spellEnd"/>
      <w:r w:rsidRPr="00B56C63">
        <w:rPr>
          <w:rFonts w:ascii="DINOT-Light" w:eastAsia="Yu Mincho" w:hAnsi="DINOT-Light" w:hint="eastAsia"/>
          <w:color w:val="000000"/>
          <w:sz w:val="18"/>
          <w:szCs w:val="20"/>
          <w:bdr w:val="none" w:sz="0" w:space="0" w:color="auto" w:frame="1"/>
        </w:rPr>
        <w:t>の心臓部は、身につける人の目をさらに喜ばせるよう、表から専用の開口部を通して見ることができるようになりました。</w:t>
      </w:r>
      <w:r w:rsidRPr="00B56C63">
        <w:rPr>
          <w:rFonts w:ascii="DINOT-Light" w:eastAsia="Yu Mincho" w:hAnsi="DINOT-Light" w:hint="eastAsia"/>
          <w:color w:val="000000"/>
          <w:sz w:val="18"/>
          <w:szCs w:val="20"/>
          <w:bdr w:val="none" w:sz="0" w:space="0" w:color="auto" w:frame="1"/>
        </w:rPr>
        <w:t xml:space="preserve">EL </w:t>
      </w:r>
      <w:proofErr w:type="spellStart"/>
      <w:r w:rsidRPr="00B56C63">
        <w:rPr>
          <w:rFonts w:ascii="DINOT-Light" w:eastAsia="Yu Mincho" w:hAnsi="DINOT-Light" w:hint="eastAsia"/>
          <w:color w:val="000000"/>
          <w:sz w:val="18"/>
          <w:szCs w:val="20"/>
          <w:bdr w:val="none" w:sz="0" w:space="0" w:color="auto" w:frame="1"/>
        </w:rPr>
        <w:t>Primero</w:t>
      </w:r>
      <w:proofErr w:type="spellEnd"/>
      <w:r w:rsidRPr="00B56C63">
        <w:rPr>
          <w:rFonts w:ascii="DINOT-Light" w:eastAsia="Yu Mincho" w:hAnsi="DINOT-Light" w:hint="eastAsia"/>
          <w:color w:val="000000"/>
          <w:sz w:val="18"/>
          <w:szCs w:val="20"/>
          <w:bdr w:val="none" w:sz="0" w:space="0" w:color="auto" w:frame="1"/>
        </w:rPr>
        <w:t>を身につける人は時計を見るたびに、その心臓が毎時</w:t>
      </w:r>
      <w:r w:rsidRPr="00B56C63">
        <w:rPr>
          <w:rFonts w:ascii="DINOT-Light" w:eastAsia="Yu Mincho" w:hAnsi="DINOT-Light" w:hint="eastAsia"/>
          <w:color w:val="000000"/>
          <w:sz w:val="18"/>
          <w:szCs w:val="20"/>
          <w:bdr w:val="none" w:sz="0" w:space="0" w:color="auto" w:frame="1"/>
        </w:rPr>
        <w:t>36,000</w:t>
      </w:r>
      <w:r w:rsidRPr="00B56C63">
        <w:rPr>
          <w:rFonts w:ascii="DINOT-Light" w:eastAsia="Yu Mincho" w:hAnsi="DINOT-Light" w:hint="eastAsia"/>
          <w:color w:val="000000"/>
          <w:sz w:val="18"/>
          <w:szCs w:val="20"/>
          <w:bdr w:val="none" w:sz="0" w:space="0" w:color="auto" w:frame="1"/>
        </w:rPr>
        <w:t>回の速さで振動するのを見ることができるのです。</w:t>
      </w:r>
      <w:proofErr w:type="spellStart"/>
      <w:r w:rsidRPr="00B56C63">
        <w:rPr>
          <w:rFonts w:ascii="DINOT-Light" w:eastAsia="Yu Mincho" w:hAnsi="DINOT-Light" w:hint="eastAsia"/>
          <w:color w:val="000000"/>
          <w:sz w:val="18"/>
          <w:szCs w:val="20"/>
          <w:bdr w:val="none" w:sz="0" w:space="0" w:color="auto" w:frame="1"/>
        </w:rPr>
        <w:lastRenderedPageBreak/>
        <w:t>ChronoMaster</w:t>
      </w:r>
      <w:proofErr w:type="spellEnd"/>
      <w:r w:rsidRPr="00B56C63">
        <w:rPr>
          <w:rFonts w:ascii="DINOT-Light" w:eastAsia="Yu Mincho" w:hAnsi="DINOT-Light" w:hint="eastAsia"/>
          <w:color w:val="000000"/>
          <w:sz w:val="18"/>
          <w:szCs w:val="20"/>
          <w:bdr w:val="none" w:sz="0" w:space="0" w:color="auto" w:frame="1"/>
        </w:rPr>
        <w:t xml:space="preserve"> Open</w:t>
      </w:r>
      <w:r w:rsidRPr="00B56C63">
        <w:rPr>
          <w:rFonts w:ascii="DINOT-Light" w:eastAsia="Yu Mincho" w:hAnsi="DINOT-Light" w:hint="eastAsia"/>
          <w:color w:val="000000"/>
          <w:sz w:val="18"/>
          <w:szCs w:val="20"/>
          <w:bdr w:val="none" w:sz="0" w:space="0" w:color="auto" w:frame="1"/>
        </w:rPr>
        <w:t>と名付けられたこの時計は、まさにその名にふさわしいモデルとなりました。ムーブメントそのものが、スターとしての地位を獲得したのです。</w:t>
      </w:r>
    </w:p>
    <w:p w14:paraId="251B55A7" w14:textId="6333B0C9" w:rsidR="00735134" w:rsidRPr="00B56C63" w:rsidRDefault="00735134" w:rsidP="00B56C63">
      <w:pPr>
        <w:rPr>
          <w:rFonts w:ascii="DINOT-Light" w:eastAsia="Yu Mincho" w:hAnsi="DINOT-Light"/>
          <w:color w:val="000000"/>
          <w:sz w:val="18"/>
          <w:szCs w:val="20"/>
          <w:bdr w:val="none" w:sz="0" w:space="0" w:color="auto" w:frame="1"/>
        </w:rPr>
      </w:pPr>
      <w:bookmarkStart w:id="0" w:name="_GoBack"/>
      <w:bookmarkEnd w:id="0"/>
      <w:r w:rsidRPr="00B56C63">
        <w:rPr>
          <w:rFonts w:ascii="DINOT-Light" w:eastAsia="Yu Mincho" w:hAnsi="DINOT-Light" w:hint="eastAsia"/>
          <w:color w:val="000000"/>
          <w:sz w:val="18"/>
          <w:szCs w:val="20"/>
          <w:bdr w:val="none" w:sz="0" w:space="0" w:color="auto" w:frame="1"/>
        </w:rPr>
        <w:t>2004</w:t>
      </w:r>
      <w:r w:rsidRPr="00B56C63">
        <w:rPr>
          <w:rFonts w:ascii="DINOT-Light" w:eastAsia="Yu Mincho" w:hAnsi="DINOT-Light" w:hint="eastAsia"/>
          <w:color w:val="000000"/>
          <w:sz w:val="18"/>
          <w:szCs w:val="20"/>
          <w:bdr w:val="none" w:sz="0" w:space="0" w:color="auto" w:frame="1"/>
        </w:rPr>
        <w:t>年にはレディースモデルが登場しました。</w:t>
      </w:r>
      <w:r w:rsidRPr="00B56C63">
        <w:rPr>
          <w:rFonts w:ascii="DINOT-Light" w:eastAsia="Yu Mincho" w:hAnsi="DINOT-Light" w:hint="eastAsia"/>
          <w:color w:val="000000"/>
          <w:sz w:val="18"/>
          <w:szCs w:val="20"/>
          <w:bdr w:val="none" w:sz="0" w:space="0" w:color="auto" w:frame="1"/>
        </w:rPr>
        <w:t>Star Open</w:t>
      </w:r>
      <w:r w:rsidRPr="00B56C63">
        <w:rPr>
          <w:rFonts w:ascii="DINOT-Light" w:eastAsia="Yu Mincho" w:hAnsi="DINOT-Light" w:hint="eastAsia"/>
          <w:color w:val="000000"/>
          <w:sz w:val="18"/>
          <w:szCs w:val="20"/>
          <w:bdr w:val="none" w:sz="0" w:space="0" w:color="auto" w:frame="1"/>
        </w:rPr>
        <w:t>と名づけられ、開口部はハート型をしていました。ゼニスは、</w:t>
      </w:r>
      <w:r w:rsidRPr="00B56C63">
        <w:rPr>
          <w:rFonts w:ascii="DINOT-Light" w:eastAsia="Yu Mincho" w:hAnsi="DINOT-Light" w:hint="eastAsia"/>
          <w:color w:val="000000"/>
          <w:sz w:val="18"/>
          <w:szCs w:val="20"/>
          <w:bdr w:val="none" w:sz="0" w:space="0" w:color="auto" w:frame="1"/>
        </w:rPr>
        <w:t>21</w:t>
      </w:r>
      <w:r w:rsidRPr="00B56C63">
        <w:rPr>
          <w:rFonts w:ascii="DINOT-Light" w:eastAsia="Yu Mincho" w:hAnsi="DINOT-Light" w:hint="eastAsia"/>
          <w:color w:val="000000"/>
          <w:sz w:val="18"/>
          <w:szCs w:val="20"/>
          <w:bdr w:val="none" w:sz="0" w:space="0" w:color="auto" w:frame="1"/>
        </w:rPr>
        <w:t>世紀に生きる女性が、おしつけられた女性像に代わって、自分の本当の姿を表現できる時計を求めていることを、はっきりと理解していました。自分の力と購買力を見せつける時計を、女性が自ら買い求める時代となったのです。女性は、ボーイフレンドジーンズを身につけるように、ダイヤモンドセットのベゼルを持つピンク　マザー・オブ・パール文字盤から時刻を読み取るような女性のイメージに矮小化されない時計を求めていました。女性は、違う形で輝きたかったのです。ゼニスは</w:t>
      </w:r>
      <w:r w:rsidRPr="00B56C63">
        <w:rPr>
          <w:rFonts w:ascii="DINOT-Light" w:eastAsia="Yu Mincho" w:hAnsi="DINOT-Light" w:hint="eastAsia"/>
          <w:color w:val="000000"/>
          <w:sz w:val="18"/>
          <w:szCs w:val="20"/>
          <w:bdr w:val="none" w:sz="0" w:space="0" w:color="auto" w:frame="1"/>
        </w:rPr>
        <w:t>2005</w:t>
      </w:r>
      <w:r w:rsidRPr="00B56C63">
        <w:rPr>
          <w:rFonts w:ascii="DINOT-Light" w:eastAsia="Yu Mincho" w:hAnsi="DINOT-Light" w:hint="eastAsia"/>
          <w:color w:val="000000"/>
          <w:sz w:val="18"/>
          <w:szCs w:val="20"/>
          <w:bdr w:val="none" w:sz="0" w:space="0" w:color="auto" w:frame="1"/>
        </w:rPr>
        <w:t>年、女性のために特別に設計されたトゥールビヨンモデル、</w:t>
      </w:r>
      <w:proofErr w:type="spellStart"/>
      <w:r w:rsidRPr="00B56C63">
        <w:rPr>
          <w:rFonts w:ascii="DINOT-Light" w:eastAsia="Yu Mincho" w:hAnsi="DINOT-Light" w:hint="eastAsia"/>
          <w:color w:val="000000"/>
          <w:sz w:val="18"/>
          <w:szCs w:val="20"/>
          <w:bdr w:val="none" w:sz="0" w:space="0" w:color="auto" w:frame="1"/>
        </w:rPr>
        <w:t>Starissime</w:t>
      </w:r>
      <w:proofErr w:type="spellEnd"/>
      <w:r w:rsidRPr="00B56C63">
        <w:rPr>
          <w:rFonts w:ascii="DINOT-Light" w:eastAsia="Yu Mincho" w:hAnsi="DINOT-Light" w:hint="eastAsia"/>
          <w:color w:val="000000"/>
          <w:sz w:val="18"/>
          <w:szCs w:val="20"/>
          <w:bdr w:val="none" w:sz="0" w:space="0" w:color="auto" w:frame="1"/>
        </w:rPr>
        <w:t>を発表し、それを可能にしました。</w:t>
      </w:r>
      <w:r w:rsidRPr="00B56C63">
        <w:rPr>
          <w:rFonts w:ascii="DINOT-Light" w:eastAsia="Yu Mincho" w:hAnsi="DINOT-Light" w:hint="eastAsia"/>
          <w:color w:val="000000"/>
          <w:sz w:val="18"/>
          <w:szCs w:val="20"/>
          <w:bdr w:val="none" w:sz="0" w:space="0" w:color="auto" w:frame="1"/>
        </w:rPr>
        <w:t xml:space="preserve">  </w:t>
      </w:r>
    </w:p>
    <w:p w14:paraId="50FD998C" w14:textId="77777777" w:rsidR="00735134" w:rsidRPr="00B56C63" w:rsidRDefault="00735134" w:rsidP="00B56C63">
      <w:pPr>
        <w:rPr>
          <w:rFonts w:ascii="DINOT-Light" w:eastAsia="Yu Mincho" w:hAnsi="DINOT-Light"/>
          <w:color w:val="000000"/>
          <w:sz w:val="18"/>
          <w:szCs w:val="20"/>
          <w:bdr w:val="none" w:sz="0" w:space="0" w:color="auto" w:frame="1"/>
        </w:rPr>
      </w:pPr>
    </w:p>
    <w:p w14:paraId="703E4F00" w14:textId="2C91BD29" w:rsidR="00735134" w:rsidRPr="00B56C63" w:rsidRDefault="005C485D" w:rsidP="00B56C63">
      <w:pPr>
        <w:rPr>
          <w:rFonts w:ascii="DINOT-Light" w:eastAsia="Yu Mincho" w:hAnsi="DINOT-Light"/>
          <w:color w:val="000000"/>
          <w:sz w:val="18"/>
          <w:szCs w:val="20"/>
          <w:bdr w:val="none" w:sz="0" w:space="0" w:color="auto" w:frame="1"/>
        </w:rPr>
      </w:pPr>
      <w:r w:rsidRPr="00B56C63">
        <w:rPr>
          <w:rFonts w:ascii="DINOT-Light" w:eastAsia="Yu Mincho" w:hAnsi="DINOT-Light" w:hint="eastAsia"/>
          <w:color w:val="000000"/>
          <w:sz w:val="18"/>
          <w:szCs w:val="20"/>
          <w:bdr w:val="none" w:sz="0" w:space="0" w:color="auto" w:frame="1"/>
        </w:rPr>
        <w:t>新しく幕を開けた</w:t>
      </w:r>
      <w:r w:rsidRPr="00B56C63">
        <w:rPr>
          <w:rFonts w:ascii="DINOT-Light" w:eastAsia="Yu Mincho" w:hAnsi="DINOT-Light" w:hint="eastAsia"/>
          <w:color w:val="000000"/>
          <w:sz w:val="18"/>
          <w:szCs w:val="20"/>
          <w:bdr w:val="none" w:sz="0" w:space="0" w:color="auto" w:frame="1"/>
        </w:rPr>
        <w:t>21</w:t>
      </w:r>
      <w:r w:rsidRPr="00B56C63">
        <w:rPr>
          <w:rFonts w:ascii="DINOT-Light" w:eastAsia="Yu Mincho" w:hAnsi="DINOT-Light" w:hint="eastAsia"/>
          <w:color w:val="000000"/>
          <w:sz w:val="18"/>
          <w:szCs w:val="20"/>
          <w:bdr w:val="none" w:sz="0" w:space="0" w:color="auto" w:frame="1"/>
        </w:rPr>
        <w:t>世紀が複雑な時代になることを、ゼニスは確実に理解していました。あるいは少なくともそれを直観的に感じていました。</w:t>
      </w:r>
      <w:r w:rsidRPr="00B56C63">
        <w:rPr>
          <w:rFonts w:ascii="DINOT-Light" w:eastAsia="Yu Mincho" w:hAnsi="DINOT-Light" w:hint="eastAsia"/>
          <w:color w:val="000000"/>
          <w:sz w:val="18"/>
          <w:szCs w:val="20"/>
          <w:bdr w:val="none" w:sz="0" w:space="0" w:color="auto" w:frame="1"/>
        </w:rPr>
        <w:t>1993</w:t>
      </w:r>
      <w:r w:rsidRPr="00B56C63">
        <w:rPr>
          <w:rFonts w:ascii="DINOT-Light" w:eastAsia="Yu Mincho" w:hAnsi="DINOT-Light" w:hint="eastAsia"/>
          <w:color w:val="000000"/>
          <w:sz w:val="18"/>
          <w:szCs w:val="20"/>
          <w:bdr w:val="none" w:sz="0" w:space="0" w:color="auto" w:frame="1"/>
        </w:rPr>
        <w:t>年のダボス会議で生まれたグローバリゼーションという言葉は、</w:t>
      </w:r>
      <w:r w:rsidRPr="00B56C63">
        <w:rPr>
          <w:rFonts w:ascii="DINOT-Light" w:eastAsia="Yu Mincho" w:hAnsi="DINOT-Light" w:hint="eastAsia"/>
          <w:color w:val="000000"/>
          <w:sz w:val="18"/>
          <w:szCs w:val="20"/>
          <w:bdr w:val="none" w:sz="0" w:space="0" w:color="auto" w:frame="1"/>
        </w:rPr>
        <w:t>21</w:t>
      </w:r>
      <w:r w:rsidRPr="00B56C63">
        <w:rPr>
          <w:rFonts w:ascii="DINOT-Light" w:eastAsia="Yu Mincho" w:hAnsi="DINOT-Light" w:hint="eastAsia"/>
          <w:color w:val="000000"/>
          <w:sz w:val="18"/>
          <w:szCs w:val="20"/>
          <w:bdr w:val="none" w:sz="0" w:space="0" w:color="auto" w:frame="1"/>
        </w:rPr>
        <w:t>世紀の初頭、完全な意味を持つ言葉になりました。「ソーシャルメディア」として知られることになる媒体に牽引され、最上級で語られる時代、自己表出の時代が幕を開けたのです。</w:t>
      </w:r>
      <w:r w:rsidRPr="00B56C63">
        <w:rPr>
          <w:rFonts w:ascii="DINOT-Light" w:eastAsia="Yu Mincho" w:hAnsi="DINOT-Light" w:hint="eastAsia"/>
          <w:color w:val="000000"/>
          <w:sz w:val="18"/>
          <w:szCs w:val="20"/>
          <w:bdr w:val="none" w:sz="0" w:space="0" w:color="auto" w:frame="1"/>
        </w:rPr>
        <w:t>2004</w:t>
      </w:r>
      <w:r w:rsidRPr="00B56C63">
        <w:rPr>
          <w:rFonts w:ascii="DINOT-Light" w:eastAsia="Yu Mincho" w:hAnsi="DINOT-Light" w:hint="eastAsia"/>
          <w:color w:val="000000"/>
          <w:sz w:val="18"/>
          <w:szCs w:val="20"/>
          <w:bdr w:val="none" w:sz="0" w:space="0" w:color="auto" w:frame="1"/>
        </w:rPr>
        <w:t>年</w:t>
      </w:r>
      <w:r w:rsidRPr="00B56C63">
        <w:rPr>
          <w:rFonts w:ascii="DINOT-Light" w:eastAsia="Yu Mincho" w:hAnsi="DINOT-Light" w:hint="eastAsia"/>
          <w:color w:val="000000"/>
          <w:sz w:val="18"/>
          <w:szCs w:val="20"/>
          <w:bdr w:val="none" w:sz="0" w:space="0" w:color="auto" w:frame="1"/>
        </w:rPr>
        <w:t>2</w:t>
      </w:r>
      <w:r w:rsidRPr="00B56C63">
        <w:rPr>
          <w:rFonts w:ascii="DINOT-Light" w:eastAsia="Yu Mincho" w:hAnsi="DINOT-Light" w:hint="eastAsia"/>
          <w:color w:val="000000"/>
          <w:sz w:val="18"/>
          <w:szCs w:val="20"/>
          <w:bdr w:val="none" w:sz="0" w:space="0" w:color="auto" w:frame="1"/>
        </w:rPr>
        <w:t>月には</w:t>
      </w:r>
      <w:r w:rsidRPr="00B56C63">
        <w:rPr>
          <w:rFonts w:ascii="DINOT-Light" w:eastAsia="Yu Mincho" w:hAnsi="DINOT-Light" w:hint="eastAsia"/>
          <w:color w:val="000000"/>
          <w:sz w:val="18"/>
          <w:szCs w:val="20"/>
          <w:bdr w:val="none" w:sz="0" w:space="0" w:color="auto" w:frame="1"/>
        </w:rPr>
        <w:t>Facebook</w:t>
      </w:r>
      <w:r w:rsidRPr="00B56C63">
        <w:rPr>
          <w:rFonts w:ascii="DINOT-Light" w:eastAsia="Yu Mincho" w:hAnsi="DINOT-Light" w:hint="eastAsia"/>
          <w:color w:val="000000"/>
          <w:sz w:val="18"/>
          <w:szCs w:val="20"/>
          <w:bdr w:val="none" w:sz="0" w:space="0" w:color="auto" w:frame="1"/>
        </w:rPr>
        <w:t>が誕生。まだ、次の</w:t>
      </w:r>
      <w:r w:rsidRPr="00B56C63">
        <w:rPr>
          <w:rFonts w:ascii="DINOT-Light" w:eastAsia="Yu Mincho" w:hAnsi="DINOT-Light" w:hint="eastAsia"/>
          <w:color w:val="000000"/>
          <w:sz w:val="18"/>
          <w:szCs w:val="20"/>
          <w:bdr w:val="none" w:sz="0" w:space="0" w:color="auto" w:frame="1"/>
        </w:rPr>
        <w:t>10</w:t>
      </w:r>
      <w:r w:rsidRPr="00B56C63">
        <w:rPr>
          <w:rFonts w:ascii="DINOT-Light" w:eastAsia="Yu Mincho" w:hAnsi="DINOT-Light" w:hint="eastAsia"/>
          <w:color w:val="000000"/>
          <w:sz w:val="18"/>
          <w:szCs w:val="20"/>
          <w:bdr w:val="none" w:sz="0" w:space="0" w:color="auto" w:frame="1"/>
        </w:rPr>
        <w:t>年で獲得することになる力を有していなかったとはいえ、世界中での成功と、個人やコミュニティーに与える影響の兆しはうかがうことができました。ユーザーは「トライブ」の一員として自分の好きなものを人と共有。普通とは異なるものの人気が高いという傾向が、人々を日常生活から離れた世界に向かわせるようになりました。変動する時代を生き抜いてきたブランド。常に自分自身を革新してきたゼニスは、「夢と同じ物」</w:t>
      </w:r>
      <w:r w:rsidRPr="00B56C63">
        <w:rPr>
          <w:rFonts w:ascii="DINOT-Light" w:eastAsia="Yu Mincho" w:hAnsi="DINOT-Light" w:hint="eastAsia"/>
          <w:color w:val="000000"/>
          <w:sz w:val="18"/>
          <w:szCs w:val="20"/>
          <w:bdr w:val="none" w:sz="0" w:space="0" w:color="auto" w:frame="1"/>
        </w:rPr>
        <w:t>*</w:t>
      </w:r>
      <w:r w:rsidRPr="00B56C63">
        <w:rPr>
          <w:rFonts w:ascii="DINOT-Light" w:eastAsia="Yu Mincho" w:hAnsi="DINOT-Light" w:hint="eastAsia"/>
          <w:color w:val="000000"/>
          <w:sz w:val="18"/>
          <w:szCs w:val="20"/>
          <w:bdr w:val="none" w:sz="0" w:space="0" w:color="auto" w:frame="1"/>
        </w:rPr>
        <w:t>で作られているのです。</w:t>
      </w:r>
    </w:p>
    <w:p w14:paraId="21699861" w14:textId="77777777" w:rsidR="00735134" w:rsidRPr="00B56C63" w:rsidRDefault="00735134" w:rsidP="00B56C63">
      <w:pPr>
        <w:rPr>
          <w:rFonts w:ascii="DINOT-Light" w:eastAsia="Yu Mincho" w:hAnsi="DINOT-Light"/>
          <w:color w:val="000000"/>
          <w:sz w:val="18"/>
          <w:szCs w:val="20"/>
          <w:bdr w:val="none" w:sz="0" w:space="0" w:color="auto" w:frame="1"/>
        </w:rPr>
      </w:pPr>
    </w:p>
    <w:p w14:paraId="70649793" w14:textId="52D0F321" w:rsidR="00735134" w:rsidRPr="00B56C63" w:rsidRDefault="0072149A" w:rsidP="00B56C63">
      <w:pPr>
        <w:rPr>
          <w:rFonts w:ascii="DINOT-Light" w:eastAsia="Yu Mincho" w:hAnsi="DINOT-Light"/>
          <w:color w:val="000000"/>
          <w:sz w:val="18"/>
          <w:szCs w:val="20"/>
          <w:bdr w:val="none" w:sz="0" w:space="0" w:color="auto" w:frame="1"/>
        </w:rPr>
      </w:pPr>
      <w:r w:rsidRPr="00B56C63">
        <w:rPr>
          <w:rFonts w:ascii="DINOT-Light" w:eastAsia="Yu Mincho" w:hAnsi="DINOT-Light"/>
          <w:color w:val="000000"/>
          <w:sz w:val="18"/>
          <w:szCs w:val="20"/>
          <w:bdr w:val="none" w:sz="0" w:space="0" w:color="auto" w:frame="1"/>
        </w:rPr>
        <w:t>William Shakespeare</w:t>
      </w:r>
      <w:r w:rsidRPr="00B56C63">
        <w:rPr>
          <w:rFonts w:ascii="DINOT-Light" w:eastAsia="Yu Mincho" w:hAnsi="DINOT-Light" w:hint="eastAsia"/>
          <w:color w:val="000000"/>
          <w:sz w:val="18"/>
          <w:szCs w:val="20"/>
          <w:bdr w:val="none" w:sz="0" w:space="0" w:color="auto" w:frame="1"/>
        </w:rPr>
        <w:t xml:space="preserve"> </w:t>
      </w:r>
      <w:r w:rsidRPr="00B56C63">
        <w:rPr>
          <w:rFonts w:ascii="DINOT-Light" w:eastAsia="Yu Mincho" w:hAnsi="DINOT-Light"/>
          <w:color w:val="000000"/>
          <w:sz w:val="18"/>
          <w:szCs w:val="20"/>
          <w:bdr w:val="none" w:sz="0" w:space="0" w:color="auto" w:frame="1"/>
        </w:rPr>
        <w:t>(</w:t>
      </w:r>
      <w:r w:rsidR="00735134" w:rsidRPr="00B56C63">
        <w:rPr>
          <w:rFonts w:ascii="DINOT-Light" w:eastAsia="Yu Mincho" w:hAnsi="DINOT-Light" w:hint="eastAsia"/>
          <w:color w:val="000000"/>
          <w:sz w:val="18"/>
          <w:szCs w:val="20"/>
          <w:bdr w:val="none" w:sz="0" w:space="0" w:color="auto" w:frame="1"/>
        </w:rPr>
        <w:t>*</w:t>
      </w:r>
      <w:r w:rsidR="00735134" w:rsidRPr="00B56C63">
        <w:rPr>
          <w:rFonts w:ascii="DINOT-Light" w:eastAsia="Yu Mincho" w:hAnsi="DINOT-Light" w:hint="eastAsia"/>
          <w:color w:val="000000"/>
          <w:sz w:val="18"/>
          <w:szCs w:val="20"/>
          <w:bdr w:val="none" w:sz="0" w:space="0" w:color="auto" w:frame="1"/>
        </w:rPr>
        <w:t>ウィリアム・シェイクスピア</w:t>
      </w:r>
      <w:r w:rsidR="00887428" w:rsidRPr="00B56C63">
        <w:rPr>
          <w:rFonts w:ascii="DINOT-Light" w:eastAsia="Yu Mincho" w:hAnsi="DINOT-Light"/>
          <w:color w:val="000000"/>
          <w:sz w:val="18"/>
          <w:szCs w:val="20"/>
          <w:bdr w:val="none" w:sz="0" w:space="0" w:color="auto" w:frame="1"/>
        </w:rPr>
        <w:t>)</w:t>
      </w:r>
      <w:r w:rsidR="00887428" w:rsidRPr="00B56C63">
        <w:rPr>
          <w:rFonts w:ascii="DINOT-Light" w:eastAsia="Yu Mincho" w:hAnsi="DINOT-Light" w:hint="eastAsia"/>
          <w:color w:val="000000"/>
          <w:sz w:val="18"/>
          <w:szCs w:val="20"/>
          <w:bdr w:val="none" w:sz="0" w:space="0" w:color="auto" w:frame="1"/>
        </w:rPr>
        <w:t xml:space="preserve"> </w:t>
      </w:r>
      <w:r w:rsidR="00887428" w:rsidRPr="00B56C63">
        <w:rPr>
          <w:rFonts w:ascii="DINOT-Light" w:eastAsia="Yu Mincho" w:hAnsi="DINOT-Light" w:hint="eastAsia"/>
          <w:color w:val="000000"/>
          <w:sz w:val="18"/>
          <w:szCs w:val="20"/>
          <w:bdr w:val="none" w:sz="0" w:space="0" w:color="auto" w:frame="1"/>
        </w:rPr>
        <w:t>、</w:t>
      </w:r>
      <w:r w:rsidRPr="00B56C63">
        <w:rPr>
          <w:rFonts w:ascii="DINOT-Light" w:eastAsia="Yu Mincho" w:hAnsi="DINOT-Light"/>
          <w:color w:val="000000"/>
          <w:sz w:val="18"/>
          <w:szCs w:val="20"/>
          <w:bdr w:val="none" w:sz="0" w:space="0" w:color="auto" w:frame="1"/>
        </w:rPr>
        <w:t>The Tempest</w:t>
      </w:r>
      <w:r w:rsidR="007F7B23" w:rsidRPr="00B56C63">
        <w:rPr>
          <w:rFonts w:ascii="DINOT-Light" w:eastAsia="Yu Mincho" w:hAnsi="DINOT-Light"/>
          <w:color w:val="000000"/>
          <w:sz w:val="18"/>
          <w:szCs w:val="20"/>
          <w:bdr w:val="none" w:sz="0" w:space="0" w:color="auto" w:frame="1"/>
        </w:rPr>
        <w:t xml:space="preserve"> </w:t>
      </w:r>
      <w:r w:rsidR="007F7B23" w:rsidRPr="00B56C63">
        <w:rPr>
          <w:rFonts w:ascii="DINOT-Light" w:eastAsia="Yu Mincho" w:hAnsi="DINOT-Light" w:hint="eastAsia"/>
          <w:color w:val="000000"/>
          <w:sz w:val="18"/>
          <w:szCs w:val="20"/>
          <w:bdr w:val="none" w:sz="0" w:space="0" w:color="auto" w:frame="1"/>
        </w:rPr>
        <w:t>(</w:t>
      </w:r>
      <w:r w:rsidR="00735134" w:rsidRPr="00B56C63">
        <w:rPr>
          <w:rFonts w:ascii="DINOT-Light" w:eastAsia="Yu Mincho" w:hAnsi="DINOT-Light" w:hint="eastAsia"/>
          <w:color w:val="000000"/>
          <w:sz w:val="18"/>
          <w:szCs w:val="20"/>
          <w:bdr w:val="none" w:sz="0" w:space="0" w:color="auto" w:frame="1"/>
        </w:rPr>
        <w:t>テンペスト</w:t>
      </w:r>
      <w:proofErr w:type="gramStart"/>
      <w:r w:rsidR="00735134" w:rsidRPr="00B56C63">
        <w:rPr>
          <w:rFonts w:ascii="DINOT-Light" w:eastAsia="Yu Mincho" w:hAnsi="DINOT-Light" w:hint="eastAsia"/>
          <w:color w:val="000000"/>
          <w:sz w:val="18"/>
          <w:szCs w:val="20"/>
          <w:bdr w:val="none" w:sz="0" w:space="0" w:color="auto" w:frame="1"/>
        </w:rPr>
        <w:t>』</w:t>
      </w:r>
      <w:r w:rsidR="007F7B23" w:rsidRPr="00B56C63">
        <w:rPr>
          <w:rFonts w:ascii="DINOT-Light" w:eastAsia="Yu Mincho" w:hAnsi="DINOT-Light" w:hint="eastAsia"/>
          <w:color w:val="000000"/>
          <w:sz w:val="18"/>
          <w:szCs w:val="20"/>
          <w:bdr w:val="none" w:sz="0" w:space="0" w:color="auto" w:frame="1"/>
        </w:rPr>
        <w:t>)</w:t>
      </w:r>
      <w:r w:rsidR="00735134" w:rsidRPr="00B56C63">
        <w:rPr>
          <w:rFonts w:ascii="DINOT-Light" w:eastAsia="Yu Mincho" w:hAnsi="DINOT-Light" w:hint="eastAsia"/>
          <w:color w:val="000000"/>
          <w:sz w:val="18"/>
          <w:szCs w:val="20"/>
          <w:bdr w:val="none" w:sz="0" w:space="0" w:color="auto" w:frame="1"/>
        </w:rPr>
        <w:t>、</w:t>
      </w:r>
      <w:proofErr w:type="gramEnd"/>
      <w:r w:rsidR="00735134" w:rsidRPr="00B56C63">
        <w:rPr>
          <w:rFonts w:ascii="DINOT-Light" w:eastAsia="Yu Mincho" w:hAnsi="DINOT-Light" w:hint="eastAsia"/>
          <w:color w:val="000000"/>
          <w:sz w:val="18"/>
          <w:szCs w:val="20"/>
          <w:bdr w:val="none" w:sz="0" w:space="0" w:color="auto" w:frame="1"/>
        </w:rPr>
        <w:t>1610</w:t>
      </w:r>
      <w:r w:rsidR="00735134" w:rsidRPr="00B56C63">
        <w:rPr>
          <w:rFonts w:ascii="DINOT-Light" w:eastAsia="Yu Mincho" w:hAnsi="DINOT-Light" w:hint="eastAsia"/>
          <w:color w:val="000000"/>
          <w:sz w:val="18"/>
          <w:szCs w:val="20"/>
          <w:bdr w:val="none" w:sz="0" w:space="0" w:color="auto" w:frame="1"/>
        </w:rPr>
        <w:t>年</w:t>
      </w:r>
      <w:r w:rsidR="00735134" w:rsidRPr="00B56C63">
        <w:rPr>
          <w:rFonts w:ascii="DINOT-Light" w:eastAsia="Yu Mincho" w:hAnsi="DINOT-Light" w:hint="eastAsia"/>
          <w:color w:val="000000"/>
          <w:sz w:val="18"/>
          <w:szCs w:val="20"/>
          <w:bdr w:val="none" w:sz="0" w:space="0" w:color="auto" w:frame="1"/>
        </w:rPr>
        <w:t>-1611</w:t>
      </w:r>
      <w:r w:rsidR="00735134" w:rsidRPr="00B56C63">
        <w:rPr>
          <w:rFonts w:ascii="DINOT-Light" w:eastAsia="Yu Mincho" w:hAnsi="DINOT-Light" w:hint="eastAsia"/>
          <w:color w:val="000000"/>
          <w:sz w:val="18"/>
          <w:szCs w:val="20"/>
          <w:bdr w:val="none" w:sz="0" w:space="0" w:color="auto" w:frame="1"/>
        </w:rPr>
        <w:t>年。</w:t>
      </w:r>
      <w:r w:rsidR="00735134" w:rsidRPr="00B56C63">
        <w:rPr>
          <w:rFonts w:ascii="DINOT-Light" w:eastAsia="Yu Mincho" w:hAnsi="DINOT-Light" w:hint="eastAsia"/>
          <w:color w:val="000000"/>
          <w:sz w:val="18"/>
          <w:szCs w:val="20"/>
          <w:bdr w:val="none" w:sz="0" w:space="0" w:color="auto" w:frame="1"/>
        </w:rPr>
        <w:t xml:space="preserve"> </w:t>
      </w:r>
    </w:p>
    <w:p w14:paraId="533AFEA0" w14:textId="77777777" w:rsidR="00735134" w:rsidRPr="00FF710E" w:rsidRDefault="00735134" w:rsidP="00735134">
      <w:pPr>
        <w:pStyle w:val="Corps"/>
        <w:spacing w:line="276" w:lineRule="auto"/>
        <w:jc w:val="both"/>
        <w:rPr>
          <w:rFonts w:ascii="DINOT-Light" w:hAnsi="DINOT-Light"/>
          <w:sz w:val="18"/>
          <w:szCs w:val="24"/>
          <w:lang w:val="en-GB"/>
        </w:rPr>
      </w:pPr>
    </w:p>
    <w:p w14:paraId="462B54DD" w14:textId="383EC1C2" w:rsidR="00A55BC3" w:rsidRPr="001403E6" w:rsidRDefault="00A55BC3" w:rsidP="001403E6">
      <w:pPr>
        <w:tabs>
          <w:tab w:val="left" w:pos="7140"/>
        </w:tabs>
        <w:rPr>
          <w:lang w:val="en-GB"/>
        </w:rPr>
      </w:pPr>
    </w:p>
    <w:sectPr w:rsidR="00A55BC3" w:rsidRPr="001403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31DE" w14:textId="77777777" w:rsidR="00113723" w:rsidRDefault="00113723" w:rsidP="009D5829">
      <w:r>
        <w:separator/>
      </w:r>
    </w:p>
  </w:endnote>
  <w:endnote w:type="continuationSeparator" w:id="0">
    <w:p w14:paraId="33D48072" w14:textId="77777777" w:rsidR="00113723" w:rsidRDefault="00113723"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B56C63" w:rsidRDefault="00AA193D" w:rsidP="009D5829">
    <w:pPr>
      <w:pStyle w:val="Pieddepage"/>
      <w:jc w:val="center"/>
      <w:rPr>
        <w:rFonts w:ascii="DINOT-Light" w:eastAsia="MS Mincho" w:hAnsi="DINOT-Light"/>
        <w:sz w:val="18"/>
        <w:szCs w:val="18"/>
        <w:lang w:val="fr-CH"/>
      </w:rPr>
    </w:pPr>
    <w:r w:rsidRPr="00B56C63">
      <w:rPr>
        <w:rFonts w:ascii="DINOT-Light" w:eastAsia="MS Mincho" w:hAnsi="DINOT-Light" w:hint="eastAsia"/>
        <w:b/>
        <w:sz w:val="18"/>
        <w:szCs w:val="18"/>
        <w:lang w:val="fr-CH"/>
      </w:rPr>
      <w:t>ZENITH</w:t>
    </w:r>
    <w:r w:rsidRPr="00B56C63">
      <w:rPr>
        <w:rFonts w:ascii="DINOT-Light" w:eastAsia="MS Mincho" w:hAnsi="DINOT-Light" w:hint="eastAsia"/>
        <w:sz w:val="18"/>
        <w:szCs w:val="18"/>
        <w:lang w:val="fr-CH"/>
      </w:rPr>
      <w:t xml:space="preserve"> | www.zenith-watches.com | Rue des Billodes 34-36 | CH-2400 Le Locle</w:t>
    </w:r>
  </w:p>
  <w:p w14:paraId="38FF8B1F" w14:textId="36EF8B27" w:rsidR="00AA193D" w:rsidRPr="00B56C63" w:rsidRDefault="00211E52" w:rsidP="009D5829">
    <w:pPr>
      <w:pStyle w:val="Pieddepage"/>
      <w:jc w:val="center"/>
      <w:rPr>
        <w:rFonts w:ascii="DINOT-Light" w:eastAsia="MS Mincho" w:hAnsi="DINOT-Light"/>
        <w:sz w:val="18"/>
        <w:szCs w:val="18"/>
        <w:lang w:val="fr-CH"/>
      </w:rPr>
    </w:pPr>
    <w:r>
      <w:rPr>
        <w:rFonts w:ascii="Calibri" w:hAnsi="Calibri" w:hint="eastAsia"/>
        <w:bCs/>
        <w:sz w:val="18"/>
        <w:szCs w:val="18"/>
        <w:lang w:val="ja-JP"/>
      </w:rPr>
      <w:t>国際広報担当：</w:t>
    </w:r>
    <w:r w:rsidR="00AA193D" w:rsidRPr="00B56C63">
      <w:rPr>
        <w:rFonts w:ascii="DINOT-Light" w:eastAsia="MS Mincho" w:hAnsi="DINOT-Light" w:hint="eastAsia"/>
        <w:sz w:val="18"/>
        <w:szCs w:val="18"/>
        <w:lang w:val="fr-CH"/>
      </w:rPr>
      <w:t xml:space="preserve">Minh-Tan Bui </w:t>
    </w:r>
    <w:r w:rsidR="00AA193D" w:rsidRPr="00B56C63">
      <w:rPr>
        <w:rFonts w:ascii="DINOT-Light" w:eastAsia="MS Mincho" w:hAnsi="DINOT-Light" w:hint="eastAsia"/>
        <w:sz w:val="18"/>
        <w:szCs w:val="18"/>
        <w:lang w:val="fr-CH"/>
      </w:rPr>
      <w:t>–</w:t>
    </w:r>
    <w:r w:rsidR="00AA193D" w:rsidRPr="00B56C63">
      <w:rPr>
        <w:rFonts w:ascii="DINOT-Light" w:eastAsia="MS Mincho" w:hAnsi="DINOT-Light" w:hint="eastAsia"/>
        <w:sz w:val="18"/>
        <w:szCs w:val="18"/>
        <w:lang w:val="fr-CH"/>
      </w:rPr>
      <w:t xml:space="preserve"> Email : </w:t>
    </w:r>
    <w:hyperlink r:id="rId1" w:history="1">
      <w:r w:rsidR="00AA193D" w:rsidRPr="00B56C63">
        <w:rPr>
          <w:rStyle w:val="Lienhypertexte"/>
          <w:rFonts w:ascii="DINOT-Light" w:eastAsia="MS Mincho" w:hAnsi="DINOT-Light" w:hint="eastAsia"/>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7801" w14:textId="77777777" w:rsidR="00113723" w:rsidRDefault="00113723" w:rsidP="009D5829">
      <w:r>
        <w:separator/>
      </w:r>
    </w:p>
  </w:footnote>
  <w:footnote w:type="continuationSeparator" w:id="0">
    <w:p w14:paraId="5A6C034A" w14:textId="77777777" w:rsidR="00113723" w:rsidRDefault="00113723"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27D7EB20" w:rsidR="00AA193D" w:rsidRDefault="00FF710E" w:rsidP="00FF710E">
    <w:pPr>
      <w:pStyle w:val="En-tte"/>
      <w:spacing w:after="360"/>
      <w:jc w:val="center"/>
    </w:pPr>
    <w:r>
      <w:rPr>
        <w:rFonts w:hint="eastAsia"/>
        <w:noProof/>
        <w:lang w:val="fr-CH" w:eastAsia="fr-CH"/>
      </w:rPr>
      <w:drawing>
        <wp:inline distT="0" distB="0" distL="0" distR="0" wp14:anchorId="2163E812" wp14:editId="10CAABEC">
          <wp:extent cx="1581150" cy="790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13723"/>
    <w:rsid w:val="0012070C"/>
    <w:rsid w:val="00126288"/>
    <w:rsid w:val="001265D4"/>
    <w:rsid w:val="00135347"/>
    <w:rsid w:val="001361D5"/>
    <w:rsid w:val="00136816"/>
    <w:rsid w:val="001403E6"/>
    <w:rsid w:val="001427D6"/>
    <w:rsid w:val="00150D11"/>
    <w:rsid w:val="00154E28"/>
    <w:rsid w:val="001555B9"/>
    <w:rsid w:val="00163138"/>
    <w:rsid w:val="001667D0"/>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11E52"/>
    <w:rsid w:val="002208FE"/>
    <w:rsid w:val="0022340D"/>
    <w:rsid w:val="00224784"/>
    <w:rsid w:val="00231A2C"/>
    <w:rsid w:val="00232C4D"/>
    <w:rsid w:val="00245987"/>
    <w:rsid w:val="00261C1E"/>
    <w:rsid w:val="00263A7A"/>
    <w:rsid w:val="00276EB8"/>
    <w:rsid w:val="002A047D"/>
    <w:rsid w:val="002A4FCF"/>
    <w:rsid w:val="002A519A"/>
    <w:rsid w:val="002A741E"/>
    <w:rsid w:val="002B0F09"/>
    <w:rsid w:val="002B555E"/>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B647B"/>
    <w:rsid w:val="005C485D"/>
    <w:rsid w:val="005C4FA6"/>
    <w:rsid w:val="005C58DE"/>
    <w:rsid w:val="005D0B4C"/>
    <w:rsid w:val="005D2661"/>
    <w:rsid w:val="005E7FF6"/>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2149A"/>
    <w:rsid w:val="00722147"/>
    <w:rsid w:val="0072513D"/>
    <w:rsid w:val="00727920"/>
    <w:rsid w:val="00730C05"/>
    <w:rsid w:val="00733E3B"/>
    <w:rsid w:val="00735134"/>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7F7B23"/>
    <w:rsid w:val="00800D44"/>
    <w:rsid w:val="008038EF"/>
    <w:rsid w:val="00807722"/>
    <w:rsid w:val="00821503"/>
    <w:rsid w:val="00831D3E"/>
    <w:rsid w:val="008338EA"/>
    <w:rsid w:val="008374B5"/>
    <w:rsid w:val="00844DA3"/>
    <w:rsid w:val="00847CD3"/>
    <w:rsid w:val="0085230D"/>
    <w:rsid w:val="00861E9F"/>
    <w:rsid w:val="00862E79"/>
    <w:rsid w:val="00865787"/>
    <w:rsid w:val="00887428"/>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14A06"/>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4DF"/>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56C63"/>
    <w:rsid w:val="00B64129"/>
    <w:rsid w:val="00B652F2"/>
    <w:rsid w:val="00B72BD4"/>
    <w:rsid w:val="00B73A3C"/>
    <w:rsid w:val="00B83A48"/>
    <w:rsid w:val="00B857FD"/>
    <w:rsid w:val="00BA505E"/>
    <w:rsid w:val="00BA68FE"/>
    <w:rsid w:val="00BB06C7"/>
    <w:rsid w:val="00BB4B16"/>
    <w:rsid w:val="00BB54AC"/>
    <w:rsid w:val="00BB6E38"/>
    <w:rsid w:val="00BB7ACA"/>
    <w:rsid w:val="00BB7CF0"/>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72E49"/>
    <w:rsid w:val="00C85653"/>
    <w:rsid w:val="00C86F45"/>
    <w:rsid w:val="00C95DCD"/>
    <w:rsid w:val="00CB1FF8"/>
    <w:rsid w:val="00CB2EBC"/>
    <w:rsid w:val="00CB53AD"/>
    <w:rsid w:val="00CB56C5"/>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C7BDF"/>
    <w:rsid w:val="00DD1DE1"/>
    <w:rsid w:val="00DD3281"/>
    <w:rsid w:val="00DE748F"/>
    <w:rsid w:val="00DF0FF7"/>
    <w:rsid w:val="00DF1C63"/>
    <w:rsid w:val="00DF2383"/>
    <w:rsid w:val="00DF3396"/>
    <w:rsid w:val="00DF444F"/>
    <w:rsid w:val="00DF61C0"/>
    <w:rsid w:val="00DF77EF"/>
    <w:rsid w:val="00E0210C"/>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C6A50"/>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57D35"/>
    <w:rsid w:val="00F606E6"/>
    <w:rsid w:val="00F70930"/>
    <w:rsid w:val="00F70ACD"/>
    <w:rsid w:val="00F84023"/>
    <w:rsid w:val="00F840E1"/>
    <w:rsid w:val="00F871A3"/>
    <w:rsid w:val="00F874BD"/>
    <w:rsid w:val="00FA0660"/>
    <w:rsid w:val="00FA3C8E"/>
    <w:rsid w:val="00FA7172"/>
    <w:rsid w:val="00FB03E7"/>
    <w:rsid w:val="00FB3C72"/>
    <w:rsid w:val="00FB4AC0"/>
    <w:rsid w:val="00FB5EAC"/>
    <w:rsid w:val="00FB6530"/>
    <w:rsid w:val="00FC5876"/>
    <w:rsid w:val="00FC6596"/>
    <w:rsid w:val="00FC6DBF"/>
    <w:rsid w:val="00FD2999"/>
    <w:rsid w:val="00FD4CCA"/>
    <w:rsid w:val="00FE00FA"/>
    <w:rsid w:val="00FF025E"/>
    <w:rsid w:val="00FF0A66"/>
    <w:rsid w:val="00FF290A"/>
    <w:rsid w:val="00FF4946"/>
    <w:rsid w:val="00FF656C"/>
    <w:rsid w:val="00FF710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B20B2"/>
  <w15:docId w15:val="{BD2552E5-153E-42C3-8F59-352560B5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MS Mincho" w:hAnsi="Helvetica" w:cs="Arial Unicode MS"/>
      <w:color w:val="000000"/>
      <w:u w:color="000000"/>
      <w:lang w:val="en-US"/>
    </w:rPr>
  </w:style>
  <w:style w:type="paragraph" w:customStyle="1" w:styleId="BodyA">
    <w:name w:val="Body A"/>
    <w:rsid w:val="00595A73"/>
    <w:pPr>
      <w:spacing w:after="0" w:line="240" w:lineRule="auto"/>
    </w:pPr>
    <w:rPr>
      <w:rFonts w:ascii="Cambria" w:eastAsia="MS Mincho" w:hAnsi="Cambria" w:cs="Cambria"/>
      <w:color w:val="000000"/>
      <w:sz w:val="24"/>
      <w:szCs w:val="24"/>
      <w:u w:color="000000"/>
      <w:lang w:val="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MS Mincho" w:hAnsi="Helvetica" w:cs="Arial Unicode MS"/>
      <w:color w:val="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Marina Sandoz</cp:lastModifiedBy>
  <cp:revision>9</cp:revision>
  <cp:lastPrinted>2018-11-20T10:55:00Z</cp:lastPrinted>
  <dcterms:created xsi:type="dcterms:W3CDTF">2019-01-14T14:12:00Z</dcterms:created>
  <dcterms:modified xsi:type="dcterms:W3CDTF">2019-01-22T08:35:00Z</dcterms:modified>
</cp:coreProperties>
</file>