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1041" w14:textId="77777777" w:rsidR="00000188" w:rsidRDefault="00000188" w:rsidP="009D6DD3">
      <w:pPr>
        <w:spacing w:after="120" w:line="276" w:lineRule="auto"/>
        <w:jc w:val="center"/>
        <w:rPr>
          <w:rFonts w:ascii="Avenir Next" w:hAnsi="Avenir Next"/>
          <w:b/>
          <w:sz w:val="24"/>
        </w:rPr>
      </w:pPr>
    </w:p>
    <w:p w14:paraId="084C1B18" w14:textId="036A2F5F" w:rsidR="00EB2AE6" w:rsidRDefault="008F4D3B" w:rsidP="00000188">
      <w:pPr>
        <w:spacing w:line="276" w:lineRule="auto"/>
        <w:jc w:val="center"/>
        <w:rPr>
          <w:rFonts w:ascii="Avenir Next" w:hAnsi="Avenir Next"/>
          <w:b/>
          <w:sz w:val="24"/>
        </w:rPr>
      </w:pPr>
      <w:r w:rsidRPr="00000188">
        <w:rPr>
          <w:rFonts w:ascii="Avenir Next" w:hAnsi="Avenir Next"/>
          <w:b/>
          <w:sz w:val="24"/>
        </w:rPr>
        <w:t xml:space="preserve">A DYNAMIC </w:t>
      </w:r>
      <w:r w:rsidR="00EB2AE6" w:rsidRPr="00000188">
        <w:rPr>
          <w:rFonts w:ascii="Avenir Next" w:hAnsi="Avenir Next"/>
          <w:b/>
          <w:sz w:val="24"/>
        </w:rPr>
        <w:t>START TO A MILESTONE YEAR FOR ZENITH</w:t>
      </w:r>
    </w:p>
    <w:p w14:paraId="3B11966D" w14:textId="77777777" w:rsidR="00000188" w:rsidRPr="00000188" w:rsidRDefault="00000188" w:rsidP="00000188">
      <w:pPr>
        <w:spacing w:after="120" w:line="276" w:lineRule="auto"/>
        <w:jc w:val="center"/>
        <w:rPr>
          <w:rFonts w:ascii="Avenir Next" w:hAnsi="Avenir Next"/>
          <w:b/>
          <w:sz w:val="24"/>
        </w:rPr>
      </w:pPr>
    </w:p>
    <w:p w14:paraId="32B06D95" w14:textId="2A0F48B5" w:rsidR="00EB2AE6" w:rsidRDefault="00EB2AE6" w:rsidP="00870D76">
      <w:pPr>
        <w:spacing w:line="276" w:lineRule="auto"/>
        <w:jc w:val="both"/>
        <w:rPr>
          <w:rFonts w:ascii="Avenir Next" w:eastAsia="Times New Roman" w:hAnsi="Avenir Next"/>
          <w:b/>
          <w:color w:val="000000"/>
          <w:sz w:val="18"/>
          <w:szCs w:val="18"/>
          <w:lang w:eastAsia="fr-FR"/>
        </w:rPr>
      </w:pPr>
      <w:r w:rsidRPr="00000188">
        <w:rPr>
          <w:rFonts w:ascii="Avenir Next" w:hAnsi="Avenir Next"/>
          <w:sz w:val="18"/>
          <w:szCs w:val="18"/>
        </w:rPr>
        <w:t>Basel, Wednesday March 20</w:t>
      </w:r>
      <w:r w:rsidRPr="00000188">
        <w:rPr>
          <w:rFonts w:ascii="Avenir Next" w:hAnsi="Avenir Next"/>
          <w:sz w:val="18"/>
          <w:szCs w:val="18"/>
          <w:vertAlign w:val="superscript"/>
        </w:rPr>
        <w:t>th</w:t>
      </w:r>
      <w:r w:rsidRPr="00000188">
        <w:rPr>
          <w:rFonts w:ascii="Avenir Next" w:hAnsi="Avenir Next"/>
          <w:sz w:val="18"/>
          <w:szCs w:val="18"/>
        </w:rPr>
        <w:t xml:space="preserve"> 2019: </w:t>
      </w:r>
      <w:r w:rsidRPr="00000188">
        <w:rPr>
          <w:rFonts w:ascii="Avenir Next" w:eastAsia="Times New Roman" w:hAnsi="Avenir Next"/>
          <w:b/>
          <w:color w:val="000000"/>
          <w:sz w:val="18"/>
          <w:szCs w:val="18"/>
          <w:lang w:eastAsia="fr-FR"/>
        </w:rPr>
        <w:t>2019 is shaping up to be a milestone year for Zenith. Marking the 50</w:t>
      </w:r>
      <w:r w:rsidRPr="00000188">
        <w:rPr>
          <w:rFonts w:ascii="Avenir Next" w:eastAsia="Times New Roman" w:hAnsi="Avenir Next"/>
          <w:b/>
          <w:color w:val="000000"/>
          <w:sz w:val="18"/>
          <w:szCs w:val="18"/>
          <w:vertAlign w:val="superscript"/>
          <w:lang w:eastAsia="fr-FR"/>
        </w:rPr>
        <w:t>th</w:t>
      </w:r>
      <w:r w:rsidRPr="00000188">
        <w:rPr>
          <w:rFonts w:ascii="Avenir Next" w:eastAsia="Times New Roman" w:hAnsi="Avenir Next"/>
          <w:b/>
          <w:color w:val="000000"/>
          <w:sz w:val="18"/>
          <w:szCs w:val="18"/>
          <w:lang w:eastAsia="fr-FR"/>
        </w:rPr>
        <w:t xml:space="preserve"> anniversary of </w:t>
      </w:r>
      <w:r w:rsidR="00FB2284" w:rsidRPr="00000188">
        <w:rPr>
          <w:rFonts w:ascii="Avenir Next" w:eastAsia="Times New Roman" w:hAnsi="Avenir Next"/>
          <w:b/>
          <w:color w:val="000000"/>
          <w:sz w:val="18"/>
          <w:szCs w:val="18"/>
          <w:lang w:eastAsia="fr-FR"/>
        </w:rPr>
        <w:t>the legendary</w:t>
      </w:r>
      <w:r w:rsidRPr="00000188">
        <w:rPr>
          <w:rFonts w:ascii="Avenir Next" w:eastAsia="Times New Roman" w:hAnsi="Avenir Next"/>
          <w:b/>
          <w:color w:val="000000"/>
          <w:sz w:val="18"/>
          <w:szCs w:val="18"/>
          <w:lang w:eastAsia="fr-FR"/>
        </w:rPr>
        <w:t xml:space="preserve"> El Primero chronograph calibre, Zenith celebrates its </w:t>
      </w:r>
      <w:r w:rsidR="00FB2284" w:rsidRPr="00000188">
        <w:rPr>
          <w:rFonts w:ascii="Avenir Next" w:eastAsia="Times New Roman" w:hAnsi="Avenir Next"/>
          <w:b/>
          <w:color w:val="000000"/>
          <w:sz w:val="18"/>
          <w:szCs w:val="18"/>
          <w:lang w:eastAsia="fr-FR"/>
        </w:rPr>
        <w:t xml:space="preserve">heritage </w:t>
      </w:r>
      <w:r w:rsidRPr="00000188">
        <w:rPr>
          <w:rFonts w:ascii="Avenir Next" w:eastAsia="Times New Roman" w:hAnsi="Avenir Next"/>
          <w:b/>
          <w:color w:val="000000"/>
          <w:sz w:val="18"/>
          <w:szCs w:val="18"/>
          <w:lang w:eastAsia="fr-FR"/>
        </w:rPr>
        <w:t>while stepping into the future. With innovation as its guiding star, Zenith has come forth with a number of exciting, contemporary watchmaking feats, such as the DEFY Inventor with its disruptive “Zenith Oscillator” regulating organ.</w:t>
      </w:r>
    </w:p>
    <w:p w14:paraId="27650B6A" w14:textId="77777777" w:rsidR="0086309C" w:rsidRPr="00000188" w:rsidRDefault="0086309C" w:rsidP="00870D76">
      <w:pPr>
        <w:spacing w:line="276" w:lineRule="auto"/>
        <w:jc w:val="both"/>
        <w:rPr>
          <w:rFonts w:ascii="Avenir Next" w:eastAsia="Times New Roman" w:hAnsi="Avenir Next"/>
          <w:b/>
          <w:color w:val="000000"/>
          <w:sz w:val="18"/>
          <w:szCs w:val="18"/>
          <w:lang w:eastAsia="fr-FR"/>
        </w:rPr>
      </w:pPr>
    </w:p>
    <w:p w14:paraId="0B3F1C77" w14:textId="19219479" w:rsidR="00EB2AE6" w:rsidRPr="00000188" w:rsidRDefault="00EB2AE6" w:rsidP="00870D76">
      <w:pPr>
        <w:spacing w:line="276" w:lineRule="auto"/>
        <w:jc w:val="both"/>
        <w:rPr>
          <w:rFonts w:ascii="Avenir Next" w:hAnsi="Avenir Next" w:cstheme="minorHAnsi"/>
          <w:color w:val="000000" w:themeColor="text1"/>
          <w:sz w:val="18"/>
          <w:szCs w:val="18"/>
        </w:rPr>
      </w:pPr>
      <w:r w:rsidRPr="00000188">
        <w:rPr>
          <w:rFonts w:ascii="Avenir Next" w:hAnsi="Avenir Next" w:cstheme="minorHAnsi"/>
          <w:color w:val="000000" w:themeColor="text1"/>
          <w:sz w:val="18"/>
          <w:szCs w:val="18"/>
        </w:rPr>
        <w:t xml:space="preserve">Thus spoke ZENITH CEO, Julien Tornare at ZENITH’s </w:t>
      </w:r>
      <w:proofErr w:type="spellStart"/>
      <w:r w:rsidRPr="00000188">
        <w:rPr>
          <w:rFonts w:ascii="Avenir Next" w:hAnsi="Avenir Next" w:cstheme="minorHAnsi"/>
          <w:color w:val="000000" w:themeColor="text1"/>
          <w:sz w:val="18"/>
          <w:szCs w:val="18"/>
        </w:rPr>
        <w:t>Baselworld</w:t>
      </w:r>
      <w:proofErr w:type="spellEnd"/>
      <w:r w:rsidRPr="00000188">
        <w:rPr>
          <w:rFonts w:ascii="Avenir Next" w:hAnsi="Avenir Next" w:cstheme="minorHAnsi"/>
          <w:color w:val="000000" w:themeColor="text1"/>
          <w:sz w:val="18"/>
          <w:szCs w:val="18"/>
        </w:rPr>
        <w:t xml:space="preserve"> 2019 </w:t>
      </w:r>
      <w:proofErr w:type="spellStart"/>
      <w:r w:rsidRPr="00000188">
        <w:rPr>
          <w:rFonts w:ascii="Avenir Next" w:hAnsi="Avenir Next" w:cstheme="minorHAnsi"/>
          <w:color w:val="000000" w:themeColor="text1"/>
          <w:sz w:val="18"/>
          <w:szCs w:val="18"/>
        </w:rPr>
        <w:t>kickoff</w:t>
      </w:r>
      <w:proofErr w:type="spellEnd"/>
      <w:r w:rsidRPr="00000188">
        <w:rPr>
          <w:rFonts w:ascii="Avenir Next" w:hAnsi="Avenir Next" w:cstheme="minorHAnsi"/>
          <w:color w:val="000000" w:themeColor="text1"/>
          <w:sz w:val="18"/>
          <w:szCs w:val="18"/>
        </w:rPr>
        <w:t xml:space="preserve"> press conference on March 20</w:t>
      </w:r>
      <w:r w:rsidRPr="00000188">
        <w:rPr>
          <w:rFonts w:ascii="Avenir Next" w:hAnsi="Avenir Next" w:cstheme="minorHAnsi"/>
          <w:color w:val="000000" w:themeColor="text1"/>
          <w:sz w:val="18"/>
          <w:szCs w:val="18"/>
          <w:vertAlign w:val="superscript"/>
        </w:rPr>
        <w:t>th</w:t>
      </w:r>
      <w:r w:rsidRPr="00000188">
        <w:rPr>
          <w:rFonts w:ascii="Avenir Next" w:hAnsi="Avenir Next" w:cstheme="minorHAnsi"/>
          <w:color w:val="000000" w:themeColor="text1"/>
          <w:sz w:val="18"/>
          <w:szCs w:val="18"/>
        </w:rPr>
        <w:t xml:space="preserve"> </w:t>
      </w:r>
      <w:r w:rsidR="006E390F" w:rsidRPr="00000188">
        <w:rPr>
          <w:rFonts w:ascii="Avenir Next" w:hAnsi="Avenir Next" w:cstheme="minorHAnsi"/>
          <w:color w:val="000000" w:themeColor="text1"/>
          <w:sz w:val="18"/>
          <w:szCs w:val="18"/>
        </w:rPr>
        <w:t>to an audience of</w:t>
      </w:r>
      <w:r w:rsidR="006E390F" w:rsidRPr="00000188">
        <w:rPr>
          <w:rStyle w:val="CommentReference"/>
          <w:rFonts w:ascii="Avenir Next" w:hAnsi="Avenir Next"/>
          <w:sz w:val="18"/>
          <w:szCs w:val="18"/>
        </w:rPr>
        <w:t xml:space="preserve"> </w:t>
      </w:r>
      <w:r w:rsidRPr="00000188">
        <w:rPr>
          <w:rFonts w:ascii="Avenir Next" w:hAnsi="Avenir Next" w:cstheme="minorHAnsi"/>
          <w:color w:val="000000" w:themeColor="text1"/>
          <w:sz w:val="18"/>
          <w:szCs w:val="18"/>
        </w:rPr>
        <w:t xml:space="preserve">ZENITH partners, press, influencers, VIP guests, </w:t>
      </w:r>
      <w:r w:rsidR="006E390F" w:rsidRPr="00000188">
        <w:rPr>
          <w:rFonts w:ascii="Avenir Next" w:hAnsi="Avenir Next" w:cstheme="minorHAnsi"/>
          <w:color w:val="000000" w:themeColor="text1"/>
          <w:sz w:val="18"/>
          <w:szCs w:val="18"/>
        </w:rPr>
        <w:t xml:space="preserve">and </w:t>
      </w:r>
      <w:r w:rsidRPr="00000188">
        <w:rPr>
          <w:rFonts w:ascii="Avenir Next" w:hAnsi="Avenir Next" w:cstheme="minorHAnsi"/>
          <w:color w:val="000000" w:themeColor="text1"/>
          <w:sz w:val="18"/>
          <w:szCs w:val="18"/>
        </w:rPr>
        <w:t xml:space="preserve">friends of the brand including recording artist and producer, Swizz Beatz, and ZENITH Ambassador, pop-singer, Eason Chan. </w:t>
      </w:r>
    </w:p>
    <w:p w14:paraId="08F0C638" w14:textId="77777777" w:rsidR="00DD68B3" w:rsidRPr="00000188" w:rsidRDefault="00DD68B3" w:rsidP="00870D76">
      <w:pPr>
        <w:spacing w:line="276" w:lineRule="auto"/>
        <w:jc w:val="both"/>
        <w:rPr>
          <w:rFonts w:ascii="Avenir Next" w:hAnsi="Avenir Next" w:cstheme="minorHAnsi"/>
          <w:color w:val="000000" w:themeColor="text1"/>
          <w:sz w:val="18"/>
          <w:szCs w:val="18"/>
        </w:rPr>
      </w:pPr>
    </w:p>
    <w:p w14:paraId="0F33B875" w14:textId="77777777" w:rsidR="00EB2AE6" w:rsidRPr="00000188" w:rsidRDefault="00EB2AE6" w:rsidP="00870D76">
      <w:pPr>
        <w:spacing w:after="120" w:line="276" w:lineRule="auto"/>
        <w:jc w:val="both"/>
        <w:rPr>
          <w:rFonts w:ascii="Avenir Next" w:hAnsi="Avenir Next" w:cstheme="majorHAnsi"/>
          <w:b/>
          <w:color w:val="000000" w:themeColor="text1"/>
          <w:sz w:val="18"/>
          <w:szCs w:val="18"/>
        </w:rPr>
      </w:pPr>
      <w:r w:rsidRPr="00000188">
        <w:rPr>
          <w:rFonts w:ascii="Avenir Next" w:hAnsi="Avenir Next" w:cstheme="majorHAnsi"/>
          <w:b/>
          <w:color w:val="000000" w:themeColor="text1"/>
          <w:sz w:val="18"/>
          <w:szCs w:val="18"/>
        </w:rPr>
        <w:t>The DEFY Inventor has landed</w:t>
      </w:r>
    </w:p>
    <w:p w14:paraId="1D4E89B5" w14:textId="77777777" w:rsidR="00000188" w:rsidRDefault="00EB2AE6" w:rsidP="00870D76">
      <w:pPr>
        <w:spacing w:after="120" w:line="276" w:lineRule="auto"/>
        <w:jc w:val="both"/>
        <w:rPr>
          <w:rFonts w:ascii="Avenir Next" w:hAnsi="Avenir Next" w:cstheme="majorHAnsi"/>
          <w:color w:val="000000" w:themeColor="text1"/>
          <w:sz w:val="18"/>
          <w:szCs w:val="18"/>
        </w:rPr>
      </w:pPr>
      <w:r w:rsidRPr="00000188">
        <w:rPr>
          <w:rFonts w:ascii="Avenir Next" w:hAnsi="Avenir Next" w:cstheme="majorHAnsi"/>
          <w:color w:val="000000" w:themeColor="text1"/>
          <w:sz w:val="18"/>
          <w:szCs w:val="18"/>
        </w:rPr>
        <w:t xml:space="preserve">The time had finally come. </w:t>
      </w:r>
      <w:r w:rsidR="006E390F" w:rsidRPr="00000188">
        <w:rPr>
          <w:rFonts w:ascii="Avenir Next" w:hAnsi="Avenir Next" w:cstheme="majorHAnsi"/>
          <w:color w:val="000000" w:themeColor="text1"/>
          <w:sz w:val="18"/>
          <w:szCs w:val="18"/>
        </w:rPr>
        <w:t xml:space="preserve">Excitement was in the air as </w:t>
      </w:r>
      <w:r w:rsidRPr="00000188">
        <w:rPr>
          <w:rFonts w:ascii="Avenir Next" w:hAnsi="Avenir Next" w:cstheme="majorHAnsi"/>
          <w:color w:val="000000" w:themeColor="text1"/>
          <w:sz w:val="18"/>
          <w:szCs w:val="18"/>
        </w:rPr>
        <w:t>a short video of the highly anticipated D</w:t>
      </w:r>
      <w:r w:rsidR="0049521A" w:rsidRPr="00000188">
        <w:rPr>
          <w:rFonts w:ascii="Avenir Next" w:hAnsi="Avenir Next" w:cstheme="majorHAnsi"/>
          <w:color w:val="000000" w:themeColor="text1"/>
          <w:sz w:val="18"/>
          <w:szCs w:val="18"/>
        </w:rPr>
        <w:t>EFY</w:t>
      </w:r>
      <w:r w:rsidRPr="00000188">
        <w:rPr>
          <w:rFonts w:ascii="Avenir Next" w:hAnsi="Avenir Next" w:cstheme="majorHAnsi"/>
          <w:color w:val="000000" w:themeColor="text1"/>
          <w:sz w:val="18"/>
          <w:szCs w:val="18"/>
        </w:rPr>
        <w:t xml:space="preserve"> Inventor filled the screen and the audience’s senses. Produced as several hundred units and equipped with its own patented regulating organ, the DEFY Inventor represents an urban, industrial </w:t>
      </w:r>
      <w:r w:rsidR="0049521A" w:rsidRPr="00000188">
        <w:rPr>
          <w:rFonts w:ascii="Avenir Next" w:hAnsi="Avenir Next" w:cstheme="majorHAnsi"/>
          <w:color w:val="000000" w:themeColor="text1"/>
          <w:sz w:val="18"/>
          <w:szCs w:val="18"/>
        </w:rPr>
        <w:t>evolution</w:t>
      </w:r>
      <w:r w:rsidRPr="00000188">
        <w:rPr>
          <w:rFonts w:ascii="Avenir Next" w:hAnsi="Avenir Next" w:cstheme="majorHAnsi"/>
          <w:color w:val="000000" w:themeColor="text1"/>
          <w:sz w:val="18"/>
          <w:szCs w:val="18"/>
        </w:rPr>
        <w:t xml:space="preserve"> of the highly acclaimed ten-piece limited edition DEFY Lab launched in 2017. </w:t>
      </w:r>
      <w:r w:rsidR="0049521A" w:rsidRPr="00000188">
        <w:rPr>
          <w:rFonts w:ascii="Avenir Next" w:hAnsi="Avenir Next" w:cstheme="majorHAnsi"/>
          <w:color w:val="000000" w:themeColor="text1"/>
          <w:sz w:val="18"/>
          <w:szCs w:val="18"/>
        </w:rPr>
        <w:t xml:space="preserve">With the experience and exhaustive testing of </w:t>
      </w:r>
      <w:r w:rsidR="00C6602D" w:rsidRPr="00000188">
        <w:rPr>
          <w:rFonts w:ascii="Avenir Next" w:hAnsi="Avenir Next" w:cstheme="majorHAnsi"/>
          <w:color w:val="000000" w:themeColor="text1"/>
          <w:sz w:val="18"/>
          <w:szCs w:val="18"/>
        </w:rPr>
        <w:t>the latter</w:t>
      </w:r>
      <w:r w:rsidR="0049521A" w:rsidRPr="00000188">
        <w:rPr>
          <w:rFonts w:ascii="Avenir Next" w:hAnsi="Avenir Next" w:cstheme="majorHAnsi"/>
          <w:color w:val="000000" w:themeColor="text1"/>
          <w:sz w:val="18"/>
          <w:szCs w:val="18"/>
        </w:rPr>
        <w:t>, the Zenith manufacture was able to fine-tune</w:t>
      </w:r>
      <w:r w:rsidR="00C6602D" w:rsidRPr="00000188">
        <w:rPr>
          <w:rFonts w:ascii="Avenir Next" w:hAnsi="Avenir Next" w:cstheme="majorHAnsi"/>
          <w:color w:val="000000" w:themeColor="text1"/>
          <w:sz w:val="18"/>
          <w:szCs w:val="18"/>
        </w:rPr>
        <w:t xml:space="preserve"> and perfect</w:t>
      </w:r>
      <w:r w:rsidR="0049521A" w:rsidRPr="00000188">
        <w:rPr>
          <w:rFonts w:ascii="Avenir Next" w:hAnsi="Avenir Next" w:cstheme="majorHAnsi"/>
          <w:color w:val="000000" w:themeColor="text1"/>
          <w:sz w:val="18"/>
          <w:szCs w:val="18"/>
        </w:rPr>
        <w:t xml:space="preserve"> the groundbreaking regulating organ, </w:t>
      </w:r>
      <w:r w:rsidR="00C6602D" w:rsidRPr="00000188">
        <w:rPr>
          <w:rFonts w:ascii="Avenir Next" w:hAnsi="Avenir Next" w:cstheme="majorHAnsi"/>
          <w:color w:val="000000" w:themeColor="text1"/>
          <w:sz w:val="18"/>
          <w:szCs w:val="18"/>
        </w:rPr>
        <w:t>to the point of</w:t>
      </w:r>
      <w:r w:rsidR="0049521A" w:rsidRPr="00000188">
        <w:rPr>
          <w:rFonts w:ascii="Avenir Next" w:hAnsi="Avenir Next" w:cstheme="majorHAnsi"/>
          <w:color w:val="000000" w:themeColor="text1"/>
          <w:sz w:val="18"/>
          <w:szCs w:val="18"/>
        </w:rPr>
        <w:t xml:space="preserve"> deliver</w:t>
      </w:r>
      <w:r w:rsidR="00C6602D" w:rsidRPr="00000188">
        <w:rPr>
          <w:rFonts w:ascii="Avenir Next" w:hAnsi="Avenir Next" w:cstheme="majorHAnsi"/>
          <w:color w:val="000000" w:themeColor="text1"/>
          <w:sz w:val="18"/>
          <w:szCs w:val="18"/>
        </w:rPr>
        <w:t>ing</w:t>
      </w:r>
      <w:r w:rsidR="0049521A" w:rsidRPr="00000188">
        <w:rPr>
          <w:rFonts w:ascii="Avenir Next" w:hAnsi="Avenir Next" w:cstheme="majorHAnsi"/>
          <w:color w:val="000000" w:themeColor="text1"/>
          <w:sz w:val="18"/>
          <w:szCs w:val="18"/>
        </w:rPr>
        <w:t xml:space="preserve"> even more unwavering precision and performance</w:t>
      </w:r>
      <w:r w:rsidR="00C6602D" w:rsidRPr="00000188">
        <w:rPr>
          <w:rFonts w:ascii="Avenir Next" w:hAnsi="Avenir Next" w:cstheme="majorHAnsi"/>
          <w:color w:val="000000" w:themeColor="text1"/>
          <w:sz w:val="18"/>
          <w:szCs w:val="18"/>
        </w:rPr>
        <w:t xml:space="preserve"> in the DEFY Inventor</w:t>
      </w:r>
      <w:r w:rsidR="0049521A" w:rsidRPr="00000188">
        <w:rPr>
          <w:rFonts w:ascii="Avenir Next" w:hAnsi="Avenir Next" w:cstheme="majorHAnsi"/>
          <w:color w:val="000000" w:themeColor="text1"/>
          <w:sz w:val="18"/>
          <w:szCs w:val="18"/>
        </w:rPr>
        <w:t>. Combining</w:t>
      </w:r>
      <w:r w:rsidRPr="00000188">
        <w:rPr>
          <w:rFonts w:ascii="Avenir Next" w:hAnsi="Avenir Next" w:cstheme="majorHAnsi"/>
          <w:color w:val="000000" w:themeColor="text1"/>
          <w:sz w:val="18"/>
          <w:szCs w:val="18"/>
        </w:rPr>
        <w:t xml:space="preserve"> superlative technical performance with modern aesthetics, a sophisticated openworked construction and unprecedented materials such as </w:t>
      </w:r>
      <w:proofErr w:type="spellStart"/>
      <w:r w:rsidRPr="00000188">
        <w:rPr>
          <w:rFonts w:ascii="Avenir Next" w:hAnsi="Avenir Next" w:cstheme="majorHAnsi"/>
          <w:color w:val="000000" w:themeColor="text1"/>
          <w:sz w:val="18"/>
          <w:szCs w:val="18"/>
        </w:rPr>
        <w:t>Aeronith</w:t>
      </w:r>
      <w:proofErr w:type="spellEnd"/>
      <w:r w:rsidR="006E390F" w:rsidRPr="00000188">
        <w:rPr>
          <w:rFonts w:ascii="Avenir Next" w:hAnsi="Avenir Next" w:cstheme="majorHAnsi"/>
          <w:color w:val="000000" w:themeColor="text1"/>
          <w:sz w:val="18"/>
          <w:szCs w:val="18"/>
        </w:rPr>
        <w:t xml:space="preserve">. </w:t>
      </w:r>
    </w:p>
    <w:p w14:paraId="73DD483F" w14:textId="77777777" w:rsidR="00000188" w:rsidRDefault="00000188" w:rsidP="00870D76">
      <w:pPr>
        <w:spacing w:line="276" w:lineRule="auto"/>
        <w:jc w:val="both"/>
        <w:rPr>
          <w:rFonts w:ascii="Avenir Next" w:hAnsi="Avenir Next" w:cstheme="majorHAnsi"/>
          <w:b/>
          <w:color w:val="000000" w:themeColor="text1"/>
          <w:sz w:val="18"/>
          <w:szCs w:val="18"/>
        </w:rPr>
      </w:pPr>
    </w:p>
    <w:p w14:paraId="6EA77C87" w14:textId="6C4D7DBA" w:rsidR="002F5CDE" w:rsidRPr="00000188" w:rsidRDefault="0049521A" w:rsidP="00870D76">
      <w:pPr>
        <w:spacing w:after="120" w:line="276" w:lineRule="auto"/>
        <w:jc w:val="both"/>
        <w:rPr>
          <w:rFonts w:ascii="Avenir Next" w:hAnsi="Avenir Next" w:cstheme="majorHAnsi"/>
          <w:color w:val="000000" w:themeColor="text1"/>
          <w:sz w:val="18"/>
          <w:szCs w:val="18"/>
        </w:rPr>
      </w:pPr>
      <w:r w:rsidRPr="00000188">
        <w:rPr>
          <w:rFonts w:ascii="Avenir Next" w:hAnsi="Avenir Next" w:cstheme="majorHAnsi"/>
          <w:b/>
          <w:color w:val="000000" w:themeColor="text1"/>
          <w:sz w:val="18"/>
          <w:szCs w:val="18"/>
        </w:rPr>
        <w:t xml:space="preserve">Eason Chan </w:t>
      </w:r>
      <w:r w:rsidR="00FE2486" w:rsidRPr="00000188">
        <w:rPr>
          <w:rFonts w:ascii="Avenir Next" w:hAnsi="Avenir Next" w:cstheme="majorHAnsi"/>
          <w:b/>
          <w:color w:val="000000" w:themeColor="text1"/>
          <w:sz w:val="18"/>
          <w:szCs w:val="18"/>
        </w:rPr>
        <w:t xml:space="preserve">and Swizz Beatz join the Zenith celebration at </w:t>
      </w:r>
      <w:proofErr w:type="spellStart"/>
      <w:r w:rsidR="00FE2486" w:rsidRPr="00000188">
        <w:rPr>
          <w:rFonts w:ascii="Avenir Next" w:hAnsi="Avenir Next" w:cstheme="majorHAnsi"/>
          <w:b/>
          <w:color w:val="000000" w:themeColor="text1"/>
          <w:sz w:val="18"/>
          <w:szCs w:val="18"/>
        </w:rPr>
        <w:t>Baselworld</w:t>
      </w:r>
      <w:proofErr w:type="spellEnd"/>
    </w:p>
    <w:p w14:paraId="69FF83DD" w14:textId="798C2223" w:rsidR="00000188" w:rsidRDefault="00EB2AE6" w:rsidP="00870D76">
      <w:pPr>
        <w:spacing w:after="120" w:line="276" w:lineRule="auto"/>
        <w:jc w:val="both"/>
        <w:rPr>
          <w:rFonts w:ascii="Avenir Next" w:hAnsi="Avenir Next" w:cstheme="majorHAnsi"/>
          <w:color w:val="000000" w:themeColor="text1"/>
          <w:sz w:val="18"/>
          <w:szCs w:val="18"/>
          <w:lang w:val="en-US"/>
        </w:rPr>
      </w:pPr>
      <w:r w:rsidRPr="00000188">
        <w:rPr>
          <w:rFonts w:ascii="Avenir Next" w:hAnsi="Avenir Next" w:cstheme="majorHAnsi"/>
          <w:color w:val="000000" w:themeColor="text1"/>
          <w:sz w:val="18"/>
          <w:szCs w:val="18"/>
        </w:rPr>
        <w:t xml:space="preserve">In a world premiere of another kind, </w:t>
      </w:r>
      <w:r w:rsidR="0005625E" w:rsidRPr="00000188">
        <w:rPr>
          <w:rFonts w:ascii="Avenir Next" w:hAnsi="Avenir Next" w:cstheme="majorHAnsi"/>
          <w:color w:val="000000" w:themeColor="text1"/>
          <w:sz w:val="18"/>
          <w:szCs w:val="18"/>
        </w:rPr>
        <w:t>Pop-Singer</w:t>
      </w:r>
      <w:r w:rsidR="0046248B" w:rsidRPr="00000188">
        <w:rPr>
          <w:rFonts w:ascii="Avenir Next" w:hAnsi="Avenir Next" w:cstheme="majorHAnsi"/>
          <w:color w:val="000000" w:themeColor="text1"/>
          <w:sz w:val="18"/>
          <w:szCs w:val="18"/>
        </w:rPr>
        <w:t xml:space="preserve"> and Z</w:t>
      </w:r>
      <w:r w:rsidR="006E390F" w:rsidRPr="00000188">
        <w:rPr>
          <w:rFonts w:ascii="Avenir Next" w:hAnsi="Avenir Next" w:cstheme="majorHAnsi"/>
          <w:color w:val="000000" w:themeColor="text1"/>
          <w:sz w:val="18"/>
          <w:szCs w:val="18"/>
        </w:rPr>
        <w:t>ENITH</w:t>
      </w:r>
      <w:r w:rsidR="0046248B" w:rsidRPr="00000188">
        <w:rPr>
          <w:rFonts w:ascii="Avenir Next" w:hAnsi="Avenir Next" w:cstheme="majorHAnsi"/>
          <w:color w:val="000000" w:themeColor="text1"/>
          <w:sz w:val="18"/>
          <w:szCs w:val="18"/>
        </w:rPr>
        <w:t xml:space="preserve"> </w:t>
      </w:r>
      <w:proofErr w:type="spellStart"/>
      <w:r w:rsidR="0046248B" w:rsidRPr="00000188">
        <w:rPr>
          <w:rFonts w:ascii="Avenir Next" w:hAnsi="Avenir Next" w:cstheme="majorHAnsi"/>
          <w:color w:val="000000" w:themeColor="text1"/>
          <w:sz w:val="18"/>
          <w:szCs w:val="18"/>
        </w:rPr>
        <w:t>Ambassdor</w:t>
      </w:r>
      <w:proofErr w:type="spellEnd"/>
      <w:r w:rsidRPr="00000188">
        <w:rPr>
          <w:rFonts w:ascii="Avenir Next" w:hAnsi="Avenir Next" w:cstheme="majorHAnsi"/>
          <w:color w:val="000000" w:themeColor="text1"/>
          <w:sz w:val="18"/>
          <w:szCs w:val="18"/>
        </w:rPr>
        <w:t xml:space="preserve"> Eason Chan celebrated his first visit to </w:t>
      </w:r>
      <w:proofErr w:type="spellStart"/>
      <w:r w:rsidRPr="00000188">
        <w:rPr>
          <w:rFonts w:ascii="Avenir Next" w:hAnsi="Avenir Next" w:cstheme="majorHAnsi"/>
          <w:color w:val="000000" w:themeColor="text1"/>
          <w:sz w:val="18"/>
          <w:szCs w:val="18"/>
        </w:rPr>
        <w:t>Baselworld</w:t>
      </w:r>
      <w:proofErr w:type="spellEnd"/>
      <w:r w:rsidRPr="00000188">
        <w:rPr>
          <w:rFonts w:ascii="Avenir Next" w:hAnsi="Avenir Next" w:cstheme="majorHAnsi"/>
          <w:color w:val="000000" w:themeColor="text1"/>
          <w:sz w:val="18"/>
          <w:szCs w:val="18"/>
        </w:rPr>
        <w:t xml:space="preserve"> at the press conference with the launch of Defy Inventor</w:t>
      </w:r>
      <w:r w:rsidR="00E2042B" w:rsidRPr="00000188">
        <w:rPr>
          <w:rFonts w:ascii="Avenir Next" w:hAnsi="Avenir Next" w:cstheme="majorHAnsi"/>
          <w:color w:val="000000" w:themeColor="text1"/>
          <w:sz w:val="18"/>
          <w:szCs w:val="18"/>
        </w:rPr>
        <w:t>.</w:t>
      </w:r>
      <w:r w:rsidR="00F93678" w:rsidRPr="00000188">
        <w:rPr>
          <w:rFonts w:ascii="Avenir Next" w:hAnsi="Avenir Next" w:cstheme="majorHAnsi"/>
          <w:color w:val="000000" w:themeColor="text1"/>
          <w:sz w:val="18"/>
          <w:szCs w:val="18"/>
        </w:rPr>
        <w:t xml:space="preserve"> With the acclaimed artist’s </w:t>
      </w:r>
      <w:r w:rsidR="00CA6AB0" w:rsidRPr="00000188">
        <w:rPr>
          <w:rFonts w:ascii="Avenir Next" w:hAnsi="Avenir Next" w:cstheme="majorHAnsi"/>
          <w:color w:val="000000" w:themeColor="text1"/>
          <w:sz w:val="18"/>
          <w:szCs w:val="18"/>
        </w:rPr>
        <w:t xml:space="preserve">unmistakable style and dedication to his craft, as well as his </w:t>
      </w:r>
      <w:r w:rsidR="003D7FCC" w:rsidRPr="00000188">
        <w:rPr>
          <w:rFonts w:ascii="Avenir Next" w:hAnsi="Avenir Next" w:cstheme="majorHAnsi"/>
          <w:color w:val="000000" w:themeColor="text1"/>
          <w:sz w:val="18"/>
          <w:szCs w:val="18"/>
          <w:lang w:val="en-US"/>
        </w:rPr>
        <w:t xml:space="preserve">unmistakably </w:t>
      </w:r>
      <w:r w:rsidR="00EF2EF7" w:rsidRPr="00000188">
        <w:rPr>
          <w:rFonts w:ascii="Avenir Next" w:hAnsi="Avenir Next" w:cstheme="majorHAnsi"/>
          <w:color w:val="000000" w:themeColor="text1"/>
          <w:sz w:val="18"/>
          <w:szCs w:val="18"/>
          <w:lang w:val="en-US"/>
        </w:rPr>
        <w:t xml:space="preserve">youthful urban appeal, </w:t>
      </w:r>
      <w:r w:rsidR="003D7FCC" w:rsidRPr="00000188">
        <w:rPr>
          <w:rFonts w:ascii="Avenir Next" w:hAnsi="Avenir Next" w:cstheme="majorHAnsi"/>
          <w:color w:val="000000" w:themeColor="text1"/>
          <w:sz w:val="18"/>
          <w:szCs w:val="18"/>
          <w:lang w:val="en-US"/>
        </w:rPr>
        <w:t>he perfectly embodies the Zenith DEFY attitude.</w:t>
      </w:r>
    </w:p>
    <w:p w14:paraId="02B634C2" w14:textId="0D378A83" w:rsidR="00DD68B3" w:rsidRDefault="00EB2AE6" w:rsidP="00870D76">
      <w:pPr>
        <w:spacing w:after="120" w:line="276" w:lineRule="auto"/>
        <w:jc w:val="both"/>
        <w:rPr>
          <w:rFonts w:ascii="Avenir Next" w:hAnsi="Avenir Next" w:cstheme="majorHAnsi"/>
          <w:b/>
          <w:color w:val="000000" w:themeColor="text1"/>
          <w:sz w:val="18"/>
          <w:szCs w:val="18"/>
        </w:rPr>
      </w:pPr>
      <w:r w:rsidRPr="00000188">
        <w:rPr>
          <w:rFonts w:ascii="Avenir Next" w:hAnsi="Avenir Next" w:cstheme="majorHAnsi"/>
          <w:color w:val="000000" w:themeColor="text1"/>
          <w:sz w:val="18"/>
          <w:szCs w:val="18"/>
        </w:rPr>
        <w:t>The press conference was also attended by loyal Friend o</w:t>
      </w:r>
      <w:r w:rsidR="003E6B00" w:rsidRPr="00000188">
        <w:rPr>
          <w:rFonts w:ascii="Avenir Next" w:hAnsi="Avenir Next" w:cstheme="majorHAnsi"/>
          <w:color w:val="000000" w:themeColor="text1"/>
          <w:sz w:val="18"/>
          <w:szCs w:val="18"/>
        </w:rPr>
        <w:t>f the Brand and DEFY partner</w:t>
      </w:r>
      <w:r w:rsidR="00FE2486" w:rsidRPr="00000188">
        <w:rPr>
          <w:rFonts w:ascii="Avenir Next" w:hAnsi="Avenir Next" w:cstheme="majorHAnsi"/>
          <w:color w:val="000000" w:themeColor="text1"/>
          <w:sz w:val="18"/>
          <w:szCs w:val="18"/>
        </w:rPr>
        <w:t xml:space="preserve"> Sw</w:t>
      </w:r>
      <w:r w:rsidRPr="00000188">
        <w:rPr>
          <w:rFonts w:ascii="Avenir Next" w:hAnsi="Avenir Next" w:cstheme="majorHAnsi"/>
          <w:color w:val="000000" w:themeColor="text1"/>
          <w:sz w:val="18"/>
          <w:szCs w:val="18"/>
        </w:rPr>
        <w:t>izz Beatz</w:t>
      </w:r>
      <w:r w:rsidR="003E6B00" w:rsidRPr="00000188">
        <w:rPr>
          <w:rFonts w:ascii="Avenir Next" w:hAnsi="Avenir Next" w:cstheme="majorHAnsi"/>
          <w:color w:val="000000" w:themeColor="text1"/>
          <w:sz w:val="18"/>
          <w:szCs w:val="18"/>
        </w:rPr>
        <w:t>,</w:t>
      </w:r>
      <w:r w:rsidR="00FE2486" w:rsidRPr="00000188">
        <w:rPr>
          <w:rFonts w:ascii="Avenir Next" w:hAnsi="Avenir Next" w:cstheme="majorHAnsi"/>
          <w:color w:val="000000" w:themeColor="text1"/>
          <w:sz w:val="18"/>
          <w:szCs w:val="18"/>
        </w:rPr>
        <w:t xml:space="preserve"> who joined the celebration</w:t>
      </w:r>
      <w:r w:rsidR="00E5479A" w:rsidRPr="00000188">
        <w:rPr>
          <w:rFonts w:ascii="Avenir Next" w:hAnsi="Avenir Next" w:cstheme="majorHAnsi"/>
          <w:color w:val="000000" w:themeColor="text1"/>
          <w:sz w:val="18"/>
          <w:szCs w:val="18"/>
        </w:rPr>
        <w:t xml:space="preserve"> and reaffirm</w:t>
      </w:r>
      <w:r w:rsidR="00C51B8E" w:rsidRPr="00000188">
        <w:rPr>
          <w:rFonts w:ascii="Avenir Next" w:hAnsi="Avenir Next" w:cstheme="majorHAnsi"/>
          <w:color w:val="000000" w:themeColor="text1"/>
          <w:sz w:val="18"/>
          <w:szCs w:val="18"/>
        </w:rPr>
        <w:t>ed</w:t>
      </w:r>
      <w:r w:rsidR="00E5479A" w:rsidRPr="00000188">
        <w:rPr>
          <w:rFonts w:ascii="Avenir Next" w:hAnsi="Avenir Next" w:cstheme="majorHAnsi"/>
          <w:color w:val="000000" w:themeColor="text1"/>
          <w:sz w:val="18"/>
          <w:szCs w:val="18"/>
        </w:rPr>
        <w:t xml:space="preserve"> his </w:t>
      </w:r>
      <w:r w:rsidR="00C51B8E" w:rsidRPr="00000188">
        <w:rPr>
          <w:rFonts w:ascii="Avenir Next" w:hAnsi="Avenir Next" w:cstheme="majorHAnsi"/>
          <w:color w:val="000000" w:themeColor="text1"/>
          <w:sz w:val="18"/>
          <w:szCs w:val="18"/>
        </w:rPr>
        <w:t>passion</w:t>
      </w:r>
      <w:r w:rsidR="00E5479A" w:rsidRPr="00000188">
        <w:rPr>
          <w:rFonts w:ascii="Avenir Next" w:hAnsi="Avenir Next" w:cstheme="majorHAnsi"/>
          <w:color w:val="000000" w:themeColor="text1"/>
          <w:sz w:val="18"/>
          <w:szCs w:val="18"/>
        </w:rPr>
        <w:t xml:space="preserve"> for Zenith’s unique</w:t>
      </w:r>
      <w:r w:rsidR="00C51B8E" w:rsidRPr="00000188">
        <w:rPr>
          <w:rFonts w:ascii="Avenir Next" w:hAnsi="Avenir Next" w:cstheme="majorHAnsi"/>
          <w:color w:val="000000" w:themeColor="text1"/>
          <w:sz w:val="18"/>
          <w:szCs w:val="18"/>
        </w:rPr>
        <w:t>ly modernistic</w:t>
      </w:r>
      <w:r w:rsidR="00E5479A" w:rsidRPr="00000188">
        <w:rPr>
          <w:rFonts w:ascii="Avenir Next" w:hAnsi="Avenir Next" w:cstheme="majorHAnsi"/>
          <w:color w:val="000000" w:themeColor="text1"/>
          <w:sz w:val="18"/>
          <w:szCs w:val="18"/>
        </w:rPr>
        <w:t xml:space="preserve"> approach to watchmaking.</w:t>
      </w:r>
    </w:p>
    <w:p w14:paraId="26C9860E" w14:textId="77777777" w:rsidR="00000188" w:rsidRPr="00000188" w:rsidRDefault="00000188" w:rsidP="00870D76">
      <w:pPr>
        <w:spacing w:line="276" w:lineRule="auto"/>
        <w:jc w:val="both"/>
        <w:rPr>
          <w:rFonts w:ascii="Avenir Next" w:hAnsi="Avenir Next" w:cstheme="majorHAnsi"/>
          <w:b/>
          <w:color w:val="000000" w:themeColor="text1"/>
          <w:sz w:val="18"/>
          <w:szCs w:val="18"/>
        </w:rPr>
      </w:pPr>
    </w:p>
    <w:p w14:paraId="52C945A5" w14:textId="77777777" w:rsidR="00EB2AE6" w:rsidRPr="00000188" w:rsidRDefault="00EB2AE6" w:rsidP="00870D76">
      <w:pPr>
        <w:tabs>
          <w:tab w:val="left" w:pos="8564"/>
        </w:tabs>
        <w:spacing w:after="120" w:line="276" w:lineRule="auto"/>
        <w:jc w:val="both"/>
        <w:rPr>
          <w:rFonts w:ascii="Avenir Next" w:hAnsi="Avenir Next" w:cstheme="majorHAnsi"/>
          <w:b/>
          <w:color w:val="000000" w:themeColor="text1"/>
          <w:sz w:val="18"/>
          <w:szCs w:val="18"/>
        </w:rPr>
      </w:pPr>
      <w:r w:rsidRPr="00000188">
        <w:rPr>
          <w:rFonts w:ascii="Avenir Next" w:hAnsi="Avenir Next" w:cstheme="majorHAnsi"/>
          <w:b/>
          <w:color w:val="000000" w:themeColor="text1"/>
          <w:sz w:val="18"/>
          <w:szCs w:val="18"/>
        </w:rPr>
        <w:t>Anniversary celebrations</w:t>
      </w:r>
    </w:p>
    <w:p w14:paraId="0E81A169" w14:textId="7E1D7261" w:rsidR="00EB2AE6" w:rsidRPr="00000188" w:rsidRDefault="00EB2AE6" w:rsidP="00870D76">
      <w:pPr>
        <w:tabs>
          <w:tab w:val="left" w:pos="8564"/>
        </w:tabs>
        <w:spacing w:after="120" w:line="276" w:lineRule="auto"/>
        <w:jc w:val="both"/>
        <w:rPr>
          <w:rFonts w:ascii="Avenir Next" w:hAnsi="Avenir Next" w:cstheme="majorHAnsi"/>
          <w:color w:val="000000" w:themeColor="text1"/>
          <w:sz w:val="18"/>
          <w:szCs w:val="18"/>
        </w:rPr>
      </w:pPr>
      <w:r w:rsidRPr="00000188">
        <w:rPr>
          <w:rFonts w:ascii="Avenir Next" w:hAnsi="Avenir Next" w:cstheme="majorHAnsi"/>
          <w:color w:val="000000" w:themeColor="text1"/>
          <w:sz w:val="18"/>
          <w:szCs w:val="18"/>
        </w:rPr>
        <w:t>To celebrate the 50th anniversary of the launch of the iconic El Primero in 1969 in a uniquely Zenith style, the brand has been jetting across the globe on its “</w:t>
      </w:r>
      <w:proofErr w:type="spellStart"/>
      <w:r w:rsidRPr="00000188">
        <w:rPr>
          <w:rFonts w:ascii="Avenir Next" w:hAnsi="Avenir Next" w:cstheme="majorHAnsi"/>
          <w:color w:val="000000" w:themeColor="text1"/>
          <w:sz w:val="18"/>
          <w:szCs w:val="18"/>
        </w:rPr>
        <w:t>Grenier</w:t>
      </w:r>
      <w:proofErr w:type="spellEnd"/>
      <w:r w:rsidRPr="00000188">
        <w:rPr>
          <w:rFonts w:ascii="Avenir Next" w:hAnsi="Avenir Next" w:cstheme="majorHAnsi"/>
          <w:color w:val="000000" w:themeColor="text1"/>
          <w:sz w:val="18"/>
          <w:szCs w:val="18"/>
        </w:rPr>
        <w:t xml:space="preserve"> Club” world tour of 12 of the world’s greatest cities, where 50 guests are invited to art galleries and incredible private properties filled with unique experiences and a retrospective of the El Primero’s half-century story of innovation and precision. The dinners are also the scene of another symbolic tribute in celebration of the El Primero 50th, in the form of a</w:t>
      </w:r>
      <w:r w:rsidR="00FE2486" w:rsidRPr="00000188">
        <w:rPr>
          <w:rFonts w:ascii="Avenir Next" w:hAnsi="Avenir Next" w:cstheme="majorHAnsi"/>
          <w:color w:val="000000" w:themeColor="text1"/>
          <w:sz w:val="18"/>
          <w:szCs w:val="18"/>
        </w:rPr>
        <w:t xml:space="preserve"> contemporary e</w:t>
      </w:r>
      <w:r w:rsidRPr="00000188">
        <w:rPr>
          <w:rFonts w:ascii="Avenir Next" w:hAnsi="Avenir Next" w:cstheme="majorHAnsi"/>
          <w:color w:val="000000" w:themeColor="text1"/>
          <w:sz w:val="18"/>
          <w:szCs w:val="18"/>
        </w:rPr>
        <w:t xml:space="preserve">xploration of the world of Zenith created by the University of Art and Design Lausanne (ECAL). </w:t>
      </w:r>
    </w:p>
    <w:p w14:paraId="498AF89C" w14:textId="6A73BC2B" w:rsidR="00DD68B3" w:rsidRDefault="00EB2AE6" w:rsidP="00870D76">
      <w:pPr>
        <w:tabs>
          <w:tab w:val="left" w:pos="8564"/>
        </w:tabs>
        <w:spacing w:line="276" w:lineRule="auto"/>
        <w:jc w:val="both"/>
        <w:rPr>
          <w:rFonts w:ascii="Avenir Next" w:hAnsi="Avenir Next" w:cstheme="majorHAnsi"/>
          <w:color w:val="000000" w:themeColor="text1"/>
          <w:sz w:val="18"/>
          <w:szCs w:val="18"/>
        </w:rPr>
      </w:pPr>
      <w:r w:rsidRPr="00000188">
        <w:rPr>
          <w:rFonts w:ascii="Avenir Next" w:hAnsi="Avenir Next" w:cstheme="majorHAnsi"/>
          <w:color w:val="000000" w:themeColor="text1"/>
          <w:sz w:val="18"/>
          <w:szCs w:val="18"/>
        </w:rPr>
        <w:t xml:space="preserve">With the 2019 show on the road, guests can look forward to an immersive Zenith experience on Thursday night with an electrifying High Frequency event featuring a star-studded roster of </w:t>
      </w:r>
      <w:r w:rsidR="0046248B" w:rsidRPr="00000188">
        <w:rPr>
          <w:rFonts w:ascii="Avenir Next" w:hAnsi="Avenir Next" w:cstheme="majorHAnsi"/>
          <w:color w:val="000000" w:themeColor="text1"/>
          <w:sz w:val="18"/>
          <w:szCs w:val="18"/>
        </w:rPr>
        <w:t>celebrities</w:t>
      </w:r>
      <w:r w:rsidR="00000188">
        <w:rPr>
          <w:rFonts w:ascii="Avenir Next" w:hAnsi="Avenir Next" w:cstheme="majorHAnsi"/>
          <w:color w:val="000000" w:themeColor="text1"/>
          <w:sz w:val="18"/>
          <w:szCs w:val="18"/>
        </w:rPr>
        <w:t>.</w:t>
      </w:r>
    </w:p>
    <w:p w14:paraId="7506B594" w14:textId="77777777" w:rsidR="0086309C" w:rsidRPr="00000188" w:rsidRDefault="0086309C" w:rsidP="00870D76">
      <w:pPr>
        <w:tabs>
          <w:tab w:val="left" w:pos="8564"/>
        </w:tabs>
        <w:spacing w:line="276" w:lineRule="auto"/>
        <w:jc w:val="both"/>
        <w:rPr>
          <w:rFonts w:ascii="Avenir Next" w:hAnsi="Avenir Next" w:cstheme="majorHAnsi"/>
          <w:color w:val="000000" w:themeColor="text1"/>
          <w:sz w:val="18"/>
          <w:szCs w:val="18"/>
        </w:rPr>
      </w:pPr>
    </w:p>
    <w:p w14:paraId="7508F522" w14:textId="77777777" w:rsidR="009D6DD3" w:rsidRDefault="009D6DD3" w:rsidP="00870D76">
      <w:pPr>
        <w:tabs>
          <w:tab w:val="left" w:pos="8564"/>
        </w:tabs>
        <w:spacing w:after="120" w:line="276" w:lineRule="auto"/>
        <w:jc w:val="both"/>
        <w:rPr>
          <w:rFonts w:ascii="Avenir Next" w:hAnsi="Avenir Next" w:cstheme="majorHAnsi"/>
          <w:b/>
          <w:color w:val="000000" w:themeColor="text1"/>
          <w:sz w:val="18"/>
          <w:szCs w:val="18"/>
        </w:rPr>
      </w:pPr>
    </w:p>
    <w:p w14:paraId="695F8EA9" w14:textId="77777777" w:rsidR="009D6DD3" w:rsidRDefault="009D6DD3" w:rsidP="00870D76">
      <w:pPr>
        <w:tabs>
          <w:tab w:val="left" w:pos="8564"/>
        </w:tabs>
        <w:spacing w:after="120" w:line="276" w:lineRule="auto"/>
        <w:jc w:val="both"/>
        <w:rPr>
          <w:rFonts w:ascii="Avenir Next" w:hAnsi="Avenir Next" w:cstheme="majorHAnsi"/>
          <w:b/>
          <w:color w:val="000000" w:themeColor="text1"/>
          <w:sz w:val="18"/>
          <w:szCs w:val="18"/>
        </w:rPr>
      </w:pPr>
    </w:p>
    <w:p w14:paraId="18043F63" w14:textId="77777777" w:rsidR="00F81350" w:rsidRDefault="00F81350" w:rsidP="00870D76">
      <w:pPr>
        <w:tabs>
          <w:tab w:val="left" w:pos="8564"/>
        </w:tabs>
        <w:spacing w:after="120" w:line="276" w:lineRule="auto"/>
        <w:jc w:val="both"/>
        <w:rPr>
          <w:rFonts w:ascii="Avenir Next" w:hAnsi="Avenir Next" w:cstheme="majorHAnsi"/>
          <w:b/>
          <w:color w:val="000000" w:themeColor="text1"/>
          <w:sz w:val="18"/>
          <w:szCs w:val="18"/>
        </w:rPr>
      </w:pPr>
    </w:p>
    <w:p w14:paraId="43F48E62" w14:textId="77777777" w:rsidR="007C5605" w:rsidRDefault="007C5605" w:rsidP="007C5605">
      <w:pPr>
        <w:tabs>
          <w:tab w:val="left" w:pos="8564"/>
        </w:tabs>
        <w:spacing w:after="120" w:line="276" w:lineRule="auto"/>
        <w:jc w:val="both"/>
        <w:rPr>
          <w:rFonts w:ascii="Avenir Next" w:hAnsi="Avenir Next" w:cstheme="majorHAnsi"/>
          <w:b/>
          <w:color w:val="000000" w:themeColor="text1"/>
          <w:sz w:val="18"/>
          <w:szCs w:val="18"/>
        </w:rPr>
      </w:pPr>
    </w:p>
    <w:p w14:paraId="2EBF8CCB" w14:textId="4E203094" w:rsidR="009D6DD3" w:rsidRPr="009D6DD3" w:rsidRDefault="00E2042B" w:rsidP="007C5605">
      <w:pPr>
        <w:tabs>
          <w:tab w:val="left" w:pos="8564"/>
        </w:tabs>
        <w:spacing w:after="120" w:line="276" w:lineRule="auto"/>
        <w:jc w:val="both"/>
        <w:rPr>
          <w:rFonts w:ascii="Avenir Next" w:hAnsi="Avenir Next" w:cstheme="majorHAnsi"/>
          <w:b/>
          <w:color w:val="000000" w:themeColor="text1"/>
          <w:sz w:val="18"/>
          <w:szCs w:val="18"/>
        </w:rPr>
      </w:pPr>
      <w:r w:rsidRPr="00000188">
        <w:rPr>
          <w:rFonts w:ascii="Avenir Next" w:hAnsi="Avenir Next" w:cstheme="majorHAnsi"/>
          <w:b/>
          <w:color w:val="000000" w:themeColor="text1"/>
          <w:sz w:val="18"/>
          <w:szCs w:val="18"/>
        </w:rPr>
        <w:t>ZENITH: the future of Swiss watchmaking</w:t>
      </w:r>
    </w:p>
    <w:p w14:paraId="34327260" w14:textId="481D7FE0" w:rsidR="00E2042B" w:rsidRPr="00000188" w:rsidRDefault="00E2042B" w:rsidP="00870D76">
      <w:pPr>
        <w:tabs>
          <w:tab w:val="left" w:pos="8564"/>
        </w:tabs>
        <w:spacing w:after="120" w:line="276" w:lineRule="auto"/>
        <w:jc w:val="both"/>
        <w:rPr>
          <w:rFonts w:ascii="Avenir Next" w:hAnsi="Avenir Next" w:cstheme="majorHAnsi"/>
          <w:color w:val="000000" w:themeColor="text1"/>
          <w:sz w:val="18"/>
          <w:szCs w:val="18"/>
        </w:rPr>
      </w:pPr>
      <w:r w:rsidRPr="00000188">
        <w:rPr>
          <w:rFonts w:ascii="Avenir Next" w:hAnsi="Avenir Next" w:cstheme="majorHAnsi"/>
          <w:color w:val="000000" w:themeColor="text1"/>
          <w:sz w:val="18"/>
          <w:szCs w:val="18"/>
        </w:rPr>
        <w:t>Since 1865, Zenith has been guided by authenticity, daring and passion in pushing the boundaries of excellence, precision and innovation. Soon after its founding in le Locle by visionary watchmaker Georges Favre-</w:t>
      </w:r>
      <w:proofErr w:type="spellStart"/>
      <w:r w:rsidRPr="00000188">
        <w:rPr>
          <w:rFonts w:ascii="Avenir Next" w:hAnsi="Avenir Next" w:cstheme="majorHAnsi"/>
          <w:color w:val="000000" w:themeColor="text1"/>
          <w:sz w:val="18"/>
          <w:szCs w:val="18"/>
        </w:rPr>
        <w:t>Jacot</w:t>
      </w:r>
      <w:proofErr w:type="spellEnd"/>
      <w:r w:rsidRPr="00000188">
        <w:rPr>
          <w:rFonts w:ascii="Avenir Next" w:hAnsi="Avenir Next" w:cstheme="majorHAnsi"/>
          <w:color w:val="000000" w:themeColor="text1"/>
          <w:sz w:val="18"/>
          <w:szCs w:val="18"/>
        </w:rPr>
        <w:t>, Zenith gained recognition for the precision of its chronometers, which it has won 2,333 chronometry prizes in just over a century and a half of existence: an absolute record. Famed for its legendary 1969 El Primero calibre enabling short-time measurement accurate to the nearest 1/10</w:t>
      </w:r>
      <w:r w:rsidRPr="00000188">
        <w:rPr>
          <w:rFonts w:ascii="Avenir Next" w:hAnsi="Avenir Next" w:cstheme="majorHAnsi"/>
          <w:color w:val="000000" w:themeColor="text1"/>
          <w:sz w:val="18"/>
          <w:szCs w:val="18"/>
          <w:vertAlign w:val="superscript"/>
        </w:rPr>
        <w:t>th</w:t>
      </w:r>
      <w:r w:rsidRPr="00000188">
        <w:rPr>
          <w:rFonts w:ascii="Avenir Next" w:hAnsi="Avenir Next" w:cstheme="majorHAnsi"/>
          <w:color w:val="000000" w:themeColor="text1"/>
          <w:sz w:val="18"/>
          <w:szCs w:val="18"/>
        </w:rPr>
        <w:t xml:space="preserve"> of a second, Zenith has since developed over 600 movement variations. Today, Zenith offers new and fascinating vistas, including 1/100</w:t>
      </w:r>
      <w:r w:rsidRPr="00000188">
        <w:rPr>
          <w:rFonts w:ascii="Avenir Next" w:hAnsi="Avenir Next" w:cstheme="majorHAnsi"/>
          <w:color w:val="000000" w:themeColor="text1"/>
          <w:sz w:val="18"/>
          <w:szCs w:val="18"/>
          <w:vertAlign w:val="superscript"/>
        </w:rPr>
        <w:t>th</w:t>
      </w:r>
      <w:r w:rsidRPr="00000188">
        <w:rPr>
          <w:rFonts w:ascii="Avenir Next" w:hAnsi="Avenir Next" w:cstheme="majorHAnsi"/>
          <w:color w:val="000000" w:themeColor="text1"/>
          <w:sz w:val="18"/>
          <w:szCs w:val="18"/>
        </w:rPr>
        <w:t xml:space="preserve"> of a second timing with the Defy El Primero 21. Energised by newly reinforced ties with a proud tradition of dynamic, avant-garde thinking, Zenith is writing its future… and the future of Swiss watchmaking.</w:t>
      </w:r>
    </w:p>
    <w:p w14:paraId="047F5B36" w14:textId="77777777" w:rsidR="0096622A" w:rsidRDefault="0096622A" w:rsidP="0096622A">
      <w:pPr>
        <w:pStyle w:val="A"/>
        <w:tabs>
          <w:tab w:val="left" w:pos="8564"/>
        </w:tabs>
        <w:spacing w:line="276" w:lineRule="auto"/>
        <w:ind w:right="-8"/>
        <w:jc w:val="both"/>
        <w:rPr>
          <w:rFonts w:ascii="Avenir Next" w:hAnsi="Avenir Next" w:cstheme="majorHAnsi"/>
          <w:b/>
          <w:color w:val="auto"/>
          <w:sz w:val="18"/>
          <w:szCs w:val="20"/>
        </w:rPr>
      </w:pPr>
    </w:p>
    <w:p w14:paraId="2117BEB2" w14:textId="543B5D83" w:rsidR="0096622A" w:rsidRDefault="0096622A" w:rsidP="0096622A">
      <w:pPr>
        <w:pStyle w:val="A"/>
        <w:tabs>
          <w:tab w:val="left" w:pos="8564"/>
        </w:tabs>
        <w:spacing w:line="276" w:lineRule="auto"/>
        <w:ind w:right="-8"/>
        <w:jc w:val="both"/>
        <w:rPr>
          <w:rFonts w:ascii="Avenir Next" w:hAnsi="Avenir Next" w:cstheme="majorHAnsi"/>
          <w:b/>
          <w:color w:val="auto"/>
          <w:sz w:val="18"/>
          <w:szCs w:val="20"/>
          <w:bdr w:val="none" w:sz="0" w:space="0" w:color="auto"/>
        </w:rPr>
      </w:pPr>
      <w:r>
        <w:rPr>
          <w:rFonts w:ascii="Avenir Next" w:hAnsi="Avenir Next" w:cstheme="majorHAnsi"/>
          <w:b/>
          <w:color w:val="auto"/>
          <w:sz w:val="18"/>
          <w:szCs w:val="20"/>
        </w:rPr>
        <w:t>PRESS ROOM</w:t>
      </w:r>
    </w:p>
    <w:p w14:paraId="26FB840A" w14:textId="77777777" w:rsidR="0096622A" w:rsidRDefault="0096622A" w:rsidP="0096622A">
      <w:pPr>
        <w:pStyle w:val="A"/>
        <w:tabs>
          <w:tab w:val="left" w:pos="8564"/>
        </w:tabs>
        <w:spacing w:line="276" w:lineRule="auto"/>
        <w:ind w:right="-8"/>
        <w:jc w:val="both"/>
        <w:rPr>
          <w:rFonts w:ascii="Avenir Next" w:hAnsi="Avenir Next" w:cstheme="majorHAnsi"/>
          <w:color w:val="auto"/>
          <w:sz w:val="18"/>
          <w:szCs w:val="20"/>
        </w:rPr>
      </w:pPr>
      <w:r>
        <w:rPr>
          <w:rFonts w:ascii="Avenir Next" w:hAnsi="Avenir Next" w:cstheme="majorHAnsi"/>
          <w:color w:val="auto"/>
          <w:sz w:val="18"/>
          <w:szCs w:val="20"/>
        </w:rPr>
        <w:t>For additional pictures please access the below link</w:t>
      </w:r>
    </w:p>
    <w:bookmarkStart w:id="0" w:name="_GoBack"/>
    <w:p w14:paraId="1A053127" w14:textId="77777777" w:rsidR="0096622A" w:rsidRPr="008110B5" w:rsidRDefault="008110B5" w:rsidP="0096622A">
      <w:pPr>
        <w:pStyle w:val="A"/>
        <w:tabs>
          <w:tab w:val="left" w:pos="8564"/>
        </w:tabs>
        <w:spacing w:line="276" w:lineRule="auto"/>
        <w:ind w:right="-8"/>
        <w:rPr>
          <w:rFonts w:ascii="Avenir Next" w:hAnsi="Avenir Next" w:cstheme="majorHAnsi"/>
          <w:b/>
          <w:color w:val="4472C4" w:themeColor="accent1"/>
          <w:sz w:val="20"/>
          <w:szCs w:val="20"/>
        </w:rPr>
      </w:pPr>
      <w:r w:rsidRPr="008110B5">
        <w:rPr>
          <w:rStyle w:val="Hyperlink"/>
          <w:rFonts w:ascii="Avenir Next" w:hAnsi="Avenir Next" w:cstheme="majorHAnsi"/>
          <w:b/>
          <w:color w:val="4472C4" w:themeColor="accent1"/>
          <w:u w:val="none"/>
        </w:rPr>
        <w:fldChar w:fldCharType="begin"/>
      </w:r>
      <w:r w:rsidRPr="008110B5">
        <w:rPr>
          <w:rStyle w:val="Hyperlink"/>
          <w:rFonts w:ascii="Avenir Next" w:hAnsi="Avenir Next" w:cstheme="majorHAnsi"/>
          <w:b/>
          <w:color w:val="4472C4" w:themeColor="accent1"/>
          <w:u w:val="none"/>
        </w:rPr>
        <w:instrText xml:space="preserve"> HYPERLINK "http://pressroom.zenith-watches.com/login/?redirect_to=%2F&amp;reauth=1" </w:instrText>
      </w:r>
      <w:r w:rsidRPr="008110B5">
        <w:rPr>
          <w:rStyle w:val="Hyperlink"/>
          <w:rFonts w:ascii="Avenir Next" w:hAnsi="Avenir Next" w:cstheme="majorHAnsi"/>
          <w:b/>
          <w:color w:val="4472C4" w:themeColor="accent1"/>
          <w:u w:val="none"/>
        </w:rPr>
        <w:fldChar w:fldCharType="separate"/>
      </w:r>
      <w:r w:rsidR="0096622A" w:rsidRPr="008110B5">
        <w:rPr>
          <w:rStyle w:val="Hyperlink"/>
          <w:rFonts w:ascii="Avenir Next" w:hAnsi="Avenir Next" w:cstheme="majorHAnsi"/>
          <w:b/>
          <w:color w:val="4472C4" w:themeColor="accent1"/>
          <w:u w:val="none"/>
        </w:rPr>
        <w:t>http://pressroom.zenith-watches.com/login/?redirect_to=%2F&amp;reauth=1</w:t>
      </w:r>
      <w:r w:rsidRPr="008110B5">
        <w:rPr>
          <w:rStyle w:val="Hyperlink"/>
          <w:rFonts w:ascii="Avenir Next" w:hAnsi="Avenir Next" w:cstheme="majorHAnsi"/>
          <w:b/>
          <w:color w:val="4472C4" w:themeColor="accent1"/>
          <w:u w:val="none"/>
        </w:rPr>
        <w:fldChar w:fldCharType="end"/>
      </w:r>
    </w:p>
    <w:bookmarkEnd w:id="0"/>
    <w:p w14:paraId="0E5A9F60" w14:textId="77777777" w:rsidR="00E2042B" w:rsidRPr="0096622A" w:rsidRDefault="00E2042B" w:rsidP="00870D76">
      <w:pPr>
        <w:spacing w:line="276" w:lineRule="auto"/>
        <w:rPr>
          <w:rFonts w:ascii="DINOT-Light" w:hAnsi="DINOT-Light"/>
          <w:sz w:val="18"/>
          <w:szCs w:val="18"/>
          <w:lang w:val="en-US"/>
        </w:rPr>
      </w:pPr>
    </w:p>
    <w:sectPr w:rsidR="00E2042B" w:rsidRPr="0096622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7D9C" w14:textId="77777777" w:rsidR="00000188" w:rsidRDefault="00000188" w:rsidP="00000188">
      <w:r>
        <w:separator/>
      </w:r>
    </w:p>
  </w:endnote>
  <w:endnote w:type="continuationSeparator" w:id="0">
    <w:p w14:paraId="04E9994D" w14:textId="77777777" w:rsidR="00000188" w:rsidRDefault="00000188" w:rsidP="0000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DINOT-Light">
    <w:altName w:val="News Gothic MT"/>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0A881" w14:textId="77777777" w:rsidR="00000188" w:rsidRDefault="00000188" w:rsidP="00000188">
    <w:pPr>
      <w:pStyle w:val="Footer"/>
      <w:jc w:val="center"/>
      <w:rPr>
        <w:rFonts w:ascii="Avenir Next" w:hAnsi="Avenir Next" w:cs="Times New Roman"/>
        <w:sz w:val="18"/>
        <w:szCs w:val="18"/>
        <w:lang w:val="fr-CH" w:eastAsia="en-US"/>
      </w:rPr>
    </w:pPr>
    <w:r>
      <w:rPr>
        <w:rFonts w:ascii="Avenir Next" w:hAnsi="Avenir Next"/>
        <w:b/>
        <w:sz w:val="18"/>
        <w:szCs w:val="18"/>
        <w:lang w:val="fr-CH"/>
      </w:rPr>
      <w:t>ZENITH</w:t>
    </w:r>
    <w:r>
      <w:rPr>
        <w:rFonts w:ascii="Avenir Next" w:hAnsi="Avenir Next"/>
        <w:sz w:val="18"/>
        <w:szCs w:val="18"/>
        <w:lang w:val="fr-CH"/>
      </w:rPr>
      <w:t xml:space="preserve"> | www.zenith-watches.com | Rue des </w:t>
    </w:r>
    <w:proofErr w:type="spellStart"/>
    <w:r>
      <w:rPr>
        <w:rFonts w:ascii="Avenir Next" w:hAnsi="Avenir Next"/>
        <w:sz w:val="18"/>
        <w:szCs w:val="18"/>
        <w:lang w:val="fr-CH"/>
      </w:rPr>
      <w:t>Billodes</w:t>
    </w:r>
    <w:proofErr w:type="spellEnd"/>
    <w:r>
      <w:rPr>
        <w:rFonts w:ascii="Avenir Next" w:hAnsi="Avenir Next"/>
        <w:sz w:val="18"/>
        <w:szCs w:val="18"/>
        <w:lang w:val="fr-CH"/>
      </w:rPr>
      <w:t xml:space="preserve"> 34-36 | CH-2400 Le Locle</w:t>
    </w:r>
  </w:p>
  <w:p w14:paraId="29461858" w14:textId="014ED7FA" w:rsidR="00000188" w:rsidRDefault="0086309C" w:rsidP="00000188">
    <w:pPr>
      <w:pStyle w:val="Footer"/>
    </w:pPr>
    <w:r>
      <w:rPr>
        <w:rFonts w:ascii="Avenir Next" w:hAnsi="Avenir Next"/>
        <w:sz w:val="18"/>
        <w:szCs w:val="18"/>
        <w:bdr w:val="none" w:sz="0" w:space="0" w:color="auto" w:frame="1"/>
        <w:lang w:val="fr-CH"/>
      </w:rPr>
      <w:tab/>
    </w:r>
    <w:r w:rsidR="00000188">
      <w:rPr>
        <w:rFonts w:ascii="Avenir Next" w:hAnsi="Avenir Next"/>
        <w:sz w:val="18"/>
        <w:szCs w:val="18"/>
        <w:bdr w:val="none" w:sz="0" w:space="0" w:color="auto" w:frame="1"/>
        <w:lang w:val="fr-CH"/>
      </w:rPr>
      <w:t xml:space="preserve">International Media Relations : Minh-Tan Bui – Email : </w:t>
    </w:r>
    <w:hyperlink r:id="rId1" w:history="1">
      <w:r w:rsidR="00000188">
        <w:rPr>
          <w:rStyle w:val="Hyperlink"/>
          <w:rFonts w:ascii="Avenir Next" w:hAnsi="Avenir Next"/>
          <w:color w:val="000000"/>
          <w:sz w:val="18"/>
          <w:szCs w:val="18"/>
          <w:bdr w:val="none" w:sz="0" w:space="0" w:color="auto" w:frame="1"/>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9340" w14:textId="77777777" w:rsidR="00000188" w:rsidRDefault="00000188" w:rsidP="00000188">
      <w:r>
        <w:separator/>
      </w:r>
    </w:p>
  </w:footnote>
  <w:footnote w:type="continuationSeparator" w:id="0">
    <w:p w14:paraId="00577C33" w14:textId="77777777" w:rsidR="00000188" w:rsidRDefault="00000188" w:rsidP="0000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C1E5" w14:textId="5D9AF360" w:rsidR="0086309C" w:rsidRPr="009D6DD3" w:rsidRDefault="00000188" w:rsidP="009D6DD3">
    <w:pPr>
      <w:pStyle w:val="Header"/>
      <w:jc w:val="center"/>
    </w:pPr>
    <w:r>
      <w:rPr>
        <w:noProof/>
      </w:rPr>
      <w:drawing>
        <wp:inline distT="0" distB="0" distL="0" distR="0" wp14:anchorId="116D6AE5" wp14:editId="2DAA902F">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6F1"/>
    <w:rsid w:val="00000188"/>
    <w:rsid w:val="0005625E"/>
    <w:rsid w:val="002F5CDE"/>
    <w:rsid w:val="003D7FCC"/>
    <w:rsid w:val="003E6B00"/>
    <w:rsid w:val="0046248B"/>
    <w:rsid w:val="004836F1"/>
    <w:rsid w:val="0049521A"/>
    <w:rsid w:val="00687482"/>
    <w:rsid w:val="006E390F"/>
    <w:rsid w:val="007319F7"/>
    <w:rsid w:val="007C5605"/>
    <w:rsid w:val="008110B5"/>
    <w:rsid w:val="0086309C"/>
    <w:rsid w:val="00870D76"/>
    <w:rsid w:val="008A19EF"/>
    <w:rsid w:val="008F4D3B"/>
    <w:rsid w:val="0096622A"/>
    <w:rsid w:val="009D6DD3"/>
    <w:rsid w:val="00AD1A59"/>
    <w:rsid w:val="00C02B22"/>
    <w:rsid w:val="00C51B8E"/>
    <w:rsid w:val="00C6602D"/>
    <w:rsid w:val="00CA6AB0"/>
    <w:rsid w:val="00DD68B3"/>
    <w:rsid w:val="00E2042B"/>
    <w:rsid w:val="00E5479A"/>
    <w:rsid w:val="00EB2AE6"/>
    <w:rsid w:val="00EF2EF7"/>
    <w:rsid w:val="00F81350"/>
    <w:rsid w:val="00F93678"/>
    <w:rsid w:val="00FB2284"/>
    <w:rsid w:val="00FE248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A9EBF"/>
  <w15:docId w15:val="{24E0D154-BBCE-47A4-B9FF-3F9308EF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AE6"/>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42B"/>
    <w:rPr>
      <w:sz w:val="16"/>
      <w:szCs w:val="16"/>
    </w:rPr>
  </w:style>
  <w:style w:type="paragraph" w:styleId="CommentText">
    <w:name w:val="annotation text"/>
    <w:basedOn w:val="Normal"/>
    <w:link w:val="CommentTextChar"/>
    <w:uiPriority w:val="99"/>
    <w:semiHidden/>
    <w:unhideWhenUsed/>
    <w:rsid w:val="00E2042B"/>
    <w:rPr>
      <w:sz w:val="20"/>
      <w:szCs w:val="20"/>
    </w:rPr>
  </w:style>
  <w:style w:type="character" w:customStyle="1" w:styleId="CommentTextChar">
    <w:name w:val="Comment Text Char"/>
    <w:basedOn w:val="DefaultParagraphFont"/>
    <w:link w:val="CommentText"/>
    <w:uiPriority w:val="99"/>
    <w:semiHidden/>
    <w:rsid w:val="00E2042B"/>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E2042B"/>
    <w:rPr>
      <w:b/>
      <w:bCs/>
    </w:rPr>
  </w:style>
  <w:style w:type="character" w:customStyle="1" w:styleId="CommentSubjectChar">
    <w:name w:val="Comment Subject Char"/>
    <w:basedOn w:val="CommentTextChar"/>
    <w:link w:val="CommentSubject"/>
    <w:uiPriority w:val="99"/>
    <w:semiHidden/>
    <w:rsid w:val="00E2042B"/>
    <w:rPr>
      <w:rFonts w:ascii="Calibri" w:hAnsi="Calibri" w:cs="Calibri"/>
      <w:b/>
      <w:bCs/>
      <w:sz w:val="20"/>
      <w:szCs w:val="20"/>
      <w:lang w:val="en-GB" w:eastAsia="en-GB"/>
    </w:rPr>
  </w:style>
  <w:style w:type="paragraph" w:styleId="BalloonText">
    <w:name w:val="Balloon Text"/>
    <w:basedOn w:val="Normal"/>
    <w:link w:val="BalloonTextChar"/>
    <w:uiPriority w:val="99"/>
    <w:semiHidden/>
    <w:unhideWhenUsed/>
    <w:rsid w:val="00E20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2B"/>
    <w:rPr>
      <w:rFonts w:ascii="Segoe UI" w:hAnsi="Segoe UI" w:cs="Segoe UI"/>
      <w:sz w:val="18"/>
      <w:szCs w:val="18"/>
      <w:lang w:val="en-GB" w:eastAsia="en-GB"/>
    </w:rPr>
  </w:style>
  <w:style w:type="paragraph" w:styleId="Header">
    <w:name w:val="header"/>
    <w:basedOn w:val="Normal"/>
    <w:link w:val="HeaderChar"/>
    <w:uiPriority w:val="99"/>
    <w:unhideWhenUsed/>
    <w:rsid w:val="00000188"/>
    <w:pPr>
      <w:tabs>
        <w:tab w:val="center" w:pos="4536"/>
        <w:tab w:val="right" w:pos="9072"/>
      </w:tabs>
    </w:pPr>
  </w:style>
  <w:style w:type="character" w:customStyle="1" w:styleId="HeaderChar">
    <w:name w:val="Header Char"/>
    <w:basedOn w:val="DefaultParagraphFont"/>
    <w:link w:val="Header"/>
    <w:uiPriority w:val="99"/>
    <w:rsid w:val="00000188"/>
    <w:rPr>
      <w:rFonts w:ascii="Calibri" w:hAnsi="Calibri" w:cs="Calibri"/>
      <w:lang w:val="en-GB" w:eastAsia="en-GB"/>
    </w:rPr>
  </w:style>
  <w:style w:type="paragraph" w:styleId="Footer">
    <w:name w:val="footer"/>
    <w:basedOn w:val="Normal"/>
    <w:link w:val="FooterChar"/>
    <w:uiPriority w:val="99"/>
    <w:unhideWhenUsed/>
    <w:rsid w:val="00000188"/>
    <w:pPr>
      <w:tabs>
        <w:tab w:val="center" w:pos="4536"/>
        <w:tab w:val="right" w:pos="9072"/>
      </w:tabs>
    </w:pPr>
  </w:style>
  <w:style w:type="character" w:customStyle="1" w:styleId="FooterChar">
    <w:name w:val="Footer Char"/>
    <w:basedOn w:val="DefaultParagraphFont"/>
    <w:link w:val="Footer"/>
    <w:uiPriority w:val="99"/>
    <w:rsid w:val="00000188"/>
    <w:rPr>
      <w:rFonts w:ascii="Calibri" w:hAnsi="Calibri" w:cs="Calibri"/>
      <w:lang w:val="en-GB" w:eastAsia="en-GB"/>
    </w:rPr>
  </w:style>
  <w:style w:type="character" w:styleId="Hyperlink">
    <w:name w:val="Hyperlink"/>
    <w:unhideWhenUsed/>
    <w:rsid w:val="00000188"/>
    <w:rPr>
      <w:u w:val="single"/>
    </w:rPr>
  </w:style>
  <w:style w:type="paragraph" w:customStyle="1" w:styleId="A">
    <w:name w:val="內文 A"/>
    <w:rsid w:val="009662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37724">
      <w:bodyDiv w:val="1"/>
      <w:marLeft w:val="0"/>
      <w:marRight w:val="0"/>
      <w:marTop w:val="0"/>
      <w:marBottom w:val="0"/>
      <w:divBdr>
        <w:top w:val="none" w:sz="0" w:space="0" w:color="auto"/>
        <w:left w:val="none" w:sz="0" w:space="0" w:color="auto"/>
        <w:bottom w:val="none" w:sz="0" w:space="0" w:color="auto"/>
        <w:right w:val="none" w:sz="0" w:space="0" w:color="auto"/>
      </w:divBdr>
    </w:div>
    <w:div w:id="1086729166">
      <w:bodyDiv w:val="1"/>
      <w:marLeft w:val="0"/>
      <w:marRight w:val="0"/>
      <w:marTop w:val="0"/>
      <w:marBottom w:val="0"/>
      <w:divBdr>
        <w:top w:val="none" w:sz="0" w:space="0" w:color="auto"/>
        <w:left w:val="none" w:sz="0" w:space="0" w:color="auto"/>
        <w:bottom w:val="none" w:sz="0" w:space="0" w:color="auto"/>
        <w:right w:val="none" w:sz="0" w:space="0" w:color="auto"/>
      </w:divBdr>
    </w:div>
    <w:div w:id="1421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12</cp:revision>
  <cp:lastPrinted>2019-03-12T07:33:00Z</cp:lastPrinted>
  <dcterms:created xsi:type="dcterms:W3CDTF">2019-03-12T10:17:00Z</dcterms:created>
  <dcterms:modified xsi:type="dcterms:W3CDTF">2019-03-19T14:49:00Z</dcterms:modified>
</cp:coreProperties>
</file>