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EA31" w14:textId="77777777" w:rsidR="005E4BE2" w:rsidRDefault="005E4BE2" w:rsidP="00802E81">
      <w:pPr>
        <w:spacing w:after="120" w:line="276" w:lineRule="auto"/>
        <w:jc w:val="center"/>
        <w:rPr>
          <w:rFonts w:ascii="DINOT-Light" w:hAnsi="DINOT-Light"/>
          <w:b/>
          <w:sz w:val="18"/>
          <w:szCs w:val="18"/>
        </w:rPr>
      </w:pPr>
    </w:p>
    <w:p w14:paraId="084C1B18" w14:textId="023BDDE9" w:rsidR="00EB2AE6" w:rsidRDefault="00EB2AE6" w:rsidP="005E4BE2">
      <w:pPr>
        <w:spacing w:after="120" w:line="276" w:lineRule="auto"/>
        <w:jc w:val="center"/>
        <w:rPr>
          <w:rFonts w:ascii="Avenir Next" w:hAnsi="Avenir Next"/>
          <w:b/>
          <w:sz w:val="24"/>
        </w:rPr>
      </w:pPr>
      <w:r w:rsidRPr="005E4BE2">
        <w:rPr>
          <w:rFonts w:ascii="Malgun Gothic" w:eastAsia="Malgun Gothic" w:hAnsi="Malgun Gothic" w:cs="Malgun Gothic" w:hint="eastAsia"/>
          <w:b/>
          <w:sz w:val="24"/>
        </w:rPr>
        <w:t>제니스</w:t>
      </w:r>
      <w:r w:rsidRPr="005E4BE2">
        <w:rPr>
          <w:rFonts w:ascii="Avenir Next" w:hAnsi="Avenir Next"/>
          <w:b/>
          <w:sz w:val="24"/>
        </w:rPr>
        <w:t xml:space="preserve">, </w:t>
      </w:r>
      <w:r w:rsidRPr="005E4BE2">
        <w:rPr>
          <w:rFonts w:ascii="Malgun Gothic" w:eastAsia="Malgun Gothic" w:hAnsi="Malgun Gothic" w:cs="Malgun Gothic" w:hint="eastAsia"/>
          <w:b/>
          <w:sz w:val="24"/>
        </w:rPr>
        <w:t>새로운</w:t>
      </w:r>
      <w:r w:rsidRPr="005E4BE2">
        <w:rPr>
          <w:rFonts w:ascii="Avenir Next" w:hAnsi="Avenir Next"/>
          <w:b/>
          <w:sz w:val="24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sz w:val="24"/>
        </w:rPr>
        <w:t>이정표가</w:t>
      </w:r>
      <w:r w:rsidRPr="005E4BE2">
        <w:rPr>
          <w:rFonts w:ascii="Avenir Next" w:hAnsi="Avenir Next"/>
          <w:b/>
          <w:sz w:val="24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sz w:val="24"/>
        </w:rPr>
        <w:t>될</w:t>
      </w:r>
      <w:r w:rsidRPr="005E4BE2">
        <w:rPr>
          <w:rFonts w:ascii="Avenir Next" w:hAnsi="Avenir Next"/>
          <w:b/>
          <w:sz w:val="24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sz w:val="24"/>
        </w:rPr>
        <w:t>한</w:t>
      </w:r>
      <w:r w:rsidRPr="005E4BE2">
        <w:rPr>
          <w:rFonts w:ascii="Avenir Next" w:hAnsi="Avenir Next"/>
          <w:b/>
          <w:sz w:val="24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sz w:val="24"/>
        </w:rPr>
        <w:t>해를</w:t>
      </w:r>
      <w:r w:rsidRPr="005E4BE2">
        <w:rPr>
          <w:rFonts w:ascii="Avenir Next" w:hAnsi="Avenir Next"/>
          <w:b/>
          <w:sz w:val="24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sz w:val="24"/>
        </w:rPr>
        <w:t>역동적으로</w:t>
      </w:r>
      <w:r w:rsidRPr="005E4BE2">
        <w:rPr>
          <w:rFonts w:ascii="Avenir Next" w:hAnsi="Avenir Next"/>
          <w:b/>
          <w:sz w:val="24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sz w:val="24"/>
        </w:rPr>
        <w:t>시작하다</w:t>
      </w:r>
    </w:p>
    <w:p w14:paraId="3B41E2D8" w14:textId="77777777" w:rsidR="005E4BE2" w:rsidRPr="005E4BE2" w:rsidRDefault="005E4BE2" w:rsidP="005E4BE2">
      <w:pPr>
        <w:spacing w:after="120" w:line="276" w:lineRule="auto"/>
        <w:jc w:val="center"/>
        <w:rPr>
          <w:rFonts w:ascii="Avenir Next" w:hAnsi="Avenir Next"/>
          <w:b/>
          <w:sz w:val="24"/>
        </w:rPr>
      </w:pPr>
    </w:p>
    <w:p w14:paraId="32B06D95" w14:textId="638F4709" w:rsidR="00EB2AE6" w:rsidRPr="005E4BE2" w:rsidRDefault="00EB2AE6" w:rsidP="005E4BE2">
      <w:pPr>
        <w:spacing w:line="276" w:lineRule="auto"/>
        <w:jc w:val="both"/>
        <w:rPr>
          <w:rFonts w:ascii="Avenir Next" w:eastAsia="Times New Roman" w:hAnsi="Avenir Next"/>
          <w:b/>
          <w:color w:val="000000"/>
          <w:sz w:val="18"/>
          <w:szCs w:val="18"/>
        </w:rPr>
      </w:pPr>
      <w:r w:rsidRPr="005E4BE2">
        <w:rPr>
          <w:rFonts w:ascii="Malgun Gothic" w:eastAsia="Malgun Gothic" w:hAnsi="Malgun Gothic" w:cs="Malgun Gothic" w:hint="eastAsia"/>
          <w:sz w:val="18"/>
          <w:szCs w:val="18"/>
        </w:rPr>
        <w:t>바젤</w:t>
      </w:r>
      <w:r w:rsidRPr="005E4BE2">
        <w:rPr>
          <w:rFonts w:ascii="Avenir Next" w:hAnsi="Avenir Next"/>
          <w:sz w:val="18"/>
          <w:szCs w:val="18"/>
        </w:rPr>
        <w:t>, 2019</w:t>
      </w:r>
      <w:r w:rsidRPr="005E4BE2">
        <w:rPr>
          <w:rFonts w:ascii="Malgun Gothic" w:eastAsia="Malgun Gothic" w:hAnsi="Malgun Gothic" w:cs="Malgun Gothic" w:hint="eastAsia"/>
          <w:sz w:val="18"/>
          <w:szCs w:val="18"/>
        </w:rPr>
        <w:t>년</w:t>
      </w:r>
      <w:r w:rsidRPr="005E4BE2">
        <w:rPr>
          <w:rFonts w:ascii="Avenir Next" w:hAnsi="Avenir Next"/>
          <w:sz w:val="18"/>
          <w:szCs w:val="18"/>
        </w:rPr>
        <w:t xml:space="preserve"> 3</w:t>
      </w:r>
      <w:r w:rsidRPr="005E4BE2">
        <w:rPr>
          <w:rFonts w:ascii="Malgun Gothic" w:eastAsia="Malgun Gothic" w:hAnsi="Malgun Gothic" w:cs="Malgun Gothic" w:hint="eastAsia"/>
          <w:sz w:val="18"/>
          <w:szCs w:val="18"/>
        </w:rPr>
        <w:t>월</w:t>
      </w:r>
      <w:r w:rsidRPr="005E4BE2">
        <w:rPr>
          <w:rFonts w:ascii="Avenir Next" w:hAnsi="Avenir Next"/>
          <w:sz w:val="18"/>
          <w:szCs w:val="18"/>
        </w:rPr>
        <w:t xml:space="preserve"> 20</w:t>
      </w:r>
      <w:r w:rsidRPr="005E4BE2">
        <w:rPr>
          <w:rFonts w:ascii="Malgun Gothic" w:eastAsia="Malgun Gothic" w:hAnsi="Malgun Gothic" w:cs="Malgun Gothic" w:hint="eastAsia"/>
          <w:sz w:val="18"/>
          <w:szCs w:val="18"/>
        </w:rPr>
        <w:t>일</w:t>
      </w:r>
      <w:r w:rsidRPr="005E4BE2">
        <w:rPr>
          <w:rFonts w:ascii="Avenir Next" w:hAnsi="Avenir Next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sz w:val="18"/>
          <w:szCs w:val="18"/>
        </w:rPr>
        <w:t>수요일</w:t>
      </w:r>
      <w:r w:rsidRPr="005E4BE2">
        <w:rPr>
          <w:rFonts w:ascii="Avenir Next" w:hAnsi="Avenir Next"/>
          <w:sz w:val="18"/>
          <w:szCs w:val="18"/>
        </w:rPr>
        <w:t xml:space="preserve">: </w:t>
      </w:r>
      <w:r w:rsidRPr="005E4BE2">
        <w:rPr>
          <w:rFonts w:ascii="Avenir Next" w:hAnsi="Avenir Next"/>
          <w:b/>
          <w:color w:val="000000"/>
          <w:sz w:val="18"/>
          <w:szCs w:val="18"/>
        </w:rPr>
        <w:t>2019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년은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제니스에게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있어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새로운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이정표로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자리매김할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것이다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.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전설적인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El Primero(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엘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프리메로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)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크로노그래프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칼리버의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50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주년을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맞아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제니스는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지나온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역사에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경의를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표하며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미래로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나아간다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.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혁신의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길을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따라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나아가는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제니스는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단절적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변화를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가져온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제어기관인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&lt;Zenith Oscillator(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제니스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오실레이터</w:t>
      </w:r>
      <w:r w:rsidRPr="005E4BE2">
        <w:rPr>
          <w:rFonts w:ascii="Avenir Next" w:hAnsi="Avenir Next"/>
          <w:b/>
          <w:color w:val="000000"/>
          <w:sz w:val="18"/>
          <w:szCs w:val="18"/>
        </w:rPr>
        <w:t>)&gt;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를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탑재한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DEFY Inventor(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데피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인벤터</w:t>
      </w:r>
      <w:r w:rsidRPr="005E4BE2">
        <w:rPr>
          <w:rFonts w:ascii="Avenir Next" w:hAnsi="Avenir Next"/>
          <w:b/>
          <w:color w:val="000000"/>
          <w:sz w:val="18"/>
          <w:szCs w:val="18"/>
        </w:rPr>
        <w:t>)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의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예에서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보듯이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,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현대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시계공학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분야에서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탁월한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업적을</w:t>
      </w:r>
      <w:r w:rsidRPr="005E4BE2">
        <w:rPr>
          <w:rFonts w:ascii="Avenir Next" w:hAnsi="Avenir Next"/>
          <w:b/>
          <w:color w:val="000000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/>
          <w:sz w:val="18"/>
          <w:szCs w:val="18"/>
        </w:rPr>
        <w:t>세웠다</w:t>
      </w:r>
      <w:r w:rsidRPr="005E4BE2">
        <w:rPr>
          <w:rFonts w:ascii="Avenir Next" w:hAnsi="Avenir Next"/>
          <w:b/>
          <w:color w:val="000000"/>
          <w:sz w:val="18"/>
          <w:szCs w:val="18"/>
        </w:rPr>
        <w:t>.</w:t>
      </w:r>
    </w:p>
    <w:p w14:paraId="0AA51F75" w14:textId="77777777" w:rsidR="002F5CDE" w:rsidRPr="005E4BE2" w:rsidRDefault="002F5CDE" w:rsidP="005E4BE2">
      <w:pPr>
        <w:spacing w:line="276" w:lineRule="auto"/>
        <w:jc w:val="both"/>
        <w:rPr>
          <w:rFonts w:ascii="Avenir Next" w:hAnsi="Avenir Next"/>
          <w:sz w:val="18"/>
          <w:szCs w:val="18"/>
        </w:rPr>
      </w:pPr>
    </w:p>
    <w:p w14:paraId="0B3F1C77" w14:textId="19219479" w:rsidR="00EB2AE6" w:rsidRPr="005E4BE2" w:rsidRDefault="00EB2AE6" w:rsidP="005E4BE2">
      <w:pPr>
        <w:spacing w:line="276" w:lineRule="auto"/>
        <w:jc w:val="both"/>
        <w:rPr>
          <w:rFonts w:ascii="Avenir Next" w:hAnsi="Avenir Next" w:cstheme="minorHAnsi"/>
          <w:color w:val="000000" w:themeColor="text1"/>
          <w:sz w:val="18"/>
          <w:szCs w:val="18"/>
        </w:rPr>
      </w:pPr>
      <w:r w:rsidRPr="005E4BE2">
        <w:rPr>
          <w:rFonts w:ascii="Malgun Gothic" w:eastAsia="Malgun Gothic" w:hAnsi="Malgun Gothic" w:cs="Malgun Gothic" w:hint="eastAsia"/>
        </w:rPr>
        <w:t>제니스의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줄리앙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토나르</w:t>
      </w:r>
      <w:r w:rsidRPr="005E4BE2">
        <w:rPr>
          <w:rFonts w:ascii="Avenir Next" w:hAnsi="Avenir Next"/>
        </w:rPr>
        <w:t xml:space="preserve"> CEO</w:t>
      </w:r>
      <w:r w:rsidRPr="005E4BE2">
        <w:rPr>
          <w:rFonts w:ascii="Malgun Gothic" w:eastAsia="Malgun Gothic" w:hAnsi="Malgun Gothic" w:cs="Malgun Gothic" w:hint="eastAsia"/>
        </w:rPr>
        <w:t>는</w:t>
      </w:r>
      <w:r w:rsidRPr="005E4BE2">
        <w:rPr>
          <w:rFonts w:ascii="Avenir Next" w:hAnsi="Avenir Next"/>
        </w:rPr>
        <w:t xml:space="preserve"> 3</w:t>
      </w:r>
      <w:r w:rsidRPr="005E4BE2">
        <w:rPr>
          <w:rFonts w:ascii="Malgun Gothic" w:eastAsia="Malgun Gothic" w:hAnsi="Malgun Gothic" w:cs="Malgun Gothic" w:hint="eastAsia"/>
        </w:rPr>
        <w:t>월</w:t>
      </w:r>
      <w:r w:rsidRPr="005E4BE2">
        <w:rPr>
          <w:rFonts w:ascii="Avenir Next" w:hAnsi="Avenir Next"/>
        </w:rPr>
        <w:t xml:space="preserve"> 20</w:t>
      </w:r>
      <w:r w:rsidRPr="005E4BE2">
        <w:rPr>
          <w:rFonts w:ascii="Malgun Gothic" w:eastAsia="Malgun Gothic" w:hAnsi="Malgun Gothic" w:cs="Malgun Gothic" w:hint="eastAsia"/>
        </w:rPr>
        <w:t>일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제니스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파트너</w:t>
      </w:r>
      <w:r w:rsidRPr="005E4BE2">
        <w:rPr>
          <w:rFonts w:ascii="Avenir Next" w:hAnsi="Avenir Next"/>
        </w:rPr>
        <w:t xml:space="preserve">, </w:t>
      </w:r>
      <w:r w:rsidRPr="005E4BE2">
        <w:rPr>
          <w:rFonts w:ascii="Malgun Gothic" w:eastAsia="Malgun Gothic" w:hAnsi="Malgun Gothic" w:cs="Malgun Gothic" w:hint="eastAsia"/>
        </w:rPr>
        <w:t>기자</w:t>
      </w:r>
      <w:r w:rsidRPr="005E4BE2">
        <w:rPr>
          <w:rFonts w:ascii="Avenir Next" w:hAnsi="Avenir Next"/>
        </w:rPr>
        <w:t xml:space="preserve">, </w:t>
      </w:r>
      <w:r w:rsidRPr="005E4BE2">
        <w:rPr>
          <w:rFonts w:ascii="Malgun Gothic" w:eastAsia="Malgun Gothic" w:hAnsi="Malgun Gothic" w:cs="Malgun Gothic" w:hint="eastAsia"/>
        </w:rPr>
        <w:t>인플루언서</w:t>
      </w:r>
      <w:r w:rsidRPr="005E4BE2">
        <w:rPr>
          <w:rFonts w:ascii="Avenir Next" w:hAnsi="Avenir Next"/>
        </w:rPr>
        <w:t xml:space="preserve">, VIP </w:t>
      </w:r>
      <w:r w:rsidRPr="005E4BE2">
        <w:rPr>
          <w:rFonts w:ascii="Malgun Gothic" w:eastAsia="Malgun Gothic" w:hAnsi="Malgun Gothic" w:cs="Malgun Gothic" w:hint="eastAsia"/>
        </w:rPr>
        <w:t>게스트</w:t>
      </w:r>
      <w:r w:rsidRPr="005E4BE2">
        <w:rPr>
          <w:rFonts w:ascii="Avenir Next" w:hAnsi="Avenir Next"/>
        </w:rPr>
        <w:t xml:space="preserve">, </w:t>
      </w:r>
      <w:r w:rsidRPr="005E4BE2">
        <w:rPr>
          <w:rFonts w:ascii="Malgun Gothic" w:eastAsia="Malgun Gothic" w:hAnsi="Malgun Gothic" w:cs="Malgun Gothic" w:hint="eastAsia"/>
        </w:rPr>
        <w:t>레코딩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아티스트이자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프로듀서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스위즈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비츠와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제니스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브랜드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홍보대사이자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가수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천이쉰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등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브랜드의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친구들이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모인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바젤월드</w:t>
      </w:r>
      <w:r w:rsidRPr="005E4BE2">
        <w:rPr>
          <w:rFonts w:ascii="Avenir Next" w:hAnsi="Avenir Next"/>
        </w:rPr>
        <w:t xml:space="preserve"> 2019 </w:t>
      </w:r>
      <w:r w:rsidRPr="005E4BE2">
        <w:rPr>
          <w:rFonts w:ascii="Malgun Gothic" w:eastAsia="Malgun Gothic" w:hAnsi="Malgun Gothic" w:cs="Malgun Gothic" w:hint="eastAsia"/>
        </w:rPr>
        <w:t>개막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기자회견에서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위와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같이</w:t>
      </w:r>
      <w:r w:rsidRPr="005E4BE2">
        <w:rPr>
          <w:rFonts w:ascii="Avenir Next" w:hAnsi="Avenir Next"/>
        </w:rPr>
        <w:t xml:space="preserve"> </w:t>
      </w:r>
      <w:r w:rsidRPr="005E4BE2">
        <w:rPr>
          <w:rFonts w:ascii="Malgun Gothic" w:eastAsia="Malgun Gothic" w:hAnsi="Malgun Gothic" w:cs="Malgun Gothic" w:hint="eastAsia"/>
        </w:rPr>
        <w:t>말했다</w:t>
      </w:r>
      <w:r w:rsidRPr="005E4BE2">
        <w:rPr>
          <w:rFonts w:ascii="Avenir Next" w:hAnsi="Avenir Next"/>
        </w:rPr>
        <w:t>.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</w:p>
    <w:p w14:paraId="08F0C638" w14:textId="77777777" w:rsidR="00DD68B3" w:rsidRPr="005E4BE2" w:rsidRDefault="00DD68B3" w:rsidP="005E4BE2">
      <w:pPr>
        <w:spacing w:line="276" w:lineRule="auto"/>
        <w:jc w:val="both"/>
        <w:rPr>
          <w:rFonts w:ascii="Avenir Next" w:hAnsi="Avenir Next" w:cstheme="minorHAnsi"/>
          <w:color w:val="000000" w:themeColor="text1"/>
          <w:sz w:val="18"/>
          <w:szCs w:val="18"/>
        </w:rPr>
      </w:pPr>
    </w:p>
    <w:p w14:paraId="0F33B875" w14:textId="77777777" w:rsidR="00EB2AE6" w:rsidRPr="005E4BE2" w:rsidRDefault="00EB2AE6" w:rsidP="005E4BE2">
      <w:pPr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 xml:space="preserve">DEFY </w:t>
      </w:r>
      <w:proofErr w:type="gramStart"/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>Inventor(</w:t>
      </w:r>
      <w:proofErr w:type="gramEnd"/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데피</w:t>
      </w: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인벤터</w:t>
      </w: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>)</w:t>
      </w: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의</w:t>
      </w: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착륙</w:t>
      </w:r>
    </w:p>
    <w:p w14:paraId="3BC277D4" w14:textId="5D64A3E3" w:rsidR="00DD68B3" w:rsidRPr="005E4BE2" w:rsidRDefault="00EB2AE6" w:rsidP="005E4BE2">
      <w:pPr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드디어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,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그가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왔다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모두들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고대하던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DEFY Inventor(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데피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인벤터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>)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짧은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동영상이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스크린과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청중의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감각을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가득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채우자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,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행사장은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흥분으로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가득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찼다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특허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출원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전용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제어기관을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탑재하여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몇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백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제작되는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DEFY Inventor(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데피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인벤터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>)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2017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출시되어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큰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인기를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누렸던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10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리미티드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에디션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DEFY Lab(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데피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랩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>)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도시적이고도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산업적인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진화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버전이다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제니스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공방은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DEFY Lab(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데피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랩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)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개발시의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경험과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철저한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테스트를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바탕으로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더욱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섬세한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개발작업을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통해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완벽하고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혁신적인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제어기관을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완성함으로써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,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보다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철저한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정확성과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성능을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자랑하는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DEFY Inventor(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데피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인벤터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>)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선보인다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최상의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기술적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성능과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현대적인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미학을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결합한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Inventor(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데피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인벤터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>)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정교한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투조세공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구조와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에어로니스와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같은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그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유례를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찾아볼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없는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소재를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기용하고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있다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 </w:t>
      </w:r>
    </w:p>
    <w:p w14:paraId="6EA77C87" w14:textId="77777777" w:rsidR="002F5CDE" w:rsidRPr="005E4BE2" w:rsidRDefault="00FE2486" w:rsidP="005E4BE2">
      <w:pPr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br/>
      </w: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천이쉰과</w:t>
      </w: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스위즈</w:t>
      </w: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비츠</w:t>
      </w: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 xml:space="preserve">, </w:t>
      </w: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바젤에서</w:t>
      </w: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제니스의</w:t>
      </w: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축하행사에</w:t>
      </w: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함께</w:t>
      </w: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하다</w:t>
      </w:r>
    </w:p>
    <w:p w14:paraId="53AC5CF8" w14:textId="4CA8F9B9" w:rsidR="00DD68B3" w:rsidRPr="005E4BE2" w:rsidRDefault="00EB2AE6" w:rsidP="005E4BE2">
      <w:pPr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하나의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세계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최초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기록은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가수이자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제니스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홍보대사인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천이쉰이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Defy Inventor(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데피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인벤터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)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런치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기자회견에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참가함으로써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바젤월드에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첫발을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디딘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것이다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독보적인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스타일과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자신의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일에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대한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열정을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지닌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인기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절정의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아티스트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천이쉰은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또한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단연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도시적인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영한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매력을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지니고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있으므로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,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제니스의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데피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애티튜드를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완벽하게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구현하고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있다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 </w:t>
      </w:r>
    </w:p>
    <w:p w14:paraId="5E705B93" w14:textId="49942716" w:rsidR="003D7FCC" w:rsidRPr="005E4BE2" w:rsidRDefault="00E5479A" w:rsidP="005E4BE2">
      <w:pPr>
        <w:spacing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5E4BE2">
        <w:rPr>
          <w:rFonts w:ascii="Avenir Next" w:hAnsi="Avenir Next"/>
          <w:color w:val="000000" w:themeColor="text1"/>
          <w:sz w:val="18"/>
          <w:szCs w:val="18"/>
        </w:rPr>
        <w:br/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이날의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기자회견에는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브랜드의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충실한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친구이자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데피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파트너인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스위즈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비츠도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참석하여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축하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무드에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동참하고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,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워치메이킹에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대한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제니스의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독보적인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현대적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접근방식에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대한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열정적인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지지를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재천명하였다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 </w:t>
      </w:r>
    </w:p>
    <w:p w14:paraId="02B634C2" w14:textId="77777777" w:rsidR="00DD68B3" w:rsidRPr="005E4BE2" w:rsidRDefault="00DD68B3" w:rsidP="005E4BE2">
      <w:pPr>
        <w:spacing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</w:p>
    <w:p w14:paraId="52C945A5" w14:textId="77777777" w:rsidR="00EB2AE6" w:rsidRPr="005E4BE2" w:rsidRDefault="00EB2AE6" w:rsidP="005E4BE2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>50</w:t>
      </w: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주년</w:t>
      </w: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기념행사</w:t>
      </w:r>
    </w:p>
    <w:p w14:paraId="0E81A169" w14:textId="7E1D7261" w:rsidR="00EB2AE6" w:rsidRPr="005E4BE2" w:rsidRDefault="00EB2AE6" w:rsidP="005E4BE2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5E4BE2">
        <w:rPr>
          <w:rFonts w:ascii="Avenir Next" w:hAnsi="Avenir Next"/>
          <w:color w:val="000000" w:themeColor="text1"/>
          <w:sz w:val="18"/>
          <w:szCs w:val="18"/>
        </w:rPr>
        <w:t>1969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출시되어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하나의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아이콘으로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자리매김한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프리메로의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50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주년을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제니스다운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스타일로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기념하기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위하여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,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제니스는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전세계를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횡단하며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12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도시에서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&lt;</w:t>
      </w:r>
      <w:proofErr w:type="spellStart"/>
      <w:r w:rsidRPr="005E4BE2">
        <w:rPr>
          <w:rFonts w:ascii="Avenir Next" w:hAnsi="Avenir Next"/>
          <w:color w:val="000000" w:themeColor="text1"/>
          <w:sz w:val="18"/>
          <w:szCs w:val="18"/>
        </w:rPr>
        <w:t>Grenier</w:t>
      </w:r>
      <w:proofErr w:type="spellEnd"/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proofErr w:type="gramStart"/>
      <w:r w:rsidRPr="005E4BE2">
        <w:rPr>
          <w:rFonts w:ascii="Avenir Next" w:hAnsi="Avenir Next"/>
          <w:color w:val="000000" w:themeColor="text1"/>
          <w:sz w:val="18"/>
          <w:szCs w:val="18"/>
        </w:rPr>
        <w:t>Club(</w:t>
      </w:r>
      <w:proofErr w:type="gramEnd"/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그리니에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클럽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)&gt;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월드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투어를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개최하고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있다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각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도시에서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화랑이나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놀라운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행사장을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선정하여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50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명의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게스트를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초청하는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이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이벤트는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,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독보적인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체험뿐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아니라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lastRenderedPageBreak/>
        <w:t>반세기에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걸친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프리메로의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역사를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보여주는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자리이다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저녁식사는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로잔주립예술대학교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>(ECAL)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창조한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제니스의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세계를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현대적으로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탐험하는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자리에서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개최되며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,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프리메로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50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주년에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상징적인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헌사를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바치는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자리가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될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것이다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 </w:t>
      </w:r>
    </w:p>
    <w:p w14:paraId="653D43CB" w14:textId="1D0BE5E7" w:rsidR="00DD68B3" w:rsidRPr="005E4BE2" w:rsidRDefault="00EB2AE6" w:rsidP="005E4BE2">
      <w:pP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5E4BE2">
        <w:rPr>
          <w:rFonts w:ascii="Avenir Next" w:hAnsi="Avenir Next"/>
          <w:color w:val="000000" w:themeColor="text1"/>
          <w:sz w:val="18"/>
          <w:szCs w:val="18"/>
        </w:rPr>
        <w:t>2019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년의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순회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전시회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기다리는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동안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,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게스트들은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스타와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셀러브리티가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대거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참여하는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목요일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밤의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High Frequency(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고주파수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)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이벤트에서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제니스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몰입체험을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고대하고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있다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 </w:t>
      </w:r>
    </w:p>
    <w:p w14:paraId="498AF89C" w14:textId="77777777" w:rsidR="00DD68B3" w:rsidRPr="005E4BE2" w:rsidRDefault="00DD68B3" w:rsidP="005E4BE2">
      <w:pP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</w:p>
    <w:p w14:paraId="03DF9A63" w14:textId="77777777" w:rsidR="00E2042B" w:rsidRPr="005E4BE2" w:rsidRDefault="00E2042B" w:rsidP="005E4BE2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제니스</w:t>
      </w: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 xml:space="preserve">: </w:t>
      </w: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스위스</w:t>
      </w: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시계공학의</w:t>
      </w:r>
      <w:r w:rsidRPr="005E4BE2">
        <w:rPr>
          <w:rFonts w:ascii="Avenir Next" w:hAnsi="Avenir Next"/>
          <w:b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b/>
          <w:color w:val="000000" w:themeColor="text1"/>
          <w:sz w:val="18"/>
          <w:szCs w:val="18"/>
        </w:rPr>
        <w:t>미래</w:t>
      </w:r>
    </w:p>
    <w:p w14:paraId="34327260" w14:textId="0BBAF940" w:rsidR="00E2042B" w:rsidRDefault="00E2042B" w:rsidP="005E4BE2">
      <w:pPr>
        <w:tabs>
          <w:tab w:val="left" w:pos="8564"/>
        </w:tabs>
        <w:spacing w:after="120" w:line="276" w:lineRule="auto"/>
        <w:jc w:val="both"/>
        <w:rPr>
          <w:rFonts w:ascii="Avenir Next" w:hAnsi="Avenir Next"/>
          <w:color w:val="000000" w:themeColor="text1"/>
          <w:sz w:val="18"/>
          <w:szCs w:val="18"/>
        </w:rPr>
      </w:pPr>
      <w:r w:rsidRPr="005E4BE2">
        <w:rPr>
          <w:rFonts w:ascii="Avenir Next" w:hAnsi="Avenir Next"/>
          <w:color w:val="000000" w:themeColor="text1"/>
          <w:sz w:val="18"/>
          <w:szCs w:val="18"/>
        </w:rPr>
        <w:t>1865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이래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제니스는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진정성과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대담함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,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열정을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가지고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탁월성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,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정확성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,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혁신의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지평을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넓혀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왔다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비전을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가진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워치메이커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조르주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파브르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>-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자코가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르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로클에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공방을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설립한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이래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제니스는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크로노미터의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정확도로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널리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인정을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받아왔다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세기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반이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조금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넘는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기간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동안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제니스는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2,333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개의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크로노미터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상을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수상하는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기록을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수립하였다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>. 10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분의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1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초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단위의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측정이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가능한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전설적인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1969 El </w:t>
      </w:r>
      <w:proofErr w:type="gramStart"/>
      <w:r w:rsidRPr="005E4BE2">
        <w:rPr>
          <w:rFonts w:ascii="Avenir Next" w:hAnsi="Avenir Next"/>
          <w:color w:val="000000" w:themeColor="text1"/>
          <w:sz w:val="18"/>
          <w:szCs w:val="18"/>
        </w:rPr>
        <w:t>Primero(</w:t>
      </w:r>
      <w:proofErr w:type="gramEnd"/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1969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프리메로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)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칼리버로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명성을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얻은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이래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제니스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공방은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600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개가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넘는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무브먼트를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개발하였다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오늘날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제니스는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100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분의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1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초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단위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측정이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가능한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Defy El Primero 21(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데피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프리메로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21)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등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다양한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모델로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매혹적인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새로운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지평을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보여주고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있다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역동적이고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아방가르드적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사고의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전통에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대한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자부심으로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재무장한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제니스는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자사의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미래와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...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스위스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시계공학의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미래를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써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나가고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 xml:space="preserve"> </w:t>
      </w:r>
      <w:r w:rsidRPr="005E4BE2">
        <w:rPr>
          <w:rFonts w:ascii="Malgun Gothic" w:eastAsia="Malgun Gothic" w:hAnsi="Malgun Gothic" w:cs="Malgun Gothic" w:hint="eastAsia"/>
          <w:color w:val="000000" w:themeColor="text1"/>
          <w:sz w:val="18"/>
          <w:szCs w:val="18"/>
        </w:rPr>
        <w:t>있다</w:t>
      </w:r>
      <w:r w:rsidRPr="005E4BE2">
        <w:rPr>
          <w:rFonts w:ascii="Avenir Next" w:hAnsi="Avenir Next"/>
          <w:color w:val="000000" w:themeColor="text1"/>
          <w:sz w:val="18"/>
          <w:szCs w:val="18"/>
        </w:rPr>
        <w:t>.</w:t>
      </w:r>
    </w:p>
    <w:p w14:paraId="1EF8C6B2" w14:textId="77777777" w:rsidR="00C212C2" w:rsidRPr="005E4BE2" w:rsidRDefault="00C212C2" w:rsidP="005E4BE2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</w:p>
    <w:p w14:paraId="267C1693" w14:textId="77777777" w:rsidR="00C212C2" w:rsidRDefault="00C212C2" w:rsidP="00C212C2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b/>
          <w:color w:val="auto"/>
          <w:sz w:val="18"/>
          <w:szCs w:val="20"/>
          <w:bdr w:val="none" w:sz="0" w:space="0" w:color="auto" w:frame="1"/>
        </w:rPr>
      </w:pPr>
      <w:r>
        <w:rPr>
          <w:rFonts w:ascii="Avenir Next" w:hAnsi="Avenir Next" w:cstheme="majorHAnsi"/>
          <w:b/>
          <w:color w:val="auto"/>
          <w:sz w:val="18"/>
          <w:szCs w:val="20"/>
        </w:rPr>
        <w:t>PRESS ROOM</w:t>
      </w:r>
    </w:p>
    <w:p w14:paraId="017ABDFA" w14:textId="77777777" w:rsidR="00C212C2" w:rsidRDefault="00C212C2" w:rsidP="00C212C2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</w:rPr>
      </w:pPr>
      <w:r>
        <w:rPr>
          <w:rFonts w:ascii="Avenir Next" w:hAnsi="Avenir Next" w:cstheme="majorHAnsi"/>
          <w:color w:val="auto"/>
          <w:sz w:val="18"/>
          <w:szCs w:val="20"/>
        </w:rPr>
        <w:t>For additional pictures please access the below link</w:t>
      </w:r>
    </w:p>
    <w:p w14:paraId="1290F901" w14:textId="2A7C756E" w:rsidR="00C212C2" w:rsidRPr="00C212C2" w:rsidRDefault="00802E81" w:rsidP="00C212C2">
      <w:pPr>
        <w:pStyle w:val="A"/>
        <w:tabs>
          <w:tab w:val="left" w:pos="8564"/>
        </w:tabs>
        <w:spacing w:line="276" w:lineRule="auto"/>
        <w:ind w:right="-8"/>
        <w:rPr>
          <w:rFonts w:ascii="Avenir Next" w:hAnsi="Avenir Next" w:cstheme="majorHAnsi"/>
          <w:b/>
          <w:color w:val="4472C4" w:themeColor="accent1"/>
          <w:sz w:val="20"/>
          <w:szCs w:val="20"/>
        </w:rPr>
      </w:pPr>
      <w:hyperlink r:id="rId6" w:history="1">
        <w:r w:rsidR="00C212C2" w:rsidRPr="00C212C2">
          <w:rPr>
            <w:rStyle w:val="Hyperlink"/>
            <w:rFonts w:ascii="Avenir Next" w:hAnsi="Avenir Next" w:cstheme="majorHAnsi"/>
            <w:b/>
            <w:color w:val="4472C4" w:themeColor="accent1"/>
            <w:sz w:val="20"/>
            <w:szCs w:val="20"/>
            <w:u w:val="none"/>
          </w:rPr>
          <w:t>http://pressroom.zenith-watches.co</w:t>
        </w:r>
        <w:bookmarkStart w:id="0" w:name="_GoBack"/>
        <w:bookmarkEnd w:id="0"/>
        <w:r w:rsidR="00C212C2" w:rsidRPr="00C212C2">
          <w:rPr>
            <w:rStyle w:val="Hyperlink"/>
            <w:rFonts w:ascii="Avenir Next" w:hAnsi="Avenir Next" w:cstheme="majorHAnsi"/>
            <w:b/>
            <w:color w:val="4472C4" w:themeColor="accent1"/>
            <w:sz w:val="20"/>
            <w:szCs w:val="20"/>
            <w:u w:val="none"/>
          </w:rPr>
          <w:t>m/login/?redirect_to=%2F&amp;reauth=1</w:t>
        </w:r>
      </w:hyperlink>
    </w:p>
    <w:sectPr w:rsidR="00C212C2" w:rsidRPr="00C212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CA73" w14:textId="77777777" w:rsidR="005E4BE2" w:rsidRDefault="005E4BE2" w:rsidP="005E4BE2">
      <w:r>
        <w:separator/>
      </w:r>
    </w:p>
  </w:endnote>
  <w:endnote w:type="continuationSeparator" w:id="0">
    <w:p w14:paraId="0BB7984A" w14:textId="77777777" w:rsidR="005E4BE2" w:rsidRDefault="005E4BE2" w:rsidP="005E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NOT-Ligh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C632" w14:textId="77777777" w:rsidR="005E4BE2" w:rsidRDefault="005E4BE2" w:rsidP="005E4BE2">
    <w:pPr>
      <w:pStyle w:val="Footer"/>
      <w:jc w:val="center"/>
      <w:rPr>
        <w:rFonts w:ascii="Avenir Next" w:hAnsi="Avenir Next" w:cs="Times New Roman"/>
        <w:sz w:val="18"/>
        <w:szCs w:val="18"/>
        <w:lang w:val="fr-CH" w:eastAsia="en-US"/>
      </w:rPr>
    </w:pPr>
    <w:r>
      <w:rPr>
        <w:rFonts w:ascii="Avenir Next" w:hAnsi="Avenir Next"/>
        <w:b/>
        <w:sz w:val="18"/>
        <w:szCs w:val="18"/>
        <w:lang w:val="fr-CH"/>
      </w:rPr>
      <w:t>ZENITH</w:t>
    </w:r>
    <w:r>
      <w:rPr>
        <w:rFonts w:ascii="Avenir Next" w:hAnsi="Avenir Next"/>
        <w:sz w:val="18"/>
        <w:szCs w:val="18"/>
        <w:lang w:val="fr-CH"/>
      </w:rPr>
      <w:t xml:space="preserve"> | www.zenith-watches.com | Rue des </w:t>
    </w:r>
    <w:proofErr w:type="spellStart"/>
    <w:r>
      <w:rPr>
        <w:rFonts w:ascii="Avenir Next" w:hAnsi="Avenir Next"/>
        <w:sz w:val="18"/>
        <w:szCs w:val="18"/>
        <w:lang w:val="fr-CH"/>
      </w:rPr>
      <w:t>Billodes</w:t>
    </w:r>
    <w:proofErr w:type="spellEnd"/>
    <w:r>
      <w:rPr>
        <w:rFonts w:ascii="Avenir Next" w:hAnsi="Avenir Next"/>
        <w:sz w:val="18"/>
        <w:szCs w:val="18"/>
        <w:lang w:val="fr-CH"/>
      </w:rPr>
      <w:t xml:space="preserve"> 34-36 | CH-2400 Le Locle</w:t>
    </w:r>
  </w:p>
  <w:p w14:paraId="587E5630" w14:textId="77777777" w:rsidR="005E4BE2" w:rsidRPr="00802E81" w:rsidRDefault="005E4BE2" w:rsidP="005E4BE2">
    <w:pPr>
      <w:pStyle w:val="Footer"/>
      <w:rPr>
        <w:u w:val="single"/>
      </w:rPr>
    </w:pPr>
    <w:r>
      <w:rPr>
        <w:rFonts w:ascii="Avenir Next" w:hAnsi="Avenir Next"/>
        <w:sz w:val="18"/>
        <w:szCs w:val="18"/>
        <w:bdr w:val="none" w:sz="0" w:space="0" w:color="auto" w:frame="1"/>
        <w:lang w:val="fr-CH"/>
      </w:rPr>
      <w:tab/>
      <w:t>International Media Relations : Minh-Tan Bui – Email </w:t>
    </w:r>
    <w:r w:rsidRPr="00802E81">
      <w:rPr>
        <w:rFonts w:ascii="Avenir Next" w:hAnsi="Avenir Next"/>
        <w:sz w:val="18"/>
        <w:szCs w:val="18"/>
        <w:u w:val="single"/>
        <w:bdr w:val="none" w:sz="0" w:space="0" w:color="auto" w:frame="1"/>
        <w:lang w:val="fr-CH"/>
      </w:rPr>
      <w:t xml:space="preserve">: </w:t>
    </w:r>
    <w:hyperlink r:id="rId1" w:history="1">
      <w:r w:rsidRPr="00802E81">
        <w:rPr>
          <w:rStyle w:val="Hyperlink"/>
          <w:rFonts w:ascii="Avenir Next" w:hAnsi="Avenir Next"/>
          <w:color w:val="000000"/>
          <w:sz w:val="18"/>
          <w:szCs w:val="18"/>
          <w:bdr w:val="none" w:sz="0" w:space="0" w:color="auto" w:frame="1"/>
          <w:lang w:val="fr-CH"/>
        </w:rPr>
        <w:t>minh-tan.bui@zenith-watches.com</w:t>
      </w:r>
    </w:hyperlink>
  </w:p>
  <w:p w14:paraId="02E2D430" w14:textId="77777777" w:rsidR="005E4BE2" w:rsidRPr="00802E81" w:rsidRDefault="005E4BE2">
    <w:pPr>
      <w:pStyle w:val="Footer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345D4" w14:textId="77777777" w:rsidR="005E4BE2" w:rsidRDefault="005E4BE2" w:rsidP="005E4BE2">
      <w:r>
        <w:separator/>
      </w:r>
    </w:p>
  </w:footnote>
  <w:footnote w:type="continuationSeparator" w:id="0">
    <w:p w14:paraId="1BE33CB9" w14:textId="77777777" w:rsidR="005E4BE2" w:rsidRDefault="005E4BE2" w:rsidP="005E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5022" w14:textId="75EF4CA5" w:rsidR="005E4BE2" w:rsidRDefault="005E4BE2" w:rsidP="005E4BE2">
    <w:pPr>
      <w:pStyle w:val="Header"/>
      <w:jc w:val="center"/>
    </w:pPr>
    <w:r>
      <w:rPr>
        <w:noProof/>
      </w:rPr>
      <w:drawing>
        <wp:inline distT="0" distB="0" distL="0" distR="0" wp14:anchorId="785C4788" wp14:editId="07311456">
          <wp:extent cx="1700206" cy="723333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-ETOILE-BASELINE-POS-Swi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206" cy="72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6F1"/>
    <w:rsid w:val="0005625E"/>
    <w:rsid w:val="0029649B"/>
    <w:rsid w:val="002F5CDE"/>
    <w:rsid w:val="003D7FCC"/>
    <w:rsid w:val="003E6B00"/>
    <w:rsid w:val="0046248B"/>
    <w:rsid w:val="004836F1"/>
    <w:rsid w:val="0049521A"/>
    <w:rsid w:val="005E4BE2"/>
    <w:rsid w:val="006E390F"/>
    <w:rsid w:val="007319F7"/>
    <w:rsid w:val="00802E81"/>
    <w:rsid w:val="008F4D3B"/>
    <w:rsid w:val="00AD1A59"/>
    <w:rsid w:val="00C02B22"/>
    <w:rsid w:val="00C212C2"/>
    <w:rsid w:val="00C51B8E"/>
    <w:rsid w:val="00C6602D"/>
    <w:rsid w:val="00CA6AB0"/>
    <w:rsid w:val="00DD68B3"/>
    <w:rsid w:val="00E2042B"/>
    <w:rsid w:val="00E5479A"/>
    <w:rsid w:val="00EB2AE6"/>
    <w:rsid w:val="00EF2EF7"/>
    <w:rsid w:val="00F93678"/>
    <w:rsid w:val="00FB2284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EA9EBF"/>
  <w15:docId w15:val="{02CC95EE-8375-4BBB-9286-CAB6DE3F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AE6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0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42B"/>
    <w:rPr>
      <w:rFonts w:ascii="Calibri" w:hAnsi="Calibri" w:cs="Calibri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42B"/>
    <w:rPr>
      <w:rFonts w:ascii="Calibri" w:hAnsi="Calibri" w:cs="Calibri"/>
      <w:b/>
      <w:bCs/>
      <w:sz w:val="20"/>
      <w:szCs w:val="20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2B"/>
    <w:rPr>
      <w:rFonts w:ascii="Segoe UI" w:hAnsi="Segoe UI" w:cs="Segoe UI"/>
      <w:sz w:val="18"/>
      <w:szCs w:val="18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5E4B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BE2"/>
    <w:rPr>
      <w:rFonts w:ascii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4B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BE2"/>
    <w:rPr>
      <w:rFonts w:ascii="Calibri" w:hAnsi="Calibri" w:cs="Calibri"/>
      <w:lang w:val="en-GB"/>
    </w:rPr>
  </w:style>
  <w:style w:type="character" w:styleId="Hyperlink">
    <w:name w:val="Hyperlink"/>
    <w:semiHidden/>
    <w:unhideWhenUsed/>
    <w:rsid w:val="005E4BE2"/>
    <w:rPr>
      <w:u w:val="single"/>
    </w:rPr>
  </w:style>
  <w:style w:type="paragraph" w:customStyle="1" w:styleId="A">
    <w:name w:val="內文 A"/>
    <w:rsid w:val="00C212C2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room.zenith-watches.com/login/?redirect_to=%2F&amp;reauth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Pelà</dc:creator>
  <cp:keywords/>
  <dc:description/>
  <cp:lastModifiedBy>Vittoria Pelà</cp:lastModifiedBy>
  <cp:revision>6</cp:revision>
  <cp:lastPrinted>2019-03-12T07:33:00Z</cp:lastPrinted>
  <dcterms:created xsi:type="dcterms:W3CDTF">2019-03-12T10:17:00Z</dcterms:created>
  <dcterms:modified xsi:type="dcterms:W3CDTF">2019-03-19T14:46:00Z</dcterms:modified>
</cp:coreProperties>
</file>