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60EC8" w14:textId="77777777" w:rsidR="00F73A41" w:rsidRPr="006322FD" w:rsidRDefault="006322FD" w:rsidP="00344AB2">
      <w:pPr>
        <w:spacing w:line="276" w:lineRule="auto"/>
        <w:jc w:val="center"/>
        <w:rPr>
          <w:rFonts w:ascii="MS PGothic" w:eastAsia="MS PGothic" w:hAnsi="MS PGothic" w:cs="Times New Roman"/>
          <w:b/>
          <w:color w:val="222222"/>
          <w:sz w:val="18"/>
          <w:szCs w:val="18"/>
          <w:lang w:val="en-GB"/>
        </w:rPr>
      </w:pPr>
      <w:r w:rsidRPr="006322FD">
        <w:rPr>
          <w:rFonts w:ascii="MS PGothic" w:eastAsia="MS PGothic" w:hAnsi="MS PGothic" w:cs="MS UI Gothic"/>
          <w:b/>
          <w:bCs/>
          <w:color w:val="222222"/>
          <w:sz w:val="22"/>
          <w:szCs w:val="22"/>
          <w:lang w:val="en-GB" w:eastAsia="ja-JP"/>
        </w:rPr>
        <w:t>ゼニスのDEFY INVENTOR、中華圏市場で発売</w:t>
      </w:r>
    </w:p>
    <w:p w14:paraId="4DD1BC36" w14:textId="77777777" w:rsidR="00C51AD3" w:rsidRPr="006322FD" w:rsidRDefault="006322FD" w:rsidP="00344AB2">
      <w:pPr>
        <w:spacing w:line="276" w:lineRule="auto"/>
        <w:jc w:val="both"/>
        <w:rPr>
          <w:rFonts w:ascii="MS PGothic" w:eastAsia="MS PGothic" w:hAnsi="MS PGothic" w:cs="Times New Roman"/>
          <w:color w:val="222222"/>
          <w:sz w:val="18"/>
          <w:szCs w:val="18"/>
          <w:lang w:val="en-GB" w:eastAsia="ja-JP"/>
        </w:rPr>
      </w:pPr>
      <w:r w:rsidRPr="006322FD">
        <w:rPr>
          <w:rFonts w:ascii="MS PGothic" w:eastAsia="MS PGothic" w:hAnsi="MS PGothic" w:cs="MS UI Gothic"/>
          <w:b/>
          <w:bCs/>
          <w:color w:val="222222"/>
          <w:sz w:val="18"/>
          <w:szCs w:val="18"/>
          <w:lang w:val="en-GB" w:eastAsia="ja-JP"/>
        </w:rPr>
        <w:br/>
        <w:t>上海、2019年9月17日</w:t>
      </w:r>
      <w:r w:rsidRPr="006322FD">
        <w:rPr>
          <w:rFonts w:ascii="MS PGothic" w:eastAsia="MS PGothic" w:hAnsi="MS PGothic" w:cs="MS UI Gothic"/>
          <w:color w:val="222222"/>
          <w:sz w:val="18"/>
          <w:szCs w:val="18"/>
          <w:lang w:val="en-GB" w:eastAsia="ja-JP"/>
        </w:rPr>
        <w:t>: 2019年バーゼルワールドで発表されたDEFY Inventorが</w:t>
      </w:r>
      <w:r w:rsidRPr="006322FD">
        <w:rPr>
          <w:rFonts w:ascii="MS PGothic" w:eastAsia="MS PGothic" w:hAnsi="MS PGothic" w:cs="MS UI Gothic"/>
          <w:b/>
          <w:bCs/>
          <w:color w:val="222222"/>
          <w:sz w:val="18"/>
          <w:szCs w:val="18"/>
          <w:lang w:val="en-GB" w:eastAsia="ja-JP"/>
        </w:rPr>
        <w:t>中華圏市場</w:t>
      </w:r>
      <w:r w:rsidRPr="006322FD">
        <w:rPr>
          <w:rFonts w:ascii="MS PGothic" w:eastAsia="MS PGothic" w:hAnsi="MS PGothic" w:cs="MS UI Gothic"/>
          <w:color w:val="222222"/>
          <w:sz w:val="18"/>
          <w:szCs w:val="18"/>
          <w:lang w:val="en-GB" w:eastAsia="ja-JP"/>
        </w:rPr>
        <w:t>に登場します。機械式腕時計の計時能力をさらに追求する中で、ウォッチの心臓部でもある新たな調整機構を開発・発明したゼニスのDEFY Inventorは、ゼニス マニュファクチュールの新世代オシレーターを搭載しています。</w:t>
      </w:r>
    </w:p>
    <w:p w14:paraId="022E4E3F" w14:textId="77777777" w:rsidR="009562AF" w:rsidRPr="006322FD" w:rsidRDefault="006322FD" w:rsidP="00344AB2">
      <w:pPr>
        <w:spacing w:line="276" w:lineRule="auto"/>
        <w:rPr>
          <w:rFonts w:ascii="MS PGothic" w:eastAsia="MS PGothic" w:hAnsi="MS PGothic" w:cs="Times New Roman"/>
          <w:b/>
          <w:i/>
          <w:sz w:val="18"/>
          <w:szCs w:val="18"/>
          <w:lang w:val="en-GB"/>
        </w:rPr>
      </w:pPr>
      <w:r w:rsidRPr="006322FD">
        <w:rPr>
          <w:rFonts w:ascii="MS PGothic" w:eastAsia="MS PGothic" w:hAnsi="MS PGothic" w:cs="MS UI Gothic"/>
          <w:color w:val="222222"/>
          <w:sz w:val="18"/>
          <w:szCs w:val="18"/>
          <w:lang w:val="en-GB" w:eastAsia="ja-JP"/>
        </w:rPr>
        <w:t> </w:t>
      </w:r>
      <w:r w:rsidRPr="006322FD">
        <w:rPr>
          <w:rFonts w:ascii="MS PGothic" w:eastAsia="MS PGothic" w:hAnsi="MS PGothic" w:cs="MS UI Gothic"/>
          <w:color w:val="222222"/>
          <w:sz w:val="12"/>
          <w:szCs w:val="12"/>
          <w:lang w:val="en-GB" w:eastAsia="ja-JP"/>
        </w:rPr>
        <w:br/>
      </w:r>
      <w:r w:rsidRPr="006322FD">
        <w:rPr>
          <w:rFonts w:ascii="MS PGothic" w:eastAsia="MS PGothic" w:hAnsi="MS PGothic" w:cs="MS UI Gothic"/>
          <w:b/>
          <w:sz w:val="18"/>
          <w:szCs w:val="18"/>
          <w:lang w:val="en-GB" w:eastAsia="ja-JP"/>
        </w:rPr>
        <w:t xml:space="preserve">抜きん出た周波数でスタート </w:t>
      </w:r>
    </w:p>
    <w:p w14:paraId="457C6635" w14:textId="77777777" w:rsidR="00707AB0" w:rsidRPr="006322FD" w:rsidRDefault="006322FD" w:rsidP="00344AB2">
      <w:pPr>
        <w:spacing w:line="276" w:lineRule="auto"/>
        <w:jc w:val="both"/>
        <w:rPr>
          <w:rFonts w:ascii="MS PGothic" w:eastAsia="MS PGothic" w:hAnsi="MS PGothic"/>
          <w:sz w:val="18"/>
          <w:szCs w:val="18"/>
          <w:lang w:val="en-GB" w:eastAsia="ja-JP"/>
        </w:rPr>
      </w:pPr>
      <w:r w:rsidRPr="006322FD">
        <w:rPr>
          <w:rFonts w:ascii="MS PGothic" w:eastAsia="MS PGothic" w:hAnsi="MS PGothic" w:cs="MS UI Gothic"/>
          <w:sz w:val="18"/>
          <w:szCs w:val="18"/>
          <w:lang w:val="en-GB" w:eastAsia="ja-JP"/>
        </w:rPr>
        <w:t>記者会見にはゼニスのCEOジュリアン・トルナール、ブランドアンバサダーのイーソン・チャン、プレス、VIPと提携パートナーたちが出席し、その後にDEFY Inventorの</w:t>
      </w:r>
      <w:r w:rsidRPr="006322FD">
        <w:rPr>
          <w:rFonts w:ascii="MS PGothic" w:eastAsia="MS PGothic" w:hAnsi="MS PGothic" w:cs="MS UI Gothic"/>
          <w:b/>
          <w:bCs/>
          <w:sz w:val="18"/>
          <w:szCs w:val="18"/>
          <w:lang w:val="en-GB" w:eastAsia="ja-JP"/>
        </w:rPr>
        <w:t>中華圏市場</w:t>
      </w:r>
      <w:r w:rsidRPr="006322FD">
        <w:rPr>
          <w:rFonts w:ascii="MS PGothic" w:eastAsia="MS PGothic" w:hAnsi="MS PGothic" w:cs="MS UI Gothic"/>
          <w:sz w:val="18"/>
          <w:szCs w:val="18"/>
          <w:lang w:val="en-GB" w:eastAsia="ja-JP"/>
        </w:rPr>
        <w:t>での発売を祝う「高周波パーティ」が開かれました。パーティでは未来的、超モダンでハイテクに満ちた超モダンなハイテクの演出が展開されました。点滅するLED、モビールアートの投射がアップビートの音楽を背景に、ゼニスの新たな時代の到来をアピールします。より速く、より鋭く、よりダイナミックに。</w:t>
      </w:r>
    </w:p>
    <w:p w14:paraId="5069D63F" w14:textId="77777777" w:rsidR="00344AB2" w:rsidRPr="006322FD" w:rsidRDefault="006322FD" w:rsidP="00344AB2">
      <w:pPr>
        <w:spacing w:line="276" w:lineRule="auto"/>
        <w:jc w:val="both"/>
        <w:rPr>
          <w:rFonts w:ascii="MS PGothic" w:eastAsia="MS PGothic" w:hAnsi="MS PGothic" w:cs="Times New Roman"/>
          <w:sz w:val="18"/>
          <w:szCs w:val="18"/>
          <w:lang w:val="en-GB" w:eastAsia="ja-JP"/>
        </w:rPr>
      </w:pPr>
      <w:r w:rsidRPr="006322FD">
        <w:rPr>
          <w:rFonts w:ascii="MS PGothic" w:eastAsia="MS PGothic" w:hAnsi="MS PGothic" w:cs="MS UI Gothic"/>
          <w:sz w:val="18"/>
          <w:szCs w:val="18"/>
          <w:lang w:val="en-GB" w:eastAsia="ja-JP"/>
        </w:rPr>
        <w:br/>
        <w:t>このイベントはゼニスの最新キャンペーン“</w:t>
      </w:r>
      <w:r w:rsidRPr="006322FD">
        <w:rPr>
          <w:rFonts w:ascii="MS PGothic" w:eastAsia="MS PGothic" w:hAnsi="MS PGothic" w:cs="MS UI Gothic"/>
          <w:b/>
          <w:bCs/>
          <w:sz w:val="18"/>
          <w:szCs w:val="18"/>
          <w:lang w:val="en-GB" w:eastAsia="ja-JP"/>
        </w:rPr>
        <w:t>Time to Reach Your Star</w:t>
      </w:r>
      <w:r w:rsidRPr="006322FD">
        <w:rPr>
          <w:rFonts w:ascii="MS PGothic" w:eastAsia="MS PGothic" w:hAnsi="MS PGothic" w:cs="MS UI Gothic"/>
          <w:sz w:val="18"/>
          <w:szCs w:val="18"/>
          <w:lang w:val="en-GB" w:eastAsia="ja-JP"/>
        </w:rPr>
        <w:t>”（星にとどける想い）のスタートでもあります。1865年の創立以来、エクセレンスを希求するマニュファクチュール、ゼニスは多くのワールドプレミア記録を打ち立てています。その中にはトレードマーク的存在となった元祖の「パイロットウォッチ」、最初の自動巻きクロノグラフムーブメントであるEl Primeroがあります。ゼニスの成功は最高の結果を求め努力を続ける一人一人のスタッフの姿勢により培われたものです。キャンペーン“Time to Reach Your Star”（星にとどける想い）は、障害をものともせず私たちの内なるビジョンに忠実に、夢に向かって前進することを呼びかけます。</w:t>
      </w:r>
    </w:p>
    <w:p w14:paraId="074D1B50" w14:textId="77777777" w:rsidR="00C51AD3" w:rsidRPr="006322FD" w:rsidRDefault="006322FD" w:rsidP="00344AB2">
      <w:pPr>
        <w:spacing w:line="276" w:lineRule="auto"/>
        <w:jc w:val="both"/>
        <w:rPr>
          <w:rFonts w:ascii="MS PGothic" w:eastAsia="MS PGothic" w:hAnsi="MS PGothic" w:cs="Times New Roman"/>
          <w:i/>
          <w:color w:val="FF0000"/>
          <w:sz w:val="18"/>
          <w:szCs w:val="18"/>
          <w:lang w:val="en-GB" w:eastAsia="ja-JP"/>
        </w:rPr>
      </w:pPr>
      <w:r w:rsidRPr="006322FD">
        <w:rPr>
          <w:rFonts w:ascii="MS PGothic" w:eastAsia="MS PGothic" w:hAnsi="MS PGothic" w:cs="MS UI Gothic"/>
          <w:sz w:val="18"/>
          <w:szCs w:val="18"/>
          <w:lang w:val="en-GB" w:eastAsia="ja-JP"/>
        </w:rPr>
        <w:br/>
      </w:r>
      <w:r w:rsidRPr="006322FD">
        <w:rPr>
          <w:rFonts w:ascii="MS PGothic" w:eastAsia="MS PGothic" w:hAnsi="MS PGothic" w:cs="MS UI Gothic"/>
          <w:bCs/>
          <w:sz w:val="18"/>
          <w:szCs w:val="18"/>
          <w:lang w:val="en-GB" w:eastAsia="ja-JP"/>
        </w:rPr>
        <w:t>中華圏市場</w:t>
      </w:r>
      <w:r w:rsidRPr="006322FD">
        <w:rPr>
          <w:rFonts w:ascii="MS PGothic" w:eastAsia="MS PGothic" w:hAnsi="MS PGothic" w:cs="MS UI Gothic"/>
          <w:sz w:val="18"/>
          <w:szCs w:val="18"/>
          <w:lang w:val="en-GB" w:eastAsia="ja-JP"/>
        </w:rPr>
        <w:t>キャンペーンのキックオフをサポートするのは、「歌の神」の異名を持ち中国でファンの多い才能ある歌手、ブランドアンバサダーのイーソン・チャン。リズム、テンポ、ピッチ、波打つ感動。大きな努力の上に自身の音楽を確立させたチャンの多くのヒット曲はクラシックとなり数々の賞を受賞しています。作品へのチャンのアーキテクチャルなアプローチ、アーバンな表現と若々しい起業家精神には、ゼニスのアティチュードと共通するものが多くあります。彼の成功は、自身の星にその想いを届けることができたからではないでしょうか。</w:t>
      </w:r>
    </w:p>
    <w:p w14:paraId="341D792C" w14:textId="77777777" w:rsidR="00366DFF" w:rsidRPr="006322FD" w:rsidRDefault="00366DFF" w:rsidP="00344AB2">
      <w:pPr>
        <w:spacing w:line="276" w:lineRule="auto"/>
        <w:rPr>
          <w:rFonts w:ascii="MS PGothic" w:eastAsia="MS PGothic" w:hAnsi="MS PGothic"/>
          <w:b/>
          <w:sz w:val="12"/>
          <w:szCs w:val="12"/>
          <w:lang w:val="en-GB" w:eastAsia="ja-JP"/>
        </w:rPr>
      </w:pPr>
    </w:p>
    <w:p w14:paraId="69BE4DCC" w14:textId="77777777" w:rsidR="00344AB2" w:rsidRPr="006322FD" w:rsidRDefault="006322FD" w:rsidP="00344AB2">
      <w:pPr>
        <w:spacing w:line="276" w:lineRule="auto"/>
        <w:jc w:val="both"/>
        <w:rPr>
          <w:rFonts w:ascii="MS PGothic" w:eastAsia="MS PGothic" w:hAnsi="MS PGothic"/>
          <w:b/>
          <w:sz w:val="18"/>
          <w:szCs w:val="18"/>
          <w:lang w:val="en-GB"/>
        </w:rPr>
      </w:pPr>
      <w:r w:rsidRPr="006322FD">
        <w:rPr>
          <w:rFonts w:ascii="MS PGothic" w:eastAsia="MS PGothic" w:hAnsi="MS PGothic" w:cs="MS UI Gothic"/>
          <w:b/>
          <w:sz w:val="18"/>
          <w:szCs w:val="18"/>
          <w:lang w:val="en-GB" w:eastAsia="ja-JP"/>
        </w:rPr>
        <w:t>イノベーションの内部</w:t>
      </w:r>
    </w:p>
    <w:p w14:paraId="44BB6985" w14:textId="77777777" w:rsidR="009702C5" w:rsidRPr="006322FD" w:rsidRDefault="006322FD" w:rsidP="00344AB2">
      <w:pPr>
        <w:spacing w:line="276" w:lineRule="auto"/>
        <w:jc w:val="both"/>
        <w:rPr>
          <w:rFonts w:ascii="MS PGothic" w:eastAsia="MS PGothic" w:hAnsi="MS PGothic"/>
          <w:sz w:val="18"/>
          <w:szCs w:val="18"/>
          <w:lang w:val="en-GB" w:eastAsia="ja-JP"/>
        </w:rPr>
      </w:pPr>
      <w:r w:rsidRPr="006322FD">
        <w:rPr>
          <w:rFonts w:ascii="MS PGothic" w:eastAsia="MS PGothic" w:hAnsi="MS PGothic" w:cs="MS UI Gothic"/>
          <w:sz w:val="18"/>
          <w:szCs w:val="18"/>
          <w:lang w:val="en-GB" w:eastAsia="ja-JP"/>
        </w:rPr>
        <w:t>これまでにない18 Hzという高い振動数（通常は4 Hz以下）で機能するDEFY Inventorは、ゼニス マニュファクチュールが開発し特許を保有する優れたテクノロジーによる性能を誇ります。従来の調整機構は30個ほどの部品で構成されていますが、ここではそれをたった一つの部品に置き換えました。テンプと共に従来の調整機構は300年以上も変わることのないシステムでした。この革新的な装置はまずDEFY Labの10個のシリーズとして発表されました。そして今回「 ゼニスオシレーター」をアピールする初の量産ウォッチDEFY Inventorとして登場したのです。この未来的なコンセプトを包みこむケースはアーキテクチャルで前衛的、軽量のチタンとアエロニス（アルミニムポリマー合成素材）製です。</w:t>
      </w:r>
    </w:p>
    <w:p w14:paraId="64CBE80F" w14:textId="77777777" w:rsidR="00344AB2" w:rsidRPr="006322FD" w:rsidRDefault="006322FD" w:rsidP="00344AB2">
      <w:pPr>
        <w:spacing w:line="276" w:lineRule="auto"/>
        <w:jc w:val="both"/>
        <w:rPr>
          <w:rFonts w:ascii="MS PGothic" w:eastAsia="MS PGothic" w:hAnsi="MS PGothic"/>
          <w:b/>
          <w:sz w:val="18"/>
          <w:szCs w:val="18"/>
          <w:lang w:val="en-GB"/>
        </w:rPr>
      </w:pPr>
      <w:r w:rsidRPr="006322FD">
        <w:rPr>
          <w:rFonts w:ascii="MS PGothic" w:eastAsia="MS PGothic" w:hAnsi="MS PGothic" w:cs="MS UI Gothic"/>
          <w:sz w:val="18"/>
          <w:szCs w:val="18"/>
          <w:lang w:val="en-GB" w:eastAsia="ja-JP"/>
        </w:rPr>
        <w:br/>
      </w:r>
      <w:r w:rsidRPr="006322FD">
        <w:rPr>
          <w:rFonts w:ascii="MS PGothic" w:eastAsia="MS PGothic" w:hAnsi="MS PGothic" w:cs="MS UI Gothic"/>
          <w:b/>
          <w:bCs/>
          <w:sz w:val="18"/>
          <w:szCs w:val="18"/>
          <w:lang w:val="en-GB" w:eastAsia="ja-JP"/>
        </w:rPr>
        <w:t>中華圏市場にセレクトなDEFY Inventor</w:t>
      </w:r>
    </w:p>
    <w:p w14:paraId="7D9271FE" w14:textId="77777777" w:rsidR="00B21701" w:rsidRPr="006322FD" w:rsidRDefault="006322FD" w:rsidP="00344AB2">
      <w:pPr>
        <w:spacing w:line="276" w:lineRule="auto"/>
        <w:jc w:val="both"/>
        <w:rPr>
          <w:rFonts w:ascii="MS PGothic" w:eastAsia="MS PGothic" w:hAnsi="MS PGothic"/>
          <w:sz w:val="18"/>
          <w:szCs w:val="18"/>
          <w:lang w:val="en-GB" w:eastAsia="ja-JP"/>
        </w:rPr>
      </w:pPr>
      <w:r w:rsidRPr="006322FD">
        <w:rPr>
          <w:rFonts w:ascii="MS PGothic" w:eastAsia="MS PGothic" w:hAnsi="MS PGothic" w:cs="MS UI Gothic"/>
          <w:sz w:val="18"/>
          <w:szCs w:val="18"/>
          <w:lang w:val="en-GB" w:eastAsia="ja-JP"/>
        </w:rPr>
        <w:t>このイベントでDEFY Inventor Greater China Editionがまさにタイムリーに発表されました。ダイヤモンドセットのケース、チャコールグレーのオープンダイヤル。中央の星の形の部品にゼニスオシレーターが固定されています。未来に受け継がれる伝統の時計づくり、全く新しいコンセプトの調整機構、タイムレスなダイヤモンドの輝き。このDEFY Inventorエディションは、中華圏市場のゼニスブティックのみで発売されます。</w:t>
      </w:r>
    </w:p>
    <w:p w14:paraId="762C28B6" w14:textId="77777777" w:rsidR="006322FD" w:rsidRDefault="006322FD" w:rsidP="00344AB2">
      <w:pPr>
        <w:tabs>
          <w:tab w:val="left" w:pos="8564"/>
        </w:tabs>
        <w:spacing w:line="276" w:lineRule="auto"/>
        <w:jc w:val="both"/>
        <w:rPr>
          <w:rFonts w:ascii="MS PGothic" w:eastAsia="MS PGothic" w:hAnsi="MS PGothic" w:cs="MS UI Gothic"/>
          <w:color w:val="000000"/>
          <w:sz w:val="18"/>
          <w:szCs w:val="18"/>
          <w:lang w:val="en-GB" w:eastAsia="ja-JP"/>
        </w:rPr>
      </w:pPr>
    </w:p>
    <w:p w14:paraId="1722CFAC" w14:textId="77777777" w:rsidR="00EC7542" w:rsidRPr="006322FD" w:rsidRDefault="006322FD" w:rsidP="00344AB2">
      <w:pPr>
        <w:tabs>
          <w:tab w:val="left" w:pos="8564"/>
        </w:tabs>
        <w:spacing w:line="276" w:lineRule="auto"/>
        <w:jc w:val="both"/>
        <w:rPr>
          <w:rFonts w:ascii="MS PGothic" w:eastAsia="MS PGothic" w:hAnsi="MS PGothic" w:cstheme="majorHAnsi"/>
          <w:b/>
          <w:color w:val="000000" w:themeColor="text1"/>
          <w:sz w:val="18"/>
          <w:szCs w:val="18"/>
          <w:lang w:val="en-GB"/>
        </w:rPr>
      </w:pPr>
      <w:r w:rsidRPr="006322FD">
        <w:rPr>
          <w:rFonts w:ascii="MS PGothic" w:eastAsia="MS PGothic" w:hAnsi="MS PGothic" w:cs="MS UI Gothic"/>
          <w:color w:val="000000"/>
          <w:sz w:val="18"/>
          <w:szCs w:val="18"/>
          <w:lang w:val="en-GB" w:eastAsia="ja-JP"/>
        </w:rPr>
        <w:t>ゼニス： 未来の時計づくり</w:t>
      </w:r>
    </w:p>
    <w:p w14:paraId="2D85AF36" w14:textId="77777777" w:rsidR="00EC7542" w:rsidRPr="006322FD" w:rsidRDefault="006322FD" w:rsidP="006322FD">
      <w:pPr>
        <w:tabs>
          <w:tab w:val="left" w:pos="8564"/>
        </w:tabs>
        <w:spacing w:line="276" w:lineRule="auto"/>
        <w:jc w:val="both"/>
        <w:rPr>
          <w:rFonts w:ascii="MS PGothic" w:eastAsia="MS PGothic" w:hAnsi="MS PGothic"/>
          <w:color w:val="FF0000"/>
          <w:sz w:val="18"/>
          <w:szCs w:val="18"/>
          <w:lang w:eastAsia="ja-JP"/>
        </w:rPr>
      </w:pPr>
      <w:r w:rsidRPr="006322FD">
        <w:rPr>
          <w:rFonts w:ascii="MS PGothic" w:eastAsia="MS PGothic" w:hAnsi="MS PGothic" w:cs="MS UI Gothic"/>
          <w:sz w:val="18"/>
          <w:szCs w:val="18"/>
          <w:lang w:val="en-GB" w:eastAsia="ja-JP"/>
        </w:rPr>
        <w:t>イノベーションの星を掲げるゼニスは、高精度のオシレーターを持つDEFY Inventor、1/100秒精度のクロノグラフDEFY El Primero 21などを始めとする同社のウォッチに、優れた社内開発製造のムーブメントを搭載。1865年の創立以来、ゼニスは精度と革新を常に探求し続け、パイロットウォッチの先駆者として、また自動巻きクロノグラフキャリバーで初めてロット製造されたキャリバー“El Primero”で知られます。常に一歩先を歩むゼニスは、希少なレガシーをベースに感性に満ちたデザインと新たな性能基準を生み出してきました。スイスの時計製造の未来をリードするゼニスは、夜空の星に思いを馳せ、悠久の時そのものに挑戦する人々とともに歩んで行きます。</w:t>
      </w:r>
      <w:bookmarkStart w:id="0" w:name="_GoBack"/>
      <w:bookmarkEnd w:id="0"/>
    </w:p>
    <w:sectPr w:rsidR="00EC7542" w:rsidRPr="006322FD" w:rsidSect="00D61DDE">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7FDD5" w14:textId="77777777" w:rsidR="006C7CD9" w:rsidRDefault="006322FD">
      <w:r>
        <w:separator/>
      </w:r>
    </w:p>
  </w:endnote>
  <w:endnote w:type="continuationSeparator" w:id="0">
    <w:p w14:paraId="09BE62A7" w14:textId="77777777" w:rsidR="006C7CD9" w:rsidRDefault="0063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919D" w14:textId="77777777" w:rsidR="00EA69C5" w:rsidRDefault="00EA69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330AF" w14:textId="77777777" w:rsidR="00094B84" w:rsidRPr="00166C18" w:rsidRDefault="006322FD" w:rsidP="00EC7542">
    <w:pPr>
      <w:pStyle w:val="Pieddepage"/>
      <w:jc w:val="center"/>
      <w:rPr>
        <w:rFonts w:ascii="Avenir Next" w:hAnsi="Avenir Next"/>
        <w:sz w:val="18"/>
        <w:szCs w:val="18"/>
        <w:lang w:val="fr-CH"/>
      </w:rPr>
    </w:pPr>
    <w:r>
      <w:rPr>
        <w:rFonts w:ascii="MS UI Gothic" w:eastAsia="MS UI Gothic" w:hAnsi="MS UI Gothic" w:cs="MS UI Gothic"/>
        <w:b/>
        <w:bCs/>
        <w:sz w:val="18"/>
        <w:szCs w:val="18"/>
        <w:lang w:val="fr-CH" w:eastAsia="ja-JP"/>
      </w:rPr>
      <w:t>ZENITH</w:t>
    </w:r>
    <w:r>
      <w:rPr>
        <w:rFonts w:ascii="MS UI Gothic" w:eastAsia="MS UI Gothic" w:hAnsi="MS UI Gothic" w:cs="MS UI Gothic"/>
        <w:sz w:val="18"/>
        <w:szCs w:val="18"/>
        <w:lang w:val="fr-CH" w:eastAsia="ja-JP"/>
      </w:rPr>
      <w:t xml:space="preserve"> | www.zenith-watches.com | Rue des Billodes 34-36 | CH-2400 Le Locle</w:t>
    </w:r>
  </w:p>
  <w:p w14:paraId="7AEEB596" w14:textId="66B76DCD" w:rsidR="008445EE" w:rsidRPr="008445EE" w:rsidRDefault="008445EE" w:rsidP="008445EE">
    <w:pPr>
      <w:pStyle w:val="Pieddepage"/>
      <w:jc w:val="center"/>
      <w:rPr>
        <w:rFonts w:ascii="MS UI Gothic" w:eastAsia="MS UI Gothic" w:hAnsi="MS UI Gothic" w:cs="MS UI Gothic"/>
        <w:sz w:val="18"/>
        <w:szCs w:val="18"/>
        <w:lang w:val="it-CH" w:eastAsia="ja-JP"/>
      </w:rPr>
    </w:pPr>
    <w:r w:rsidRPr="008445EE">
      <w:rPr>
        <w:rFonts w:ascii="MS UI Gothic" w:eastAsia="MS UI Gothic" w:hAnsi="MS UI Gothic" w:cs="MS UI Gothic"/>
        <w:sz w:val="18"/>
        <w:szCs w:val="18"/>
        <w:lang w:val="it-CH" w:eastAsia="ja-JP"/>
      </w:rPr>
      <w:t>International Media Relations : press@zenith-watches.com</w:t>
    </w:r>
  </w:p>
  <w:p w14:paraId="57CF8A75" w14:textId="46671072" w:rsidR="00094B84" w:rsidRPr="008445EE" w:rsidRDefault="00094B84" w:rsidP="00EC7542">
    <w:pPr>
      <w:pStyle w:val="Pieddepage"/>
      <w:jc w:val="center"/>
      <w:rPr>
        <w:rFonts w:ascii="Avenir Next" w:hAnsi="Avenir Next"/>
        <w:sz w:val="18"/>
        <w:szCs w:val="18"/>
        <w:lang w:val="it-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C583" w14:textId="77777777" w:rsidR="00EA69C5" w:rsidRDefault="00EA69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F6728" w14:textId="77777777" w:rsidR="006C7CD9" w:rsidRDefault="006322FD">
      <w:r>
        <w:separator/>
      </w:r>
    </w:p>
  </w:footnote>
  <w:footnote w:type="continuationSeparator" w:id="0">
    <w:p w14:paraId="229D3291" w14:textId="77777777" w:rsidR="006C7CD9" w:rsidRDefault="00632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CC50F" w14:textId="77777777" w:rsidR="00EA69C5" w:rsidRDefault="00EA69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F35" w14:textId="77777777" w:rsidR="00094B84" w:rsidRDefault="006322FD" w:rsidP="00EC7542">
    <w:pPr>
      <w:pStyle w:val="En-tte"/>
      <w:jc w:val="center"/>
    </w:pPr>
    <w:r>
      <w:rPr>
        <w:noProof/>
        <w:lang w:val="fr-CH" w:eastAsia="fr-CH"/>
      </w:rPr>
      <w:drawing>
        <wp:inline distT="0" distB="0" distL="0" distR="0" wp14:anchorId="2A490FBB" wp14:editId="4FED52EC">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15364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1165" cy="725170"/>
                  </a:xfrm>
                  <a:prstGeom prst="rect">
                    <a:avLst/>
                  </a:prstGeom>
                  <a:noFill/>
                </pic:spPr>
              </pic:pic>
            </a:graphicData>
          </a:graphic>
        </wp:inline>
      </w:drawing>
    </w:r>
  </w:p>
  <w:p w14:paraId="5AC8D8D7" w14:textId="77777777" w:rsidR="00094B84" w:rsidRPr="00EC7542" w:rsidRDefault="00094B84" w:rsidP="00EC7542">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1C1D0" w14:textId="77777777" w:rsidR="00EA69C5" w:rsidRDefault="00EA69C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3"/>
    <w:rsid w:val="0002551B"/>
    <w:rsid w:val="00094B84"/>
    <w:rsid w:val="001158C5"/>
    <w:rsid w:val="00166C18"/>
    <w:rsid w:val="00273A3A"/>
    <w:rsid w:val="002E08A9"/>
    <w:rsid w:val="0030661F"/>
    <w:rsid w:val="00344AB2"/>
    <w:rsid w:val="00366DFF"/>
    <w:rsid w:val="00380225"/>
    <w:rsid w:val="003865C6"/>
    <w:rsid w:val="00406B95"/>
    <w:rsid w:val="00500BFB"/>
    <w:rsid w:val="005071BF"/>
    <w:rsid w:val="0053020E"/>
    <w:rsid w:val="00560DBE"/>
    <w:rsid w:val="005C7738"/>
    <w:rsid w:val="006322FD"/>
    <w:rsid w:val="0064497E"/>
    <w:rsid w:val="00672604"/>
    <w:rsid w:val="006937B5"/>
    <w:rsid w:val="006C7CD9"/>
    <w:rsid w:val="00707AB0"/>
    <w:rsid w:val="00725D70"/>
    <w:rsid w:val="00754DDB"/>
    <w:rsid w:val="007555A0"/>
    <w:rsid w:val="007837F3"/>
    <w:rsid w:val="007E19BE"/>
    <w:rsid w:val="008445EE"/>
    <w:rsid w:val="0092590A"/>
    <w:rsid w:val="009562AF"/>
    <w:rsid w:val="009702C5"/>
    <w:rsid w:val="00A05E4B"/>
    <w:rsid w:val="00A356B1"/>
    <w:rsid w:val="00A81C7F"/>
    <w:rsid w:val="00AA136F"/>
    <w:rsid w:val="00B21701"/>
    <w:rsid w:val="00B43FCD"/>
    <w:rsid w:val="00B71D20"/>
    <w:rsid w:val="00B840B5"/>
    <w:rsid w:val="00C12C65"/>
    <w:rsid w:val="00C51AD3"/>
    <w:rsid w:val="00C57D3E"/>
    <w:rsid w:val="00C77641"/>
    <w:rsid w:val="00C9509C"/>
    <w:rsid w:val="00CA08EA"/>
    <w:rsid w:val="00D26491"/>
    <w:rsid w:val="00D3338F"/>
    <w:rsid w:val="00D61DDE"/>
    <w:rsid w:val="00E025BC"/>
    <w:rsid w:val="00EA69C5"/>
    <w:rsid w:val="00EC7542"/>
    <w:rsid w:val="00F0099B"/>
    <w:rsid w:val="00F73A41"/>
    <w:rsid w:val="00FF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8D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51AD3"/>
  </w:style>
  <w:style w:type="character" w:styleId="Marquedecommentaire">
    <w:name w:val="annotation reference"/>
    <w:basedOn w:val="Policepardfaut"/>
    <w:uiPriority w:val="99"/>
    <w:semiHidden/>
    <w:unhideWhenUsed/>
    <w:rsid w:val="005C7738"/>
    <w:rPr>
      <w:sz w:val="18"/>
      <w:szCs w:val="18"/>
    </w:rPr>
  </w:style>
  <w:style w:type="paragraph" w:styleId="Commentaire">
    <w:name w:val="annotation text"/>
    <w:basedOn w:val="Normal"/>
    <w:link w:val="CommentaireCar"/>
    <w:uiPriority w:val="99"/>
    <w:semiHidden/>
    <w:unhideWhenUsed/>
    <w:rsid w:val="005C7738"/>
  </w:style>
  <w:style w:type="character" w:customStyle="1" w:styleId="CommentaireCar">
    <w:name w:val="Commentaire Car"/>
    <w:basedOn w:val="Policepardfaut"/>
    <w:link w:val="Commentaire"/>
    <w:uiPriority w:val="99"/>
    <w:semiHidden/>
    <w:rsid w:val="005C7738"/>
  </w:style>
  <w:style w:type="paragraph" w:styleId="Objetducommentaire">
    <w:name w:val="annotation subject"/>
    <w:basedOn w:val="Commentaire"/>
    <w:next w:val="Commentaire"/>
    <w:link w:val="ObjetducommentaireCar"/>
    <w:uiPriority w:val="99"/>
    <w:semiHidden/>
    <w:unhideWhenUsed/>
    <w:rsid w:val="005C7738"/>
    <w:rPr>
      <w:b/>
      <w:bCs/>
      <w:sz w:val="20"/>
      <w:szCs w:val="20"/>
    </w:rPr>
  </w:style>
  <w:style w:type="character" w:customStyle="1" w:styleId="ObjetducommentaireCar">
    <w:name w:val="Objet du commentaire Car"/>
    <w:basedOn w:val="CommentaireCar"/>
    <w:link w:val="Objetducommentaire"/>
    <w:uiPriority w:val="99"/>
    <w:semiHidden/>
    <w:rsid w:val="005C7738"/>
    <w:rPr>
      <w:b/>
      <w:bCs/>
      <w:sz w:val="20"/>
      <w:szCs w:val="20"/>
    </w:rPr>
  </w:style>
  <w:style w:type="paragraph" w:styleId="Textedebulles">
    <w:name w:val="Balloon Text"/>
    <w:basedOn w:val="Normal"/>
    <w:link w:val="TextedebullesCar"/>
    <w:uiPriority w:val="99"/>
    <w:semiHidden/>
    <w:unhideWhenUsed/>
    <w:rsid w:val="005C77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7738"/>
    <w:rPr>
      <w:rFonts w:ascii="Lucida Grande" w:hAnsi="Lucida Grande" w:cs="Lucida Grande"/>
      <w:sz w:val="18"/>
      <w:szCs w:val="18"/>
    </w:rPr>
  </w:style>
  <w:style w:type="paragraph" w:styleId="En-tte">
    <w:name w:val="header"/>
    <w:basedOn w:val="Normal"/>
    <w:link w:val="En-tteCar"/>
    <w:uiPriority w:val="99"/>
    <w:unhideWhenUsed/>
    <w:rsid w:val="00725D70"/>
    <w:pPr>
      <w:tabs>
        <w:tab w:val="center" w:pos="4320"/>
        <w:tab w:val="right" w:pos="8640"/>
      </w:tabs>
    </w:pPr>
  </w:style>
  <w:style w:type="character" w:customStyle="1" w:styleId="En-tteCar">
    <w:name w:val="En-tête Car"/>
    <w:basedOn w:val="Policepardfaut"/>
    <w:link w:val="En-tte"/>
    <w:uiPriority w:val="99"/>
    <w:rsid w:val="00725D70"/>
  </w:style>
  <w:style w:type="paragraph" w:styleId="Pieddepage">
    <w:name w:val="footer"/>
    <w:basedOn w:val="Normal"/>
    <w:link w:val="PieddepageCar"/>
    <w:uiPriority w:val="99"/>
    <w:unhideWhenUsed/>
    <w:rsid w:val="00725D70"/>
    <w:pPr>
      <w:tabs>
        <w:tab w:val="center" w:pos="4320"/>
        <w:tab w:val="right" w:pos="8640"/>
      </w:tabs>
    </w:pPr>
  </w:style>
  <w:style w:type="character" w:customStyle="1" w:styleId="PieddepageCar">
    <w:name w:val="Pied de page Car"/>
    <w:basedOn w:val="Policepardfaut"/>
    <w:link w:val="Pieddepage"/>
    <w:uiPriority w:val="99"/>
    <w:rsid w:val="00725D70"/>
  </w:style>
  <w:style w:type="character" w:styleId="Lienhypertexte">
    <w:name w:val="Hyperlink"/>
    <w:rsid w:val="00EC754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4CB7-8F51-49DC-87B0-1AC42E05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2019-09-12T13:43:00Z</dcterms:created>
  <dcterms:modified xsi:type="dcterms:W3CDTF">2019-09-12T13:43:00Z</dcterms:modified>
</cp:coreProperties>
</file>