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46C7D" w14:textId="77777777" w:rsidR="00B840B5" w:rsidRPr="009702C5" w:rsidRDefault="00B840B5" w:rsidP="00344AB2">
      <w:pPr>
        <w:spacing w:line="276" w:lineRule="auto"/>
        <w:jc w:val="center"/>
        <w:rPr>
          <w:rFonts w:ascii="Avenir Next" w:hAnsi="Avenir Next" w:cs="Times New Roman"/>
          <w:b/>
          <w:color w:val="222222"/>
          <w:sz w:val="18"/>
          <w:szCs w:val="18"/>
        </w:rPr>
      </w:pPr>
    </w:p>
    <w:p w14:paraId="117FFF22" w14:textId="005817C7" w:rsidR="00F73A41" w:rsidRPr="00B840B5" w:rsidRDefault="007555A0" w:rsidP="00344AB2">
      <w:pPr>
        <w:spacing w:line="276" w:lineRule="auto"/>
        <w:jc w:val="center"/>
        <w:rPr>
          <w:rFonts w:ascii="Avenir Next" w:hAnsi="Avenir Next" w:cs="Times New Roman"/>
          <w:b/>
          <w:color w:val="222222"/>
          <w:sz w:val="18"/>
          <w:szCs w:val="18"/>
        </w:rPr>
      </w:pPr>
      <w:r>
        <w:rPr>
          <w:rFonts w:ascii="Avenir Next" w:hAnsi="Avenir Next" w:cs="Times New Roman"/>
          <w:b/>
          <w:color w:val="222222"/>
          <w:sz w:val="22"/>
        </w:rPr>
        <w:t>A ZENITH CELEBRA O LANÇAMENTO DO DEFY INVENTOR NA GRANDE CHINA</w:t>
      </w:r>
    </w:p>
    <w:p w14:paraId="766B750B" w14:textId="17F20DAB" w:rsidR="00C51AD3" w:rsidRPr="00B840B5" w:rsidRDefault="007555A0" w:rsidP="00344AB2">
      <w:pPr>
        <w:spacing w:line="276" w:lineRule="auto"/>
        <w:jc w:val="both"/>
        <w:rPr>
          <w:rFonts w:ascii="Avenir Next" w:hAnsi="Avenir Next" w:cs="Times New Roman"/>
          <w:color w:val="222222"/>
          <w:sz w:val="18"/>
          <w:szCs w:val="18"/>
        </w:rPr>
      </w:pPr>
      <w:r>
        <w:rPr>
          <w:rFonts w:ascii="Avenir Next" w:hAnsi="Avenir Next" w:cs="Times New Roman"/>
          <w:color w:val="222222"/>
          <w:sz w:val="18"/>
        </w:rPr>
        <w:br/>
      </w:r>
      <w:r>
        <w:rPr>
          <w:rFonts w:ascii="Avenir Next" w:hAnsi="Avenir Next" w:cs="Times New Roman"/>
          <w:b/>
          <w:color w:val="222222"/>
          <w:sz w:val="18"/>
        </w:rPr>
        <w:t>Shanghai, China, 17 de setembro de 2019</w:t>
      </w:r>
      <w:r>
        <w:rPr>
          <w:rFonts w:ascii="Avenir Next" w:hAnsi="Avenir Next" w:cs="Times New Roman"/>
          <w:color w:val="222222"/>
          <w:sz w:val="18"/>
        </w:rPr>
        <w:t>: Após o grande lançamento na Baselworld 2019, o DEFY Inventor chegou à Grande China. Expandindo os limites da cronometria de um relógio de pulso mecânico e reinventando completamente a peça reguladora - conhecida como o coração de um relógio - o DEFY Inventor marca o início de uma nova geração de osciladores produzidos pela Zenith.</w:t>
      </w:r>
    </w:p>
    <w:p w14:paraId="4953CD8B" w14:textId="246F164F" w:rsidR="009562AF" w:rsidRPr="00B840B5" w:rsidRDefault="00C51AD3" w:rsidP="00344AB2">
      <w:pPr>
        <w:spacing w:line="276" w:lineRule="auto"/>
        <w:rPr>
          <w:rFonts w:ascii="Avenir Next" w:hAnsi="Avenir Next" w:cs="Times New Roman"/>
          <w:i/>
          <w:sz w:val="18"/>
          <w:szCs w:val="18"/>
        </w:rPr>
      </w:pPr>
      <w:r>
        <w:rPr>
          <w:rFonts w:ascii="Avenir Next" w:hAnsi="Avenir Next" w:cs="Times New Roman"/>
          <w:color w:val="222222"/>
          <w:sz w:val="18"/>
        </w:rPr>
        <w:t> </w:t>
      </w:r>
      <w:r>
        <w:rPr>
          <w:rFonts w:ascii="Avenir Next" w:hAnsi="Avenir Next" w:cs="Times New Roman"/>
          <w:sz w:val="18"/>
        </w:rPr>
        <w:br/>
      </w:r>
      <w:r>
        <w:rPr>
          <w:rFonts w:ascii="Avenir Next" w:hAnsi="Avenir Next" w:cs="Times New Roman"/>
          <w:b/>
          <w:sz w:val="18"/>
        </w:rPr>
        <w:t>Começando na frequência certa</w:t>
      </w:r>
      <w:r>
        <w:rPr>
          <w:rFonts w:ascii="Avenir Next" w:hAnsi="Avenir Next" w:cs="Times New Roman"/>
          <w:sz w:val="18"/>
        </w:rPr>
        <w:t xml:space="preserve"> </w:t>
      </w:r>
    </w:p>
    <w:p w14:paraId="137621F5" w14:textId="3329F0EF" w:rsidR="00707AB0" w:rsidRPr="00B840B5" w:rsidRDefault="00707AB0" w:rsidP="00344AB2">
      <w:pPr>
        <w:spacing w:line="276" w:lineRule="auto"/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Após uma interessante coletiva de imprensa com o CEO Julien Tornare e o embaixador da marca Eason Chan, membros da imprensa, clientes VIP e parceiros foram convidados a celebrar a chegada do DEFY Inventor à Grande China em uma festa intitulada Alta frequência. Com uma configuração ultramoderna e de alta tecnologia que parece vinda de um futuro distante, a combinação de arte em movimento usando projeções e luzes em LED com música contagiante marcou o tom da nova era da Zenith: mais rápida, mais ousada e mais dinâmica do que nunca.</w:t>
      </w:r>
    </w:p>
    <w:p w14:paraId="2FEB4986" w14:textId="683318B6" w:rsidR="00344AB2" w:rsidRDefault="00406B95" w:rsidP="00344AB2">
      <w:pPr>
        <w:spacing w:line="276" w:lineRule="auto"/>
        <w:jc w:val="both"/>
        <w:rPr>
          <w:rFonts w:ascii="Avenir Next" w:hAnsi="Avenir Next" w:cs="Times New Roman"/>
          <w:sz w:val="18"/>
          <w:szCs w:val="18"/>
        </w:rPr>
      </w:pPr>
      <w:r>
        <w:rPr>
          <w:rFonts w:ascii="Avenir Next" w:hAnsi="Avenir Next"/>
          <w:sz w:val="18"/>
        </w:rPr>
        <w:br/>
      </w:r>
      <w:r>
        <w:rPr>
          <w:rFonts w:ascii="Avenir Next" w:hAnsi="Avenir Next" w:cs="Times New Roman"/>
          <w:sz w:val="18"/>
        </w:rPr>
        <w:t xml:space="preserve">O evento também marcou o início da nova campanha da Zenith intitulada </w:t>
      </w:r>
      <w:r>
        <w:rPr>
          <w:rFonts w:ascii="Avenir Next" w:hAnsi="Avenir Next"/>
          <w:sz w:val="18"/>
        </w:rPr>
        <w:t>“</w:t>
      </w:r>
      <w:r>
        <w:rPr>
          <w:rFonts w:ascii="Avenir Next" w:hAnsi="Avenir Next"/>
          <w:b/>
          <w:sz w:val="18"/>
        </w:rPr>
        <w:t>Hora de alcançar sua estrela</w:t>
      </w:r>
      <w:r>
        <w:rPr>
          <w:rFonts w:ascii="Avenir Next" w:hAnsi="Avenir Next"/>
          <w:sz w:val="18"/>
        </w:rPr>
        <w:t xml:space="preserve">”. Como um fabricante que está em busca da excelência desde sua fundação em 1865 e pioneiro em várias novidades, incluindo o primeiro "relógio Pilot" e o El Primero (o primeiro movimento de cronógrafo automático), a Zenith deve seu sucesso a pessoas que lutam para realizar façanhas extraordinárias. A campanha "Hora de alcançar sua estrela" é uma convocação para que o visionário que existe em cada um de nós </w:t>
      </w:r>
      <w:r>
        <w:rPr>
          <w:rFonts w:ascii="Avenir Next" w:hAnsi="Avenir Next" w:cs="Times New Roman"/>
          <w:sz w:val="18"/>
        </w:rPr>
        <w:t>lute para realizar seus sonhos apesar de todos os empecilhos.</w:t>
      </w:r>
    </w:p>
    <w:p w14:paraId="36016A54" w14:textId="74D0E042" w:rsidR="00C51AD3" w:rsidRPr="00B840B5" w:rsidRDefault="00754DDB" w:rsidP="00344AB2">
      <w:pPr>
        <w:spacing w:line="276" w:lineRule="auto"/>
        <w:jc w:val="both"/>
        <w:rPr>
          <w:rFonts w:ascii="Avenir Next" w:hAnsi="Avenir Next" w:cs="Times New Roman"/>
          <w:i/>
          <w:color w:val="FF0000"/>
          <w:sz w:val="18"/>
          <w:szCs w:val="18"/>
        </w:rPr>
      </w:pPr>
      <w:r>
        <w:rPr>
          <w:rFonts w:ascii="Avenir Next" w:hAnsi="Avenir Next" w:cs="Times New Roman"/>
          <w:sz w:val="18"/>
        </w:rPr>
        <w:br/>
        <w:t xml:space="preserve">Para lançar a campanha na Grande China, Eason Chan, um talentoso artista que o povo chinês conhece como "Deus das Canções", foi eleito o embaixador da marca. O habilidoso controle de ritmo, tempo, passo e emoção de Chan, combinado à sua persistência em tudo que faz, resultou em diversos hits clássicos que conquistaram importantes prêmios relacionados à música. A abordagem arquitetônica de suas criações, juntamente com um apelo claramente urbano e um "espírito de start-up" sempre jovem estão em total sintonia com a atitude contemporânea da Zenith. Suas conquistas, com certeza, são de alguém que nasceu para alcançar sua estrela. </w:t>
      </w:r>
    </w:p>
    <w:p w14:paraId="6078AF33" w14:textId="77777777" w:rsidR="00366DFF" w:rsidRPr="009702C5" w:rsidRDefault="00366DFF" w:rsidP="00344AB2">
      <w:pPr>
        <w:spacing w:line="276" w:lineRule="auto"/>
        <w:rPr>
          <w:rFonts w:ascii="Avenir Next" w:hAnsi="Avenir Next"/>
          <w:b/>
          <w:sz w:val="12"/>
          <w:szCs w:val="12"/>
        </w:rPr>
      </w:pPr>
    </w:p>
    <w:p w14:paraId="0C0A9B55" w14:textId="77777777" w:rsidR="00344AB2" w:rsidRDefault="00A81C7F" w:rsidP="00344AB2">
      <w:pPr>
        <w:spacing w:line="276" w:lineRule="auto"/>
        <w:jc w:val="both"/>
        <w:rPr>
          <w:rFonts w:ascii="Avenir Next" w:hAnsi="Avenir Next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Dentro da inovação</w:t>
      </w:r>
    </w:p>
    <w:p w14:paraId="2EA37462" w14:textId="77777777" w:rsidR="009702C5" w:rsidRDefault="0030661F" w:rsidP="00344AB2">
      <w:pPr>
        <w:spacing w:line="276" w:lineRule="auto"/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Trabalhando a uma alta frequência jamais vista de 18 Hz (em comparação com os 4 Hz normais ou menos na maioria dos movimentos), o DEFY Inventor deve suas propriedades excepcionais a uma tecnologia revolucionária e patenteada pela Zenith: o oscilador Zenith em uma única peça. Esse componente monolítico substitui 30 ou mais componentes de uma peça reguladora tradicional, antevendo o equilíbrio por mola que permaneceu praticamente inalterado por mais de três séculos. Lançado primeiramente na série DEFY Lab com dez peças exclusivas, o dispositivo revolucionário ficou perfeito no DEFY Inventor, o primeiro relógio produzido em série a apresentar o oscilador Zenith. Para combinar com um conceito futurístico, a caixa vanguardista com linhas arquitetônicas marcantes é feita de titânio leve e Aeronith, um inovador polímero de alumínio.</w:t>
      </w:r>
    </w:p>
    <w:p w14:paraId="30A9D64D" w14:textId="4FB4ADAA" w:rsidR="00344AB2" w:rsidRDefault="00A81C7F" w:rsidP="00344AB2">
      <w:pPr>
        <w:spacing w:line="276" w:lineRule="auto"/>
        <w:jc w:val="both"/>
        <w:rPr>
          <w:rFonts w:ascii="Avenir Next" w:hAnsi="Avenir Next"/>
          <w:b/>
          <w:sz w:val="18"/>
          <w:szCs w:val="18"/>
        </w:rPr>
      </w:pP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Um DEFY Inventor exclusivo para a Grande China</w:t>
      </w:r>
    </w:p>
    <w:p w14:paraId="6F58E670" w14:textId="5F1B85AF" w:rsidR="00B21701" w:rsidRDefault="00A81C7F" w:rsidP="00344AB2">
      <w:pPr>
        <w:spacing w:line="276" w:lineRule="auto"/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sz w:val="18"/>
        </w:rPr>
        <w:t xml:space="preserve">O evento de lançamento também foi o momento perfeito para apresentar a nova edição Greater China do DEFY Inventor que apresenta caixa cravejada de diamantes e um tratamento antracite no </w:t>
      </w:r>
      <w:r>
        <w:rPr>
          <w:rFonts w:ascii="Avenir Next" w:hAnsi="Avenir Next"/>
          <w:sz w:val="18"/>
        </w:rPr>
        <w:lastRenderedPageBreak/>
        <w:t>elemento central em forma de estrela do mostrador aberto ao qual o oscilador Zenith está fixado. Unindo o futuro da relojoaria tradicional à sua reinterpretação da peça reguladora e ao fascínio atemporal dos diamantes, essa edição do DEFY Inventor está disponível apenas nas boutiques e revendedores Zenith na Grande China.</w:t>
      </w:r>
    </w:p>
    <w:p w14:paraId="3DE469CF" w14:textId="77777777" w:rsidR="00757317" w:rsidRDefault="00757317" w:rsidP="00344AB2">
      <w:pPr>
        <w:spacing w:line="276" w:lineRule="auto"/>
        <w:jc w:val="both"/>
        <w:rPr>
          <w:rFonts w:ascii="Avenir Next" w:hAnsi="Avenir Next"/>
          <w:sz w:val="18"/>
          <w:szCs w:val="18"/>
        </w:rPr>
      </w:pPr>
      <w:bookmarkStart w:id="0" w:name="_GoBack"/>
      <w:bookmarkEnd w:id="0"/>
    </w:p>
    <w:p w14:paraId="668A612B" w14:textId="085BB0AF" w:rsidR="00EC7542" w:rsidRPr="00380225" w:rsidRDefault="00EC7542" w:rsidP="00344AB2">
      <w:pPr>
        <w:tabs>
          <w:tab w:val="left" w:pos="8564"/>
        </w:tabs>
        <w:spacing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>
        <w:rPr>
          <w:rFonts w:ascii="Avenir Next" w:hAnsi="Avenir Next" w:cstheme="majorHAnsi"/>
          <w:b/>
          <w:color w:val="000000" w:themeColor="text1"/>
          <w:sz w:val="18"/>
        </w:rPr>
        <w:t>ZENITH: O futuro da relojoaria suíça</w:t>
      </w:r>
    </w:p>
    <w:p w14:paraId="65BE9F03" w14:textId="5556EC12" w:rsidR="00EC7542" w:rsidRPr="00EC7542" w:rsidRDefault="00EC7542" w:rsidP="00344AB2">
      <w:pPr>
        <w:tabs>
          <w:tab w:val="left" w:pos="8564"/>
        </w:tabs>
        <w:spacing w:line="276" w:lineRule="auto"/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Tendo a inovação como seu lema, a Zenith apresenta movimentos excepcionais que são desenvolvidos e manufaturados internamente para todos os seus relógios como, por exemplo, o DEFY Inventor com seu oscilador monolítico em silício produzido com um processo altamente técnico, o DEFY El Primero 21 com seu cronógrafo de centésimo de segundo de alta frequência. Desde a sua criação em 1865, a Zenith redefiniu consistentemente as noções de precisão e inovação, incluindo o primeiro “Pilot Watch” nos primórdios da aviação e o primeiro calibre de cronógrafo automático “El Primero” produzido em série. Sempre um passo à frente, a Zenith está escrevendo um novo capítulo em seu legado único, estabelecendo novos padrões para desempenho e designs inspirados. A Zenith está aqui para moldar o futuro da relojoaria suíça, lado a lado com aqueles que ousam desafiar o próprio tempo e ir além.</w:t>
      </w:r>
    </w:p>
    <w:p w14:paraId="1AF5E622" w14:textId="77777777" w:rsidR="00EC7542" w:rsidRPr="00EC7542" w:rsidRDefault="00EC7542" w:rsidP="00B840B5">
      <w:pPr>
        <w:rPr>
          <w:rFonts w:ascii="Avenir Next" w:hAnsi="Avenir Next"/>
          <w:color w:val="FF0000"/>
          <w:sz w:val="18"/>
          <w:szCs w:val="18"/>
        </w:rPr>
      </w:pPr>
    </w:p>
    <w:sectPr w:rsidR="00EC7542" w:rsidRPr="00EC7542" w:rsidSect="00D61DDE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AB49B" w14:textId="77777777" w:rsidR="00094B84" w:rsidRDefault="00094B84" w:rsidP="00725D70">
      <w:r>
        <w:separator/>
      </w:r>
    </w:p>
  </w:endnote>
  <w:endnote w:type="continuationSeparator" w:id="0">
    <w:p w14:paraId="5DE2A345" w14:textId="77777777" w:rsidR="00094B84" w:rsidRDefault="00094B84" w:rsidP="0072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Next">
    <w:altName w:val="Avenir Next Regular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DF0A" w14:textId="77777777" w:rsidR="00094B84" w:rsidRPr="00166C18" w:rsidRDefault="00094B84" w:rsidP="00EC7542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b/>
        <w:sz w:val="18"/>
      </w:rPr>
      <w:t>ZENITH</w:t>
    </w:r>
    <w:r>
      <w:rPr>
        <w:rFonts w:ascii="Avenir Next" w:hAnsi="Avenir Next"/>
        <w:sz w:val="18"/>
      </w:rPr>
      <w:t xml:space="preserve"> | www.zenith-watches.com | Rue des Billodes 34-36 | CH-2400 Le Locle</w:t>
    </w:r>
  </w:p>
  <w:p w14:paraId="4B924199" w14:textId="4D18C7DE" w:rsidR="00094B84" w:rsidRPr="00EC7542" w:rsidRDefault="00094B84" w:rsidP="00EC7542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>Relações públicas internacionais:  press@zenith-watches.com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63B6D" w14:textId="77777777" w:rsidR="00094B84" w:rsidRDefault="00094B84" w:rsidP="00725D70">
      <w:r>
        <w:separator/>
      </w:r>
    </w:p>
  </w:footnote>
  <w:footnote w:type="continuationSeparator" w:id="0">
    <w:p w14:paraId="37F3806A" w14:textId="77777777" w:rsidR="00094B84" w:rsidRDefault="00094B84" w:rsidP="0072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DE04" w14:textId="7D523642" w:rsidR="00094B84" w:rsidRDefault="00094B84" w:rsidP="00EC7542">
    <w:pPr>
      <w:pStyle w:val="Header"/>
      <w:jc w:val="center"/>
    </w:pPr>
    <w:r>
      <w:rPr>
        <w:noProof/>
      </w:rPr>
      <w:drawing>
        <wp:inline distT="0" distB="0" distL="0" distR="0" wp14:anchorId="2E724E13" wp14:editId="6878CCB5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F88181" w14:textId="77777777" w:rsidR="00094B84" w:rsidRPr="00EC7542" w:rsidRDefault="00094B84" w:rsidP="00EC754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AD3"/>
    <w:rsid w:val="0002551B"/>
    <w:rsid w:val="00094B84"/>
    <w:rsid w:val="001158C5"/>
    <w:rsid w:val="00273A3A"/>
    <w:rsid w:val="002E08A9"/>
    <w:rsid w:val="0030661F"/>
    <w:rsid w:val="00344AB2"/>
    <w:rsid w:val="00366DFF"/>
    <w:rsid w:val="003865C6"/>
    <w:rsid w:val="00406B95"/>
    <w:rsid w:val="00500BFB"/>
    <w:rsid w:val="005071BF"/>
    <w:rsid w:val="0053020E"/>
    <w:rsid w:val="00560DBE"/>
    <w:rsid w:val="005C7738"/>
    <w:rsid w:val="0064497E"/>
    <w:rsid w:val="00672604"/>
    <w:rsid w:val="006937B5"/>
    <w:rsid w:val="00707AB0"/>
    <w:rsid w:val="00725D70"/>
    <w:rsid w:val="00754DDB"/>
    <w:rsid w:val="007555A0"/>
    <w:rsid w:val="00757317"/>
    <w:rsid w:val="007837F3"/>
    <w:rsid w:val="007E19BE"/>
    <w:rsid w:val="0092590A"/>
    <w:rsid w:val="009562AF"/>
    <w:rsid w:val="009702C5"/>
    <w:rsid w:val="00A05E4B"/>
    <w:rsid w:val="00A356B1"/>
    <w:rsid w:val="00A81C7F"/>
    <w:rsid w:val="00AA136F"/>
    <w:rsid w:val="00B21701"/>
    <w:rsid w:val="00B43FCD"/>
    <w:rsid w:val="00B71D20"/>
    <w:rsid w:val="00B840B5"/>
    <w:rsid w:val="00C12C65"/>
    <w:rsid w:val="00C51AD3"/>
    <w:rsid w:val="00C57D3E"/>
    <w:rsid w:val="00C77641"/>
    <w:rsid w:val="00C9509C"/>
    <w:rsid w:val="00CA08EA"/>
    <w:rsid w:val="00D26491"/>
    <w:rsid w:val="00D3338F"/>
    <w:rsid w:val="00D61DDE"/>
    <w:rsid w:val="00E025BC"/>
    <w:rsid w:val="00EC7542"/>
    <w:rsid w:val="00F0099B"/>
    <w:rsid w:val="00F73A41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7669E5"/>
  <w14:defaultImageDpi w14:val="300"/>
  <w15:docId w15:val="{CE8E0801-F29B-4A54-9724-867C42AE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1AD3"/>
  </w:style>
  <w:style w:type="character" w:styleId="CommentReference">
    <w:name w:val="annotation reference"/>
    <w:basedOn w:val="DefaultParagraphFont"/>
    <w:uiPriority w:val="99"/>
    <w:semiHidden/>
    <w:unhideWhenUsed/>
    <w:rsid w:val="005C77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7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7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7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7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3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5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D70"/>
  </w:style>
  <w:style w:type="paragraph" w:styleId="Footer">
    <w:name w:val="footer"/>
    <w:basedOn w:val="Normal"/>
    <w:link w:val="FooterChar"/>
    <w:uiPriority w:val="99"/>
    <w:unhideWhenUsed/>
    <w:rsid w:val="00725D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D70"/>
  </w:style>
  <w:style w:type="character" w:styleId="Hyperlink">
    <w:name w:val="Hyperlink"/>
    <w:rsid w:val="00EC754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7D0F49D9-C0F4-4D18-8A97-76663CCCAC56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 In Time Sàrl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5</cp:revision>
  <cp:lastPrinted>2019-09-18T07:04:00Z</cp:lastPrinted>
  <dcterms:created xsi:type="dcterms:W3CDTF">2019-09-09T14:40:00Z</dcterms:created>
  <dcterms:modified xsi:type="dcterms:W3CDTF">2019-09-18T07:04:00Z</dcterms:modified>
</cp:coreProperties>
</file>