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9892" w14:textId="4E13C349" w:rsidR="00B33478" w:rsidRPr="00EB2FAA" w:rsidRDefault="00B33478" w:rsidP="007572EC">
      <w:pPr>
        <w:autoSpaceDE w:val="0"/>
        <w:autoSpaceDN w:val="0"/>
        <w:adjustRightInd w:val="0"/>
        <w:spacing w:line="360" w:lineRule="auto"/>
        <w:jc w:val="center"/>
        <w:rPr>
          <w:rFonts w:ascii="Avenir Next" w:eastAsia="Microsoft YaHei" w:hAnsi="Avenir Next"/>
          <w:b/>
          <w:bCs/>
          <w:color w:val="000000" w:themeColor="text1"/>
          <w:lang w:eastAsia="zh-CN"/>
        </w:rPr>
      </w:pPr>
      <w:proofErr w:type="spellStart"/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Revolutioni</w:t>
      </w:r>
      <w:r w:rsidR="00BF425D"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z</w:t>
      </w:r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ing</w:t>
      </w:r>
      <w:proofErr w:type="spellEnd"/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the</w:t>
      </w:r>
      <w:proofErr w:type="spellEnd"/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 rules and </w:t>
      </w:r>
      <w:proofErr w:type="spellStart"/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being</w:t>
      </w:r>
      <w:proofErr w:type="spellEnd"/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 </w:t>
      </w:r>
      <w:proofErr w:type="gramStart"/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master</w:t>
      </w:r>
      <w:proofErr w:type="gramEnd"/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of</w:t>
      </w:r>
      <w:proofErr w:type="spellEnd"/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the</w:t>
      </w:r>
      <w:proofErr w:type="spellEnd"/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future</w:t>
      </w:r>
      <w:proofErr w:type="spellEnd"/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 </w:t>
      </w:r>
    </w:p>
    <w:p w14:paraId="20860D09" w14:textId="4A5B80E4" w:rsidR="001E491D" w:rsidRPr="00EB2FAA" w:rsidRDefault="007C7CE8" w:rsidP="007572EC">
      <w:pPr>
        <w:autoSpaceDE w:val="0"/>
        <w:autoSpaceDN w:val="0"/>
        <w:adjustRightInd w:val="0"/>
        <w:spacing w:line="360" w:lineRule="auto"/>
        <w:jc w:val="center"/>
        <w:rPr>
          <w:rFonts w:ascii="Avenir Next" w:eastAsia="Microsoft YaHei" w:hAnsi="Avenir Next"/>
          <w:b/>
          <w:bCs/>
          <w:color w:val="000000" w:themeColor="text1"/>
          <w:lang w:eastAsia="zh-CN"/>
        </w:rPr>
      </w:pPr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ZENITH</w:t>
      </w:r>
      <w:r w:rsidR="00B33478"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 </w:t>
      </w:r>
      <w:proofErr w:type="spellStart"/>
      <w:r w:rsidR="00B33478"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launchs</w:t>
      </w:r>
      <w:proofErr w:type="spellEnd"/>
      <w:r w:rsidR="00B33478"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 </w:t>
      </w:r>
      <w:proofErr w:type="spellStart"/>
      <w:r w:rsidR="00B33478"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the</w:t>
      </w:r>
      <w:proofErr w:type="spellEnd"/>
      <w:r w:rsidR="00B33478"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 </w:t>
      </w:r>
      <w:r w:rsidR="003612D1"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DEFY INVENTOR</w:t>
      </w:r>
      <w:r w:rsidR="00B33478"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 </w:t>
      </w:r>
      <w:r w:rsidR="00B33478" w:rsidRPr="00EB2FAA">
        <w:rPr>
          <w:rFonts w:ascii="Avenir Next" w:eastAsia="Microsoft YaHei" w:hAnsi="Avenir Next"/>
          <w:b/>
          <w:bCs/>
          <w:lang w:val="en-GB" w:eastAsia="zh-CN"/>
        </w:rPr>
        <w:t>Greater China Limited Edition</w:t>
      </w:r>
    </w:p>
    <w:p w14:paraId="62D0228C" w14:textId="5FE71DFE" w:rsidR="00224597" w:rsidRDefault="00BF425D" w:rsidP="00EB2FAA">
      <w:pPr>
        <w:autoSpaceDE w:val="0"/>
        <w:autoSpaceDN w:val="0"/>
        <w:adjustRightInd w:val="0"/>
        <w:spacing w:line="360" w:lineRule="auto"/>
        <w:jc w:val="center"/>
        <w:rPr>
          <w:rFonts w:ascii="Avenir Next" w:eastAsia="Microsoft YaHei" w:hAnsi="Avenir Next"/>
          <w:b/>
          <w:bCs/>
          <w:color w:val="000000" w:themeColor="text1"/>
          <w:lang w:eastAsia="zh-CN"/>
        </w:rPr>
      </w:pPr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Zenith Global </w:t>
      </w:r>
      <w:proofErr w:type="spellStart"/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Ambassador</w:t>
      </w:r>
      <w:proofErr w:type="spellEnd"/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 </w:t>
      </w:r>
      <w:proofErr w:type="spellStart"/>
      <w:r w:rsidR="00450C79"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Eason</w:t>
      </w:r>
      <w:proofErr w:type="spellEnd"/>
      <w:r w:rsidR="00450C79"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 Chan</w:t>
      </w:r>
      <w:r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 </w:t>
      </w:r>
      <w:proofErr w:type="spellStart"/>
      <w:r w:rsidR="00450C79"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interprets</w:t>
      </w:r>
      <w:proofErr w:type="spellEnd"/>
      <w:r w:rsidR="002F47E2"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 </w:t>
      </w:r>
      <w:proofErr w:type="spellStart"/>
      <w:r w:rsidR="002F47E2"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the</w:t>
      </w:r>
      <w:proofErr w:type="spellEnd"/>
      <w:r w:rsidR="00450C79"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 </w:t>
      </w:r>
      <w:proofErr w:type="spellStart"/>
      <w:r w:rsidR="00450C79"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pioneering</w:t>
      </w:r>
      <w:proofErr w:type="spellEnd"/>
      <w:r w:rsidR="00450C79"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 xml:space="preserve"> </w:t>
      </w:r>
      <w:proofErr w:type="spellStart"/>
      <w:r w:rsidR="00450C79" w:rsidRPr="00EB2FAA">
        <w:rPr>
          <w:rFonts w:ascii="Avenir Next" w:eastAsia="Microsoft YaHei" w:hAnsi="Avenir Next"/>
          <w:b/>
          <w:bCs/>
          <w:color w:val="000000" w:themeColor="text1"/>
          <w:lang w:eastAsia="zh-CN"/>
        </w:rPr>
        <w:t>style</w:t>
      </w:r>
      <w:proofErr w:type="spellEnd"/>
    </w:p>
    <w:p w14:paraId="40767E0D" w14:textId="77777777" w:rsidR="00EB2FAA" w:rsidRPr="00EB2FAA" w:rsidRDefault="00EB2FAA" w:rsidP="00EB2FAA">
      <w:pPr>
        <w:autoSpaceDE w:val="0"/>
        <w:autoSpaceDN w:val="0"/>
        <w:adjustRightInd w:val="0"/>
        <w:spacing w:line="360" w:lineRule="auto"/>
        <w:jc w:val="center"/>
        <w:rPr>
          <w:rFonts w:ascii="Avenir Next" w:eastAsia="Microsoft YaHei" w:hAnsi="Avenir Next"/>
          <w:b/>
          <w:bCs/>
          <w:color w:val="000000" w:themeColor="text1"/>
          <w:lang w:eastAsia="zh-CN"/>
        </w:rPr>
      </w:pPr>
      <w:bookmarkStart w:id="0" w:name="_GoBack"/>
      <w:bookmarkEnd w:id="0"/>
    </w:p>
    <w:p w14:paraId="63E96C0A" w14:textId="35BC9D0E" w:rsidR="00DD5742" w:rsidRDefault="00450C79" w:rsidP="00EB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line="276" w:lineRule="auto"/>
        <w:ind w:right="-142"/>
        <w:jc w:val="both"/>
        <w:rPr>
          <w:rFonts w:ascii="Avenir Next" w:eastAsia="Microsoft YaHei" w:hAnsi="Avenir Next"/>
          <w:bCs/>
          <w:sz w:val="18"/>
          <w:szCs w:val="18"/>
          <w:lang w:val="zh-CN" w:eastAsia="zh-CN"/>
        </w:rPr>
      </w:pPr>
      <w:r w:rsidRPr="00EB2FAA">
        <w:rPr>
          <w:rFonts w:ascii="Avenir Next" w:hAnsi="Avenir Next"/>
          <w:bCs/>
          <w:sz w:val="18"/>
          <w:szCs w:val="18"/>
          <w:lang w:val="en-GB"/>
        </w:rPr>
        <w:t>With its own patented disruptive technology, "Zenith Oscillator", Zenith is revolutioni</w:t>
      </w:r>
      <w:r w:rsidR="004D5139" w:rsidRPr="00EB2FAA">
        <w:rPr>
          <w:rFonts w:ascii="Avenir Next" w:hAnsi="Avenir Next"/>
          <w:bCs/>
          <w:sz w:val="18"/>
          <w:szCs w:val="18"/>
          <w:lang w:val="en-GB"/>
        </w:rPr>
        <w:t>z</w:t>
      </w:r>
      <w:r w:rsidRPr="00EB2FAA">
        <w:rPr>
          <w:rFonts w:ascii="Avenir Next" w:hAnsi="Avenir Next"/>
          <w:bCs/>
          <w:sz w:val="18"/>
          <w:szCs w:val="18"/>
          <w:lang w:val="en-GB"/>
        </w:rPr>
        <w:t xml:space="preserve">ing traditional mechanical watchmaking. In early </w:t>
      </w:r>
      <w:r w:rsidR="000E3EF7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>2019</w:t>
      </w:r>
      <w:r w:rsidR="000E3EF7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>，</w:t>
      </w:r>
      <w:r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>endow</w:t>
      </w:r>
      <w:r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>ed w</w:t>
      </w:r>
      <w:r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>ith th</w:t>
      </w:r>
      <w:r w:rsidR="004D5139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>is</w:t>
      </w:r>
      <w:r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 xml:space="preserve"> new mechanical heart, the DEFY INVENTOR </w:t>
      </w:r>
      <w:proofErr w:type="spellStart"/>
      <w:r w:rsidR="00DD587F" w:rsidRPr="00EB2FAA">
        <w:rPr>
          <w:rFonts w:ascii="Avenir Next" w:eastAsia="Microsoft YaHei" w:hAnsi="Avenir Next"/>
          <w:bCs/>
          <w:sz w:val="18"/>
          <w:szCs w:val="18"/>
        </w:rPr>
        <w:t>launched</w:t>
      </w:r>
      <w:proofErr w:type="spellEnd"/>
      <w:r w:rsidR="00DD587F" w:rsidRPr="00EB2FAA">
        <w:rPr>
          <w:rFonts w:ascii="Avenir Next" w:eastAsia="Microsoft YaHei" w:hAnsi="Avenir Next"/>
          <w:bCs/>
          <w:sz w:val="18"/>
          <w:szCs w:val="18"/>
        </w:rPr>
        <w:t xml:space="preserve"> shock </w:t>
      </w:r>
      <w:proofErr w:type="spellStart"/>
      <w:r w:rsidR="00DD587F" w:rsidRPr="00EB2FAA">
        <w:rPr>
          <w:rFonts w:ascii="Avenir Next" w:eastAsia="Microsoft YaHei" w:hAnsi="Avenir Next"/>
          <w:bCs/>
          <w:sz w:val="18"/>
          <w:szCs w:val="18"/>
        </w:rPr>
        <w:t>to</w:t>
      </w:r>
      <w:proofErr w:type="spellEnd"/>
      <w:r w:rsidR="00DD587F" w:rsidRPr="00EB2FAA">
        <w:rPr>
          <w:rFonts w:ascii="Avenir Next" w:eastAsia="Microsoft YaHei" w:hAnsi="Avenir Next"/>
          <w:bCs/>
          <w:sz w:val="18"/>
          <w:szCs w:val="18"/>
        </w:rPr>
        <w:t xml:space="preserve"> be </w:t>
      </w:r>
      <w:proofErr w:type="spellStart"/>
      <w:r w:rsidR="00DD587F" w:rsidRPr="00EB2FAA">
        <w:rPr>
          <w:rFonts w:ascii="Avenir Next" w:eastAsia="Microsoft YaHei" w:hAnsi="Avenir Next"/>
          <w:bCs/>
          <w:sz w:val="18"/>
          <w:szCs w:val="18"/>
        </w:rPr>
        <w:t>born</w:t>
      </w:r>
      <w:proofErr w:type="spellEnd"/>
      <w:r w:rsidR="00DD587F" w:rsidRPr="00EB2FAA">
        <w:rPr>
          <w:rFonts w:ascii="Avenir Next" w:eastAsia="Microsoft YaHei" w:hAnsi="Avenir Next"/>
          <w:bCs/>
          <w:sz w:val="18"/>
          <w:szCs w:val="18"/>
        </w:rPr>
        <w:t>, and</w:t>
      </w:r>
      <w:r w:rsidR="002F47E2" w:rsidRPr="00EB2FAA">
        <w:rPr>
          <w:rFonts w:ascii="Avenir Next" w:eastAsia="Microsoft YaHei" w:hAnsi="Avenir Next"/>
          <w:bCs/>
          <w:sz w:val="18"/>
          <w:szCs w:val="18"/>
        </w:rPr>
        <w:t xml:space="preserve">, </w:t>
      </w:r>
      <w:proofErr w:type="spellStart"/>
      <w:r w:rsidR="002F47E2" w:rsidRPr="00EB2FAA">
        <w:rPr>
          <w:rFonts w:ascii="Avenir Next" w:eastAsia="Microsoft YaHei" w:hAnsi="Avenir Next"/>
          <w:bCs/>
          <w:sz w:val="18"/>
          <w:szCs w:val="18"/>
        </w:rPr>
        <w:t>for</w:t>
      </w:r>
      <w:proofErr w:type="spellEnd"/>
      <w:r w:rsidR="002F47E2" w:rsidRPr="00EB2FAA">
        <w:rPr>
          <w:rFonts w:ascii="Avenir Next" w:eastAsia="Microsoft YaHei" w:hAnsi="Avenir Next"/>
          <w:bCs/>
          <w:sz w:val="18"/>
          <w:szCs w:val="18"/>
        </w:rPr>
        <w:t xml:space="preserve"> more </w:t>
      </w:r>
      <w:proofErr w:type="spellStart"/>
      <w:r w:rsidR="002F47E2" w:rsidRPr="00EB2FAA">
        <w:rPr>
          <w:rFonts w:ascii="Avenir Next" w:eastAsia="Microsoft YaHei" w:hAnsi="Avenir Next"/>
          <w:bCs/>
          <w:sz w:val="18"/>
          <w:szCs w:val="18"/>
        </w:rPr>
        <w:t>than</w:t>
      </w:r>
      <w:proofErr w:type="spellEnd"/>
      <w:r w:rsidR="002F47E2" w:rsidRPr="00EB2FAA">
        <w:rPr>
          <w:rFonts w:ascii="Avenir Next" w:eastAsia="Microsoft YaHei" w:hAnsi="Avenir Next"/>
          <w:bCs/>
          <w:sz w:val="18"/>
          <w:szCs w:val="18"/>
        </w:rPr>
        <w:t xml:space="preserve"> </w:t>
      </w:r>
      <w:proofErr w:type="spellStart"/>
      <w:r w:rsidR="002F47E2" w:rsidRPr="00EB2FAA">
        <w:rPr>
          <w:rFonts w:ascii="Avenir Next" w:eastAsia="Microsoft YaHei" w:hAnsi="Avenir Next"/>
          <w:bCs/>
          <w:sz w:val="18"/>
          <w:szCs w:val="18"/>
        </w:rPr>
        <w:t>three</w:t>
      </w:r>
      <w:proofErr w:type="spellEnd"/>
      <w:r w:rsidR="002F47E2" w:rsidRPr="00EB2FAA">
        <w:rPr>
          <w:rFonts w:ascii="Avenir Next" w:eastAsia="Microsoft YaHei" w:hAnsi="Avenir Next"/>
          <w:bCs/>
          <w:sz w:val="18"/>
          <w:szCs w:val="18"/>
        </w:rPr>
        <w:t xml:space="preserve"> </w:t>
      </w:r>
      <w:proofErr w:type="spellStart"/>
      <w:r w:rsidR="002F47E2" w:rsidRPr="00EB2FAA">
        <w:rPr>
          <w:rFonts w:ascii="Avenir Next" w:eastAsia="Microsoft YaHei" w:hAnsi="Avenir Next"/>
          <w:bCs/>
          <w:sz w:val="18"/>
          <w:szCs w:val="18"/>
        </w:rPr>
        <w:t>centuries</w:t>
      </w:r>
      <w:proofErr w:type="spellEnd"/>
      <w:r w:rsidR="002F47E2" w:rsidRPr="00EB2FAA">
        <w:rPr>
          <w:rFonts w:ascii="Avenir Next" w:eastAsia="Microsoft YaHei" w:hAnsi="Avenir Next"/>
          <w:bCs/>
          <w:sz w:val="18"/>
          <w:szCs w:val="18"/>
        </w:rPr>
        <w:t>,</w:t>
      </w:r>
      <w:r w:rsidR="00DD587F" w:rsidRPr="00EB2FAA">
        <w:rPr>
          <w:rFonts w:ascii="Avenir Next" w:eastAsia="Microsoft YaHei" w:hAnsi="Avenir Next"/>
          <w:bCs/>
          <w:sz w:val="18"/>
          <w:szCs w:val="18"/>
        </w:rPr>
        <w:t xml:space="preserve"> </w:t>
      </w:r>
      <w:proofErr w:type="spellStart"/>
      <w:r w:rsidR="00FA6ADE" w:rsidRPr="00EB2FAA">
        <w:rPr>
          <w:rFonts w:ascii="Avenir Next" w:eastAsia="Microsoft YaHei" w:hAnsi="Avenir Next"/>
          <w:bCs/>
          <w:sz w:val="18"/>
          <w:szCs w:val="18"/>
        </w:rPr>
        <w:t>became</w:t>
      </w:r>
      <w:proofErr w:type="spellEnd"/>
      <w:r w:rsidR="00FA6ADE" w:rsidRPr="00EB2FAA">
        <w:rPr>
          <w:rFonts w:ascii="Avenir Next" w:eastAsia="Microsoft YaHei" w:hAnsi="Avenir Next"/>
          <w:bCs/>
          <w:sz w:val="18"/>
          <w:szCs w:val="18"/>
        </w:rPr>
        <w:t xml:space="preserve"> </w:t>
      </w:r>
      <w:r w:rsidR="00DD587F" w:rsidRPr="00EB2FAA">
        <w:rPr>
          <w:rFonts w:ascii="Avenir Next" w:eastAsia="Microsoft YaHei" w:hAnsi="Avenir Next"/>
          <w:bCs/>
          <w:sz w:val="18"/>
          <w:szCs w:val="18"/>
        </w:rPr>
        <w:t xml:space="preserve">a </w:t>
      </w:r>
      <w:proofErr w:type="spellStart"/>
      <w:r w:rsidR="00DD587F" w:rsidRPr="00EB2FAA">
        <w:rPr>
          <w:rFonts w:ascii="Avenir Next" w:eastAsia="Microsoft YaHei" w:hAnsi="Avenir Next"/>
          <w:bCs/>
          <w:sz w:val="18"/>
          <w:szCs w:val="18"/>
        </w:rPr>
        <w:t>world</w:t>
      </w:r>
      <w:proofErr w:type="spellEnd"/>
      <w:r w:rsidR="00DD587F" w:rsidRPr="00EB2FAA">
        <w:rPr>
          <w:rFonts w:ascii="Avenir Next" w:eastAsia="Microsoft YaHei" w:hAnsi="Avenir Next"/>
          <w:bCs/>
          <w:sz w:val="18"/>
          <w:szCs w:val="18"/>
        </w:rPr>
        <w:t xml:space="preserve"> </w:t>
      </w:r>
      <w:proofErr w:type="spellStart"/>
      <w:r w:rsidR="00DD587F" w:rsidRPr="00EB2FAA">
        <w:rPr>
          <w:rFonts w:ascii="Avenir Next" w:eastAsia="Microsoft YaHei" w:hAnsi="Avenir Next"/>
          <w:bCs/>
          <w:sz w:val="18"/>
          <w:szCs w:val="18"/>
        </w:rPr>
        <w:t>premiere</w:t>
      </w:r>
      <w:proofErr w:type="spellEnd"/>
      <w:r w:rsidR="00DD587F" w:rsidRPr="00EB2FAA">
        <w:rPr>
          <w:rFonts w:ascii="Avenir Next" w:eastAsia="Microsoft YaHei" w:hAnsi="Avenir Next"/>
          <w:bCs/>
          <w:sz w:val="18"/>
          <w:szCs w:val="18"/>
        </w:rPr>
        <w:t xml:space="preserve"> and </w:t>
      </w:r>
      <w:r w:rsidR="00DD587F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 xml:space="preserve">the only mechanical watch that revolutionizes the traditional escapement system and is successfully </w:t>
      </w:r>
      <w:r w:rsidR="00DD587F" w:rsidRPr="00EB2FAA">
        <w:rPr>
          <w:rFonts w:ascii="Avenir Next" w:hAnsi="Avenir Next"/>
          <w:bCs/>
          <w:sz w:val="18"/>
          <w:szCs w:val="18"/>
          <w:lang w:val="en-GB"/>
        </w:rPr>
        <w:t>series-produced</w:t>
      </w:r>
      <w:r w:rsidR="00DD587F" w:rsidRPr="00EB2FAA">
        <w:rPr>
          <w:rFonts w:ascii="Avenir Next" w:eastAsia="Microsoft YaHei" w:hAnsi="Avenir Next"/>
          <w:bCs/>
          <w:sz w:val="18"/>
          <w:szCs w:val="18"/>
        </w:rPr>
        <w:t>,</w:t>
      </w:r>
      <w:r w:rsidR="00DD587F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 xml:space="preserve"> leading the watchmaking industry into a new era.</w:t>
      </w:r>
      <w:r w:rsidR="002F47E2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 xml:space="preserve"> </w:t>
      </w:r>
      <w:r w:rsidR="00DD587F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>In September 2019, Zenith specially released the DEFY INVENTOR  Greater China</w:t>
      </w:r>
      <w:r w:rsidR="00DD587F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 xml:space="preserve"> </w:t>
      </w:r>
      <w:r w:rsidR="002F47E2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>L</w:t>
      </w:r>
      <w:r w:rsidR="00DD587F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 xml:space="preserve">imited </w:t>
      </w:r>
      <w:r w:rsidR="002F47E2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>E</w:t>
      </w:r>
      <w:r w:rsidR="00DD587F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 xml:space="preserve">dition,  a </w:t>
      </w:r>
      <w:r w:rsidR="002F47E2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>50</w:t>
      </w:r>
      <w:r w:rsidR="002F47E2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>-</w:t>
      </w:r>
      <w:r w:rsidR="002F47E2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 xml:space="preserve">piece </w:t>
      </w:r>
      <w:r w:rsidR="00DD587F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 xml:space="preserve">limited edition, </w:t>
      </w:r>
      <w:r w:rsidR="00DD587F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 xml:space="preserve">gracing </w:t>
      </w:r>
      <w:r w:rsidR="00DD587F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>th</w:t>
      </w:r>
      <w:r w:rsidR="002F47E2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>is</w:t>
      </w:r>
      <w:r w:rsidR="00DD587F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 xml:space="preserve"> revolutionary pioneer</w:t>
      </w:r>
      <w:r w:rsidR="00DD587F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 xml:space="preserve"> with glory</w:t>
      </w:r>
      <w:r w:rsidR="00DD587F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>.</w:t>
      </w:r>
      <w:r w:rsidR="002F47E2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 xml:space="preserve"> </w:t>
      </w:r>
      <w:r w:rsidR="00DD587F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 xml:space="preserve">At the same time, </w:t>
      </w:r>
      <w:r w:rsidR="00DD587F" w:rsidRPr="00EB2FAA">
        <w:rPr>
          <w:rFonts w:ascii="Avenir Next" w:hAnsi="Avenir Next"/>
          <w:bCs/>
          <w:sz w:val="18"/>
          <w:szCs w:val="18"/>
          <w:lang w:val="en-GB"/>
        </w:rPr>
        <w:t>Eason Chan, Zenith Global Ambassador</w:t>
      </w:r>
      <w:r w:rsidR="00DD587F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 xml:space="preserve">, </w:t>
      </w:r>
      <w:r w:rsidR="00DD587F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>interprets</w:t>
      </w:r>
      <w:r w:rsidR="00DD587F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 xml:space="preserve"> </w:t>
      </w:r>
      <w:r w:rsidR="00167BDE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>with</w:t>
      </w:r>
      <w:r w:rsidR="00167BDE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 xml:space="preserve"> an</w:t>
      </w:r>
      <w:r w:rsidR="00167BDE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 xml:space="preserve"> </w:t>
      </w:r>
      <w:proofErr w:type="spellStart"/>
      <w:r w:rsidR="00167BDE" w:rsidRPr="00EB2FAA">
        <w:rPr>
          <w:rFonts w:ascii="Avenir Next" w:eastAsia="Microsoft YaHei" w:hAnsi="Avenir Next"/>
          <w:bCs/>
          <w:sz w:val="18"/>
          <w:szCs w:val="18"/>
        </w:rPr>
        <w:t>unrestrained</w:t>
      </w:r>
      <w:proofErr w:type="spellEnd"/>
      <w:r w:rsidR="00167BDE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 xml:space="preserve"> style</w:t>
      </w:r>
      <w:r w:rsidR="00167BDE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 xml:space="preserve"> the brand-new </w:t>
      </w:r>
      <w:r w:rsidR="00167BDE" w:rsidRPr="00EB2FAA">
        <w:rPr>
          <w:rFonts w:ascii="Avenir Next" w:eastAsia="Microsoft YaHei" w:hAnsi="Avenir Next"/>
          <w:bCs/>
          <w:sz w:val="18"/>
          <w:szCs w:val="18"/>
          <w:lang w:val="en-GB"/>
        </w:rPr>
        <w:t>advertising film</w:t>
      </w:r>
      <w:r w:rsidR="002F47E2" w:rsidRPr="00EB2FAA">
        <w:rPr>
          <w:rFonts w:ascii="Avenir Next" w:eastAsia="Microsoft YaHei" w:hAnsi="Avenir Next"/>
          <w:bCs/>
          <w:sz w:val="18"/>
          <w:szCs w:val="18"/>
          <w:lang w:val="en-GB"/>
        </w:rPr>
        <w:t xml:space="preserve"> which</w:t>
      </w:r>
      <w:r w:rsidR="00167BDE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 xml:space="preserve"> </w:t>
      </w:r>
      <w:r w:rsidR="002F47E2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 xml:space="preserve">composes </w:t>
      </w:r>
      <w:r w:rsidR="00DD587F" w:rsidRPr="00EB2FAA">
        <w:rPr>
          <w:rFonts w:ascii="Avenir Next" w:eastAsia="Microsoft YaHei" w:hAnsi="Avenir Next"/>
          <w:bCs/>
          <w:sz w:val="18"/>
          <w:szCs w:val="18"/>
          <w:lang w:val="zh-CN" w:eastAsia="zh-CN"/>
        </w:rPr>
        <w:t>the legend of the future in the deep starry sky.</w:t>
      </w:r>
    </w:p>
    <w:p w14:paraId="1FE200DF" w14:textId="77777777" w:rsidR="00EB2FAA" w:rsidRPr="00EB2FAA" w:rsidRDefault="00EB2FAA" w:rsidP="00EB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line="276" w:lineRule="auto"/>
        <w:ind w:right="-142"/>
        <w:rPr>
          <w:rFonts w:ascii="Avenir Next" w:eastAsia="Microsoft YaHei" w:hAnsi="Avenir Next" w:hint="eastAsia"/>
          <w:bCs/>
          <w:sz w:val="18"/>
          <w:szCs w:val="18"/>
          <w:bdr w:val="none" w:sz="0" w:space="0" w:color="auto" w:frame="1"/>
          <w:lang w:val="en-US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4B2E" w:rsidRPr="00EB2FAA" w14:paraId="022251A5" w14:textId="77777777" w:rsidTr="007572EC">
        <w:tc>
          <w:tcPr>
            <w:tcW w:w="9062" w:type="dxa"/>
          </w:tcPr>
          <w:p w14:paraId="113D924D" w14:textId="1408CB59" w:rsidR="00024B2E" w:rsidRPr="00EB2FAA" w:rsidRDefault="00024B2E" w:rsidP="00EB2F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venir Next" w:eastAsia="Microsoft YaHei" w:hAnsi="Avenir Next"/>
                <w:b/>
                <w:sz w:val="18"/>
                <w:szCs w:val="18"/>
              </w:rPr>
            </w:pPr>
            <w:r w:rsidRPr="00EB2FAA">
              <w:rPr>
                <w:rFonts w:ascii="Avenir Next" w:eastAsia="Microsoft YaHei" w:hAnsi="Avenir Next"/>
                <w:b/>
                <w:noProof/>
                <w:sz w:val="18"/>
                <w:szCs w:val="18"/>
                <w:lang w:val="fr-CH" w:eastAsia="fr-CH"/>
              </w:rPr>
              <w:drawing>
                <wp:inline distT="0" distB="0" distL="0" distR="0" wp14:anchorId="7B81F60C" wp14:editId="11A01BFB">
                  <wp:extent cx="3632200" cy="3640207"/>
                  <wp:effectExtent l="0" t="0" r="6350" b="0"/>
                  <wp:docPr id="1" name="图片 1" descr="C:\Users\JIAYU~1.WAN\AppData\Local\Temp\WeChat Files\a8a89114a12ae112a854c2001a016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AYU~1.WAN\AppData\Local\Temp\WeChat Files\a8a89114a12ae112a854c2001a016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763" cy="364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2EC" w:rsidRPr="00EB2FAA" w:rsidDel="00224597" w14:paraId="5870810B" w14:textId="77777777" w:rsidTr="00024B2E">
        <w:tc>
          <w:tcPr>
            <w:tcW w:w="9062" w:type="dxa"/>
          </w:tcPr>
          <w:p w14:paraId="3A3B9FBE" w14:textId="77777777" w:rsidR="00EB2FAA" w:rsidRDefault="00EB2FAA" w:rsidP="00EB2FAA">
            <w:pPr>
              <w:spacing w:line="276" w:lineRule="auto"/>
              <w:jc w:val="both"/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</w:pPr>
          </w:p>
          <w:p w14:paraId="442B9E9B" w14:textId="3C483C3C" w:rsidR="007572EC" w:rsidRPr="00EB2FAA" w:rsidDel="00224597" w:rsidRDefault="00E25D48" w:rsidP="00EB2FAA">
            <w:pPr>
              <w:spacing w:line="276" w:lineRule="auto"/>
              <w:jc w:val="both"/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>Eason</w:t>
            </w:r>
            <w:proofErr w:type="spellEnd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 xml:space="preserve"> Chan, Zenith Global </w:t>
            </w:r>
            <w:proofErr w:type="spellStart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>Ambassador</w:t>
            </w:r>
            <w:proofErr w:type="spellEnd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>wearing</w:t>
            </w:r>
            <w:proofErr w:type="spellEnd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>the</w:t>
            </w:r>
            <w:proofErr w:type="spellEnd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>fully</w:t>
            </w:r>
            <w:proofErr w:type="spellEnd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>diamond</w:t>
            </w:r>
            <w:proofErr w:type="spellEnd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 xml:space="preserve"> DEFY INVENTOR </w:t>
            </w:r>
            <w:proofErr w:type="spellStart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>Greater</w:t>
            </w:r>
            <w:proofErr w:type="spellEnd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 xml:space="preserve"> China </w:t>
            </w:r>
            <w:proofErr w:type="spellStart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>Limited</w:t>
            </w:r>
            <w:proofErr w:type="spellEnd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>Edition</w:t>
            </w:r>
            <w:proofErr w:type="spellEnd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>whole-heartedly</w:t>
            </w:r>
            <w:proofErr w:type="spellEnd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>interprets</w:t>
            </w:r>
            <w:proofErr w:type="spellEnd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 xml:space="preserve"> a </w:t>
            </w:r>
            <w:proofErr w:type="spellStart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>pioneering</w:t>
            </w:r>
            <w:proofErr w:type="spellEnd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>style</w:t>
            </w:r>
            <w:proofErr w:type="spellEnd"/>
            <w:r w:rsidRPr="00EB2FAA">
              <w:rPr>
                <w:rFonts w:ascii="Avenir Next" w:eastAsia="Microsoft YaHei" w:hAnsi="Avenir Next"/>
                <w:bCs/>
                <w:i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  <w:tr w:rsidR="007572EC" w:rsidRPr="00EB2FAA" w:rsidDel="00224597" w14:paraId="556D08F2" w14:textId="77777777" w:rsidTr="00024B2E">
        <w:tc>
          <w:tcPr>
            <w:tcW w:w="9062" w:type="dxa"/>
          </w:tcPr>
          <w:p w14:paraId="6F136094" w14:textId="3C268F19" w:rsidR="002F47E2" w:rsidRPr="00EB2FAA" w:rsidDel="00224597" w:rsidRDefault="002F47E2" w:rsidP="00EB2FAA">
            <w:pPr>
              <w:spacing w:line="276" w:lineRule="auto"/>
              <w:jc w:val="both"/>
              <w:rPr>
                <w:rFonts w:ascii="Avenir Next" w:eastAsia="Microsoft YaHei" w:hAnsi="Avenir Next"/>
                <w:bCs/>
                <w:sz w:val="18"/>
                <w:szCs w:val="18"/>
              </w:rPr>
            </w:pPr>
          </w:p>
        </w:tc>
      </w:tr>
    </w:tbl>
    <w:p w14:paraId="75C6DC89" w14:textId="77777777" w:rsidR="00EB2FAA" w:rsidRDefault="00EB2FAA" w:rsidP="00EB2FAA">
      <w:pPr>
        <w:spacing w:line="276" w:lineRule="auto"/>
        <w:jc w:val="both"/>
        <w:rPr>
          <w:rFonts w:ascii="Avenir Next" w:eastAsia="Microsoft YaHei" w:hAnsi="Avenir Next"/>
          <w:b/>
          <w:sz w:val="18"/>
          <w:szCs w:val="18"/>
          <w:lang w:eastAsia="zh-CN"/>
        </w:rPr>
      </w:pPr>
    </w:p>
    <w:p w14:paraId="33659D6A" w14:textId="1C6BFC9D" w:rsidR="007572EC" w:rsidRPr="00EB2FAA" w:rsidRDefault="000B2D7B" w:rsidP="00EB2FAA">
      <w:pPr>
        <w:spacing w:line="276" w:lineRule="auto"/>
        <w:jc w:val="both"/>
        <w:rPr>
          <w:rFonts w:ascii="Avenir Next" w:eastAsia="Microsoft YaHei" w:hAnsi="Avenir Next"/>
          <w:b/>
          <w:sz w:val="18"/>
          <w:szCs w:val="18"/>
          <w:lang w:eastAsia="zh-CN"/>
        </w:rPr>
      </w:pPr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 xml:space="preserve">Born </w:t>
      </w:r>
      <w:proofErr w:type="spellStart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>for</w:t>
      </w:r>
      <w:proofErr w:type="spellEnd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>faith</w:t>
      </w:r>
      <w:proofErr w:type="spellEnd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 xml:space="preserve">, </w:t>
      </w:r>
      <w:proofErr w:type="spellStart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>due</w:t>
      </w:r>
      <w:proofErr w:type="spellEnd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>to</w:t>
      </w:r>
      <w:proofErr w:type="spellEnd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>strength</w:t>
      </w:r>
      <w:proofErr w:type="spellEnd"/>
    </w:p>
    <w:p w14:paraId="7883AB9A" w14:textId="3CD0DA80" w:rsidR="004C684D" w:rsidRPr="00EB2FAA" w:rsidRDefault="000B2D7B" w:rsidP="00EB2FAA">
      <w:pPr>
        <w:spacing w:line="276" w:lineRule="auto"/>
        <w:jc w:val="both"/>
        <w:rPr>
          <w:rFonts w:ascii="Avenir Next" w:eastAsia="Microsoft YaHei" w:hAnsi="Avenir Next"/>
          <w:sz w:val="18"/>
          <w:szCs w:val="18"/>
          <w:lang w:eastAsia="zh-CN"/>
        </w:rPr>
      </w:pPr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In 1675,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birth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of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r w:rsidR="00B23B00" w:rsidRPr="00EB2FAA">
        <w:rPr>
          <w:rFonts w:ascii="Avenir Next" w:hAnsi="Avenir Next"/>
          <w:sz w:val="18"/>
          <w:szCs w:val="18"/>
          <w:lang w:val="en-GB"/>
        </w:rPr>
        <w:t>sprung balance</w:t>
      </w:r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laid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foundation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for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operation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of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mechanical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>horologe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; in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18th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century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,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tourbillon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>ushered</w:t>
      </w:r>
      <w:proofErr w:type="spellEnd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in</w:t>
      </w:r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 new era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of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precision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in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watchmaking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industry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>;</w:t>
      </w:r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after more </w:t>
      </w:r>
      <w:proofErr w:type="spellStart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>than</w:t>
      </w:r>
      <w:proofErr w:type="spellEnd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2 </w:t>
      </w:r>
      <w:proofErr w:type="spellStart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>centuries</w:t>
      </w:r>
      <w:proofErr w:type="spellEnd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>,</w:t>
      </w:r>
      <w:r w:rsidR="00B23B00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Zenith </w:t>
      </w:r>
      <w:proofErr w:type="spellStart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>invented</w:t>
      </w:r>
      <w:proofErr w:type="spellEnd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r w:rsidR="00694375" w:rsidRPr="00EB2FAA">
        <w:rPr>
          <w:rFonts w:ascii="Avenir Next" w:hAnsi="Avenir Next"/>
          <w:sz w:val="18"/>
          <w:szCs w:val="18"/>
          <w:lang w:val="en-GB"/>
        </w:rPr>
        <w:t>"Zenith Oscillator"</w:t>
      </w:r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, </w:t>
      </w:r>
      <w:r w:rsidR="00694375" w:rsidRPr="00EB2FAA">
        <w:rPr>
          <w:rFonts w:ascii="Avenir Next" w:eastAsia="Microsoft YaHei" w:hAnsi="Avenir Next"/>
          <w:sz w:val="18"/>
          <w:szCs w:val="18"/>
          <w:lang w:val="en-GB" w:eastAsia="zh-CN"/>
        </w:rPr>
        <w:t>recreated the mechanical heart</w:t>
      </w:r>
      <w:r w:rsidR="00B23B00" w:rsidRPr="00EB2FAA">
        <w:rPr>
          <w:rFonts w:ascii="Avenir Next" w:eastAsia="Microsoft YaHei" w:hAnsi="Avenir Next"/>
          <w:sz w:val="18"/>
          <w:szCs w:val="18"/>
          <w:lang w:val="en-GB" w:eastAsia="zh-CN"/>
        </w:rPr>
        <w:t xml:space="preserve">, </w:t>
      </w:r>
      <w:r w:rsidR="00694375" w:rsidRPr="00EB2FAA">
        <w:rPr>
          <w:rFonts w:ascii="Avenir Next" w:eastAsia="Microsoft YaHei" w:hAnsi="Avenir Next"/>
          <w:sz w:val="18"/>
          <w:szCs w:val="18"/>
          <w:lang w:val="en-GB" w:eastAsia="zh-CN"/>
        </w:rPr>
        <w:t>revolutionized the traditional escapement system</w:t>
      </w:r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and </w:t>
      </w:r>
      <w:proofErr w:type="spellStart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>pushed</w:t>
      </w:r>
      <w:proofErr w:type="spellEnd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>craft</w:t>
      </w:r>
      <w:proofErr w:type="spellEnd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>standards</w:t>
      </w:r>
      <w:proofErr w:type="spellEnd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>of</w:t>
      </w:r>
      <w:proofErr w:type="spellEnd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Swiss </w:t>
      </w:r>
      <w:proofErr w:type="spellStart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>watchmaking</w:t>
      </w:r>
      <w:proofErr w:type="spellEnd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>to</w:t>
      </w:r>
      <w:proofErr w:type="spellEnd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AD0445" w:rsidRPr="00EB2FAA">
        <w:rPr>
          <w:rFonts w:ascii="Avenir Next" w:hAnsi="Avenir Next"/>
          <w:sz w:val="18"/>
          <w:szCs w:val="18"/>
        </w:rPr>
        <w:t>reach</w:t>
      </w:r>
      <w:proofErr w:type="spellEnd"/>
      <w:r w:rsidR="00AD0445" w:rsidRPr="00EB2FAA">
        <w:rPr>
          <w:rFonts w:ascii="Avenir Next" w:hAnsi="Avenir Next"/>
          <w:sz w:val="18"/>
          <w:szCs w:val="18"/>
        </w:rPr>
        <w:t xml:space="preserve"> </w:t>
      </w:r>
      <w:proofErr w:type="spellStart"/>
      <w:r w:rsidR="00AD0445" w:rsidRPr="00EB2FAA">
        <w:rPr>
          <w:rFonts w:ascii="Avenir Next" w:hAnsi="Avenir Next"/>
          <w:sz w:val="18"/>
          <w:szCs w:val="18"/>
        </w:rPr>
        <w:t>the</w:t>
      </w:r>
      <w:proofErr w:type="spellEnd"/>
      <w:r w:rsidR="00AD0445" w:rsidRPr="00EB2FAA">
        <w:rPr>
          <w:rFonts w:ascii="Avenir Next" w:hAnsi="Avenir Next"/>
          <w:sz w:val="18"/>
          <w:szCs w:val="18"/>
        </w:rPr>
        <w:t xml:space="preserve"> </w:t>
      </w:r>
      <w:proofErr w:type="spellStart"/>
      <w:r w:rsidR="00AD0445" w:rsidRPr="00EB2FAA">
        <w:rPr>
          <w:rFonts w:ascii="Avenir Next" w:hAnsi="Avenir Next"/>
          <w:sz w:val="18"/>
          <w:szCs w:val="18"/>
        </w:rPr>
        <w:t>peak</w:t>
      </w:r>
      <w:proofErr w:type="spellEnd"/>
      <w:r w:rsidR="00AD044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>with</w:t>
      </w:r>
      <w:proofErr w:type="spellEnd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694375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694375" w:rsidRPr="00EB2FAA">
        <w:rPr>
          <w:rFonts w:ascii="Avenir Next" w:eastAsia="Microsoft YaHei" w:hAnsi="Avenir Next"/>
          <w:sz w:val="18"/>
          <w:szCs w:val="18"/>
          <w:lang w:val="en-GB" w:eastAsia="zh-CN"/>
        </w:rPr>
        <w:t xml:space="preserve"> DEFY </w:t>
      </w:r>
      <w:r w:rsidR="00694375" w:rsidRPr="00EB2FAA">
        <w:rPr>
          <w:rFonts w:ascii="Avenir Next" w:eastAsia="Microsoft YaHei" w:hAnsi="Avenir Next"/>
          <w:sz w:val="18"/>
          <w:szCs w:val="18"/>
          <w:lang w:val="en-GB" w:eastAsia="zh-CN"/>
        </w:rPr>
        <w:lastRenderedPageBreak/>
        <w:t>INVENTOR equipped with this innovative technology</w:t>
      </w:r>
      <w:r w:rsidR="00AD0445" w:rsidRPr="00EB2FAA">
        <w:rPr>
          <w:rFonts w:ascii="Avenir Next" w:eastAsia="Microsoft YaHei" w:hAnsi="Avenir Next"/>
          <w:sz w:val="18"/>
          <w:szCs w:val="18"/>
          <w:lang w:val="en-GB" w:eastAsia="zh-CN"/>
        </w:rPr>
        <w:t>.</w:t>
      </w:r>
      <w:r w:rsidR="00B23B00" w:rsidRPr="00EB2FAA">
        <w:rPr>
          <w:rFonts w:ascii="Avenir Next" w:hAnsi="Avenir Next"/>
          <w:sz w:val="18"/>
          <w:szCs w:val="18"/>
          <w:lang w:val="en-GB"/>
        </w:rPr>
        <w:t xml:space="preserve"> </w:t>
      </w:r>
      <w:r w:rsidR="00AD0445" w:rsidRPr="00EB2FAA">
        <w:rPr>
          <w:rFonts w:ascii="Avenir Next" w:hAnsi="Avenir Next"/>
          <w:sz w:val="18"/>
          <w:szCs w:val="18"/>
          <w:lang w:val="en-GB"/>
        </w:rPr>
        <w:t xml:space="preserve">Beating at the extremely high frequency of 18 Hz (compared to the usual 4 Hz usually) </w:t>
      </w:r>
      <w:r w:rsidR="00FA6ADE" w:rsidRPr="00EB2FAA">
        <w:rPr>
          <w:rFonts w:ascii="Avenir Next" w:hAnsi="Avenir Next"/>
          <w:sz w:val="18"/>
          <w:szCs w:val="18"/>
          <w:lang w:val="en-GB"/>
        </w:rPr>
        <w:t>a</w:t>
      </w:r>
      <w:r w:rsidR="00AD0445" w:rsidRPr="00EB2FAA">
        <w:rPr>
          <w:rFonts w:ascii="Avenir Next" w:hAnsi="Avenir Next"/>
          <w:sz w:val="18"/>
          <w:szCs w:val="18"/>
          <w:lang w:val="en-GB"/>
        </w:rPr>
        <w:t>nd endowed with a comfortable two-day autonomy,</w:t>
      </w:r>
      <w:r w:rsidR="00B23B00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B23B00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B23B00" w:rsidRPr="00EB2FAA">
        <w:rPr>
          <w:rFonts w:ascii="Avenir Next" w:hAnsi="Avenir Next"/>
          <w:sz w:val="18"/>
          <w:szCs w:val="18"/>
          <w:lang w:val="en-GB"/>
        </w:rPr>
        <w:t xml:space="preserve"> </w:t>
      </w:r>
      <w:r w:rsidR="00AD0445" w:rsidRPr="00EB2FAA">
        <w:rPr>
          <w:rFonts w:ascii="Avenir Next" w:hAnsi="Avenir Next"/>
          <w:sz w:val="18"/>
          <w:szCs w:val="18"/>
          <w:lang w:val="en-GB"/>
        </w:rPr>
        <w:t>Defy Inventor owes its exceptional properties (far beyond the industry level) to a disruptive</w:t>
      </w:r>
      <w:r w:rsidR="00AD0445" w:rsidRPr="00EB2FAA">
        <w:rPr>
          <w:rFonts w:ascii="Avenir Next" w:eastAsia="Microsoft YaHei" w:hAnsi="Avenir Next"/>
          <w:sz w:val="18"/>
          <w:szCs w:val="18"/>
          <w:lang w:val="en-GB" w:eastAsia="zh-CN"/>
        </w:rPr>
        <w:t xml:space="preserve"> “escapement</w:t>
      </w:r>
      <w:r w:rsidR="00AD0445" w:rsidRPr="00EB2FAA">
        <w:rPr>
          <w:rFonts w:ascii="Avenir Next" w:hAnsi="Avenir Next"/>
          <w:sz w:val="18"/>
          <w:szCs w:val="18"/>
          <w:lang w:val="en-GB"/>
        </w:rPr>
        <w:t xml:space="preserve"> </w:t>
      </w:r>
      <w:proofErr w:type="spellStart"/>
      <w:r w:rsidR="00AD0445" w:rsidRPr="00EB2FAA">
        <w:rPr>
          <w:rFonts w:ascii="Avenir Next" w:hAnsi="Avenir Next"/>
          <w:sz w:val="18"/>
          <w:szCs w:val="18"/>
        </w:rPr>
        <w:t>terminator</w:t>
      </w:r>
      <w:proofErr w:type="spellEnd"/>
      <w:r w:rsidR="00AD0445" w:rsidRPr="00EB2FAA">
        <w:rPr>
          <w:rFonts w:ascii="Avenir Next" w:hAnsi="Avenir Next"/>
          <w:sz w:val="18"/>
          <w:szCs w:val="18"/>
        </w:rPr>
        <w:t>”</w:t>
      </w:r>
      <w:r w:rsidR="00AD0445" w:rsidRPr="00EB2FAA">
        <w:rPr>
          <w:rFonts w:ascii="Avenir Next" w:hAnsi="Avenir Next"/>
          <w:sz w:val="18"/>
          <w:szCs w:val="18"/>
          <w:lang w:val="en-GB"/>
        </w:rPr>
        <w:t xml:space="preserve">: “Zenith Oscillator”. </w:t>
      </w:r>
      <w:r w:rsidR="00AD044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A </w:t>
      </w:r>
      <w:proofErr w:type="gramStart"/>
      <w:r w:rsidR="00AD0445" w:rsidRPr="00EB2FAA">
        <w:rPr>
          <w:rFonts w:ascii="Avenir Next" w:hAnsi="Avenir Next"/>
          <w:sz w:val="18"/>
          <w:szCs w:val="18"/>
          <w:lang w:val="en-GB"/>
        </w:rPr>
        <w:t>single</w:t>
      </w:r>
      <w:proofErr w:type="gramEnd"/>
      <w:r w:rsidR="00AD0445" w:rsidRPr="00EB2FAA">
        <w:rPr>
          <w:rFonts w:ascii="Avenir Next" w:hAnsi="Avenir Next"/>
          <w:sz w:val="18"/>
          <w:szCs w:val="18"/>
          <w:lang w:val="en-GB"/>
        </w:rPr>
        <w:t xml:space="preserve">-piece </w:t>
      </w:r>
      <w:r w:rsidR="00467D94" w:rsidRPr="00EB2FAA">
        <w:rPr>
          <w:rFonts w:ascii="Avenir Next" w:hAnsi="Avenir Next"/>
          <w:sz w:val="18"/>
          <w:szCs w:val="18"/>
          <w:lang w:val="en-GB"/>
        </w:rPr>
        <w:t xml:space="preserve">oscillator (0.5 mm), made </w:t>
      </w:r>
      <w:r w:rsidR="00AD0445" w:rsidRPr="00EB2FAA">
        <w:rPr>
          <w:rFonts w:ascii="Avenir Next" w:hAnsi="Avenir Next"/>
          <w:sz w:val="18"/>
          <w:szCs w:val="18"/>
          <w:lang w:val="en-GB"/>
        </w:rPr>
        <w:t>of</w:t>
      </w:r>
      <w:r w:rsidR="00AD044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AD0445" w:rsidRPr="00EB2FAA">
        <w:rPr>
          <w:rFonts w:ascii="Avenir Next" w:eastAsia="Microsoft YaHei" w:hAnsi="Avenir Next"/>
          <w:sz w:val="18"/>
          <w:szCs w:val="18"/>
          <w:lang w:eastAsia="zh-CN"/>
        </w:rPr>
        <w:t>monocrystalline</w:t>
      </w:r>
      <w:proofErr w:type="spellEnd"/>
      <w:r w:rsidR="00AD044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AD0445" w:rsidRPr="00EB2FAA">
        <w:rPr>
          <w:rFonts w:ascii="Avenir Next" w:eastAsia="Microsoft YaHei" w:hAnsi="Avenir Next"/>
          <w:sz w:val="18"/>
          <w:szCs w:val="18"/>
          <w:lang w:eastAsia="zh-CN"/>
        </w:rPr>
        <w:t>silicon</w:t>
      </w:r>
      <w:proofErr w:type="spellEnd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, </w:t>
      </w:r>
      <w:r w:rsidR="00AD0445" w:rsidRPr="00EB2FAA">
        <w:rPr>
          <w:rFonts w:ascii="Avenir Next" w:hAnsi="Avenir Next"/>
          <w:sz w:val="18"/>
          <w:szCs w:val="18"/>
          <w:lang w:val="en-GB"/>
        </w:rPr>
        <w:t>re</w:t>
      </w:r>
      <w:r w:rsidR="00467D94" w:rsidRPr="00EB2FAA">
        <w:rPr>
          <w:rFonts w:ascii="Avenir Next" w:hAnsi="Avenir Next"/>
          <w:sz w:val="18"/>
          <w:szCs w:val="18"/>
          <w:lang w:val="en-GB"/>
        </w:rPr>
        <w:t>volutionizes</w:t>
      </w:r>
      <w:r w:rsidR="00AD0445" w:rsidRPr="00EB2FAA">
        <w:rPr>
          <w:rFonts w:ascii="Avenir Next" w:hAnsi="Avenir Next"/>
          <w:sz w:val="18"/>
          <w:szCs w:val="18"/>
          <w:lang w:val="en-GB"/>
        </w:rPr>
        <w:t xml:space="preserve"> the </w:t>
      </w:r>
      <w:r w:rsidR="00467D94" w:rsidRPr="00EB2FAA">
        <w:rPr>
          <w:rFonts w:ascii="Avenir Next" w:hAnsi="Avenir Next"/>
          <w:sz w:val="18"/>
          <w:szCs w:val="18"/>
        </w:rPr>
        <w:t>standard 30-component</w:t>
      </w:r>
      <w:r w:rsidR="00467D94" w:rsidRPr="00EB2FAA">
        <w:rPr>
          <w:rFonts w:ascii="Avenir Next" w:eastAsia="Microsoft YaHei" w:hAnsi="Avenir Next"/>
          <w:sz w:val="18"/>
          <w:szCs w:val="18"/>
          <w:lang w:val="en-GB" w:eastAsia="zh-CN"/>
        </w:rPr>
        <w:t xml:space="preserve"> escapement system, </w:t>
      </w:r>
      <w:r w:rsidR="00467D94" w:rsidRPr="00EB2FAA">
        <w:rPr>
          <w:rFonts w:ascii="Avenir Next" w:hAnsi="Avenir Next"/>
          <w:sz w:val="18"/>
          <w:szCs w:val="18"/>
          <w:lang w:val="en-GB"/>
        </w:rPr>
        <w:t xml:space="preserve">eliminates contact, friction, wear and deformation; and thus </w:t>
      </w:r>
      <w:r w:rsidR="00FA6ADE" w:rsidRPr="00EB2FAA">
        <w:rPr>
          <w:rFonts w:ascii="Avenir Next" w:hAnsi="Avenir Next"/>
          <w:sz w:val="18"/>
          <w:szCs w:val="18"/>
          <w:lang w:val="en-GB"/>
        </w:rPr>
        <w:t>significantly</w:t>
      </w:r>
      <w:r w:rsidR="00467D94" w:rsidRPr="00EB2FAA">
        <w:rPr>
          <w:rFonts w:ascii="Avenir Next" w:hAnsi="Avenir Next"/>
          <w:sz w:val="18"/>
          <w:szCs w:val="18"/>
          <w:lang w:val="en-GB"/>
        </w:rPr>
        <w:t xml:space="preserve"> improves the stability</w:t>
      </w:r>
      <w:r w:rsidR="00FA6ADE" w:rsidRPr="00EB2FAA">
        <w:rPr>
          <w:rFonts w:ascii="Avenir Next" w:hAnsi="Avenir Next"/>
          <w:sz w:val="18"/>
          <w:szCs w:val="18"/>
          <w:lang w:val="en-GB"/>
        </w:rPr>
        <w:t xml:space="preserve"> </w:t>
      </w:r>
      <w:r w:rsidR="00467D94" w:rsidRPr="00EB2FAA">
        <w:rPr>
          <w:rFonts w:ascii="Avenir Next" w:hAnsi="Avenir Next"/>
          <w:sz w:val="18"/>
          <w:szCs w:val="18"/>
          <w:lang w:val="en-GB"/>
        </w:rPr>
        <w:t>of movement.</w:t>
      </w:r>
      <w:r w:rsidR="00B23B00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>Its</w:t>
      </w:r>
      <w:proofErr w:type="spellEnd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escape </w:t>
      </w:r>
      <w:proofErr w:type="spellStart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>wheel</w:t>
      </w:r>
      <w:proofErr w:type="spellEnd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>is</w:t>
      </w:r>
      <w:proofErr w:type="spellEnd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>made</w:t>
      </w:r>
      <w:proofErr w:type="spellEnd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>of</w:t>
      </w:r>
      <w:proofErr w:type="spellEnd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>soft</w:t>
      </w:r>
      <w:proofErr w:type="spellEnd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>blades</w:t>
      </w:r>
      <w:proofErr w:type="spellEnd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, </w:t>
      </w:r>
      <w:proofErr w:type="spellStart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>ensur</w:t>
      </w:r>
      <w:r w:rsidR="00B23B00" w:rsidRPr="00EB2FAA">
        <w:rPr>
          <w:rFonts w:ascii="Avenir Next" w:eastAsia="Microsoft YaHei" w:hAnsi="Avenir Next"/>
          <w:sz w:val="18"/>
          <w:szCs w:val="18"/>
          <w:lang w:eastAsia="zh-CN"/>
        </w:rPr>
        <w:t>ing</w:t>
      </w:r>
      <w:proofErr w:type="spellEnd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 more </w:t>
      </w:r>
      <w:proofErr w:type="spellStart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>efficient</w:t>
      </w:r>
      <w:proofErr w:type="spellEnd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>energy</w:t>
      </w:r>
      <w:proofErr w:type="spellEnd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>transmission</w:t>
      </w:r>
      <w:proofErr w:type="spellEnd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>for</w:t>
      </w:r>
      <w:proofErr w:type="spellEnd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r w:rsidR="00FA6ADE" w:rsidRPr="00EB2FAA">
        <w:rPr>
          <w:rFonts w:ascii="Avenir Next" w:hAnsi="Avenir Next"/>
          <w:color w:val="000000" w:themeColor="text1"/>
          <w:sz w:val="18"/>
          <w:szCs w:val="18"/>
          <w:lang w:val="en-GB"/>
        </w:rPr>
        <w:t>extremely high</w:t>
      </w:r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>frequenc</w:t>
      </w:r>
      <w:proofErr w:type="spellEnd"/>
      <w:r w:rsidR="00C24446" w:rsidRPr="00EB2FAA">
        <w:rPr>
          <w:rFonts w:ascii="Avenir Next" w:eastAsia="Microsoft YaHei" w:hAnsi="Avenir Next"/>
          <w:sz w:val="18"/>
          <w:szCs w:val="18"/>
          <w:lang w:val="en-GB" w:eastAsia="zh-CN"/>
        </w:rPr>
        <w:t>y</w:t>
      </w:r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>while</w:t>
      </w:r>
      <w:proofErr w:type="spellEnd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>improving</w:t>
      </w:r>
      <w:proofErr w:type="spellEnd"/>
      <w:r w:rsidR="00467D94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safety.</w:t>
      </w:r>
    </w:p>
    <w:p w14:paraId="31BD2AFE" w14:textId="77777777" w:rsidR="009720BF" w:rsidRPr="00EB2FAA" w:rsidRDefault="009720BF" w:rsidP="00EB2FAA">
      <w:pPr>
        <w:spacing w:line="276" w:lineRule="auto"/>
        <w:jc w:val="both"/>
        <w:rPr>
          <w:rFonts w:ascii="Avenir Next" w:eastAsia="Microsoft YaHei" w:hAnsi="Avenir Next"/>
          <w:sz w:val="18"/>
          <w:szCs w:val="18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20B6" w:rsidRPr="00EB2FAA" w14:paraId="2BFFA022" w14:textId="77777777" w:rsidTr="004820B6">
        <w:tc>
          <w:tcPr>
            <w:tcW w:w="9062" w:type="dxa"/>
            <w:vAlign w:val="center"/>
          </w:tcPr>
          <w:p w14:paraId="36B72B29" w14:textId="6E15A4FD" w:rsidR="004820B6" w:rsidRPr="00EB2FAA" w:rsidRDefault="004820B6" w:rsidP="00EB2F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venir Next" w:eastAsia="Microsoft YaHei" w:hAnsi="Avenir Next"/>
                <w:sz w:val="18"/>
                <w:szCs w:val="18"/>
              </w:rPr>
            </w:pPr>
            <w:r w:rsidRPr="00EB2FAA">
              <w:rPr>
                <w:rFonts w:ascii="Avenir Next" w:eastAsia="Microsoft YaHei" w:hAnsi="Avenir Next"/>
                <w:noProof/>
                <w:sz w:val="18"/>
                <w:szCs w:val="18"/>
                <w:lang w:val="fr-CH" w:eastAsia="fr-CH"/>
              </w:rPr>
              <w:drawing>
                <wp:inline distT="0" distB="0" distL="0" distR="0" wp14:anchorId="4F67690F" wp14:editId="369A61A9">
                  <wp:extent cx="3780000" cy="25200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k-v5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0B6" w:rsidRPr="00EB2FAA" w14:paraId="3D0C6DFC" w14:textId="77777777" w:rsidTr="004820B6">
        <w:tc>
          <w:tcPr>
            <w:tcW w:w="9062" w:type="dxa"/>
            <w:vAlign w:val="center"/>
          </w:tcPr>
          <w:p w14:paraId="1DAAC03A" w14:textId="12D4EDD3" w:rsidR="00C24446" w:rsidRPr="00EB2FAA" w:rsidRDefault="00C24446" w:rsidP="00EB2FAA">
            <w:pPr>
              <w:spacing w:line="276" w:lineRule="auto"/>
              <w:jc w:val="center"/>
              <w:rPr>
                <w:rFonts w:ascii="Avenir Next" w:eastAsia="Microsoft YaHei" w:hAnsi="Avenir Next"/>
                <w:i/>
                <w:iCs/>
                <w:sz w:val="18"/>
                <w:szCs w:val="18"/>
              </w:rPr>
            </w:pPr>
            <w:r w:rsidRPr="00EB2FAA">
              <w:rPr>
                <w:rFonts w:ascii="Avenir Next" w:hAnsi="Avenir Next"/>
                <w:i/>
                <w:iCs/>
                <w:sz w:val="18"/>
                <w:szCs w:val="18"/>
              </w:rPr>
              <w:t xml:space="preserve">ZENITH DEFY INVENTOR </w:t>
            </w:r>
            <w:proofErr w:type="spellStart"/>
            <w:r w:rsidRPr="00EB2FAA">
              <w:rPr>
                <w:rFonts w:ascii="Avenir Next" w:hAnsi="Avenir Next"/>
                <w:i/>
                <w:iCs/>
                <w:sz w:val="18"/>
                <w:szCs w:val="18"/>
              </w:rPr>
              <w:t>Greater</w:t>
            </w:r>
            <w:proofErr w:type="spellEnd"/>
            <w:r w:rsidRPr="00EB2FAA">
              <w:rPr>
                <w:rFonts w:ascii="Avenir Next" w:hAnsi="Avenir Next"/>
                <w:i/>
                <w:iCs/>
                <w:sz w:val="18"/>
                <w:szCs w:val="18"/>
              </w:rPr>
              <w:t xml:space="preserve"> China </w:t>
            </w:r>
            <w:proofErr w:type="spellStart"/>
            <w:r w:rsidRPr="00EB2FAA">
              <w:rPr>
                <w:rFonts w:ascii="Avenir Next" w:hAnsi="Avenir Next"/>
                <w:i/>
                <w:iCs/>
                <w:sz w:val="18"/>
                <w:szCs w:val="18"/>
              </w:rPr>
              <w:t>Limited</w:t>
            </w:r>
            <w:proofErr w:type="spellEnd"/>
            <w:r w:rsidRPr="00EB2FAA">
              <w:rPr>
                <w:rFonts w:ascii="Avenir Next" w:hAnsi="Avenir Next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B2FAA">
              <w:rPr>
                <w:rFonts w:ascii="Avenir Next" w:hAnsi="Avenir Next"/>
                <w:i/>
                <w:iCs/>
                <w:sz w:val="18"/>
                <w:szCs w:val="18"/>
              </w:rPr>
              <w:t>Edition</w:t>
            </w:r>
            <w:proofErr w:type="spellEnd"/>
            <w:r w:rsidRPr="00EB2FAA">
              <w:rPr>
                <w:rFonts w:ascii="Avenir Next" w:hAnsi="Avenir Next"/>
                <w:i/>
                <w:iCs/>
                <w:sz w:val="18"/>
                <w:szCs w:val="18"/>
              </w:rPr>
              <w:t>（</w:t>
            </w:r>
            <w:r w:rsidRPr="00EB2FAA">
              <w:rPr>
                <w:rFonts w:ascii="Avenir Next" w:hAnsi="Avenir Next"/>
                <w:i/>
                <w:iCs/>
                <w:sz w:val="18"/>
                <w:szCs w:val="18"/>
              </w:rPr>
              <w:t>Reference</w:t>
            </w:r>
            <w:r w:rsidRPr="00EB2FAA">
              <w:rPr>
                <w:rFonts w:ascii="Avenir Next" w:eastAsia="DengXian" w:hAnsi="Avenir Next"/>
                <w:i/>
                <w:iCs/>
                <w:sz w:val="18"/>
                <w:szCs w:val="18"/>
              </w:rPr>
              <w:t xml:space="preserve">: </w:t>
            </w:r>
            <w:r w:rsidRPr="00EB2FAA">
              <w:rPr>
                <w:rFonts w:ascii="Avenir Next" w:hAnsi="Avenir Next"/>
                <w:i/>
                <w:iCs/>
                <w:sz w:val="18"/>
                <w:szCs w:val="18"/>
              </w:rPr>
              <w:t xml:space="preserve">32.9000.9100 </w:t>
            </w:r>
            <w:proofErr w:type="gramStart"/>
            <w:r w:rsidRPr="00EB2FAA">
              <w:rPr>
                <w:rFonts w:ascii="Avenir Next" w:hAnsi="Avenir Next"/>
                <w:i/>
                <w:iCs/>
                <w:sz w:val="18"/>
                <w:szCs w:val="18"/>
              </w:rPr>
              <w:t>76.R</w:t>
            </w:r>
            <w:proofErr w:type="gramEnd"/>
            <w:r w:rsidRPr="00EB2FAA">
              <w:rPr>
                <w:rFonts w:ascii="Avenir Next" w:hAnsi="Avenir Next"/>
                <w:i/>
                <w:iCs/>
                <w:sz w:val="18"/>
                <w:szCs w:val="18"/>
              </w:rPr>
              <w:t>582</w:t>
            </w:r>
            <w:r w:rsidRPr="00EB2FAA">
              <w:rPr>
                <w:rFonts w:ascii="Avenir Next" w:eastAsia="Microsoft YaHei" w:hAnsi="Avenir Next"/>
                <w:i/>
                <w:iCs/>
                <w:sz w:val="18"/>
                <w:szCs w:val="18"/>
              </w:rPr>
              <w:t>）</w:t>
            </w:r>
          </w:p>
          <w:p w14:paraId="08AF02D6" w14:textId="0A0D4E7E" w:rsidR="00C24446" w:rsidRPr="00EB2FAA" w:rsidRDefault="00C24446" w:rsidP="00EB2FAA">
            <w:pPr>
              <w:spacing w:line="276" w:lineRule="auto"/>
              <w:jc w:val="center"/>
              <w:rPr>
                <w:rFonts w:ascii="Avenir Next" w:eastAsia="DengXian" w:hAnsi="Avenir Next"/>
                <w:i/>
                <w:iCs/>
                <w:color w:val="7F7F7F"/>
                <w:sz w:val="18"/>
                <w:szCs w:val="18"/>
                <w:bdr w:val="none" w:sz="0" w:space="0" w:color="auto"/>
              </w:rPr>
            </w:pPr>
          </w:p>
        </w:tc>
      </w:tr>
    </w:tbl>
    <w:p w14:paraId="47A19EBE" w14:textId="117CE764" w:rsidR="00656E1F" w:rsidRPr="00EB2FAA" w:rsidRDefault="00C24446" w:rsidP="00EB2FAA">
      <w:pPr>
        <w:spacing w:line="276" w:lineRule="auto"/>
        <w:jc w:val="both"/>
        <w:rPr>
          <w:rFonts w:ascii="Avenir Next" w:eastAsia="Microsoft YaHei" w:hAnsi="Avenir Next"/>
          <w:sz w:val="18"/>
          <w:szCs w:val="18"/>
          <w:lang w:eastAsia="zh-CN"/>
        </w:rPr>
      </w:pPr>
      <w:r w:rsidRPr="00EB2FAA">
        <w:rPr>
          <w:rFonts w:ascii="Avenir Next" w:hAnsi="Avenir Next"/>
          <w:sz w:val="18"/>
          <w:szCs w:val="18"/>
          <w:lang w:val="en-GB"/>
        </w:rPr>
        <w:t xml:space="preserve">“Zenith Oscillator” </w:t>
      </w:r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has </w:t>
      </w:r>
      <w:proofErr w:type="spellStart"/>
      <w:proofErr w:type="gram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opened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up</w:t>
      </w:r>
      <w:proofErr w:type="gram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 new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vision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and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dimension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for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watch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industry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,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enabling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traditional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escapement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system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to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be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reborn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in </w:t>
      </w:r>
      <w:r w:rsidR="00FA6ADE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a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different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form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of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mechanical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operation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. The DEFY INVENTOR </w:t>
      </w:r>
      <w:r w:rsidRPr="00EB2FAA">
        <w:rPr>
          <w:rFonts w:ascii="Avenir Next" w:hAnsi="Avenir Next"/>
          <w:sz w:val="18"/>
          <w:szCs w:val="18"/>
          <w:lang w:val="en-GB"/>
        </w:rPr>
        <w:t>owes its</w:t>
      </w:r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achievement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not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only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to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Zenith’s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persistence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and </w:t>
      </w:r>
      <w:proofErr w:type="spellStart"/>
      <w:r w:rsidR="00E25D48" w:rsidRPr="00EB2FAA">
        <w:rPr>
          <w:rFonts w:ascii="Avenir Next" w:eastAsia="Microsoft YaHei" w:hAnsi="Avenir Next"/>
          <w:sz w:val="18"/>
          <w:szCs w:val="18"/>
          <w:lang w:eastAsia="zh-CN"/>
        </w:rPr>
        <w:t>transmissio</w:t>
      </w:r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n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of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Swiss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watchmaking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spirit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,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but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also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to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its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subversion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and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breakthrough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of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traditional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theory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>.</w:t>
      </w:r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This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timepiece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embodies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Zenith’s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FA6ADE" w:rsidRPr="00EB2FAA">
        <w:rPr>
          <w:rFonts w:ascii="Avenir Next" w:eastAsia="Microsoft YaHei" w:hAnsi="Avenir Next"/>
          <w:sz w:val="18"/>
          <w:szCs w:val="18"/>
          <w:lang w:eastAsia="zh-CN"/>
        </w:rPr>
        <w:t>powerful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watchmaking</w:t>
      </w:r>
      <w:proofErr w:type="spellEnd"/>
      <w:r w:rsidR="00FA6ADE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FA6ADE" w:rsidRPr="00EB2FAA">
        <w:rPr>
          <w:rFonts w:ascii="Avenir Next" w:eastAsia="Microsoft YaHei" w:hAnsi="Avenir Next"/>
          <w:sz w:val="18"/>
          <w:szCs w:val="18"/>
          <w:lang w:eastAsia="zh-CN"/>
        </w:rPr>
        <w:t>strength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and R&amp;D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boldness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, and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demonstrates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brand's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solemn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commitment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and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accurate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depiction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of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future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direction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of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mechanical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watch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industry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.</w:t>
      </w:r>
      <w:r w:rsidR="00A01138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This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insistence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and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passion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for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mechanical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watches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is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as true as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enthusiasm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and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awe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530622" w:rsidRPr="00EB2FAA">
        <w:rPr>
          <w:rFonts w:ascii="Avenir Next" w:eastAsia="Microsoft YaHei" w:hAnsi="Avenir Next"/>
          <w:sz w:val="18"/>
          <w:szCs w:val="18"/>
          <w:lang w:eastAsia="zh-CN"/>
        </w:rPr>
        <w:t>for</w:t>
      </w:r>
      <w:proofErr w:type="spellEnd"/>
      <w:r w:rsidR="00530622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music by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Eason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Chan, </w:t>
      </w:r>
      <w:r w:rsidR="007F1BF1" w:rsidRPr="00EB2FAA">
        <w:rPr>
          <w:rFonts w:ascii="Avenir Next" w:hAnsi="Avenir Next"/>
          <w:bCs/>
          <w:sz w:val="18"/>
          <w:szCs w:val="18"/>
          <w:lang w:val="en-GB"/>
        </w:rPr>
        <w:t>Zenith Global Ambassador</w:t>
      </w:r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. The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tacit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understanding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between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381CB0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381CB0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381CB0" w:rsidRPr="00EB2FAA">
        <w:rPr>
          <w:rFonts w:ascii="Avenir Next" w:eastAsia="Microsoft YaHei" w:hAnsi="Avenir Next"/>
          <w:sz w:val="18"/>
          <w:szCs w:val="18"/>
          <w:lang w:eastAsia="zh-CN"/>
        </w:rPr>
        <w:t>two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is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deeper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and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deeper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381CB0" w:rsidRPr="00EB2FAA">
        <w:rPr>
          <w:rFonts w:ascii="Avenir Next" w:eastAsia="Microsoft YaHei" w:hAnsi="Avenir Next"/>
          <w:sz w:val="18"/>
          <w:szCs w:val="18"/>
          <w:lang w:eastAsia="zh-CN"/>
        </w:rPr>
        <w:t>over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time, </w:t>
      </w:r>
      <w:proofErr w:type="spellStart"/>
      <w:r w:rsidR="00381CB0" w:rsidRPr="00EB2FAA">
        <w:rPr>
          <w:rFonts w:ascii="Avenir Next" w:eastAsia="Microsoft YaHei" w:hAnsi="Avenir Next"/>
          <w:sz w:val="18"/>
          <w:szCs w:val="18"/>
          <w:lang w:eastAsia="zh-CN"/>
        </w:rPr>
        <w:t>just</w:t>
      </w:r>
      <w:proofErr w:type="spellEnd"/>
      <w:r w:rsidR="00381CB0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381CB0" w:rsidRPr="00EB2FAA">
        <w:rPr>
          <w:rFonts w:ascii="Avenir Next" w:eastAsia="Microsoft YaHei" w:hAnsi="Avenir Next"/>
          <w:sz w:val="18"/>
          <w:szCs w:val="18"/>
          <w:lang w:eastAsia="zh-CN"/>
        </w:rPr>
        <w:t>like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diamonds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set </w:t>
      </w:r>
      <w:proofErr w:type="spellStart"/>
      <w:r w:rsidR="00381CB0" w:rsidRPr="00EB2FAA">
        <w:rPr>
          <w:rFonts w:ascii="Avenir Next" w:eastAsia="Microsoft YaHei" w:hAnsi="Avenir Next"/>
          <w:sz w:val="18"/>
          <w:szCs w:val="18"/>
          <w:lang w:eastAsia="zh-CN"/>
        </w:rPr>
        <w:t>on</w:t>
      </w:r>
      <w:proofErr w:type="spellEnd"/>
      <w:r w:rsidR="00381CB0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381CB0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381CB0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381CB0" w:rsidRPr="00EB2FAA">
        <w:rPr>
          <w:rFonts w:ascii="Avenir Next" w:eastAsia="Microsoft YaHei" w:hAnsi="Avenir Next"/>
          <w:sz w:val="18"/>
          <w:szCs w:val="18"/>
          <w:lang w:eastAsia="zh-CN"/>
        </w:rPr>
        <w:t>timepiece</w:t>
      </w:r>
      <w:proofErr w:type="spellEnd"/>
      <w:r w:rsidR="00381CB0" w:rsidRPr="00EB2FAA">
        <w:rPr>
          <w:rFonts w:ascii="Avenir Next" w:eastAsia="Microsoft YaHei" w:hAnsi="Avenir Next"/>
          <w:sz w:val="18"/>
          <w:szCs w:val="18"/>
          <w:lang w:eastAsia="zh-CN"/>
        </w:rPr>
        <w:t>,</w:t>
      </w:r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shin</w:t>
      </w:r>
      <w:r w:rsidR="00381CB0" w:rsidRPr="00EB2FAA">
        <w:rPr>
          <w:rFonts w:ascii="Avenir Next" w:eastAsia="Microsoft YaHei" w:hAnsi="Avenir Next"/>
          <w:sz w:val="18"/>
          <w:szCs w:val="18"/>
          <w:lang w:eastAsia="zh-CN"/>
        </w:rPr>
        <w:t>ing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future</w:t>
      </w:r>
      <w:proofErr w:type="spellEnd"/>
      <w:r w:rsidR="007F1BF1" w:rsidRPr="00EB2FAA">
        <w:rPr>
          <w:rFonts w:ascii="Avenir Next" w:eastAsia="Microsoft YaHei" w:hAnsi="Avenir Next"/>
          <w:sz w:val="18"/>
          <w:szCs w:val="18"/>
          <w:lang w:eastAsia="zh-CN"/>
        </w:rPr>
        <w:t>.</w:t>
      </w:r>
    </w:p>
    <w:p w14:paraId="5F0FBC95" w14:textId="77777777" w:rsidR="00EB2FAA" w:rsidRDefault="00EB2FAA" w:rsidP="00EB2FAA">
      <w:pPr>
        <w:spacing w:line="276" w:lineRule="auto"/>
        <w:jc w:val="both"/>
        <w:rPr>
          <w:rFonts w:ascii="Avenir Next" w:eastAsia="Microsoft YaHei" w:hAnsi="Avenir Next"/>
          <w:b/>
          <w:sz w:val="18"/>
          <w:szCs w:val="18"/>
          <w:lang w:eastAsia="zh-CN"/>
        </w:rPr>
      </w:pPr>
    </w:p>
    <w:p w14:paraId="6F8D2868" w14:textId="69077B3D" w:rsidR="006F10DC" w:rsidRPr="00EB2FAA" w:rsidRDefault="00B871E2" w:rsidP="00EB2FAA">
      <w:pPr>
        <w:spacing w:line="276" w:lineRule="auto"/>
        <w:jc w:val="both"/>
        <w:rPr>
          <w:rFonts w:ascii="Avenir Next" w:eastAsia="Microsoft YaHei" w:hAnsi="Avenir Next"/>
          <w:b/>
          <w:sz w:val="18"/>
          <w:szCs w:val="18"/>
          <w:lang w:eastAsia="zh-CN"/>
        </w:rPr>
      </w:pPr>
      <w:proofErr w:type="spellStart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>Brilliant</w:t>
      </w:r>
      <w:proofErr w:type="spellEnd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 xml:space="preserve"> as </w:t>
      </w:r>
      <w:proofErr w:type="spellStart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>starry</w:t>
      </w:r>
      <w:proofErr w:type="spellEnd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 xml:space="preserve"> </w:t>
      </w:r>
      <w:proofErr w:type="spellStart"/>
      <w:proofErr w:type="gramStart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>sky</w:t>
      </w:r>
      <w:proofErr w:type="spellEnd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 xml:space="preserve"> ,</w:t>
      </w:r>
      <w:proofErr w:type="gramEnd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>deep</w:t>
      </w:r>
      <w:proofErr w:type="spellEnd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 xml:space="preserve"> and </w:t>
      </w:r>
      <w:proofErr w:type="spellStart"/>
      <w:r w:rsidRPr="00EB2FAA">
        <w:rPr>
          <w:rFonts w:ascii="Avenir Next" w:eastAsia="Microsoft YaHei" w:hAnsi="Avenir Next"/>
          <w:b/>
          <w:sz w:val="18"/>
          <w:szCs w:val="18"/>
          <w:lang w:eastAsia="zh-CN"/>
        </w:rPr>
        <w:t>dazzling</w:t>
      </w:r>
      <w:proofErr w:type="spellEnd"/>
    </w:p>
    <w:p w14:paraId="3BD83F18" w14:textId="73FCEED7" w:rsidR="00C6112C" w:rsidRPr="00EB2FAA" w:rsidRDefault="000A5F61" w:rsidP="00EB2FAA">
      <w:pPr>
        <w:spacing w:line="276" w:lineRule="auto"/>
        <w:jc w:val="both"/>
        <w:rPr>
          <w:rFonts w:ascii="Avenir Next" w:hAnsi="Avenir Next"/>
          <w:sz w:val="18"/>
          <w:szCs w:val="18"/>
          <w:lang w:val="en-GB"/>
        </w:rPr>
      </w:pPr>
      <w:r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>The DEFY INVENTOR</w:t>
      </w:r>
      <w:r w:rsidRPr="00EB2FAA">
        <w:rPr>
          <w:rFonts w:ascii="Avenir Next" w:eastAsia="Microsoft YaHei" w:hAnsi="Avenir Next"/>
          <w:bCs/>
          <w:sz w:val="18"/>
          <w:szCs w:val="18"/>
          <w:lang w:val="en-GB"/>
        </w:rPr>
        <w:t xml:space="preserve"> </w:t>
      </w:r>
      <w:r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>Greater China Limited Edition is well-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st</w:t>
      </w:r>
      <w:r w:rsidR="00B871E2" w:rsidRPr="00EB2FAA">
        <w:rPr>
          <w:rFonts w:ascii="Avenir Next" w:eastAsia="Microsoft YaHei" w:hAnsi="Avenir Next"/>
          <w:sz w:val="18"/>
          <w:szCs w:val="18"/>
          <w:lang w:eastAsia="zh-CN"/>
        </w:rPr>
        <w:t>ructured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and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futuristic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.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Under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transparent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openwork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dial,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pulsing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constantly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and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ticking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away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seconds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,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r w:rsidRPr="00EB2FAA">
        <w:rPr>
          <w:rFonts w:ascii="Avenir Next" w:hAnsi="Avenir Next"/>
          <w:sz w:val="18"/>
          <w:szCs w:val="18"/>
          <w:lang w:val="en-GB"/>
        </w:rPr>
        <w:t>“Zenith Oscillator”</w:t>
      </w:r>
      <w:r w:rsidR="00940317" w:rsidRPr="00EB2FAA">
        <w:rPr>
          <w:rFonts w:ascii="Avenir Next" w:hAnsi="Avenir Next"/>
          <w:sz w:val="18"/>
          <w:szCs w:val="18"/>
          <w:lang w:val="en-GB"/>
        </w:rPr>
        <w:t xml:space="preserve">, as thin as </w:t>
      </w:r>
      <w:r w:rsidRPr="00EB2FAA">
        <w:rPr>
          <w:rStyle w:val="Emphasis"/>
          <w:rFonts w:ascii="Avenir Next" w:hAnsi="Avenir Next"/>
          <w:bCs/>
          <w:i w:val="0"/>
          <w:iCs w:val="0"/>
          <w:sz w:val="18"/>
          <w:szCs w:val="18"/>
          <w:lang w:val="en-GB"/>
        </w:rPr>
        <w:t>cicada’s wings</w:t>
      </w:r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,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perfectly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>represent</w:t>
      </w:r>
      <w:r w:rsidRPr="00EB2FAA">
        <w:rPr>
          <w:rFonts w:ascii="Avenir Next" w:eastAsia="Microsoft YaHei" w:hAnsi="Avenir Next"/>
          <w:sz w:val="18"/>
          <w:szCs w:val="18"/>
          <w:lang w:eastAsia="zh-CN"/>
        </w:rPr>
        <w:t>s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rhythmic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charm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of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r w:rsidR="00940317" w:rsidRPr="00EB2FAA">
        <w:rPr>
          <w:rFonts w:ascii="Avenir Next" w:hAnsi="Avenir Next"/>
          <w:sz w:val="18"/>
          <w:szCs w:val="18"/>
          <w:lang w:val="en-GB"/>
        </w:rPr>
        <w:t>the extremely</w:t>
      </w:r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high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sz w:val="18"/>
          <w:szCs w:val="18"/>
          <w:lang w:eastAsia="zh-CN"/>
        </w:rPr>
        <w:t>frequency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eastAsia="zh-CN"/>
        </w:rPr>
        <w:t>.</w:t>
      </w:r>
      <w:r w:rsidR="00656E1F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E25D48" w:rsidRPr="00EB2FAA">
        <w:rPr>
          <w:rFonts w:ascii="Avenir Next" w:eastAsia="Microsoft YaHei" w:hAnsi="Avenir Next"/>
          <w:sz w:val="18"/>
          <w:szCs w:val="18"/>
          <w:lang w:eastAsia="zh-CN"/>
        </w:rPr>
        <w:t>Floating</w:t>
      </w:r>
      <w:proofErr w:type="spellEnd"/>
      <w:r w:rsidR="00E25D48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E25D48" w:rsidRPr="00EB2FAA">
        <w:rPr>
          <w:rFonts w:ascii="Avenir Next" w:eastAsia="Microsoft YaHei" w:hAnsi="Avenir Next"/>
          <w:sz w:val="18"/>
          <w:szCs w:val="18"/>
          <w:lang w:eastAsia="zh-CN"/>
        </w:rPr>
        <w:t>above</w:t>
      </w:r>
      <w:proofErr w:type="spellEnd"/>
      <w:r w:rsidR="00E25D48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E25D48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E25D48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r w:rsidR="00940317" w:rsidRPr="00EB2FAA">
        <w:rPr>
          <w:rFonts w:ascii="Avenir Next" w:hAnsi="Avenir Next"/>
          <w:sz w:val="18"/>
          <w:szCs w:val="18"/>
          <w:lang w:val="en-GB"/>
        </w:rPr>
        <w:t>Oscillator</w:t>
      </w:r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, </w:t>
      </w:r>
      <w:proofErr w:type="spellStart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>dark</w:t>
      </w:r>
      <w:proofErr w:type="spellEnd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gray </w:t>
      </w:r>
      <w:proofErr w:type="spellStart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>pentagram</w:t>
      </w:r>
      <w:proofErr w:type="spellEnd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>openwork</w:t>
      </w:r>
      <w:proofErr w:type="spellEnd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>structure</w:t>
      </w:r>
      <w:proofErr w:type="spellEnd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>creates</w:t>
      </w:r>
      <w:proofErr w:type="spellEnd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 </w:t>
      </w:r>
      <w:proofErr w:type="spellStart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>three</w:t>
      </w:r>
      <w:proofErr w:type="spellEnd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-dimensional </w:t>
      </w:r>
      <w:proofErr w:type="spellStart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>sculptural</w:t>
      </w:r>
      <w:proofErr w:type="spellEnd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>effect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val="en-GB" w:eastAsia="zh-CN"/>
        </w:rPr>
        <w:t xml:space="preserve">, </w:t>
      </w:r>
      <w:proofErr w:type="gramStart"/>
      <w:r w:rsidR="002E6CB7" w:rsidRPr="00EB2FAA">
        <w:rPr>
          <w:rFonts w:ascii="Avenir Next" w:eastAsia="Microsoft YaHei" w:hAnsi="Avenir Next"/>
          <w:sz w:val="18"/>
          <w:szCs w:val="18"/>
          <w:lang w:val="en-GB" w:eastAsia="zh-CN"/>
        </w:rPr>
        <w:t xml:space="preserve">impregnated </w:t>
      </w:r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with</w:t>
      </w:r>
      <w:proofErr w:type="spellEnd"/>
      <w:proofErr w:type="gram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>science</w:t>
      </w:r>
      <w:proofErr w:type="spellEnd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and </w:t>
      </w:r>
      <w:proofErr w:type="spellStart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>technology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conception</w:t>
      </w:r>
      <w:proofErr w:type="spellEnd"/>
      <w:r w:rsidR="00940317" w:rsidRPr="00EB2FAA">
        <w:rPr>
          <w:rFonts w:ascii="Avenir Next" w:eastAsia="Microsoft YaHei" w:hAnsi="Avenir Next"/>
          <w:sz w:val="18"/>
          <w:szCs w:val="18"/>
          <w:lang w:eastAsia="zh-CN"/>
        </w:rPr>
        <w:t>.</w:t>
      </w:r>
      <w:r w:rsidR="00656E1F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The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wide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and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long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hour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and minute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hands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sweep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through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mechanica</w:t>
      </w:r>
      <w:r w:rsidR="00E25D48" w:rsidRPr="00EB2FAA">
        <w:rPr>
          <w:rFonts w:ascii="Avenir Next" w:eastAsia="Microsoft YaHei" w:hAnsi="Avenir Next"/>
          <w:sz w:val="18"/>
          <w:szCs w:val="18"/>
          <w:lang w:eastAsia="zh-CN"/>
        </w:rPr>
        <w:t>l</w:t>
      </w:r>
      <w:proofErr w:type="spellEnd"/>
      <w:r w:rsidR="00E25D48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E25D48" w:rsidRPr="00EB2FAA">
        <w:rPr>
          <w:rFonts w:ascii="Avenir Next" w:eastAsia="Microsoft YaHei" w:hAnsi="Avenir Next"/>
          <w:sz w:val="18"/>
          <w:szCs w:val="18"/>
          <w:lang w:eastAsia="zh-CN"/>
        </w:rPr>
        <w:t>structure</w:t>
      </w:r>
      <w:proofErr w:type="spellEnd"/>
      <w:r w:rsidR="00E25D48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, </w:t>
      </w:r>
      <w:proofErr w:type="spellStart"/>
      <w:r w:rsidR="00E25D48" w:rsidRPr="00EB2FAA">
        <w:rPr>
          <w:rFonts w:ascii="Avenir Next" w:eastAsia="Microsoft YaHei" w:hAnsi="Avenir Next"/>
          <w:sz w:val="18"/>
          <w:szCs w:val="18"/>
          <w:lang w:eastAsia="zh-CN"/>
        </w:rPr>
        <w:t>while</w:t>
      </w:r>
      <w:proofErr w:type="spellEnd"/>
      <w:r w:rsidR="00E25D48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E25D48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E25D48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E25D48" w:rsidRPr="00EB2FAA">
        <w:rPr>
          <w:rFonts w:ascii="Avenir Next" w:eastAsia="Microsoft YaHei" w:hAnsi="Avenir Next"/>
          <w:sz w:val="18"/>
          <w:szCs w:val="18"/>
          <w:lang w:eastAsia="zh-CN"/>
        </w:rPr>
        <w:t>slender</w:t>
      </w:r>
      <w:proofErr w:type="spellEnd"/>
      <w:r w:rsidR="00E25D48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small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second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hand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in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center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is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star-shaped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and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equipped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with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 </w:t>
      </w:r>
      <w:r w:rsidR="002E6CB7" w:rsidRPr="00EB2FAA">
        <w:rPr>
          <w:rFonts w:ascii="Avenir Next" w:hAnsi="Avenir Next"/>
          <w:sz w:val="18"/>
          <w:szCs w:val="18"/>
          <w:lang w:val="en-GB"/>
        </w:rPr>
        <w:t xml:space="preserve">stop second mechanism,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enabling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calibration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accurate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to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second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.</w:t>
      </w:r>
      <w:r w:rsidR="00656E1F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The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ultra-light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titanium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case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is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set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with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288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brilliant-cut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diamonds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, </w:t>
      </w:r>
      <w:r w:rsidR="00656E1F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in echo </w:t>
      </w:r>
      <w:proofErr w:type="spellStart"/>
      <w:r w:rsidR="00656E1F" w:rsidRPr="00EB2FAA">
        <w:rPr>
          <w:rFonts w:ascii="Avenir Next" w:eastAsia="Microsoft YaHei" w:hAnsi="Avenir Next"/>
          <w:sz w:val="18"/>
          <w:szCs w:val="18"/>
          <w:lang w:eastAsia="zh-CN"/>
        </w:rPr>
        <w:t>with</w:t>
      </w:r>
      <w:proofErr w:type="spellEnd"/>
      <w:r w:rsidR="00656E1F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656E1F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656E1F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44 baguette-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cut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diamonds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set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on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bezel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, </w:t>
      </w:r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as </w:t>
      </w:r>
      <w:proofErr w:type="spellStart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>if</w:t>
      </w:r>
      <w:proofErr w:type="spellEnd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guarding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the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never-ending</w:t>
      </w:r>
      <w:proofErr w:type="spellEnd"/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"</w:t>
      </w:r>
      <w:r w:rsidR="00DD7F85" w:rsidRPr="00EB2FAA">
        <w:rPr>
          <w:rFonts w:ascii="Avenir Next" w:hAnsi="Avenir Next"/>
          <w:sz w:val="18"/>
          <w:szCs w:val="18"/>
          <w:lang w:val="en-GB"/>
        </w:rPr>
        <w:t>Zenith Oscillator</w:t>
      </w:r>
      <w:r w:rsidR="002E6CB7" w:rsidRPr="00EB2FAA">
        <w:rPr>
          <w:rFonts w:ascii="Avenir Next" w:eastAsia="Microsoft YaHei" w:hAnsi="Avenir Next"/>
          <w:sz w:val="18"/>
          <w:szCs w:val="18"/>
          <w:lang w:eastAsia="zh-CN"/>
        </w:rPr>
        <w:t>"</w:t>
      </w:r>
      <w:r w:rsidR="00656E1F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. The </w:t>
      </w:r>
      <w:proofErr w:type="spellStart"/>
      <w:r w:rsidR="00656E1F" w:rsidRPr="00EB2FAA">
        <w:rPr>
          <w:rFonts w:ascii="Avenir Next" w:eastAsia="Microsoft YaHei" w:hAnsi="Avenir Next"/>
          <w:sz w:val="18"/>
          <w:szCs w:val="18"/>
          <w:lang w:eastAsia="zh-CN"/>
        </w:rPr>
        <w:t>watch</w:t>
      </w:r>
      <w:proofErr w:type="spellEnd"/>
      <w:r w:rsidR="00656E1F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656E1F" w:rsidRPr="00EB2FAA">
        <w:rPr>
          <w:rFonts w:ascii="Avenir Next" w:eastAsia="Microsoft YaHei" w:hAnsi="Avenir Next"/>
          <w:sz w:val="18"/>
          <w:szCs w:val="18"/>
          <w:lang w:eastAsia="zh-CN"/>
        </w:rPr>
        <w:t>is</w:t>
      </w:r>
      <w:proofErr w:type="spellEnd"/>
      <w:r w:rsidR="00656E1F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656E1F" w:rsidRPr="00EB2FAA">
        <w:rPr>
          <w:rFonts w:ascii="Avenir Next" w:eastAsia="Microsoft YaHei" w:hAnsi="Avenir Next"/>
          <w:sz w:val="18"/>
          <w:szCs w:val="18"/>
          <w:lang w:eastAsia="zh-CN"/>
        </w:rPr>
        <w:t>a</w:t>
      </w:r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>dorned</w:t>
      </w:r>
      <w:proofErr w:type="spellEnd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>with</w:t>
      </w:r>
      <w:proofErr w:type="spellEnd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r w:rsidR="00DD7F85" w:rsidRPr="00EB2FAA">
        <w:rPr>
          <w:rFonts w:ascii="Avenir Next" w:hAnsi="Avenir Next"/>
          <w:sz w:val="18"/>
          <w:szCs w:val="18"/>
          <w:lang w:val="en-GB"/>
        </w:rPr>
        <w:t>alligator leather strap trimmed with rubber lining</w:t>
      </w:r>
      <w:r w:rsidR="00656E1F" w:rsidRPr="00EB2FAA">
        <w:rPr>
          <w:rFonts w:ascii="Avenir Next" w:hAnsi="Avenir Next"/>
          <w:sz w:val="18"/>
          <w:szCs w:val="18"/>
          <w:lang w:val="en-GB"/>
        </w:rPr>
        <w:t xml:space="preserve">. </w:t>
      </w:r>
      <w:r w:rsidR="00656E1F" w:rsidRPr="00EB2FAA">
        <w:rPr>
          <w:rFonts w:ascii="Avenir Next" w:eastAsia="Microsoft YaHei" w:hAnsi="Avenir Next"/>
          <w:sz w:val="18"/>
          <w:szCs w:val="18"/>
          <w:lang w:eastAsia="zh-CN"/>
        </w:rPr>
        <w:t>I</w:t>
      </w:r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n a </w:t>
      </w:r>
      <w:proofErr w:type="spellStart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>play</w:t>
      </w:r>
      <w:proofErr w:type="spellEnd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proofErr w:type="gramStart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>of</w:t>
      </w:r>
      <w:proofErr w:type="spellEnd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 </w:t>
      </w:r>
      <w:proofErr w:type="spellStart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>interlac</w:t>
      </w:r>
      <w:r w:rsidR="00E016BA" w:rsidRPr="00EB2FAA">
        <w:rPr>
          <w:rFonts w:ascii="Avenir Next" w:eastAsia="Microsoft YaHei" w:hAnsi="Avenir Next"/>
          <w:sz w:val="18"/>
          <w:szCs w:val="18"/>
          <w:lang w:eastAsia="zh-CN"/>
        </w:rPr>
        <w:t>ed</w:t>
      </w:r>
      <w:proofErr w:type="spellEnd"/>
      <w:proofErr w:type="gramEnd"/>
      <w:r w:rsidR="00E016BA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E016BA" w:rsidRPr="00EB2FAA">
        <w:rPr>
          <w:rFonts w:ascii="Avenir Next" w:eastAsia="Microsoft YaHei" w:hAnsi="Avenir Next"/>
          <w:sz w:val="18"/>
          <w:szCs w:val="18"/>
          <w:lang w:eastAsia="zh-CN"/>
        </w:rPr>
        <w:t>gloss</w:t>
      </w:r>
      <w:proofErr w:type="spellEnd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>,</w:t>
      </w:r>
      <w:r w:rsidR="00E016BA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a </w:t>
      </w:r>
      <w:proofErr w:type="spellStart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>mysterious</w:t>
      </w:r>
      <w:proofErr w:type="spellEnd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and </w:t>
      </w:r>
      <w:proofErr w:type="spellStart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>profound</w:t>
      </w:r>
      <w:proofErr w:type="spellEnd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>sci</w:t>
      </w:r>
      <w:proofErr w:type="spellEnd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-fi </w:t>
      </w:r>
      <w:proofErr w:type="spellStart"/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>futur</w:t>
      </w:r>
      <w:r w:rsidR="00E016BA" w:rsidRPr="00EB2FAA">
        <w:rPr>
          <w:rFonts w:ascii="Avenir Next" w:eastAsia="Microsoft YaHei" w:hAnsi="Avenir Next"/>
          <w:sz w:val="18"/>
          <w:szCs w:val="18"/>
          <w:lang w:eastAsia="zh-CN"/>
        </w:rPr>
        <w:t>istic</w:t>
      </w:r>
      <w:proofErr w:type="spellEnd"/>
      <w:r w:rsidR="00E016BA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</w:t>
      </w:r>
      <w:proofErr w:type="spellStart"/>
      <w:r w:rsidR="00E016BA" w:rsidRPr="00EB2FAA">
        <w:rPr>
          <w:rFonts w:ascii="Avenir Next" w:eastAsia="Microsoft YaHei" w:hAnsi="Avenir Next"/>
          <w:sz w:val="18"/>
          <w:szCs w:val="18"/>
          <w:lang w:eastAsia="zh-CN"/>
        </w:rPr>
        <w:t>conception</w:t>
      </w:r>
      <w:proofErr w:type="spellEnd"/>
      <w:r w:rsidR="00E016BA" w:rsidRPr="00EB2FAA">
        <w:rPr>
          <w:rFonts w:ascii="Avenir Next" w:eastAsia="Microsoft YaHei" w:hAnsi="Avenir Next"/>
          <w:sz w:val="18"/>
          <w:szCs w:val="18"/>
          <w:lang w:eastAsia="zh-CN"/>
        </w:rPr>
        <w:t xml:space="preserve"> emerge</w:t>
      </w:r>
      <w:r w:rsidR="00530622" w:rsidRPr="00EB2FAA">
        <w:rPr>
          <w:rFonts w:ascii="Avenir Next" w:eastAsia="Microsoft YaHei" w:hAnsi="Avenir Next"/>
          <w:sz w:val="18"/>
          <w:szCs w:val="18"/>
          <w:lang w:val="en-GB" w:eastAsia="zh-CN"/>
        </w:rPr>
        <w:t>s</w:t>
      </w:r>
      <w:r w:rsidR="00DD7F85" w:rsidRPr="00EB2FAA">
        <w:rPr>
          <w:rFonts w:ascii="Avenir Next" w:eastAsia="Microsoft YaHei" w:hAnsi="Avenir Next"/>
          <w:sz w:val="18"/>
          <w:szCs w:val="18"/>
          <w:lang w:eastAsia="zh-CN"/>
        </w:rPr>
        <w:t>.</w:t>
      </w:r>
    </w:p>
    <w:p w14:paraId="7046227E" w14:textId="77777777" w:rsidR="009720BF" w:rsidRPr="00EB2FAA" w:rsidRDefault="009720BF" w:rsidP="00EB2FAA">
      <w:pPr>
        <w:spacing w:line="276" w:lineRule="auto"/>
        <w:jc w:val="both"/>
        <w:rPr>
          <w:rFonts w:ascii="Avenir Next" w:eastAsia="Microsoft YaHei" w:hAnsi="Avenir Next"/>
          <w:sz w:val="18"/>
          <w:szCs w:val="18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417D" w:rsidRPr="00EB2FAA" w14:paraId="35F7B0E2" w14:textId="77777777" w:rsidTr="004F417D">
        <w:tc>
          <w:tcPr>
            <w:tcW w:w="9062" w:type="dxa"/>
            <w:vAlign w:val="center"/>
          </w:tcPr>
          <w:p w14:paraId="113B960A" w14:textId="15716445" w:rsidR="004F417D" w:rsidRPr="00EB2FAA" w:rsidRDefault="004F417D" w:rsidP="00EB2F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venir Next" w:eastAsia="Microsoft YaHei" w:hAnsi="Avenir Next"/>
                <w:sz w:val="18"/>
                <w:szCs w:val="18"/>
              </w:rPr>
            </w:pPr>
            <w:r w:rsidRPr="00EB2FAA">
              <w:rPr>
                <w:rFonts w:ascii="Avenir Next" w:eastAsia="Microsoft YaHei" w:hAnsi="Avenir Next"/>
                <w:noProof/>
                <w:sz w:val="18"/>
                <w:szCs w:val="18"/>
                <w:lang w:val="fr-CH" w:eastAsia="fr-CH"/>
              </w:rPr>
              <w:lastRenderedPageBreak/>
              <w:drawing>
                <wp:inline distT="0" distB="0" distL="0" distR="0" wp14:anchorId="3A2066DC" wp14:editId="5BA15ED8">
                  <wp:extent cx="3361976" cy="25200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这张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976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17D" w:rsidRPr="00EB2FAA" w14:paraId="78210A2F" w14:textId="77777777" w:rsidTr="004F417D">
        <w:tc>
          <w:tcPr>
            <w:tcW w:w="9062" w:type="dxa"/>
            <w:vAlign w:val="center"/>
          </w:tcPr>
          <w:p w14:paraId="7A49B13A" w14:textId="16AE1A9B" w:rsidR="004F417D" w:rsidRPr="00EB2FAA" w:rsidRDefault="004F417D" w:rsidP="00EB2F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venir Next" w:eastAsia="Microsoft YaHei" w:hAnsi="Avenir Next"/>
                <w:sz w:val="18"/>
                <w:szCs w:val="18"/>
              </w:rPr>
            </w:pPr>
          </w:p>
        </w:tc>
      </w:tr>
    </w:tbl>
    <w:p w14:paraId="43224324" w14:textId="6D8AB61F" w:rsidR="004F417D" w:rsidRPr="00EB2FAA" w:rsidRDefault="00E016BA" w:rsidP="00EB2FAA">
      <w:pPr>
        <w:spacing w:line="276" w:lineRule="auto"/>
        <w:jc w:val="both"/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</w:pPr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 xml:space="preserve">Eason Chan, Zenith Global </w:t>
      </w:r>
      <w:proofErr w:type="spellStart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>Ambassador</w:t>
      </w:r>
      <w:proofErr w:type="spellEnd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 xml:space="preserve">, </w:t>
      </w:r>
      <w:proofErr w:type="spellStart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>wearing</w:t>
      </w:r>
      <w:proofErr w:type="spellEnd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>the</w:t>
      </w:r>
      <w:proofErr w:type="spellEnd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>fully</w:t>
      </w:r>
      <w:proofErr w:type="spellEnd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>diamond</w:t>
      </w:r>
      <w:proofErr w:type="spellEnd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 xml:space="preserve"> DEFY INVENTOR </w:t>
      </w:r>
      <w:proofErr w:type="spellStart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>Greater</w:t>
      </w:r>
      <w:proofErr w:type="spellEnd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 xml:space="preserve"> China </w:t>
      </w:r>
      <w:proofErr w:type="spellStart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>Limited</w:t>
      </w:r>
      <w:proofErr w:type="spellEnd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>Edition</w:t>
      </w:r>
      <w:proofErr w:type="spellEnd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>,</w:t>
      </w:r>
      <w:r w:rsidR="00530622"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 xml:space="preserve"> </w:t>
      </w:r>
      <w:proofErr w:type="spellStart"/>
      <w:r w:rsidR="00530622"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>whole-heartedly</w:t>
      </w:r>
      <w:proofErr w:type="spellEnd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>interprets</w:t>
      </w:r>
      <w:proofErr w:type="spellEnd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 xml:space="preserve"> </w:t>
      </w:r>
      <w:proofErr w:type="spellStart"/>
      <w:r w:rsidR="00530622"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>the</w:t>
      </w:r>
      <w:proofErr w:type="spellEnd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>pioneering</w:t>
      </w:r>
      <w:proofErr w:type="spellEnd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 xml:space="preserve"> </w:t>
      </w:r>
      <w:proofErr w:type="spellStart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>style</w:t>
      </w:r>
      <w:proofErr w:type="spellEnd"/>
      <w:r w:rsidRPr="00EB2FAA"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  <w:t>.</w:t>
      </w:r>
    </w:p>
    <w:p w14:paraId="0AE4DF61" w14:textId="77777777" w:rsidR="00656E1F" w:rsidRPr="00EB2FAA" w:rsidRDefault="00656E1F" w:rsidP="00EB2FAA">
      <w:pPr>
        <w:spacing w:line="276" w:lineRule="auto"/>
        <w:jc w:val="both"/>
        <w:rPr>
          <w:rFonts w:ascii="Avenir Next" w:eastAsia="Microsoft YaHei" w:hAnsi="Avenir Next"/>
          <w:bCs/>
          <w:i/>
          <w:sz w:val="18"/>
          <w:szCs w:val="18"/>
          <w:bdr w:val="none" w:sz="0" w:space="0" w:color="auto" w:frame="1"/>
          <w:lang w:eastAsia="zh-CN"/>
        </w:rPr>
      </w:pPr>
    </w:p>
    <w:p w14:paraId="45F0628C" w14:textId="136711C1" w:rsidR="003F037F" w:rsidRPr="00EB2FAA" w:rsidRDefault="00E016BA" w:rsidP="00EB2FAA">
      <w:pPr>
        <w:spacing w:line="276" w:lineRule="auto"/>
        <w:jc w:val="both"/>
        <w:rPr>
          <w:rFonts w:ascii="Avenir Next" w:eastAsia="Microsoft YaHei" w:hAnsi="Avenir Next"/>
          <w:bCs/>
          <w:sz w:val="18"/>
          <w:szCs w:val="18"/>
          <w:lang w:eastAsia="zh-CN"/>
        </w:rPr>
      </w:pPr>
      <w:r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 xml:space="preserve">As </w:t>
      </w:r>
      <w:r w:rsidRPr="00EB2FAA">
        <w:rPr>
          <w:rFonts w:ascii="Avenir Next" w:hAnsi="Avenir Next"/>
          <w:bCs/>
          <w:sz w:val="18"/>
          <w:szCs w:val="18"/>
          <w:lang w:val="en-GB"/>
        </w:rPr>
        <w:t>Zenith Global Ambassador</w:t>
      </w:r>
      <w:r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 xml:space="preserve">, Eason Chan's </w:t>
      </w:r>
      <w:proofErr w:type="spellStart"/>
      <w:r w:rsidRPr="00EB2FAA">
        <w:rPr>
          <w:rStyle w:val="Emphasis"/>
          <w:rFonts w:ascii="Avenir Next" w:hAnsi="Avenir Next"/>
          <w:bCs/>
          <w:i w:val="0"/>
          <w:iCs w:val="0"/>
          <w:sz w:val="18"/>
          <w:szCs w:val="18"/>
        </w:rPr>
        <w:t>unrestrained</w:t>
      </w:r>
      <w:proofErr w:type="spellEnd"/>
      <w:r w:rsidRPr="00EB2FAA">
        <w:rPr>
          <w:rStyle w:val="Emphasis"/>
          <w:rFonts w:ascii="Avenir Next" w:hAnsi="Avenir Next"/>
          <w:bCs/>
          <w:i w:val="0"/>
          <w:iCs w:val="0"/>
          <w:sz w:val="18"/>
          <w:szCs w:val="18"/>
        </w:rPr>
        <w:t xml:space="preserve"> </w:t>
      </w:r>
      <w:proofErr w:type="spellStart"/>
      <w:r w:rsidRPr="00EB2FAA">
        <w:rPr>
          <w:rStyle w:val="Emphasis"/>
          <w:rFonts w:ascii="Avenir Next" w:hAnsi="Avenir Next"/>
          <w:bCs/>
          <w:i w:val="0"/>
          <w:iCs w:val="0"/>
          <w:sz w:val="18"/>
          <w:szCs w:val="18"/>
        </w:rPr>
        <w:t>personality</w:t>
      </w:r>
      <w:proofErr w:type="spellEnd"/>
      <w:r w:rsidRPr="00EB2FAA">
        <w:rPr>
          <w:rStyle w:val="Emphasis"/>
          <w:rFonts w:ascii="Avenir Next" w:hAnsi="Avenir Next"/>
          <w:bCs/>
          <w:i w:val="0"/>
          <w:iCs w:val="0"/>
          <w:sz w:val="18"/>
          <w:szCs w:val="18"/>
        </w:rPr>
        <w:t xml:space="preserve"> </w:t>
      </w:r>
      <w:r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>and the pursuit of breakthroughs have always complemented Zenith’s watchmaking concept</w:t>
      </w:r>
      <w:r w:rsidR="003F037F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 xml:space="preserve">: </w:t>
      </w:r>
      <w:hyperlink r:id="rId11" w:history="1">
        <w:r w:rsidR="003F037F" w:rsidRPr="00EB2FAA">
          <w:rPr>
            <w:rStyle w:val="Hyperlink"/>
            <w:rFonts w:ascii="Avenir Next" w:hAnsi="Avenir Next"/>
            <w:bCs/>
            <w:sz w:val="18"/>
            <w:szCs w:val="18"/>
            <w:u w:val="none"/>
            <w:lang w:val="en-GB"/>
          </w:rPr>
          <w:t>dedicating to innovation</w:t>
        </w:r>
      </w:hyperlink>
      <w:r w:rsidR="003F037F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 xml:space="preserve"> and breaking boundaries.</w:t>
      </w:r>
      <w:r w:rsidR="00656E1F" w:rsidRPr="00EB2FAA">
        <w:rPr>
          <w:rFonts w:ascii="Avenir Next" w:eastAsia="Microsoft YaHei" w:hAnsi="Avenir Next"/>
          <w:bCs/>
          <w:sz w:val="18"/>
          <w:szCs w:val="18"/>
          <w:lang w:eastAsia="zh-CN"/>
        </w:rPr>
        <w:t xml:space="preserve"> </w:t>
      </w:r>
      <w:r w:rsidR="003F037F" w:rsidRPr="00EB2FAA">
        <w:rPr>
          <w:rFonts w:ascii="Avenir Next" w:eastAsia="Microsoft YaHei" w:hAnsi="Avenir Next"/>
          <w:bCs/>
          <w:sz w:val="18"/>
          <w:szCs w:val="18"/>
          <w:lang w:eastAsia="zh-CN"/>
        </w:rPr>
        <w:t xml:space="preserve">In </w:t>
      </w:r>
      <w:r w:rsidR="003F037F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 xml:space="preserve">the brand-new </w:t>
      </w:r>
      <w:r w:rsidR="003F037F" w:rsidRPr="00EB2FAA">
        <w:rPr>
          <w:rFonts w:ascii="Avenir Next" w:eastAsia="Microsoft YaHei" w:hAnsi="Avenir Next"/>
          <w:bCs/>
          <w:sz w:val="18"/>
          <w:szCs w:val="18"/>
          <w:lang w:val="en-GB"/>
        </w:rPr>
        <w:t xml:space="preserve">advertising </w:t>
      </w:r>
      <w:proofErr w:type="gramStart"/>
      <w:r w:rsidR="003F037F" w:rsidRPr="00EB2FAA">
        <w:rPr>
          <w:rFonts w:ascii="Avenir Next" w:eastAsia="Microsoft YaHei" w:hAnsi="Avenir Next"/>
          <w:bCs/>
          <w:sz w:val="18"/>
          <w:szCs w:val="18"/>
          <w:lang w:val="en-GB"/>
        </w:rPr>
        <w:t>film</w:t>
      </w:r>
      <w:proofErr w:type="gramEnd"/>
      <w:r w:rsidR="003F037F" w:rsidRPr="00EB2FAA">
        <w:rPr>
          <w:rFonts w:ascii="Avenir Next" w:eastAsia="Microsoft YaHei" w:hAnsi="Avenir Next"/>
          <w:bCs/>
          <w:sz w:val="18"/>
          <w:szCs w:val="18"/>
          <w:lang w:val="en-GB"/>
        </w:rPr>
        <w:t xml:space="preserve">, </w:t>
      </w:r>
      <w:r w:rsidR="003F037F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>Eason Chan wears the DEFY INVENTOR</w:t>
      </w:r>
      <w:r w:rsidR="003F037F" w:rsidRPr="00EB2FAA">
        <w:rPr>
          <w:rFonts w:ascii="Avenir Next" w:eastAsia="Microsoft YaHei" w:hAnsi="Avenir Next"/>
          <w:bCs/>
          <w:sz w:val="18"/>
          <w:szCs w:val="18"/>
          <w:lang w:val="en-GB"/>
        </w:rPr>
        <w:t xml:space="preserve"> </w:t>
      </w:r>
      <w:r w:rsidR="003F037F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>Greater China Limited Edition</w:t>
      </w:r>
      <w:r w:rsidR="003F037F" w:rsidRPr="00EB2FAA">
        <w:rPr>
          <w:rFonts w:ascii="Avenir Next" w:eastAsia="Microsoft YaHei" w:hAnsi="Avenir Next"/>
          <w:bCs/>
          <w:sz w:val="18"/>
          <w:szCs w:val="18"/>
          <w:lang w:val="en-GB"/>
        </w:rPr>
        <w:t xml:space="preserve"> and perfectly interprets </w:t>
      </w:r>
      <w:proofErr w:type="spellStart"/>
      <w:r w:rsidR="003F037F" w:rsidRPr="00EB2FAA">
        <w:rPr>
          <w:rFonts w:ascii="Avenir Next" w:hAnsi="Avenir Next"/>
          <w:bCs/>
          <w:sz w:val="18"/>
          <w:szCs w:val="18"/>
        </w:rPr>
        <w:t>Zenith’s</w:t>
      </w:r>
      <w:proofErr w:type="spellEnd"/>
      <w:r w:rsidR="003F037F" w:rsidRPr="00EB2FAA">
        <w:rPr>
          <w:rFonts w:ascii="Avenir Next" w:hAnsi="Avenir Next"/>
          <w:bCs/>
          <w:sz w:val="18"/>
          <w:szCs w:val="18"/>
        </w:rPr>
        <w:t xml:space="preserve"> </w:t>
      </w:r>
      <w:proofErr w:type="spellStart"/>
      <w:r w:rsidR="003F037F" w:rsidRPr="00EB2FAA">
        <w:rPr>
          <w:rFonts w:ascii="Avenir Next" w:hAnsi="Avenir Next"/>
          <w:bCs/>
          <w:sz w:val="18"/>
          <w:szCs w:val="18"/>
        </w:rPr>
        <w:t>firm</w:t>
      </w:r>
      <w:proofErr w:type="spellEnd"/>
      <w:r w:rsidR="003F037F" w:rsidRPr="00EB2FAA">
        <w:rPr>
          <w:rFonts w:ascii="Avenir Next" w:hAnsi="Avenir Next"/>
          <w:bCs/>
          <w:sz w:val="18"/>
          <w:szCs w:val="18"/>
        </w:rPr>
        <w:t xml:space="preserve"> </w:t>
      </w:r>
      <w:proofErr w:type="spellStart"/>
      <w:r w:rsidR="003F037F" w:rsidRPr="00EB2FAA">
        <w:rPr>
          <w:rFonts w:ascii="Avenir Next" w:hAnsi="Avenir Next"/>
          <w:bCs/>
          <w:sz w:val="18"/>
          <w:szCs w:val="18"/>
        </w:rPr>
        <w:t>belief</w:t>
      </w:r>
      <w:proofErr w:type="spellEnd"/>
      <w:r w:rsidR="003F037F" w:rsidRPr="00EB2FAA">
        <w:rPr>
          <w:rFonts w:ascii="Avenir Next" w:hAnsi="Avenir Next"/>
          <w:bCs/>
          <w:sz w:val="18"/>
          <w:szCs w:val="18"/>
        </w:rPr>
        <w:t xml:space="preserve"> in </w:t>
      </w:r>
      <w:proofErr w:type="spellStart"/>
      <w:r w:rsidR="003F037F" w:rsidRPr="00EB2FAA">
        <w:rPr>
          <w:rFonts w:ascii="Avenir Next" w:hAnsi="Avenir Next"/>
          <w:bCs/>
          <w:sz w:val="18"/>
          <w:szCs w:val="18"/>
        </w:rPr>
        <w:t>recreating</w:t>
      </w:r>
      <w:proofErr w:type="spellEnd"/>
      <w:r w:rsidR="003F037F" w:rsidRPr="00EB2FAA">
        <w:rPr>
          <w:rFonts w:ascii="Avenir Next" w:hAnsi="Avenir Next"/>
          <w:bCs/>
          <w:sz w:val="18"/>
          <w:szCs w:val="18"/>
        </w:rPr>
        <w:t xml:space="preserve"> </w:t>
      </w:r>
      <w:r w:rsidR="003F037F"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 xml:space="preserve">mechanical timepieces and </w:t>
      </w:r>
      <w:r w:rsidR="003F037F" w:rsidRPr="00EB2FAA">
        <w:rPr>
          <w:rFonts w:ascii="Avenir Next" w:hAnsi="Avenir Next"/>
          <w:bCs/>
          <w:sz w:val="18"/>
          <w:szCs w:val="18"/>
          <w:bdr w:val="none" w:sz="0" w:space="0" w:color="auto" w:frame="1"/>
          <w:lang w:val="en-GB"/>
        </w:rPr>
        <w:t>targeting</w:t>
      </w:r>
      <w:r w:rsidR="003F037F" w:rsidRPr="00EB2FAA">
        <w:rPr>
          <w:rFonts w:ascii="Avenir Next" w:eastAsia="Microsoft YaHei" w:hAnsi="Avenir Next"/>
          <w:bCs/>
          <w:sz w:val="18"/>
          <w:szCs w:val="18"/>
          <w:lang w:val="en-GB"/>
        </w:rPr>
        <w:t xml:space="preserve"> the future of watchmaking industry.</w:t>
      </w:r>
    </w:p>
    <w:p w14:paraId="66C35F13" w14:textId="782FE04F" w:rsidR="007572EC" w:rsidRPr="00EB2FAA" w:rsidRDefault="007572EC" w:rsidP="00EB2FAA">
      <w:pPr>
        <w:spacing w:line="276" w:lineRule="auto"/>
        <w:jc w:val="both"/>
        <w:rPr>
          <w:rFonts w:ascii="Avenir Next" w:eastAsia="Microsoft YaHei" w:hAnsi="Avenir Next"/>
          <w:sz w:val="18"/>
          <w:szCs w:val="18"/>
          <w:lang w:eastAsia="zh-CN"/>
        </w:rPr>
      </w:pPr>
    </w:p>
    <w:p w14:paraId="3E899702" w14:textId="25D0D963" w:rsidR="009D2412" w:rsidRPr="00EB2FAA" w:rsidRDefault="009D2412" w:rsidP="00EB2FAA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eastAsia="Microsoft YaHei" w:hAnsi="Avenir Next" w:cs="Times New Roman"/>
          <w:b/>
          <w:bCs/>
          <w:color w:val="auto"/>
          <w:sz w:val="18"/>
          <w:szCs w:val="18"/>
          <w:highlight w:val="yellow"/>
          <w:lang w:val="es-ES_tradnl"/>
        </w:rPr>
      </w:pPr>
    </w:p>
    <w:p w14:paraId="45A1BA75" w14:textId="77777777" w:rsidR="00D70A8B" w:rsidRPr="00EB2FAA" w:rsidRDefault="00D70A8B" w:rsidP="00EB2FAA">
      <w:pPr>
        <w:snapToGrid w:val="0"/>
        <w:spacing w:line="276" w:lineRule="auto"/>
        <w:jc w:val="center"/>
        <w:rPr>
          <w:rFonts w:ascii="Avenir Next" w:eastAsia="Microsoft YaHei" w:hAnsi="Avenir Next"/>
          <w:sz w:val="18"/>
          <w:szCs w:val="18"/>
          <w:lang w:val="en-GB"/>
        </w:rPr>
      </w:pPr>
      <w:bookmarkStart w:id="1" w:name="OLE_LINK3"/>
      <w:bookmarkStart w:id="2" w:name="OLE_LINK2"/>
    </w:p>
    <w:p w14:paraId="38126B22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0D6D6853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16135D94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29BF8A48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4AAF1E36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5D54858A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58901EC9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2B12B92A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736F46E4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7B517FAC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76F3C708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60FE8DD3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5E911A73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33E7B7B5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4221CE7B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2B7EA6FF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0CF6FA73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740BC854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4857E250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4E827F88" w14:textId="77777777" w:rsidR="00EB2FAA" w:rsidRDefault="00EB2FAA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lang w:val="en-GB" w:eastAsia="zh-CN"/>
        </w:rPr>
      </w:pPr>
    </w:p>
    <w:p w14:paraId="04EE1D5A" w14:textId="36FE229C" w:rsidR="00D70A8B" w:rsidRPr="00EB2FAA" w:rsidRDefault="00D70A8B" w:rsidP="00EB2FAA">
      <w:pPr>
        <w:spacing w:line="276" w:lineRule="auto"/>
        <w:rPr>
          <w:rFonts w:ascii="Avenir Next" w:eastAsia="Microsoft YaHei" w:hAnsi="Avenir Next"/>
          <w:b/>
          <w:sz w:val="18"/>
          <w:szCs w:val="18"/>
          <w:bdr w:val="none" w:sz="0" w:space="0" w:color="auto" w:frame="1"/>
          <w:lang w:val="en-GB" w:eastAsia="zh-CN"/>
        </w:rPr>
      </w:pPr>
      <w:r w:rsidRPr="00EB2FAA">
        <w:rPr>
          <w:rFonts w:ascii="Avenir Next" w:eastAsia="Microsoft YaHei" w:hAnsi="Avenir Next"/>
          <w:b/>
          <w:sz w:val="18"/>
          <w:szCs w:val="18"/>
          <w:lang w:val="en-GB" w:eastAsia="zh-CN"/>
        </w:rPr>
        <w:lastRenderedPageBreak/>
        <w:t>DEFY INVENTOR Greater China Limited Edition</w:t>
      </w:r>
      <w:r w:rsidRPr="00EB2FAA">
        <w:rPr>
          <w:rFonts w:ascii="Avenir Next" w:hAnsi="Avenir Next"/>
          <w:b/>
          <w:sz w:val="18"/>
          <w:szCs w:val="18"/>
          <w:lang w:val="en-GB"/>
        </w:rPr>
        <w:t xml:space="preserve"> </w:t>
      </w:r>
    </w:p>
    <w:p w14:paraId="3DE8BBF2" w14:textId="387E7001" w:rsidR="00D70A8B" w:rsidRPr="00EB2FAA" w:rsidRDefault="00D70A8B" w:rsidP="00EB2FAA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eastAsia="Microsoft YaHei" w:hAnsi="Avenir Next" w:cs="Times New Roman"/>
          <w:b/>
          <w:bCs/>
          <w:color w:val="auto"/>
          <w:sz w:val="8"/>
          <w:szCs w:val="8"/>
          <w:lang w:val="en-GB"/>
        </w:rPr>
      </w:pPr>
    </w:p>
    <w:p w14:paraId="247EF9E0" w14:textId="5FBD2E5C" w:rsidR="00D70A8B" w:rsidRPr="00EB2FAA" w:rsidRDefault="00D70A8B" w:rsidP="00EB2FAA">
      <w:pPr>
        <w:pStyle w:val="A"/>
        <w:tabs>
          <w:tab w:val="left" w:pos="8564"/>
        </w:tabs>
        <w:spacing w:after="120" w:line="276" w:lineRule="auto"/>
        <w:ind w:right="-6"/>
        <w:jc w:val="both"/>
        <w:rPr>
          <w:rFonts w:ascii="Avenir Next" w:eastAsia="Microsoft YaHei" w:hAnsi="Avenir Next" w:cs="Times New Roman"/>
          <w:b/>
          <w:bCs/>
          <w:color w:val="auto"/>
          <w:sz w:val="18"/>
          <w:szCs w:val="18"/>
          <w:lang w:val="en-GB"/>
        </w:rPr>
      </w:pPr>
      <w:r w:rsidRPr="00EB2FAA">
        <w:rPr>
          <w:rFonts w:ascii="Avenir Next" w:hAnsi="Avenir Next"/>
          <w:noProof/>
          <w:sz w:val="18"/>
          <w:szCs w:val="18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550A3DB5" wp14:editId="04839729">
            <wp:simplePos x="0" y="0"/>
            <wp:positionH relativeFrom="column">
              <wp:posOffset>3733165</wp:posOffset>
            </wp:positionH>
            <wp:positionV relativeFrom="paragraph">
              <wp:posOffset>86360</wp:posOffset>
            </wp:positionV>
            <wp:extent cx="2310765" cy="392430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39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FAA">
        <w:rPr>
          <w:rFonts w:ascii="Avenir Next" w:eastAsia="Microsoft YaHei" w:hAnsi="Avenir Next" w:cs="Times New Roman"/>
          <w:b/>
          <w:bCs/>
          <w:color w:val="auto"/>
          <w:sz w:val="18"/>
          <w:szCs w:val="18"/>
          <w:lang w:val="en-GB"/>
        </w:rPr>
        <w:t>TECHNICAL DETAILS</w:t>
      </w:r>
    </w:p>
    <w:p w14:paraId="1E935046" w14:textId="3B26E46B" w:rsidR="00D70A8B" w:rsidRPr="00EB2FAA" w:rsidRDefault="00D70A8B" w:rsidP="00EB2FAA">
      <w:pPr>
        <w:pStyle w:val="A"/>
        <w:tabs>
          <w:tab w:val="left" w:pos="8564"/>
        </w:tabs>
        <w:spacing w:after="120" w:line="276" w:lineRule="auto"/>
        <w:ind w:right="-6"/>
        <w:jc w:val="both"/>
        <w:rPr>
          <w:rFonts w:ascii="Avenir Next" w:eastAsia="Microsoft YaHei" w:hAnsi="Avenir Next" w:cs="Times New Roman"/>
          <w:b/>
          <w:bCs/>
          <w:color w:val="auto"/>
          <w:sz w:val="18"/>
          <w:szCs w:val="18"/>
          <w:lang w:val="en-GB"/>
        </w:rPr>
      </w:pPr>
      <w:r w:rsidRPr="00EB2FAA">
        <w:rPr>
          <w:rFonts w:ascii="Avenir Next" w:hAnsi="Avenir Next" w:cs="Times New Roman"/>
          <w:color w:val="auto"/>
          <w:sz w:val="18"/>
          <w:szCs w:val="18"/>
          <w:lang w:val="en-GB"/>
        </w:rPr>
        <w:t xml:space="preserve">Reference: </w:t>
      </w:r>
      <w:r w:rsidRPr="00EB2FAA">
        <w:rPr>
          <w:rFonts w:ascii="Avenir Next" w:eastAsia="Microsoft YaHei" w:hAnsi="Avenir Next" w:cs="Times New Roman"/>
          <w:color w:val="auto"/>
          <w:sz w:val="18"/>
          <w:szCs w:val="18"/>
          <w:lang w:val="en-GB"/>
        </w:rPr>
        <w:t xml:space="preserve">32.9000.9100 </w:t>
      </w:r>
      <w:proofErr w:type="gramStart"/>
      <w:r w:rsidRPr="00EB2FAA">
        <w:rPr>
          <w:rFonts w:ascii="Avenir Next" w:eastAsia="Microsoft YaHei" w:hAnsi="Avenir Next" w:cs="Times New Roman"/>
          <w:color w:val="auto"/>
          <w:sz w:val="18"/>
          <w:szCs w:val="18"/>
          <w:lang w:val="en-GB"/>
        </w:rPr>
        <w:t>76.R</w:t>
      </w:r>
      <w:proofErr w:type="gramEnd"/>
      <w:r w:rsidRPr="00EB2FAA">
        <w:rPr>
          <w:rFonts w:ascii="Avenir Next" w:eastAsia="Microsoft YaHei" w:hAnsi="Avenir Next" w:cs="Times New Roman"/>
          <w:color w:val="auto"/>
          <w:sz w:val="18"/>
          <w:szCs w:val="18"/>
          <w:lang w:val="en-GB"/>
        </w:rPr>
        <w:t>582</w:t>
      </w:r>
    </w:p>
    <w:p w14:paraId="147B5E48" w14:textId="77777777" w:rsidR="00D70A8B" w:rsidRPr="00EB2FAA" w:rsidRDefault="00D70A8B" w:rsidP="00EB2FAA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eastAsia="PMingLiU" w:hAnsi="Avenir Next" w:cs="Times New Roman"/>
          <w:color w:val="auto"/>
          <w:sz w:val="18"/>
          <w:szCs w:val="18"/>
          <w:lang w:val="en-GB" w:eastAsia="zh-TW"/>
        </w:rPr>
      </w:pPr>
      <w:r w:rsidRPr="00EB2FAA">
        <w:rPr>
          <w:rFonts w:ascii="Avenir Next" w:hAnsi="Avenir Next" w:cs="Times New Roman"/>
          <w:b/>
          <w:color w:val="auto"/>
          <w:sz w:val="18"/>
          <w:szCs w:val="18"/>
          <w:lang w:val="en-GB"/>
        </w:rPr>
        <w:t>KEY POINTS</w:t>
      </w:r>
    </w:p>
    <w:p w14:paraId="5BDCA342" w14:textId="77777777" w:rsidR="00D70A8B" w:rsidRPr="00EB2FAA" w:rsidRDefault="00D70A8B" w:rsidP="00EB2FAA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eastAsia="Microsoft YaHei" w:hAnsi="Avenir Next" w:cs="Times New Roman"/>
          <w:color w:val="auto"/>
          <w:sz w:val="18"/>
          <w:szCs w:val="18"/>
          <w:lang w:val="en-GB"/>
        </w:rPr>
      </w:pPr>
      <w:r w:rsidRPr="00EB2FAA">
        <w:rPr>
          <w:rFonts w:ascii="Avenir Next" w:eastAsia="Microsoft YaHei" w:hAnsi="Avenir Next" w:cs="Times New Roman"/>
          <w:color w:val="auto"/>
          <w:sz w:val="18"/>
          <w:szCs w:val="18"/>
          <w:lang w:val="en-GB"/>
        </w:rPr>
        <w:t>Limited edition of 50 pieces</w:t>
      </w:r>
    </w:p>
    <w:p w14:paraId="3A6FF02C" w14:textId="77777777" w:rsidR="00D70A8B" w:rsidRPr="00EB2FAA" w:rsidRDefault="00D70A8B" w:rsidP="00EB2FAA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="Times New Roman"/>
          <w:color w:val="auto"/>
          <w:sz w:val="18"/>
          <w:szCs w:val="18"/>
          <w:lang w:val="en-GB"/>
        </w:rPr>
      </w:pPr>
      <w:r w:rsidRPr="00EB2FAA">
        <w:rPr>
          <w:rFonts w:ascii="Avenir Next" w:hAnsi="Avenir Next" w:cs="Times New Roman"/>
          <w:color w:val="auto"/>
          <w:sz w:val="18"/>
          <w:szCs w:val="18"/>
          <w:lang w:val="en-GB"/>
        </w:rPr>
        <w:t>Monolithic regulating organ made of Silicon (compared with 30 or so components of a standard regulating organ)</w:t>
      </w:r>
    </w:p>
    <w:p w14:paraId="735D8F9D" w14:textId="77777777" w:rsidR="00D70A8B" w:rsidRPr="00EB2FAA" w:rsidRDefault="00D70A8B" w:rsidP="00EB2FAA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="Times New Roman"/>
          <w:color w:val="auto"/>
          <w:sz w:val="18"/>
          <w:szCs w:val="18"/>
          <w:lang w:val="en-GB"/>
        </w:rPr>
      </w:pPr>
      <w:r w:rsidRPr="00EB2FAA">
        <w:rPr>
          <w:rFonts w:ascii="Avenir Next" w:hAnsi="Avenir Next" w:cs="Times New Roman"/>
          <w:color w:val="auto"/>
          <w:sz w:val="18"/>
          <w:szCs w:val="18"/>
          <w:lang w:val="en-GB"/>
        </w:rPr>
        <w:t>Titanium case and bezel</w:t>
      </w:r>
    </w:p>
    <w:p w14:paraId="675B6CC0" w14:textId="77777777" w:rsidR="00D70A8B" w:rsidRPr="00EB2FAA" w:rsidRDefault="00D70A8B" w:rsidP="00EB2FAA">
      <w:pPr>
        <w:spacing w:line="276" w:lineRule="auto"/>
        <w:jc w:val="both"/>
        <w:rPr>
          <w:rFonts w:ascii="Avenir Next" w:eastAsia="Microsoft YaHei" w:hAnsi="Avenir Next"/>
          <w:sz w:val="18"/>
          <w:szCs w:val="18"/>
          <w:lang w:val="en-GB"/>
        </w:rPr>
      </w:pPr>
      <w:r w:rsidRPr="00EB2FAA">
        <w:rPr>
          <w:rFonts w:ascii="Avenir Next" w:eastAsia="Microsoft YaHei" w:hAnsi="Avenir Next"/>
          <w:sz w:val="18"/>
          <w:szCs w:val="18"/>
          <w:lang w:val="en-GB"/>
        </w:rPr>
        <w:t>The total diamond weight is about 5.00 carats</w:t>
      </w:r>
    </w:p>
    <w:p w14:paraId="3967DF30" w14:textId="77777777" w:rsidR="00D70A8B" w:rsidRPr="00EB2FAA" w:rsidRDefault="00D70A8B" w:rsidP="00EB2FAA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="Times New Roman"/>
          <w:color w:val="auto"/>
          <w:sz w:val="18"/>
          <w:szCs w:val="18"/>
          <w:lang w:val="en-GB"/>
        </w:rPr>
      </w:pPr>
      <w:r w:rsidRPr="00EB2FAA">
        <w:rPr>
          <w:rFonts w:ascii="Avenir Next" w:hAnsi="Avenir Next" w:cs="Times New Roman"/>
          <w:color w:val="auto"/>
          <w:sz w:val="18"/>
          <w:szCs w:val="18"/>
          <w:lang w:val="en-GB"/>
        </w:rPr>
        <w:t xml:space="preserve">High frequency of 18Hz (129’600 </w:t>
      </w:r>
      <w:proofErr w:type="spellStart"/>
      <w:r w:rsidRPr="00EB2FAA">
        <w:rPr>
          <w:rFonts w:ascii="Avenir Next" w:hAnsi="Avenir Next" w:cs="Times New Roman"/>
          <w:color w:val="auto"/>
          <w:sz w:val="18"/>
          <w:szCs w:val="18"/>
          <w:lang w:val="en-GB"/>
        </w:rPr>
        <w:t>VpH</w:t>
      </w:r>
      <w:proofErr w:type="spellEnd"/>
      <w:r w:rsidRPr="00EB2FAA">
        <w:rPr>
          <w:rFonts w:ascii="Avenir Next" w:hAnsi="Avenir Next" w:cs="Times New Roman"/>
          <w:color w:val="auto"/>
          <w:sz w:val="18"/>
          <w:szCs w:val="18"/>
          <w:lang w:val="en-GB"/>
        </w:rPr>
        <w:t>)</w:t>
      </w:r>
    </w:p>
    <w:p w14:paraId="60E9FB51" w14:textId="77777777" w:rsidR="00D70A8B" w:rsidRPr="00EB2FAA" w:rsidRDefault="00D70A8B" w:rsidP="00EB2FAA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="Times New Roman"/>
          <w:color w:val="auto"/>
          <w:sz w:val="18"/>
          <w:szCs w:val="18"/>
          <w:lang w:val="en-GB"/>
        </w:rPr>
      </w:pPr>
      <w:r w:rsidRPr="00EB2FAA">
        <w:rPr>
          <w:rFonts w:ascii="Avenir Next" w:hAnsi="Avenir Next" w:cs="Times New Roman"/>
          <w:color w:val="auto"/>
          <w:sz w:val="18"/>
          <w:szCs w:val="18"/>
          <w:lang w:val="en-GB"/>
        </w:rPr>
        <w:t>No need for lubrification</w:t>
      </w:r>
    </w:p>
    <w:p w14:paraId="0B5B4C30" w14:textId="77777777" w:rsidR="00D70A8B" w:rsidRPr="00EB2FAA" w:rsidRDefault="00D70A8B" w:rsidP="00EB2FAA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eastAsia="Microsoft YaHei" w:hAnsi="Avenir Next" w:cs="Times New Roman"/>
          <w:color w:val="auto"/>
          <w:sz w:val="8"/>
          <w:szCs w:val="8"/>
          <w:lang w:val="en-GB"/>
        </w:rPr>
      </w:pPr>
    </w:p>
    <w:p w14:paraId="48868748" w14:textId="77777777" w:rsidR="00D70A8B" w:rsidRPr="00EB2FAA" w:rsidRDefault="00D70A8B" w:rsidP="00EB2FAA">
      <w:pPr>
        <w:spacing w:line="276" w:lineRule="auto"/>
        <w:rPr>
          <w:rFonts w:ascii="Avenir Next" w:hAnsi="Avenir Next"/>
          <w:b/>
          <w:sz w:val="18"/>
          <w:szCs w:val="18"/>
          <w:lang w:val="en-GB"/>
        </w:rPr>
      </w:pPr>
      <w:r w:rsidRPr="00EB2FAA">
        <w:rPr>
          <w:rFonts w:ascii="Avenir Next" w:hAnsi="Avenir Next"/>
          <w:b/>
          <w:sz w:val="18"/>
          <w:szCs w:val="18"/>
          <w:lang w:val="en-GB"/>
        </w:rPr>
        <w:t>MOVEMENT</w:t>
      </w:r>
    </w:p>
    <w:p w14:paraId="6C00B7AF" w14:textId="77777777" w:rsidR="00D70A8B" w:rsidRPr="00EB2FAA" w:rsidRDefault="00D70A8B" w:rsidP="00EB2FAA">
      <w:pPr>
        <w:spacing w:line="276" w:lineRule="auto"/>
        <w:rPr>
          <w:rFonts w:ascii="Avenir Next" w:eastAsia="Microsoft YaHei" w:hAnsi="Avenir Next"/>
          <w:sz w:val="18"/>
          <w:szCs w:val="18"/>
          <w:lang w:val="en-GB" w:eastAsia="zh-CN"/>
        </w:rPr>
      </w:pPr>
      <w:r w:rsidRPr="00EB2FAA">
        <w:rPr>
          <w:rFonts w:ascii="Avenir Next" w:hAnsi="Avenir Next"/>
          <w:sz w:val="18"/>
          <w:szCs w:val="18"/>
          <w:lang w:val="en-GB"/>
        </w:rPr>
        <w:t>Calibre</w:t>
      </w: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>：</w:t>
      </w: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>9100</w:t>
      </w:r>
    </w:p>
    <w:p w14:paraId="7293AF4E" w14:textId="77777777" w:rsidR="00D70A8B" w:rsidRPr="00EB2FAA" w:rsidRDefault="00D70A8B" w:rsidP="00EB2FAA">
      <w:pPr>
        <w:spacing w:line="276" w:lineRule="auto"/>
        <w:rPr>
          <w:rFonts w:ascii="Avenir Next" w:hAnsi="Avenir Next"/>
          <w:sz w:val="18"/>
          <w:szCs w:val="18"/>
          <w:lang w:val="en-GB"/>
        </w:rPr>
      </w:pPr>
      <w:r w:rsidRPr="00EB2FAA">
        <w:rPr>
          <w:rFonts w:ascii="Avenir Next" w:hAnsi="Avenir Next"/>
          <w:sz w:val="18"/>
          <w:szCs w:val="18"/>
          <w:lang w:val="en-GB"/>
        </w:rPr>
        <w:t>Calibre: 14 ¼ ``` (Diameter: 32.80mm)</w:t>
      </w:r>
    </w:p>
    <w:p w14:paraId="26B9318F" w14:textId="77777777" w:rsidR="00D70A8B" w:rsidRPr="00EB2FAA" w:rsidRDefault="00D70A8B" w:rsidP="00EB2FAA">
      <w:pPr>
        <w:spacing w:line="276" w:lineRule="auto"/>
        <w:rPr>
          <w:rFonts w:ascii="Avenir Next" w:hAnsi="Avenir Next"/>
          <w:sz w:val="18"/>
          <w:szCs w:val="18"/>
          <w:lang w:val="en-GB"/>
        </w:rPr>
      </w:pPr>
      <w:r w:rsidRPr="00EB2FAA">
        <w:rPr>
          <w:rFonts w:ascii="Avenir Next" w:hAnsi="Avenir Next"/>
          <w:sz w:val="18"/>
          <w:szCs w:val="18"/>
          <w:lang w:val="en-GB"/>
        </w:rPr>
        <w:t>Movement thickness: 8.13 mm</w:t>
      </w:r>
    </w:p>
    <w:p w14:paraId="29AEF5EB" w14:textId="77777777" w:rsidR="00D70A8B" w:rsidRPr="00EB2FAA" w:rsidRDefault="00D70A8B" w:rsidP="00EB2FAA">
      <w:pPr>
        <w:spacing w:line="276" w:lineRule="auto"/>
        <w:rPr>
          <w:rFonts w:ascii="Avenir Next" w:eastAsia="Microsoft YaHei" w:hAnsi="Avenir Next"/>
          <w:sz w:val="18"/>
          <w:szCs w:val="18"/>
          <w:lang w:val="en-GB" w:eastAsia="zh-CN"/>
        </w:rPr>
      </w:pPr>
      <w:r w:rsidRPr="00EB2FAA">
        <w:rPr>
          <w:rFonts w:ascii="Avenir Next" w:hAnsi="Avenir Next"/>
          <w:sz w:val="18"/>
          <w:szCs w:val="18"/>
          <w:lang w:val="en-GB"/>
        </w:rPr>
        <w:t>Components:</w:t>
      </w:r>
      <w:r w:rsidRPr="00EB2FAA">
        <w:rPr>
          <w:rFonts w:ascii="Avenir Next" w:eastAsia="PMingLiU" w:hAnsi="Avenir Next"/>
          <w:sz w:val="18"/>
          <w:szCs w:val="18"/>
          <w:lang w:val="en-GB" w:eastAsia="zh-TW"/>
        </w:rPr>
        <w:t xml:space="preserve"> </w:t>
      </w: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>148</w:t>
      </w:r>
    </w:p>
    <w:p w14:paraId="381D1056" w14:textId="77777777" w:rsidR="00D70A8B" w:rsidRPr="00EB2FAA" w:rsidRDefault="00D70A8B" w:rsidP="00EB2FAA">
      <w:pPr>
        <w:spacing w:line="276" w:lineRule="auto"/>
        <w:rPr>
          <w:rFonts w:ascii="Avenir Next" w:eastAsia="Microsoft YaHei" w:hAnsi="Avenir Next"/>
          <w:sz w:val="18"/>
          <w:szCs w:val="18"/>
          <w:lang w:val="en-GB" w:eastAsia="zh-CN"/>
        </w:rPr>
      </w:pPr>
      <w:r w:rsidRPr="00EB2FAA">
        <w:rPr>
          <w:rFonts w:ascii="Avenir Next" w:hAnsi="Avenir Next"/>
          <w:sz w:val="18"/>
          <w:szCs w:val="18"/>
          <w:lang w:val="en-GB"/>
        </w:rPr>
        <w:t xml:space="preserve">Jewels: </w:t>
      </w: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>18</w:t>
      </w:r>
    </w:p>
    <w:p w14:paraId="4E089686" w14:textId="77777777" w:rsidR="00D70A8B" w:rsidRPr="00EB2FAA" w:rsidRDefault="00D70A8B" w:rsidP="00EB2FAA">
      <w:pPr>
        <w:spacing w:line="276" w:lineRule="auto"/>
        <w:rPr>
          <w:rFonts w:ascii="Avenir Next" w:hAnsi="Avenir Next"/>
          <w:sz w:val="18"/>
          <w:szCs w:val="18"/>
          <w:lang w:val="en-GB"/>
        </w:rPr>
      </w:pPr>
      <w:r w:rsidRPr="00EB2FAA">
        <w:rPr>
          <w:rFonts w:ascii="Avenir Next" w:hAnsi="Avenir Next"/>
          <w:sz w:val="18"/>
          <w:szCs w:val="18"/>
          <w:lang w:val="en-GB"/>
        </w:rPr>
        <w:t xml:space="preserve">Frequency: 129’600 </w:t>
      </w:r>
      <w:proofErr w:type="spellStart"/>
      <w:r w:rsidRPr="00EB2FAA">
        <w:rPr>
          <w:rFonts w:ascii="Avenir Next" w:hAnsi="Avenir Next"/>
          <w:sz w:val="18"/>
          <w:szCs w:val="18"/>
          <w:lang w:val="en-GB"/>
        </w:rPr>
        <w:t>VpH</w:t>
      </w:r>
      <w:proofErr w:type="spellEnd"/>
      <w:r w:rsidRPr="00EB2FAA">
        <w:rPr>
          <w:rFonts w:ascii="Avenir Next" w:hAnsi="Avenir Next"/>
          <w:sz w:val="18"/>
          <w:szCs w:val="18"/>
          <w:lang w:val="en-GB"/>
        </w:rPr>
        <w:t xml:space="preserve"> (18 Hz)</w:t>
      </w:r>
    </w:p>
    <w:p w14:paraId="3A836002" w14:textId="77777777" w:rsidR="00D70A8B" w:rsidRPr="00EB2FAA" w:rsidRDefault="00D70A8B" w:rsidP="00EB2FAA">
      <w:pPr>
        <w:spacing w:line="276" w:lineRule="auto"/>
        <w:rPr>
          <w:rFonts w:ascii="Avenir Next" w:hAnsi="Avenir Next"/>
          <w:sz w:val="18"/>
          <w:szCs w:val="18"/>
          <w:lang w:val="en-GB"/>
        </w:rPr>
      </w:pPr>
      <w:r w:rsidRPr="00EB2FAA">
        <w:rPr>
          <w:rFonts w:ascii="Avenir Next" w:hAnsi="Avenir Next"/>
          <w:sz w:val="18"/>
          <w:szCs w:val="18"/>
          <w:lang w:val="en-GB"/>
        </w:rPr>
        <w:t>Power-reserve: min. 50 hours</w:t>
      </w:r>
    </w:p>
    <w:p w14:paraId="5D06F196" w14:textId="77777777" w:rsidR="00D70A8B" w:rsidRPr="00EB2FAA" w:rsidRDefault="00D70A8B" w:rsidP="00EB2FAA">
      <w:pPr>
        <w:spacing w:line="276" w:lineRule="auto"/>
        <w:rPr>
          <w:rFonts w:ascii="Avenir Next" w:hAnsi="Avenir Next"/>
          <w:sz w:val="18"/>
          <w:szCs w:val="18"/>
          <w:lang w:val="en-GB"/>
        </w:rPr>
      </w:pPr>
      <w:r w:rsidRPr="00EB2FAA">
        <w:rPr>
          <w:rFonts w:ascii="Avenir Next" w:hAnsi="Avenir Next"/>
          <w:sz w:val="18"/>
          <w:szCs w:val="18"/>
          <w:lang w:val="en-GB"/>
        </w:rPr>
        <w:t>Finishing: Oscillating weight adorned with “</w:t>
      </w:r>
      <w:proofErr w:type="spellStart"/>
      <w:r w:rsidRPr="00EB2FAA">
        <w:rPr>
          <w:rFonts w:ascii="Avenir Next" w:hAnsi="Avenir Next"/>
          <w:sz w:val="18"/>
          <w:szCs w:val="18"/>
          <w:lang w:val="en-GB"/>
        </w:rPr>
        <w:t>Côtes</w:t>
      </w:r>
      <w:proofErr w:type="spellEnd"/>
      <w:r w:rsidRPr="00EB2FAA">
        <w:rPr>
          <w:rFonts w:ascii="Avenir Next" w:hAnsi="Avenir Next"/>
          <w:sz w:val="18"/>
          <w:szCs w:val="18"/>
          <w:lang w:val="en-GB"/>
        </w:rPr>
        <w:t xml:space="preserve"> de Genève” motif</w:t>
      </w:r>
    </w:p>
    <w:p w14:paraId="6E6EDE8E" w14:textId="77777777" w:rsidR="00D70A8B" w:rsidRPr="00EB2FAA" w:rsidRDefault="00D70A8B" w:rsidP="00EB2FAA">
      <w:pPr>
        <w:spacing w:line="276" w:lineRule="auto"/>
        <w:rPr>
          <w:rFonts w:ascii="Avenir Next" w:eastAsia="Microsoft YaHei" w:hAnsi="Avenir Next"/>
          <w:sz w:val="8"/>
          <w:szCs w:val="8"/>
          <w:lang w:val="en-GB" w:eastAsia="zh-CN"/>
        </w:rPr>
      </w:pPr>
    </w:p>
    <w:p w14:paraId="2E5CF056" w14:textId="77777777" w:rsidR="00D70A8B" w:rsidRPr="00EB2FAA" w:rsidRDefault="00D70A8B" w:rsidP="00EB2FAA">
      <w:pPr>
        <w:spacing w:line="276" w:lineRule="auto"/>
        <w:rPr>
          <w:rFonts w:ascii="Avenir Next" w:hAnsi="Avenir Next"/>
          <w:b/>
          <w:sz w:val="18"/>
          <w:szCs w:val="18"/>
          <w:lang w:val="en-GB"/>
        </w:rPr>
      </w:pPr>
      <w:r w:rsidRPr="00EB2FAA">
        <w:rPr>
          <w:rFonts w:ascii="Avenir Next" w:hAnsi="Avenir Next"/>
          <w:b/>
          <w:sz w:val="18"/>
          <w:szCs w:val="18"/>
          <w:lang w:val="en-GB"/>
        </w:rPr>
        <w:t>FUNCTIONS</w:t>
      </w:r>
    </w:p>
    <w:p w14:paraId="3E7CEBBC" w14:textId="77777777" w:rsidR="00D70A8B" w:rsidRPr="00EB2FAA" w:rsidRDefault="00D70A8B" w:rsidP="00EB2FAA">
      <w:pPr>
        <w:spacing w:line="276" w:lineRule="auto"/>
        <w:rPr>
          <w:rFonts w:ascii="Avenir Next" w:hAnsi="Avenir Next"/>
          <w:sz w:val="18"/>
          <w:szCs w:val="18"/>
          <w:lang w:val="en-GB"/>
        </w:rPr>
      </w:pPr>
      <w:r w:rsidRPr="00EB2FAA">
        <w:rPr>
          <w:rFonts w:ascii="Avenir Next" w:hAnsi="Avenir Next"/>
          <w:sz w:val="18"/>
          <w:szCs w:val="18"/>
          <w:lang w:val="en-GB"/>
        </w:rPr>
        <w:t>Hours and minutes in the centre</w:t>
      </w:r>
    </w:p>
    <w:p w14:paraId="596C52A1" w14:textId="77777777" w:rsidR="00D70A8B" w:rsidRPr="00EB2FAA" w:rsidRDefault="00D70A8B" w:rsidP="00EB2FAA">
      <w:pPr>
        <w:spacing w:line="276" w:lineRule="auto"/>
        <w:rPr>
          <w:rFonts w:ascii="Avenir Next" w:hAnsi="Avenir Next"/>
          <w:sz w:val="18"/>
          <w:szCs w:val="18"/>
          <w:lang w:val="en-GB"/>
        </w:rPr>
      </w:pPr>
      <w:r w:rsidRPr="00EB2FAA">
        <w:rPr>
          <w:rFonts w:ascii="Avenir Next" w:hAnsi="Avenir Next"/>
          <w:sz w:val="18"/>
          <w:szCs w:val="18"/>
          <w:lang w:val="en-GB"/>
        </w:rPr>
        <w:t>(stop second mechanism)</w:t>
      </w:r>
    </w:p>
    <w:p w14:paraId="2BAAC155" w14:textId="77777777" w:rsidR="00D70A8B" w:rsidRPr="00EB2FAA" w:rsidRDefault="00D70A8B" w:rsidP="00EB2FAA">
      <w:pPr>
        <w:spacing w:line="276" w:lineRule="auto"/>
        <w:rPr>
          <w:rFonts w:ascii="Avenir Next" w:eastAsia="Microsoft YaHei" w:hAnsi="Avenir Next"/>
          <w:sz w:val="8"/>
          <w:szCs w:val="8"/>
          <w:lang w:val="en-GB" w:eastAsia="zh-CN"/>
        </w:rPr>
      </w:pPr>
    </w:p>
    <w:p w14:paraId="50C7A15C" w14:textId="77777777" w:rsidR="00D70A8B" w:rsidRPr="00EB2FAA" w:rsidRDefault="00D70A8B" w:rsidP="00EB2FAA">
      <w:pPr>
        <w:spacing w:line="276" w:lineRule="auto"/>
        <w:rPr>
          <w:rFonts w:ascii="Avenir Next" w:hAnsi="Avenir Next"/>
          <w:b/>
          <w:sz w:val="18"/>
          <w:szCs w:val="18"/>
          <w:lang w:val="en-GB"/>
        </w:rPr>
      </w:pPr>
      <w:r w:rsidRPr="00EB2FAA">
        <w:rPr>
          <w:rFonts w:ascii="Avenir Next" w:hAnsi="Avenir Next"/>
          <w:b/>
          <w:sz w:val="18"/>
          <w:szCs w:val="18"/>
          <w:lang w:val="en-GB"/>
        </w:rPr>
        <w:t>CASE, DIAL &amp; HANDS</w:t>
      </w:r>
    </w:p>
    <w:p w14:paraId="15862B34" w14:textId="77777777" w:rsidR="00D70A8B" w:rsidRPr="00EB2FAA" w:rsidRDefault="00D70A8B" w:rsidP="00EB2FAA">
      <w:pPr>
        <w:spacing w:line="276" w:lineRule="auto"/>
        <w:rPr>
          <w:rFonts w:ascii="Avenir Next" w:hAnsi="Avenir Next"/>
          <w:bCs/>
          <w:sz w:val="18"/>
          <w:szCs w:val="18"/>
          <w:lang w:val="en-GB"/>
        </w:rPr>
      </w:pPr>
      <w:r w:rsidRPr="00EB2FAA">
        <w:rPr>
          <w:rFonts w:ascii="Avenir Next" w:hAnsi="Avenir Next"/>
          <w:bCs/>
          <w:sz w:val="18"/>
          <w:szCs w:val="18"/>
          <w:lang w:val="en-GB"/>
        </w:rPr>
        <w:t>Diameter: 44 mm</w:t>
      </w:r>
    </w:p>
    <w:p w14:paraId="57342921" w14:textId="77777777" w:rsidR="00D70A8B" w:rsidRPr="00EB2FAA" w:rsidRDefault="00D70A8B" w:rsidP="00EB2FAA">
      <w:pPr>
        <w:spacing w:line="276" w:lineRule="auto"/>
        <w:rPr>
          <w:rFonts w:ascii="Avenir Next" w:hAnsi="Avenir Next"/>
          <w:bCs/>
          <w:sz w:val="18"/>
          <w:szCs w:val="18"/>
          <w:lang w:val="en-GB"/>
        </w:rPr>
      </w:pPr>
      <w:r w:rsidRPr="00EB2FAA">
        <w:rPr>
          <w:rFonts w:ascii="Avenir Next" w:hAnsi="Avenir Next"/>
          <w:bCs/>
          <w:sz w:val="18"/>
          <w:szCs w:val="18"/>
          <w:lang w:val="en-GB"/>
        </w:rPr>
        <w:t>Diameter opening: 35.5mm</w:t>
      </w:r>
    </w:p>
    <w:p w14:paraId="071ABC85" w14:textId="77777777" w:rsidR="00D70A8B" w:rsidRPr="00EB2FAA" w:rsidRDefault="00D70A8B" w:rsidP="00EB2FAA">
      <w:pPr>
        <w:spacing w:line="276" w:lineRule="auto"/>
        <w:rPr>
          <w:rFonts w:ascii="Avenir Next" w:hAnsi="Avenir Next"/>
          <w:bCs/>
          <w:sz w:val="18"/>
          <w:szCs w:val="18"/>
          <w:lang w:val="en-GB"/>
        </w:rPr>
      </w:pPr>
      <w:r w:rsidRPr="00EB2FAA">
        <w:rPr>
          <w:rFonts w:ascii="Avenir Next" w:hAnsi="Avenir Next"/>
          <w:bCs/>
          <w:sz w:val="18"/>
          <w:szCs w:val="18"/>
          <w:lang w:val="en-GB"/>
        </w:rPr>
        <w:t>Thickness: 14.5mm</w:t>
      </w:r>
    </w:p>
    <w:p w14:paraId="27BEF284" w14:textId="77777777" w:rsidR="00D70A8B" w:rsidRPr="00EB2FAA" w:rsidRDefault="00D70A8B" w:rsidP="00EB2FAA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="Times New Roman"/>
          <w:bCs/>
          <w:color w:val="auto"/>
          <w:sz w:val="18"/>
          <w:szCs w:val="18"/>
          <w:lang w:val="en-GB"/>
        </w:rPr>
      </w:pPr>
      <w:r w:rsidRPr="00EB2FAA">
        <w:rPr>
          <w:rFonts w:ascii="Avenir Next" w:hAnsi="Avenir Next" w:cs="Times New Roman"/>
          <w:bCs/>
          <w:color w:val="auto"/>
          <w:sz w:val="18"/>
          <w:szCs w:val="18"/>
          <w:lang w:val="en-GB"/>
        </w:rPr>
        <w:t xml:space="preserve">Titanium case and bezel, </w:t>
      </w:r>
      <w:r w:rsidRPr="00EB2FAA">
        <w:rPr>
          <w:rStyle w:val="Emphasis"/>
          <w:rFonts w:ascii="Avenir Next" w:hAnsi="Avenir Next" w:cs="Times New Roman"/>
          <w:bCs/>
          <w:color w:val="auto"/>
          <w:sz w:val="18"/>
          <w:szCs w:val="18"/>
          <w:lang w:val="en-GB"/>
        </w:rPr>
        <w:t>diamond set</w:t>
      </w:r>
      <w:r w:rsidRPr="00EB2FAA">
        <w:rPr>
          <w:rFonts w:ascii="Avenir Next" w:hAnsi="Avenir Next" w:cs="Times New Roman"/>
          <w:bCs/>
          <w:color w:val="auto"/>
          <w:sz w:val="18"/>
          <w:szCs w:val="18"/>
          <w:lang w:val="en-GB"/>
        </w:rPr>
        <w:t> </w:t>
      </w:r>
    </w:p>
    <w:p w14:paraId="636A6E45" w14:textId="77777777" w:rsidR="00D70A8B" w:rsidRPr="00EB2FAA" w:rsidRDefault="00D70A8B" w:rsidP="00EB2FAA">
      <w:pPr>
        <w:spacing w:line="276" w:lineRule="auto"/>
        <w:rPr>
          <w:rFonts w:ascii="Avenir Next" w:hAnsi="Avenir Next"/>
          <w:bCs/>
          <w:sz w:val="18"/>
          <w:szCs w:val="18"/>
          <w:lang w:val="en-GB"/>
        </w:rPr>
      </w:pPr>
      <w:r w:rsidRPr="00EB2FAA">
        <w:rPr>
          <w:rFonts w:ascii="Avenir Next" w:hAnsi="Avenir Next"/>
          <w:bCs/>
          <w:sz w:val="18"/>
          <w:szCs w:val="18"/>
          <w:lang w:val="en-GB"/>
        </w:rPr>
        <w:t>Crystal: Domed sapphire crystal with anti-reflective treatment on both sides</w:t>
      </w:r>
    </w:p>
    <w:p w14:paraId="05152F60" w14:textId="77777777" w:rsidR="00D70A8B" w:rsidRPr="00EB2FAA" w:rsidRDefault="00D70A8B" w:rsidP="00EB2FAA">
      <w:pPr>
        <w:spacing w:line="276" w:lineRule="auto"/>
        <w:rPr>
          <w:rFonts w:ascii="Avenir Next" w:hAnsi="Avenir Next"/>
          <w:bCs/>
          <w:sz w:val="18"/>
          <w:szCs w:val="18"/>
          <w:lang w:val="en-GB"/>
        </w:rPr>
      </w:pPr>
      <w:r w:rsidRPr="00EB2FAA">
        <w:rPr>
          <w:rFonts w:ascii="Avenir Next" w:hAnsi="Avenir Next"/>
          <w:bCs/>
          <w:sz w:val="18"/>
          <w:szCs w:val="18"/>
          <w:lang w:val="en-GB"/>
        </w:rPr>
        <w:t>Case-back: Transparent sapphire crystal</w:t>
      </w:r>
    </w:p>
    <w:p w14:paraId="18C73558" w14:textId="77777777" w:rsidR="00D70A8B" w:rsidRPr="00EB2FAA" w:rsidRDefault="00D70A8B" w:rsidP="00EB2FAA">
      <w:pPr>
        <w:spacing w:line="276" w:lineRule="auto"/>
        <w:rPr>
          <w:rFonts w:ascii="Avenir Next" w:hAnsi="Avenir Next"/>
          <w:bCs/>
          <w:sz w:val="18"/>
          <w:szCs w:val="18"/>
          <w:lang w:val="en-GB"/>
        </w:rPr>
      </w:pPr>
      <w:r w:rsidRPr="00EB2FAA">
        <w:rPr>
          <w:rFonts w:ascii="Avenir Next" w:hAnsi="Avenir Next"/>
          <w:bCs/>
          <w:sz w:val="18"/>
          <w:szCs w:val="18"/>
          <w:lang w:val="en-GB"/>
        </w:rPr>
        <w:t xml:space="preserve">Material: Brushed titanium </w:t>
      </w:r>
    </w:p>
    <w:p w14:paraId="2D561EAD" w14:textId="77777777" w:rsidR="00D70A8B" w:rsidRPr="00EB2FAA" w:rsidRDefault="00D70A8B" w:rsidP="00EB2FAA">
      <w:pPr>
        <w:spacing w:line="276" w:lineRule="auto"/>
        <w:rPr>
          <w:rFonts w:ascii="Avenir Next" w:hAnsi="Avenir Next"/>
          <w:bCs/>
          <w:sz w:val="18"/>
          <w:szCs w:val="18"/>
          <w:lang w:val="en-GB"/>
        </w:rPr>
      </w:pPr>
      <w:r w:rsidRPr="00EB2FAA">
        <w:rPr>
          <w:rFonts w:ascii="Avenir Next" w:hAnsi="Avenir Next"/>
          <w:bCs/>
          <w:sz w:val="18"/>
          <w:szCs w:val="18"/>
          <w:lang w:val="en-GB"/>
        </w:rPr>
        <w:t>Water-resistance: 5 ATM</w:t>
      </w:r>
      <w:r w:rsidRPr="00EB2FAA">
        <w:rPr>
          <w:rFonts w:ascii="Avenir Next" w:eastAsia="Microsoft YaHei" w:hAnsi="Avenir Next"/>
          <w:bCs/>
          <w:sz w:val="18"/>
          <w:szCs w:val="18"/>
          <w:lang w:val="en-GB" w:eastAsia="zh-CN"/>
        </w:rPr>
        <w:t xml:space="preserve"> (50m)</w:t>
      </w:r>
    </w:p>
    <w:p w14:paraId="5BE3A50B" w14:textId="77777777" w:rsidR="00D70A8B" w:rsidRPr="00EB2FAA" w:rsidRDefault="00D70A8B" w:rsidP="00EB2FAA">
      <w:pPr>
        <w:spacing w:line="276" w:lineRule="auto"/>
        <w:rPr>
          <w:rFonts w:ascii="Avenir Next" w:hAnsi="Avenir Next"/>
          <w:bCs/>
          <w:sz w:val="18"/>
          <w:szCs w:val="18"/>
          <w:lang w:val="en-GB"/>
        </w:rPr>
      </w:pPr>
      <w:r w:rsidRPr="00EB2FAA">
        <w:rPr>
          <w:rFonts w:ascii="Avenir Next" w:hAnsi="Avenir Next"/>
          <w:bCs/>
          <w:sz w:val="18"/>
          <w:szCs w:val="18"/>
          <w:lang w:val="en-GB"/>
        </w:rPr>
        <w:t xml:space="preserve">Dial: Dark grey </w:t>
      </w:r>
      <w:proofErr w:type="spellStart"/>
      <w:r w:rsidRPr="00EB2FAA">
        <w:rPr>
          <w:rFonts w:ascii="Avenir Next" w:hAnsi="Avenir Next"/>
          <w:bCs/>
          <w:sz w:val="18"/>
          <w:szCs w:val="18"/>
          <w:lang w:val="en-GB"/>
        </w:rPr>
        <w:t>openworked</w:t>
      </w:r>
      <w:proofErr w:type="spellEnd"/>
      <w:r w:rsidRPr="00EB2FAA">
        <w:rPr>
          <w:rFonts w:ascii="Avenir Next" w:hAnsi="Avenir Next"/>
          <w:bCs/>
          <w:sz w:val="18"/>
          <w:szCs w:val="18"/>
          <w:lang w:val="en-GB"/>
        </w:rPr>
        <w:t xml:space="preserve"> </w:t>
      </w:r>
    </w:p>
    <w:p w14:paraId="473F7ACD" w14:textId="77777777" w:rsidR="00D70A8B" w:rsidRPr="00EB2FAA" w:rsidRDefault="00D70A8B" w:rsidP="00EB2FAA">
      <w:pPr>
        <w:spacing w:line="276" w:lineRule="auto"/>
        <w:rPr>
          <w:rFonts w:ascii="Avenir Next" w:hAnsi="Avenir Next"/>
          <w:bCs/>
          <w:sz w:val="18"/>
          <w:szCs w:val="18"/>
          <w:lang w:val="en-GB"/>
        </w:rPr>
      </w:pPr>
      <w:r w:rsidRPr="00EB2FAA">
        <w:rPr>
          <w:rFonts w:ascii="Avenir Next" w:hAnsi="Avenir Next"/>
          <w:bCs/>
          <w:sz w:val="18"/>
          <w:szCs w:val="18"/>
          <w:lang w:val="en-GB"/>
        </w:rPr>
        <w:t>Hour-markers: Rhodium-plated, faceted and coated with Super-</w:t>
      </w:r>
      <w:proofErr w:type="spellStart"/>
      <w:r w:rsidRPr="00EB2FAA">
        <w:rPr>
          <w:rFonts w:ascii="Avenir Next" w:hAnsi="Avenir Next"/>
          <w:bCs/>
          <w:sz w:val="18"/>
          <w:szCs w:val="18"/>
          <w:lang w:val="en-GB"/>
        </w:rPr>
        <w:t>LumiNova</w:t>
      </w:r>
      <w:proofErr w:type="spellEnd"/>
      <w:r w:rsidRPr="00EB2FAA">
        <w:rPr>
          <w:rFonts w:ascii="Avenir Next" w:hAnsi="Avenir Next"/>
          <w:bCs/>
          <w:sz w:val="18"/>
          <w:szCs w:val="18"/>
          <w:vertAlign w:val="superscript"/>
          <w:lang w:val="en-GB"/>
        </w:rPr>
        <w:t>®</w:t>
      </w:r>
      <w:r w:rsidRPr="00EB2FAA">
        <w:rPr>
          <w:rFonts w:ascii="Avenir Next" w:hAnsi="Avenir Next"/>
          <w:bCs/>
          <w:sz w:val="18"/>
          <w:szCs w:val="18"/>
          <w:lang w:val="en-GB"/>
        </w:rPr>
        <w:t xml:space="preserve"> SLN C</w:t>
      </w:r>
    </w:p>
    <w:p w14:paraId="6956E236" w14:textId="77777777" w:rsidR="00D70A8B" w:rsidRPr="00EB2FAA" w:rsidRDefault="00D70A8B" w:rsidP="00EB2FAA">
      <w:pPr>
        <w:spacing w:line="276" w:lineRule="auto"/>
        <w:rPr>
          <w:rFonts w:ascii="Avenir Next" w:hAnsi="Avenir Next"/>
          <w:sz w:val="18"/>
          <w:szCs w:val="18"/>
          <w:lang w:val="en-GB"/>
        </w:rPr>
      </w:pPr>
      <w:r w:rsidRPr="00EB2FAA">
        <w:rPr>
          <w:rFonts w:ascii="Avenir Next" w:hAnsi="Avenir Next"/>
          <w:sz w:val="18"/>
          <w:szCs w:val="18"/>
          <w:lang w:val="en-GB"/>
        </w:rPr>
        <w:t>Hands: Rhodium-plated, faceted and coated with Super-</w:t>
      </w:r>
      <w:proofErr w:type="spellStart"/>
      <w:r w:rsidRPr="00EB2FAA">
        <w:rPr>
          <w:rFonts w:ascii="Avenir Next" w:hAnsi="Avenir Next"/>
          <w:sz w:val="18"/>
          <w:szCs w:val="18"/>
          <w:lang w:val="en-GB"/>
        </w:rPr>
        <w:t>LumiNova</w:t>
      </w:r>
      <w:proofErr w:type="spellEnd"/>
      <w:r w:rsidRPr="00EB2FAA">
        <w:rPr>
          <w:rFonts w:ascii="Avenir Next" w:hAnsi="Avenir Next"/>
          <w:sz w:val="18"/>
          <w:szCs w:val="18"/>
          <w:vertAlign w:val="superscript"/>
          <w:lang w:val="en-GB"/>
        </w:rPr>
        <w:t>®</w:t>
      </w:r>
      <w:r w:rsidRPr="00EB2FAA">
        <w:rPr>
          <w:rFonts w:ascii="Avenir Next" w:hAnsi="Avenir Next"/>
          <w:sz w:val="18"/>
          <w:szCs w:val="18"/>
          <w:lang w:val="en-GB"/>
        </w:rPr>
        <w:t xml:space="preserve"> SLN C</w:t>
      </w:r>
    </w:p>
    <w:p w14:paraId="4531265B" w14:textId="77777777" w:rsidR="00D70A8B" w:rsidRPr="00EB2FAA" w:rsidRDefault="00D70A8B" w:rsidP="00EB2FAA">
      <w:pPr>
        <w:spacing w:line="276" w:lineRule="auto"/>
        <w:rPr>
          <w:rFonts w:ascii="Avenir Next" w:eastAsia="Microsoft YaHei" w:hAnsi="Avenir Next"/>
          <w:sz w:val="8"/>
          <w:szCs w:val="8"/>
          <w:lang w:val="en-GB"/>
        </w:rPr>
      </w:pPr>
    </w:p>
    <w:p w14:paraId="09994AC0" w14:textId="77777777" w:rsidR="00D70A8B" w:rsidRPr="00EB2FAA" w:rsidRDefault="00D70A8B" w:rsidP="00EB2FAA">
      <w:pPr>
        <w:spacing w:line="276" w:lineRule="auto"/>
        <w:rPr>
          <w:rFonts w:ascii="Avenir Next" w:hAnsi="Avenir Next"/>
          <w:b/>
          <w:bCs/>
          <w:sz w:val="18"/>
          <w:szCs w:val="18"/>
          <w:lang w:val="en-GB"/>
        </w:rPr>
      </w:pPr>
      <w:r w:rsidRPr="00EB2FAA">
        <w:rPr>
          <w:rFonts w:ascii="Avenir Next" w:hAnsi="Avenir Next"/>
          <w:b/>
          <w:bCs/>
          <w:sz w:val="18"/>
          <w:szCs w:val="18"/>
          <w:lang w:val="en-GB"/>
        </w:rPr>
        <w:t>STRAP &amp; BUCKLE</w:t>
      </w:r>
    </w:p>
    <w:p w14:paraId="58D56B7C" w14:textId="77777777" w:rsidR="00D70A8B" w:rsidRPr="00EB2FAA" w:rsidRDefault="00D70A8B" w:rsidP="00EB2FAA">
      <w:pPr>
        <w:spacing w:line="276" w:lineRule="auto"/>
        <w:rPr>
          <w:rFonts w:ascii="Avenir Next" w:hAnsi="Avenir Next"/>
          <w:sz w:val="18"/>
          <w:szCs w:val="18"/>
          <w:lang w:val="en-GB"/>
        </w:rPr>
      </w:pPr>
      <w:r w:rsidRPr="00EB2FAA">
        <w:rPr>
          <w:rFonts w:ascii="Avenir Next" w:hAnsi="Avenir Next"/>
          <w:sz w:val="18"/>
          <w:szCs w:val="18"/>
          <w:lang w:val="en-GB"/>
        </w:rPr>
        <w:t>Black alligator leather, rubber lining</w:t>
      </w:r>
    </w:p>
    <w:p w14:paraId="0E8955AF" w14:textId="77777777" w:rsidR="00D70A8B" w:rsidRPr="00EB2FAA" w:rsidRDefault="00D70A8B" w:rsidP="00EB2FAA">
      <w:pPr>
        <w:spacing w:line="276" w:lineRule="auto"/>
        <w:rPr>
          <w:rFonts w:ascii="Avenir Next" w:hAnsi="Avenir Next"/>
          <w:sz w:val="18"/>
          <w:szCs w:val="18"/>
          <w:lang w:val="en-GB"/>
        </w:rPr>
      </w:pPr>
      <w:r w:rsidRPr="00EB2FAA">
        <w:rPr>
          <w:rFonts w:ascii="Avenir Next" w:hAnsi="Avenir Next"/>
          <w:sz w:val="18"/>
          <w:szCs w:val="18"/>
          <w:lang w:val="en-GB"/>
        </w:rPr>
        <w:t>Titanium double folding clasp</w:t>
      </w:r>
    </w:p>
    <w:p w14:paraId="57022FEC" w14:textId="77777777" w:rsidR="00EB2FAA" w:rsidRDefault="00EB2FAA" w:rsidP="00EB2FAA">
      <w:pPr>
        <w:rPr>
          <w:rFonts w:ascii="Avenir Next" w:eastAsia="Microsoft YaHei" w:hAnsi="Avenir Next"/>
          <w:sz w:val="18"/>
          <w:szCs w:val="18"/>
          <w:lang w:val="en-GB" w:eastAsia="zh-CN"/>
        </w:rPr>
      </w:pPr>
    </w:p>
    <w:p w14:paraId="761B4FBB" w14:textId="78E7284E" w:rsidR="00D70A8B" w:rsidRPr="00EB2FAA" w:rsidRDefault="00D70A8B" w:rsidP="00EB2FAA">
      <w:pPr>
        <w:rPr>
          <w:rFonts w:ascii="Avenir Next" w:eastAsia="Microsoft YaHei" w:hAnsi="Avenir Next"/>
          <w:b/>
          <w:bCs/>
          <w:sz w:val="18"/>
          <w:szCs w:val="18"/>
          <w:lang w:val="en-GB" w:eastAsia="zh-CN"/>
        </w:rPr>
      </w:pPr>
      <w:proofErr w:type="spellStart"/>
      <w:r w:rsidRPr="00EB2FAA">
        <w:rPr>
          <w:rStyle w:val="Emphasis"/>
          <w:rFonts w:ascii="Avenir Next" w:hAnsi="Avenir Next"/>
          <w:b/>
          <w:bCs/>
          <w:sz w:val="18"/>
          <w:szCs w:val="18"/>
          <w:lang w:val="en-GB"/>
        </w:rPr>
        <w:t>Stonesetting</w:t>
      </w:r>
      <w:proofErr w:type="spellEnd"/>
    </w:p>
    <w:p w14:paraId="10CEAE20" w14:textId="77777777" w:rsidR="00D70A8B" w:rsidRPr="00EB2FAA" w:rsidRDefault="00D70A8B" w:rsidP="00EB2FAA">
      <w:pPr>
        <w:rPr>
          <w:rFonts w:ascii="Avenir Next" w:eastAsia="Microsoft YaHei" w:hAnsi="Avenir Next"/>
          <w:sz w:val="18"/>
          <w:szCs w:val="18"/>
          <w:lang w:val="en-GB" w:eastAsia="zh-CN"/>
        </w:rPr>
      </w:pP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>Case</w:t>
      </w: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>：</w:t>
      </w: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>288 VVS brilliant</w:t>
      </w:r>
      <w:r w:rsidRPr="00EB2FAA">
        <w:rPr>
          <w:rFonts w:ascii="Avenir Next" w:hAnsi="Avenir Next"/>
          <w:sz w:val="18"/>
          <w:szCs w:val="18"/>
          <w:lang w:val="en-GB"/>
        </w:rPr>
        <w:t> </w:t>
      </w:r>
      <w:r w:rsidRPr="00EB2FAA">
        <w:rPr>
          <w:rStyle w:val="Emphasis"/>
          <w:rFonts w:ascii="Avenir Next" w:hAnsi="Avenir Next"/>
          <w:sz w:val="18"/>
          <w:szCs w:val="18"/>
          <w:lang w:val="en-GB"/>
        </w:rPr>
        <w:t>cut</w:t>
      </w:r>
      <w:r w:rsidRPr="00EB2FAA">
        <w:rPr>
          <w:rFonts w:ascii="Avenir Next" w:hAnsi="Avenir Next"/>
          <w:sz w:val="18"/>
          <w:szCs w:val="18"/>
          <w:lang w:val="en-GB"/>
        </w:rPr>
        <w:t> diamonds</w:t>
      </w:r>
    </w:p>
    <w:p w14:paraId="63FAB865" w14:textId="77777777" w:rsidR="00D70A8B" w:rsidRPr="00EB2FAA" w:rsidRDefault="00D70A8B" w:rsidP="00EB2FAA">
      <w:pPr>
        <w:rPr>
          <w:rFonts w:ascii="Avenir Next" w:eastAsia="Microsoft YaHei" w:hAnsi="Avenir Next"/>
          <w:sz w:val="18"/>
          <w:szCs w:val="18"/>
          <w:lang w:val="en-GB" w:eastAsia="zh-CN"/>
        </w:rPr>
      </w:pP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>Bezel</w:t>
      </w: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>：</w:t>
      </w: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 xml:space="preserve">44 VVS </w:t>
      </w:r>
      <w:r w:rsidRPr="00EB2FAA">
        <w:rPr>
          <w:rFonts w:ascii="Avenir Next" w:hAnsi="Avenir Next"/>
          <w:sz w:val="18"/>
          <w:szCs w:val="18"/>
          <w:lang w:val="en-GB"/>
        </w:rPr>
        <w:t xml:space="preserve">baguette </w:t>
      </w: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>cut diamonds</w:t>
      </w:r>
    </w:p>
    <w:p w14:paraId="2480F26E" w14:textId="77777777" w:rsidR="00D70A8B" w:rsidRPr="00EB2FAA" w:rsidRDefault="00D70A8B" w:rsidP="00EB2FAA">
      <w:pPr>
        <w:spacing w:after="160"/>
        <w:rPr>
          <w:rFonts w:ascii="Avenir Next" w:eastAsia="Microsoft YaHei" w:hAnsi="Avenir Next"/>
          <w:sz w:val="18"/>
          <w:szCs w:val="18"/>
          <w:lang w:val="en-GB" w:eastAsia="zh-CN"/>
        </w:rPr>
      </w:pP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>Carat</w:t>
      </w: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>：</w:t>
      </w: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>about 5.00 carats</w:t>
      </w:r>
    </w:p>
    <w:p w14:paraId="01E1237B" w14:textId="77777777" w:rsidR="00D70A8B" w:rsidRPr="00EB2FAA" w:rsidRDefault="00D70A8B" w:rsidP="00EB2FAA">
      <w:pPr>
        <w:spacing w:after="160" w:line="276" w:lineRule="auto"/>
        <w:jc w:val="center"/>
        <w:rPr>
          <w:rFonts w:ascii="Avenir Next" w:eastAsia="Microsoft YaHei" w:hAnsi="Avenir Next"/>
          <w:b/>
          <w:bCs/>
          <w:sz w:val="18"/>
          <w:szCs w:val="18"/>
          <w:lang w:val="en-GB" w:eastAsia="zh-CN"/>
        </w:rPr>
      </w:pPr>
      <w:r w:rsidRPr="00EB2FAA">
        <w:rPr>
          <w:rFonts w:ascii="Avenir Next" w:eastAsia="Microsoft YaHei" w:hAnsi="Avenir Next"/>
          <w:b/>
          <w:bCs/>
          <w:sz w:val="18"/>
          <w:szCs w:val="18"/>
          <w:lang w:val="en-GB" w:eastAsia="zh-CN"/>
        </w:rPr>
        <w:lastRenderedPageBreak/>
        <w:t>ZENITH</w:t>
      </w:r>
      <w:r w:rsidRPr="00EB2FAA">
        <w:rPr>
          <w:rFonts w:ascii="Avenir Next" w:hAnsi="Avenir Next"/>
          <w:sz w:val="18"/>
          <w:szCs w:val="18"/>
          <w:lang w:val="en-GB"/>
        </w:rPr>
        <w:t>-</w:t>
      </w:r>
      <w:r w:rsidRPr="00EB2FAA">
        <w:rPr>
          <w:rFonts w:ascii="Avenir Next" w:eastAsia="Microsoft YaHei" w:hAnsi="Avenir Next"/>
          <w:b/>
          <w:bCs/>
          <w:sz w:val="18"/>
          <w:szCs w:val="18"/>
          <w:lang w:val="en-GB" w:eastAsia="zh-CN"/>
        </w:rPr>
        <w:t xml:space="preserve">Brand introduction </w:t>
      </w:r>
    </w:p>
    <w:p w14:paraId="351ADE08" w14:textId="77777777" w:rsidR="00D70A8B" w:rsidRPr="00EB2FAA" w:rsidRDefault="00D70A8B" w:rsidP="00EB2FAA">
      <w:pPr>
        <w:autoSpaceDE w:val="0"/>
        <w:autoSpaceDN w:val="0"/>
        <w:spacing w:line="276" w:lineRule="auto"/>
        <w:rPr>
          <w:rFonts w:ascii="Avenir Next" w:eastAsia="Microsoft YaHei" w:hAnsi="Avenir Next"/>
          <w:sz w:val="18"/>
          <w:szCs w:val="18"/>
          <w:lang w:val="en-GB" w:eastAsia="zh-CN"/>
        </w:rPr>
      </w:pPr>
    </w:p>
    <w:p w14:paraId="62C4A329" w14:textId="77777777" w:rsidR="00D70A8B" w:rsidRPr="00EB2FAA" w:rsidRDefault="00D70A8B" w:rsidP="00EB2FAA">
      <w:pPr>
        <w:tabs>
          <w:tab w:val="left" w:pos="8564"/>
        </w:tabs>
        <w:spacing w:after="120" w:line="276" w:lineRule="auto"/>
        <w:jc w:val="both"/>
        <w:rPr>
          <w:rFonts w:ascii="Avenir Next" w:hAnsi="Avenir Next"/>
          <w:b/>
          <w:sz w:val="18"/>
          <w:szCs w:val="18"/>
          <w:lang w:val="en-GB"/>
        </w:rPr>
      </w:pPr>
      <w:r w:rsidRPr="00EB2FAA">
        <w:rPr>
          <w:rFonts w:ascii="Avenir Next" w:hAnsi="Avenir Next"/>
          <w:b/>
          <w:sz w:val="18"/>
          <w:szCs w:val="18"/>
          <w:lang w:val="en-GB"/>
        </w:rPr>
        <w:t>ZENITH: the future of Swiss watchmaking</w:t>
      </w:r>
    </w:p>
    <w:p w14:paraId="2CB44CF6" w14:textId="77777777" w:rsidR="00D70A8B" w:rsidRPr="00EB2FAA" w:rsidRDefault="00D70A8B" w:rsidP="00EB2FAA">
      <w:pPr>
        <w:autoSpaceDE w:val="0"/>
        <w:autoSpaceDN w:val="0"/>
        <w:spacing w:line="276" w:lineRule="auto"/>
        <w:jc w:val="both"/>
        <w:rPr>
          <w:rFonts w:ascii="Avenir Next" w:eastAsia="Microsoft YaHei" w:hAnsi="Avenir Next"/>
          <w:sz w:val="18"/>
          <w:szCs w:val="18"/>
          <w:lang w:val="en-GB" w:eastAsia="zh-CN"/>
        </w:rPr>
      </w:pP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 xml:space="preserve">Zenith was founded by </w:t>
      </w:r>
      <w:r w:rsidRPr="00EB2FAA">
        <w:rPr>
          <w:rFonts w:ascii="Avenir Next" w:hAnsi="Avenir Next"/>
          <w:sz w:val="18"/>
          <w:szCs w:val="18"/>
          <w:lang w:val="en-GB"/>
        </w:rPr>
        <w:t>visionary watchmaker Georges Favre-</w:t>
      </w:r>
      <w:proofErr w:type="spellStart"/>
      <w:r w:rsidRPr="00EB2FAA">
        <w:rPr>
          <w:rFonts w:ascii="Avenir Next" w:hAnsi="Avenir Next"/>
          <w:sz w:val="18"/>
          <w:szCs w:val="18"/>
          <w:lang w:val="en-GB"/>
        </w:rPr>
        <w:t>Jacot</w:t>
      </w:r>
      <w:proofErr w:type="spellEnd"/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 xml:space="preserve"> in 1865 </w:t>
      </w:r>
      <w:r w:rsidRPr="00EB2FAA">
        <w:rPr>
          <w:rFonts w:ascii="Avenir Next" w:hAnsi="Avenir Next"/>
          <w:sz w:val="18"/>
          <w:szCs w:val="18"/>
          <w:lang w:val="en-GB"/>
        </w:rPr>
        <w:t>in Le Locle</w:t>
      </w: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 xml:space="preserve">, Switzerland. In the course of development over a century and a half, Zenith constantly breaks the boundaries of </w:t>
      </w:r>
      <w:r w:rsidRPr="00EB2FAA">
        <w:rPr>
          <w:rFonts w:ascii="Avenir Next" w:hAnsi="Avenir Next"/>
          <w:sz w:val="18"/>
          <w:szCs w:val="18"/>
          <w:lang w:val="en-GB"/>
        </w:rPr>
        <w:t>chronometric precision</w:t>
      </w: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 xml:space="preserve">. By winning </w:t>
      </w:r>
      <w:r w:rsidRPr="00EB2FAA">
        <w:rPr>
          <w:rFonts w:ascii="Avenir Next" w:hAnsi="Avenir Next"/>
          <w:sz w:val="18"/>
          <w:szCs w:val="18"/>
          <w:lang w:val="en-GB"/>
        </w:rPr>
        <w:t xml:space="preserve">2,333 chronometry </w:t>
      </w:r>
      <w:proofErr w:type="gramStart"/>
      <w:r w:rsidRPr="00EB2FAA">
        <w:rPr>
          <w:rFonts w:ascii="Avenir Next" w:hAnsi="Avenir Next"/>
          <w:sz w:val="18"/>
          <w:szCs w:val="18"/>
          <w:lang w:val="en-GB"/>
        </w:rPr>
        <w:t>prizes</w:t>
      </w: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>,  Zenith</w:t>
      </w:r>
      <w:proofErr w:type="gramEnd"/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 xml:space="preserve"> has created an undisputed industry record and become an </w:t>
      </w:r>
      <w:r w:rsidRPr="00EB2FAA">
        <w:rPr>
          <w:rFonts w:ascii="Avenir Next" w:hAnsi="Avenir Next"/>
          <w:sz w:val="18"/>
          <w:szCs w:val="18"/>
          <w:lang w:val="en-GB"/>
        </w:rPr>
        <w:t xml:space="preserve">industry leader in </w:t>
      </w: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 xml:space="preserve">precision timing. </w:t>
      </w:r>
      <w:r w:rsidRPr="00EB2FAA">
        <w:rPr>
          <w:rFonts w:ascii="Avenir Next" w:hAnsi="Avenir Next"/>
          <w:sz w:val="18"/>
          <w:szCs w:val="18"/>
          <w:lang w:val="en-GB"/>
        </w:rPr>
        <w:t>Famed for its legendary El Primero calibre enabling measurement accurate to the nearest 1/10</w:t>
      </w:r>
      <w:r w:rsidRPr="00EB2FAA">
        <w:rPr>
          <w:rFonts w:ascii="Avenir Next" w:hAnsi="Avenir Next"/>
          <w:sz w:val="18"/>
          <w:szCs w:val="18"/>
          <w:vertAlign w:val="superscript"/>
          <w:lang w:val="en-GB"/>
        </w:rPr>
        <w:t>th</w:t>
      </w:r>
      <w:r w:rsidRPr="00EB2FAA">
        <w:rPr>
          <w:rFonts w:ascii="Avenir Next" w:hAnsi="Avenir Next"/>
          <w:sz w:val="18"/>
          <w:szCs w:val="18"/>
          <w:lang w:val="en-GB"/>
        </w:rPr>
        <w:t xml:space="preserve"> of a second, </w:t>
      </w:r>
      <w:r w:rsidRPr="00EB2FAA">
        <w:rPr>
          <w:rFonts w:ascii="Avenir Next" w:eastAsia="SimSun" w:hAnsi="Avenir Next"/>
          <w:sz w:val="18"/>
          <w:szCs w:val="18"/>
          <w:lang w:val="en-GB"/>
        </w:rPr>
        <w:t>t</w:t>
      </w:r>
      <w:r w:rsidRPr="00EB2FAA">
        <w:rPr>
          <w:rFonts w:ascii="Avenir Next" w:hAnsi="Avenir Next"/>
          <w:sz w:val="18"/>
          <w:szCs w:val="18"/>
          <w:lang w:val="en-GB"/>
        </w:rPr>
        <w:t xml:space="preserve">oday, Zenith </w:t>
      </w:r>
      <w:r w:rsidRPr="00EB2FAA">
        <w:rPr>
          <w:rFonts w:ascii="Avenir Next" w:eastAsia="SimSun" w:hAnsi="Avenir Next"/>
          <w:sz w:val="18"/>
          <w:szCs w:val="18"/>
          <w:lang w:val="en-GB"/>
        </w:rPr>
        <w:t>ushers in</w:t>
      </w:r>
      <w:r w:rsidRPr="00EB2FAA">
        <w:rPr>
          <w:rFonts w:ascii="Avenir Next" w:hAnsi="Avenir Next"/>
          <w:sz w:val="18"/>
          <w:szCs w:val="18"/>
          <w:lang w:val="en-GB"/>
        </w:rPr>
        <w:t xml:space="preserve"> a new era in watchmaking with the Defy El Primero 21 enabling chronometric precision accurate to 1/100</w:t>
      </w:r>
      <w:r w:rsidRPr="00EB2FAA">
        <w:rPr>
          <w:rFonts w:ascii="Avenir Next" w:hAnsi="Avenir Next"/>
          <w:sz w:val="18"/>
          <w:szCs w:val="18"/>
          <w:vertAlign w:val="superscript"/>
          <w:lang w:val="en-GB"/>
        </w:rPr>
        <w:t>th</w:t>
      </w:r>
      <w:r w:rsidRPr="00EB2FAA">
        <w:rPr>
          <w:rFonts w:ascii="Avenir Next" w:hAnsi="Avenir Next"/>
          <w:sz w:val="18"/>
          <w:szCs w:val="18"/>
          <w:lang w:val="en-GB"/>
        </w:rPr>
        <w:t xml:space="preserve"> of a second and the </w:t>
      </w:r>
      <w:r w:rsidRPr="00EB2FAA">
        <w:rPr>
          <w:rFonts w:ascii="Avenir Next" w:eastAsia="Microsoft YaHei" w:hAnsi="Avenir Next"/>
          <w:sz w:val="18"/>
          <w:szCs w:val="18"/>
          <w:lang w:val="en-GB" w:eastAsia="zh-CN"/>
        </w:rPr>
        <w:t>DEFY Lab</w:t>
      </w:r>
      <w:r w:rsidRPr="00EB2FAA">
        <w:rPr>
          <w:rFonts w:ascii="Avenir Next" w:hAnsi="Avenir Next"/>
          <w:sz w:val="18"/>
          <w:szCs w:val="18"/>
          <w:lang w:val="en-GB"/>
        </w:rPr>
        <w:t xml:space="preserve"> creating a new mechanical structure. Adhering to innovative and avant-garde design thinking, Zenith is writing its future and the future of Swiss watchmaking.</w:t>
      </w:r>
    </w:p>
    <w:p w14:paraId="1BF956E1" w14:textId="77777777" w:rsidR="00D70A8B" w:rsidRPr="00EB2FAA" w:rsidRDefault="00D70A8B" w:rsidP="00EB2FAA">
      <w:pPr>
        <w:autoSpaceDE w:val="0"/>
        <w:autoSpaceDN w:val="0"/>
        <w:spacing w:line="276" w:lineRule="auto"/>
        <w:rPr>
          <w:rFonts w:ascii="Avenir Next" w:eastAsia="Microsoft YaHei" w:hAnsi="Avenir Next"/>
          <w:sz w:val="18"/>
          <w:szCs w:val="18"/>
          <w:lang w:val="en-GB" w:eastAsia="zh-CN"/>
        </w:rPr>
      </w:pPr>
    </w:p>
    <w:p w14:paraId="4786C397" w14:textId="77777777" w:rsidR="00D70A8B" w:rsidRPr="00EB2FAA" w:rsidRDefault="00D70A8B" w:rsidP="00EB2FAA">
      <w:pPr>
        <w:autoSpaceDE w:val="0"/>
        <w:autoSpaceDN w:val="0"/>
        <w:spacing w:line="276" w:lineRule="auto"/>
        <w:rPr>
          <w:rFonts w:ascii="Avenir Next" w:eastAsia="Microsoft YaHei" w:hAnsi="Avenir Next"/>
          <w:sz w:val="18"/>
          <w:szCs w:val="18"/>
          <w:lang w:val="en-GB" w:eastAsia="zh-CN"/>
        </w:rPr>
      </w:pPr>
    </w:p>
    <w:p w14:paraId="180A4722" w14:textId="77777777" w:rsidR="00D70A8B" w:rsidRPr="00EB2FAA" w:rsidRDefault="00D70A8B" w:rsidP="00EB2FAA">
      <w:pPr>
        <w:spacing w:line="276" w:lineRule="auto"/>
        <w:jc w:val="center"/>
        <w:outlineLvl w:val="0"/>
        <w:rPr>
          <w:rFonts w:ascii="Avenir Next" w:eastAsia="Microsoft YaHei" w:hAnsi="Avenir Next"/>
          <w:b/>
          <w:bCs/>
          <w:sz w:val="18"/>
          <w:szCs w:val="18"/>
          <w:lang w:val="en-GB" w:eastAsia="zh-CN"/>
        </w:rPr>
      </w:pPr>
      <w:r w:rsidRPr="00EB2FAA">
        <w:rPr>
          <w:rFonts w:ascii="Avenir Next" w:eastAsia="Microsoft YaHei" w:hAnsi="Avenir Next"/>
          <w:b/>
          <w:bCs/>
          <w:sz w:val="18"/>
          <w:szCs w:val="18"/>
          <w:lang w:val="en-GB" w:eastAsia="zh-CN"/>
        </w:rPr>
        <w:t>For more information, please follow Zenith official WeChat</w:t>
      </w:r>
    </w:p>
    <w:p w14:paraId="52248CCF" w14:textId="77777777" w:rsidR="00D70A8B" w:rsidRPr="00EB2FAA" w:rsidRDefault="00D70A8B" w:rsidP="00EB2FAA">
      <w:pPr>
        <w:snapToGrid w:val="0"/>
        <w:spacing w:line="276" w:lineRule="auto"/>
        <w:jc w:val="center"/>
        <w:rPr>
          <w:rFonts w:ascii="Avenir Next" w:eastAsia="Microsoft YaHei" w:hAnsi="Avenir Next"/>
          <w:sz w:val="18"/>
          <w:szCs w:val="18"/>
          <w:lang w:val="en-GB"/>
        </w:rPr>
      </w:pPr>
    </w:p>
    <w:p w14:paraId="6D3CE83F" w14:textId="77777777" w:rsidR="00D70A8B" w:rsidRPr="00EB2FAA" w:rsidRDefault="00D70A8B" w:rsidP="00EB2FAA">
      <w:pPr>
        <w:snapToGrid w:val="0"/>
        <w:spacing w:line="276" w:lineRule="auto"/>
        <w:jc w:val="center"/>
        <w:rPr>
          <w:rFonts w:ascii="Avenir Next" w:eastAsia="Microsoft YaHei" w:hAnsi="Avenir Next"/>
          <w:sz w:val="18"/>
          <w:szCs w:val="18"/>
          <w:lang w:val="en-GB"/>
        </w:rPr>
      </w:pPr>
    </w:p>
    <w:p w14:paraId="71B3C7B2" w14:textId="5F3AC8F9" w:rsidR="009D2412" w:rsidRPr="00EB2FAA" w:rsidRDefault="009D2412" w:rsidP="00EB2FAA">
      <w:pPr>
        <w:snapToGrid w:val="0"/>
        <w:spacing w:line="276" w:lineRule="auto"/>
        <w:jc w:val="center"/>
        <w:rPr>
          <w:rFonts w:ascii="Avenir Next" w:eastAsia="Microsoft YaHei" w:hAnsi="Avenir Next"/>
          <w:sz w:val="18"/>
          <w:szCs w:val="18"/>
          <w:lang w:val="fr-FR"/>
        </w:rPr>
      </w:pPr>
      <w:r w:rsidRPr="00EB2FAA">
        <w:rPr>
          <w:rFonts w:ascii="Avenir Next" w:eastAsia="Microsoft YaHei" w:hAnsi="Avenir Next"/>
          <w:noProof/>
          <w:sz w:val="18"/>
          <w:szCs w:val="18"/>
          <w:highlight w:val="yellow"/>
          <w:lang w:val="fr-CH" w:eastAsia="fr-CH"/>
        </w:rPr>
        <w:drawing>
          <wp:inline distT="0" distB="0" distL="0" distR="0" wp14:anchorId="6512E5C9" wp14:editId="57C77BDE">
            <wp:extent cx="781050" cy="781050"/>
            <wp:effectExtent l="0" t="0" r="0" b="0"/>
            <wp:docPr id="2" name="图片 2" descr="说明: 微信图片_2018030215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说明: 微信图片_2018030215123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sectPr w:rsidR="009D2412" w:rsidRPr="00EB2FAA" w:rsidSect="009F7458">
      <w:headerReference w:type="default" r:id="rId15"/>
      <w:footerReference w:type="default" r:id="rId1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01A84" w14:textId="77777777" w:rsidR="00141903" w:rsidRDefault="00141903">
      <w:r>
        <w:separator/>
      </w:r>
    </w:p>
  </w:endnote>
  <w:endnote w:type="continuationSeparator" w:id="0">
    <w:p w14:paraId="39ADDFF7" w14:textId="77777777" w:rsidR="00141903" w:rsidRDefault="0014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altName w:val="Corbel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320D" w14:textId="77777777" w:rsidR="00D939FB" w:rsidRPr="00F8375F" w:rsidRDefault="00D939FB" w:rsidP="009D5829">
    <w:pPr>
      <w:pStyle w:val="Footer"/>
      <w:jc w:val="center"/>
      <w:rPr>
        <w:rFonts w:ascii="Avenir Next" w:hAnsi="Avenir Next"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3F590" w14:textId="77777777" w:rsidR="00141903" w:rsidRDefault="00141903">
      <w:r>
        <w:separator/>
      </w:r>
    </w:p>
  </w:footnote>
  <w:footnote w:type="continuationSeparator" w:id="0">
    <w:p w14:paraId="2C2315BA" w14:textId="77777777" w:rsidR="00141903" w:rsidRDefault="0014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770BF" w14:textId="77777777" w:rsidR="009F7458" w:rsidRPr="009F7458" w:rsidRDefault="000C118C">
    <w:pPr>
      <w:pStyle w:val="Header"/>
      <w:rPr>
        <w:lang w:eastAsia="zh-CN"/>
      </w:rPr>
    </w:pPr>
    <w:r>
      <w:rPr>
        <w:b/>
        <w:bCs/>
        <w:noProof/>
        <w:sz w:val="20"/>
        <w:szCs w:val="20"/>
        <w:lang w:val="fr-CH" w:eastAsia="fr-CH"/>
      </w:rPr>
      <w:drawing>
        <wp:anchor distT="0" distB="0" distL="114300" distR="114300" simplePos="0" relativeHeight="251659264" behindDoc="0" locked="0" layoutInCell="1" allowOverlap="1" wp14:anchorId="09365F23" wp14:editId="05EC774B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1607992" cy="684000"/>
          <wp:effectExtent l="0" t="0" r="0" b="190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ITH NEW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992" cy="6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ED2C4C" w14:textId="77777777" w:rsidR="00D939FB" w:rsidRDefault="00D939FB" w:rsidP="00D83349">
    <w:pPr>
      <w:pStyle w:val="Header"/>
      <w:spacing w:after="360"/>
      <w:jc w:val="center"/>
      <w:rPr>
        <w:rFonts w:eastAsia="DengXian"/>
        <w:lang w:eastAsia="zh-CN"/>
      </w:rPr>
    </w:pPr>
  </w:p>
  <w:p w14:paraId="06C94272" w14:textId="77777777" w:rsidR="000C118C" w:rsidRPr="000C118C" w:rsidRDefault="000C118C" w:rsidP="00D83349">
    <w:pPr>
      <w:pStyle w:val="Header"/>
      <w:spacing w:after="360"/>
      <w:jc w:val="center"/>
      <w:rPr>
        <w:rFonts w:eastAsia="DengXian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7DF24F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46B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54D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65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AF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25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8B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25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7CC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208CE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A2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E3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87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46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0F9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64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AA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49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64A5B"/>
    <w:multiLevelType w:val="multilevel"/>
    <w:tmpl w:val="B940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E1309"/>
    <w:multiLevelType w:val="hybridMultilevel"/>
    <w:tmpl w:val="45CC2C82"/>
    <w:lvl w:ilvl="0" w:tplc="A86007EE">
      <w:numFmt w:val="bullet"/>
      <w:lvlText w:val="-"/>
      <w:lvlJc w:val="left"/>
      <w:pPr>
        <w:ind w:left="720" w:hanging="360"/>
      </w:pPr>
      <w:rPr>
        <w:rFonts w:ascii="DINOT-Light" w:eastAsia="Arial Unicode MS" w:hAnsi="DINOT-Light" w:cstheme="majorHAnsi" w:hint="default"/>
      </w:rPr>
    </w:lvl>
    <w:lvl w:ilvl="1" w:tplc="B94E80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40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8B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C16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08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44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E38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CA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A74B4"/>
    <w:multiLevelType w:val="multilevel"/>
    <w:tmpl w:val="C61C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41A6D"/>
    <w:multiLevelType w:val="hybridMultilevel"/>
    <w:tmpl w:val="D8FCC2E2"/>
    <w:lvl w:ilvl="0" w:tplc="95741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45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06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0B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20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E4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85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89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EE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07D4F"/>
    <w:rsid w:val="00016E3A"/>
    <w:rsid w:val="00024B2E"/>
    <w:rsid w:val="00027318"/>
    <w:rsid w:val="00032CE1"/>
    <w:rsid w:val="0003477B"/>
    <w:rsid w:val="0003690B"/>
    <w:rsid w:val="00037CA0"/>
    <w:rsid w:val="000402BC"/>
    <w:rsid w:val="0004264A"/>
    <w:rsid w:val="0004563A"/>
    <w:rsid w:val="00047468"/>
    <w:rsid w:val="00047BB5"/>
    <w:rsid w:val="00050FAD"/>
    <w:rsid w:val="00051869"/>
    <w:rsid w:val="000518C8"/>
    <w:rsid w:val="00051C0A"/>
    <w:rsid w:val="000539F9"/>
    <w:rsid w:val="000571C6"/>
    <w:rsid w:val="00060F89"/>
    <w:rsid w:val="00061A87"/>
    <w:rsid w:val="00071BF7"/>
    <w:rsid w:val="00072724"/>
    <w:rsid w:val="000727ED"/>
    <w:rsid w:val="00072F45"/>
    <w:rsid w:val="00073247"/>
    <w:rsid w:val="0007446D"/>
    <w:rsid w:val="00076693"/>
    <w:rsid w:val="00081744"/>
    <w:rsid w:val="000849A5"/>
    <w:rsid w:val="00092454"/>
    <w:rsid w:val="000976BA"/>
    <w:rsid w:val="000A2A11"/>
    <w:rsid w:val="000A5F61"/>
    <w:rsid w:val="000A70E4"/>
    <w:rsid w:val="000B03B4"/>
    <w:rsid w:val="000B0B12"/>
    <w:rsid w:val="000B2D7B"/>
    <w:rsid w:val="000B5EFF"/>
    <w:rsid w:val="000B7296"/>
    <w:rsid w:val="000C118C"/>
    <w:rsid w:val="000C40AD"/>
    <w:rsid w:val="000D057E"/>
    <w:rsid w:val="000D196A"/>
    <w:rsid w:val="000D7948"/>
    <w:rsid w:val="000E0BB5"/>
    <w:rsid w:val="000E3EF7"/>
    <w:rsid w:val="000E7A37"/>
    <w:rsid w:val="00104B4F"/>
    <w:rsid w:val="00107189"/>
    <w:rsid w:val="00111E43"/>
    <w:rsid w:val="00115F8D"/>
    <w:rsid w:val="0012070C"/>
    <w:rsid w:val="00126288"/>
    <w:rsid w:val="00126401"/>
    <w:rsid w:val="001265D4"/>
    <w:rsid w:val="00133712"/>
    <w:rsid w:val="00135347"/>
    <w:rsid w:val="001361D5"/>
    <w:rsid w:val="00136816"/>
    <w:rsid w:val="0013691C"/>
    <w:rsid w:val="0014061C"/>
    <w:rsid w:val="00141903"/>
    <w:rsid w:val="001427D6"/>
    <w:rsid w:val="00150D11"/>
    <w:rsid w:val="00154E28"/>
    <w:rsid w:val="001555B9"/>
    <w:rsid w:val="00163138"/>
    <w:rsid w:val="00166861"/>
    <w:rsid w:val="00167BDE"/>
    <w:rsid w:val="00170906"/>
    <w:rsid w:val="001709B3"/>
    <w:rsid w:val="00170FE7"/>
    <w:rsid w:val="00172E24"/>
    <w:rsid w:val="00175029"/>
    <w:rsid w:val="00185796"/>
    <w:rsid w:val="00187454"/>
    <w:rsid w:val="00187486"/>
    <w:rsid w:val="00187D76"/>
    <w:rsid w:val="00191493"/>
    <w:rsid w:val="0019435E"/>
    <w:rsid w:val="001A0AD2"/>
    <w:rsid w:val="001A21CB"/>
    <w:rsid w:val="001B1BF2"/>
    <w:rsid w:val="001B22F7"/>
    <w:rsid w:val="001B279F"/>
    <w:rsid w:val="001C0035"/>
    <w:rsid w:val="001C025A"/>
    <w:rsid w:val="001C0458"/>
    <w:rsid w:val="001C1E5C"/>
    <w:rsid w:val="001D5900"/>
    <w:rsid w:val="001D6407"/>
    <w:rsid w:val="001D750E"/>
    <w:rsid w:val="001E23A5"/>
    <w:rsid w:val="001E30E3"/>
    <w:rsid w:val="001E491D"/>
    <w:rsid w:val="001E5C3B"/>
    <w:rsid w:val="001F0890"/>
    <w:rsid w:val="001F3C7D"/>
    <w:rsid w:val="0020455F"/>
    <w:rsid w:val="00207D03"/>
    <w:rsid w:val="00211B0C"/>
    <w:rsid w:val="002208FE"/>
    <w:rsid w:val="0022340D"/>
    <w:rsid w:val="00224597"/>
    <w:rsid w:val="00224784"/>
    <w:rsid w:val="00225D29"/>
    <w:rsid w:val="00227B55"/>
    <w:rsid w:val="00231A2C"/>
    <w:rsid w:val="00244AEE"/>
    <w:rsid w:val="00245987"/>
    <w:rsid w:val="00245CA0"/>
    <w:rsid w:val="00260094"/>
    <w:rsid w:val="00261F8F"/>
    <w:rsid w:val="00263A7A"/>
    <w:rsid w:val="00264488"/>
    <w:rsid w:val="00264813"/>
    <w:rsid w:val="00271A65"/>
    <w:rsid w:val="00273F7E"/>
    <w:rsid w:val="00276EB8"/>
    <w:rsid w:val="00277657"/>
    <w:rsid w:val="00280B3C"/>
    <w:rsid w:val="0028388A"/>
    <w:rsid w:val="00292009"/>
    <w:rsid w:val="002A047D"/>
    <w:rsid w:val="002A256B"/>
    <w:rsid w:val="002A4FCF"/>
    <w:rsid w:val="002A519A"/>
    <w:rsid w:val="002A741E"/>
    <w:rsid w:val="002B0811"/>
    <w:rsid w:val="002B0F09"/>
    <w:rsid w:val="002C315E"/>
    <w:rsid w:val="002C5397"/>
    <w:rsid w:val="002D0EFB"/>
    <w:rsid w:val="002D3C30"/>
    <w:rsid w:val="002E18F5"/>
    <w:rsid w:val="002E3116"/>
    <w:rsid w:val="002E6CB7"/>
    <w:rsid w:val="002E7D93"/>
    <w:rsid w:val="002F3312"/>
    <w:rsid w:val="002F47E2"/>
    <w:rsid w:val="002F7303"/>
    <w:rsid w:val="002F7659"/>
    <w:rsid w:val="002F7A1E"/>
    <w:rsid w:val="003019D9"/>
    <w:rsid w:val="00301B6D"/>
    <w:rsid w:val="0030234C"/>
    <w:rsid w:val="003055EB"/>
    <w:rsid w:val="00305DD3"/>
    <w:rsid w:val="00306197"/>
    <w:rsid w:val="00311014"/>
    <w:rsid w:val="003111C2"/>
    <w:rsid w:val="00316CCF"/>
    <w:rsid w:val="003215CA"/>
    <w:rsid w:val="00323A8D"/>
    <w:rsid w:val="003269D8"/>
    <w:rsid w:val="00330598"/>
    <w:rsid w:val="00336B0A"/>
    <w:rsid w:val="00343C36"/>
    <w:rsid w:val="00344369"/>
    <w:rsid w:val="00350F4E"/>
    <w:rsid w:val="00355180"/>
    <w:rsid w:val="003612D1"/>
    <w:rsid w:val="00362602"/>
    <w:rsid w:val="00363600"/>
    <w:rsid w:val="00364117"/>
    <w:rsid w:val="003650D3"/>
    <w:rsid w:val="00365539"/>
    <w:rsid w:val="00375260"/>
    <w:rsid w:val="00376F02"/>
    <w:rsid w:val="00377D3A"/>
    <w:rsid w:val="003804B0"/>
    <w:rsid w:val="00381CB0"/>
    <w:rsid w:val="00384F11"/>
    <w:rsid w:val="00386832"/>
    <w:rsid w:val="00393040"/>
    <w:rsid w:val="00396865"/>
    <w:rsid w:val="00396CE2"/>
    <w:rsid w:val="003A06BB"/>
    <w:rsid w:val="003A0DAA"/>
    <w:rsid w:val="003A0EE3"/>
    <w:rsid w:val="003A0F86"/>
    <w:rsid w:val="003A1026"/>
    <w:rsid w:val="003A213B"/>
    <w:rsid w:val="003A4507"/>
    <w:rsid w:val="003A6E37"/>
    <w:rsid w:val="003B6157"/>
    <w:rsid w:val="003C540D"/>
    <w:rsid w:val="003D25D7"/>
    <w:rsid w:val="003E0F9D"/>
    <w:rsid w:val="003E23AF"/>
    <w:rsid w:val="003E2DDA"/>
    <w:rsid w:val="003E74B4"/>
    <w:rsid w:val="003F037F"/>
    <w:rsid w:val="003F144D"/>
    <w:rsid w:val="003F6766"/>
    <w:rsid w:val="0040156F"/>
    <w:rsid w:val="00405ECB"/>
    <w:rsid w:val="00406AB5"/>
    <w:rsid w:val="0041055E"/>
    <w:rsid w:val="00412F3F"/>
    <w:rsid w:val="00416F87"/>
    <w:rsid w:val="00420BA7"/>
    <w:rsid w:val="004222FF"/>
    <w:rsid w:val="00423D78"/>
    <w:rsid w:val="004247C9"/>
    <w:rsid w:val="0042724D"/>
    <w:rsid w:val="004301E2"/>
    <w:rsid w:val="00431D9B"/>
    <w:rsid w:val="0043253A"/>
    <w:rsid w:val="00433ECF"/>
    <w:rsid w:val="004428E7"/>
    <w:rsid w:val="004433DE"/>
    <w:rsid w:val="004470D4"/>
    <w:rsid w:val="004476A1"/>
    <w:rsid w:val="00447AF2"/>
    <w:rsid w:val="0045005C"/>
    <w:rsid w:val="00450C79"/>
    <w:rsid w:val="00451C7C"/>
    <w:rsid w:val="004524AD"/>
    <w:rsid w:val="004525AB"/>
    <w:rsid w:val="00452F72"/>
    <w:rsid w:val="00455136"/>
    <w:rsid w:val="004555EE"/>
    <w:rsid w:val="00467D94"/>
    <w:rsid w:val="00472A4C"/>
    <w:rsid w:val="00474C91"/>
    <w:rsid w:val="00475094"/>
    <w:rsid w:val="004750E8"/>
    <w:rsid w:val="0047750B"/>
    <w:rsid w:val="004820B6"/>
    <w:rsid w:val="004947DE"/>
    <w:rsid w:val="004A07E9"/>
    <w:rsid w:val="004A08F8"/>
    <w:rsid w:val="004B059F"/>
    <w:rsid w:val="004B579F"/>
    <w:rsid w:val="004C0638"/>
    <w:rsid w:val="004C1C14"/>
    <w:rsid w:val="004C408A"/>
    <w:rsid w:val="004C684D"/>
    <w:rsid w:val="004C7222"/>
    <w:rsid w:val="004C79AD"/>
    <w:rsid w:val="004D31F1"/>
    <w:rsid w:val="004D5139"/>
    <w:rsid w:val="004D5FF8"/>
    <w:rsid w:val="004F417D"/>
    <w:rsid w:val="004F5012"/>
    <w:rsid w:val="004F53A7"/>
    <w:rsid w:val="00501330"/>
    <w:rsid w:val="00504C94"/>
    <w:rsid w:val="005071F4"/>
    <w:rsid w:val="00511B82"/>
    <w:rsid w:val="0051224B"/>
    <w:rsid w:val="00514D25"/>
    <w:rsid w:val="00516192"/>
    <w:rsid w:val="0052249B"/>
    <w:rsid w:val="00523232"/>
    <w:rsid w:val="00523723"/>
    <w:rsid w:val="0052586D"/>
    <w:rsid w:val="00526647"/>
    <w:rsid w:val="0052735B"/>
    <w:rsid w:val="00527A8E"/>
    <w:rsid w:val="00530622"/>
    <w:rsid w:val="005311AD"/>
    <w:rsid w:val="00531420"/>
    <w:rsid w:val="00533810"/>
    <w:rsid w:val="00543D7D"/>
    <w:rsid w:val="00554A8C"/>
    <w:rsid w:val="005553D4"/>
    <w:rsid w:val="00560FEB"/>
    <w:rsid w:val="0056387A"/>
    <w:rsid w:val="005654C7"/>
    <w:rsid w:val="00565545"/>
    <w:rsid w:val="005657E0"/>
    <w:rsid w:val="00573887"/>
    <w:rsid w:val="00573E97"/>
    <w:rsid w:val="00574193"/>
    <w:rsid w:val="005742C4"/>
    <w:rsid w:val="00574975"/>
    <w:rsid w:val="005756D1"/>
    <w:rsid w:val="0057579C"/>
    <w:rsid w:val="005815AE"/>
    <w:rsid w:val="0058164C"/>
    <w:rsid w:val="005874C2"/>
    <w:rsid w:val="00590509"/>
    <w:rsid w:val="0059082F"/>
    <w:rsid w:val="00591644"/>
    <w:rsid w:val="005932F6"/>
    <w:rsid w:val="00594EAC"/>
    <w:rsid w:val="00595A30"/>
    <w:rsid w:val="00595A73"/>
    <w:rsid w:val="00596BFC"/>
    <w:rsid w:val="005B1036"/>
    <w:rsid w:val="005B15DC"/>
    <w:rsid w:val="005B19DC"/>
    <w:rsid w:val="005B4B2E"/>
    <w:rsid w:val="005B536B"/>
    <w:rsid w:val="005C4761"/>
    <w:rsid w:val="005C4FA6"/>
    <w:rsid w:val="005C58DE"/>
    <w:rsid w:val="005D0B4C"/>
    <w:rsid w:val="005D2661"/>
    <w:rsid w:val="005D6D41"/>
    <w:rsid w:val="005F0E07"/>
    <w:rsid w:val="005F1E59"/>
    <w:rsid w:val="005F3D59"/>
    <w:rsid w:val="005F4186"/>
    <w:rsid w:val="005F729E"/>
    <w:rsid w:val="005F7821"/>
    <w:rsid w:val="00601CD6"/>
    <w:rsid w:val="0061419E"/>
    <w:rsid w:val="0061562E"/>
    <w:rsid w:val="006178BE"/>
    <w:rsid w:val="00621A1C"/>
    <w:rsid w:val="006222E7"/>
    <w:rsid w:val="0062515C"/>
    <w:rsid w:val="00627214"/>
    <w:rsid w:val="006327F2"/>
    <w:rsid w:val="006360C1"/>
    <w:rsid w:val="0063635D"/>
    <w:rsid w:val="00640AF3"/>
    <w:rsid w:val="00646952"/>
    <w:rsid w:val="00650E99"/>
    <w:rsid w:val="006527E9"/>
    <w:rsid w:val="00653022"/>
    <w:rsid w:val="00654EFE"/>
    <w:rsid w:val="00656E1F"/>
    <w:rsid w:val="00665CD6"/>
    <w:rsid w:val="0067263C"/>
    <w:rsid w:val="0067277B"/>
    <w:rsid w:val="00673449"/>
    <w:rsid w:val="00673D0A"/>
    <w:rsid w:val="00690C94"/>
    <w:rsid w:val="00694375"/>
    <w:rsid w:val="00696072"/>
    <w:rsid w:val="006A0098"/>
    <w:rsid w:val="006A1ADA"/>
    <w:rsid w:val="006A259A"/>
    <w:rsid w:val="006A334E"/>
    <w:rsid w:val="006A5A34"/>
    <w:rsid w:val="006A632D"/>
    <w:rsid w:val="006A7C54"/>
    <w:rsid w:val="006B4ADC"/>
    <w:rsid w:val="006C1D4C"/>
    <w:rsid w:val="006C2DD2"/>
    <w:rsid w:val="006C4B3E"/>
    <w:rsid w:val="006C5B77"/>
    <w:rsid w:val="006D65BB"/>
    <w:rsid w:val="006E1D0D"/>
    <w:rsid w:val="006E283D"/>
    <w:rsid w:val="006E2DC6"/>
    <w:rsid w:val="006E7B46"/>
    <w:rsid w:val="006F10DC"/>
    <w:rsid w:val="006F7D7E"/>
    <w:rsid w:val="007059C0"/>
    <w:rsid w:val="007076CB"/>
    <w:rsid w:val="00712373"/>
    <w:rsid w:val="00722147"/>
    <w:rsid w:val="0072513D"/>
    <w:rsid w:val="00727920"/>
    <w:rsid w:val="00730040"/>
    <w:rsid w:val="00730C05"/>
    <w:rsid w:val="00730FE9"/>
    <w:rsid w:val="00733E3B"/>
    <w:rsid w:val="007400C9"/>
    <w:rsid w:val="00741BE5"/>
    <w:rsid w:val="00750EF5"/>
    <w:rsid w:val="00751764"/>
    <w:rsid w:val="007554CA"/>
    <w:rsid w:val="007564FA"/>
    <w:rsid w:val="007572EC"/>
    <w:rsid w:val="00757890"/>
    <w:rsid w:val="00757947"/>
    <w:rsid w:val="00760243"/>
    <w:rsid w:val="00763FAC"/>
    <w:rsid w:val="00764E77"/>
    <w:rsid w:val="007759F3"/>
    <w:rsid w:val="00787125"/>
    <w:rsid w:val="00791421"/>
    <w:rsid w:val="007937E4"/>
    <w:rsid w:val="0079581A"/>
    <w:rsid w:val="0079748D"/>
    <w:rsid w:val="007974C4"/>
    <w:rsid w:val="007975C8"/>
    <w:rsid w:val="00797D34"/>
    <w:rsid w:val="007A5082"/>
    <w:rsid w:val="007A5858"/>
    <w:rsid w:val="007A6503"/>
    <w:rsid w:val="007A7D63"/>
    <w:rsid w:val="007B0DC3"/>
    <w:rsid w:val="007B12FF"/>
    <w:rsid w:val="007B5185"/>
    <w:rsid w:val="007B78BA"/>
    <w:rsid w:val="007C08B0"/>
    <w:rsid w:val="007C4702"/>
    <w:rsid w:val="007C6804"/>
    <w:rsid w:val="007C75D6"/>
    <w:rsid w:val="007C7CE8"/>
    <w:rsid w:val="007D0237"/>
    <w:rsid w:val="007D3745"/>
    <w:rsid w:val="007D4C32"/>
    <w:rsid w:val="007E4D73"/>
    <w:rsid w:val="007E5506"/>
    <w:rsid w:val="007E73B3"/>
    <w:rsid w:val="007E7E80"/>
    <w:rsid w:val="007F0CC3"/>
    <w:rsid w:val="007F1BF1"/>
    <w:rsid w:val="007F2DAD"/>
    <w:rsid w:val="007F3B99"/>
    <w:rsid w:val="007F6B51"/>
    <w:rsid w:val="007F73A9"/>
    <w:rsid w:val="00800D44"/>
    <w:rsid w:val="00801CFA"/>
    <w:rsid w:val="008038EF"/>
    <w:rsid w:val="00807722"/>
    <w:rsid w:val="008143CB"/>
    <w:rsid w:val="00821503"/>
    <w:rsid w:val="00831D3E"/>
    <w:rsid w:val="008338EA"/>
    <w:rsid w:val="00836A68"/>
    <w:rsid w:val="008374B5"/>
    <w:rsid w:val="00844DA3"/>
    <w:rsid w:val="00845AEC"/>
    <w:rsid w:val="00847193"/>
    <w:rsid w:val="00847CD3"/>
    <w:rsid w:val="0085230D"/>
    <w:rsid w:val="00861E9F"/>
    <w:rsid w:val="00862E79"/>
    <w:rsid w:val="00865787"/>
    <w:rsid w:val="008669FD"/>
    <w:rsid w:val="00876C95"/>
    <w:rsid w:val="00886AF7"/>
    <w:rsid w:val="008876A3"/>
    <w:rsid w:val="00890EDA"/>
    <w:rsid w:val="00892F6B"/>
    <w:rsid w:val="00895C22"/>
    <w:rsid w:val="00896B34"/>
    <w:rsid w:val="00897275"/>
    <w:rsid w:val="008A5E08"/>
    <w:rsid w:val="008A66BF"/>
    <w:rsid w:val="008B0089"/>
    <w:rsid w:val="008B7F5A"/>
    <w:rsid w:val="008C08B6"/>
    <w:rsid w:val="008C4DD2"/>
    <w:rsid w:val="008C5ACD"/>
    <w:rsid w:val="008C756E"/>
    <w:rsid w:val="008C7BBD"/>
    <w:rsid w:val="008D0674"/>
    <w:rsid w:val="008D0752"/>
    <w:rsid w:val="008D10EE"/>
    <w:rsid w:val="008D28F1"/>
    <w:rsid w:val="008D3802"/>
    <w:rsid w:val="008D3AA4"/>
    <w:rsid w:val="008D5892"/>
    <w:rsid w:val="008D6BCE"/>
    <w:rsid w:val="008E064B"/>
    <w:rsid w:val="008E5DA9"/>
    <w:rsid w:val="008E65EF"/>
    <w:rsid w:val="008E688D"/>
    <w:rsid w:val="008E717A"/>
    <w:rsid w:val="008F0D98"/>
    <w:rsid w:val="008F0D9F"/>
    <w:rsid w:val="008F1DF1"/>
    <w:rsid w:val="008F3717"/>
    <w:rsid w:val="008F395D"/>
    <w:rsid w:val="008F53E9"/>
    <w:rsid w:val="008F734E"/>
    <w:rsid w:val="00900D83"/>
    <w:rsid w:val="009015B6"/>
    <w:rsid w:val="00902DAE"/>
    <w:rsid w:val="00902E52"/>
    <w:rsid w:val="009056D1"/>
    <w:rsid w:val="0090607B"/>
    <w:rsid w:val="00907167"/>
    <w:rsid w:val="00921F5B"/>
    <w:rsid w:val="00922934"/>
    <w:rsid w:val="00926449"/>
    <w:rsid w:val="00930FAC"/>
    <w:rsid w:val="009328E3"/>
    <w:rsid w:val="00933868"/>
    <w:rsid w:val="00933D85"/>
    <w:rsid w:val="00935A26"/>
    <w:rsid w:val="00935EAC"/>
    <w:rsid w:val="00937C70"/>
    <w:rsid w:val="00940317"/>
    <w:rsid w:val="00940409"/>
    <w:rsid w:val="00940A3A"/>
    <w:rsid w:val="0094210F"/>
    <w:rsid w:val="0094406D"/>
    <w:rsid w:val="009521DF"/>
    <w:rsid w:val="00952A77"/>
    <w:rsid w:val="00954D18"/>
    <w:rsid w:val="00957AA1"/>
    <w:rsid w:val="009616AD"/>
    <w:rsid w:val="0096281F"/>
    <w:rsid w:val="00963BFB"/>
    <w:rsid w:val="009641DA"/>
    <w:rsid w:val="00965A42"/>
    <w:rsid w:val="0097079F"/>
    <w:rsid w:val="009717E9"/>
    <w:rsid w:val="009720BF"/>
    <w:rsid w:val="00973482"/>
    <w:rsid w:val="00973BFB"/>
    <w:rsid w:val="009741EC"/>
    <w:rsid w:val="00975080"/>
    <w:rsid w:val="00990968"/>
    <w:rsid w:val="00991A10"/>
    <w:rsid w:val="009936B9"/>
    <w:rsid w:val="00997A5B"/>
    <w:rsid w:val="009A2129"/>
    <w:rsid w:val="009A347C"/>
    <w:rsid w:val="009B045A"/>
    <w:rsid w:val="009B1A4E"/>
    <w:rsid w:val="009B549D"/>
    <w:rsid w:val="009C4E78"/>
    <w:rsid w:val="009C647B"/>
    <w:rsid w:val="009D0586"/>
    <w:rsid w:val="009D1A38"/>
    <w:rsid w:val="009D1FF7"/>
    <w:rsid w:val="009D22C0"/>
    <w:rsid w:val="009D2412"/>
    <w:rsid w:val="009D540F"/>
    <w:rsid w:val="009D5829"/>
    <w:rsid w:val="009D7AFD"/>
    <w:rsid w:val="009E1727"/>
    <w:rsid w:val="009E298F"/>
    <w:rsid w:val="009E2A97"/>
    <w:rsid w:val="009E7F0E"/>
    <w:rsid w:val="009F068A"/>
    <w:rsid w:val="009F2490"/>
    <w:rsid w:val="009F7458"/>
    <w:rsid w:val="00A01138"/>
    <w:rsid w:val="00A03B8A"/>
    <w:rsid w:val="00A07182"/>
    <w:rsid w:val="00A10127"/>
    <w:rsid w:val="00A24803"/>
    <w:rsid w:val="00A3018B"/>
    <w:rsid w:val="00A301D1"/>
    <w:rsid w:val="00A30C9D"/>
    <w:rsid w:val="00A30F16"/>
    <w:rsid w:val="00A33792"/>
    <w:rsid w:val="00A35374"/>
    <w:rsid w:val="00A37235"/>
    <w:rsid w:val="00A40423"/>
    <w:rsid w:val="00A51775"/>
    <w:rsid w:val="00A5251D"/>
    <w:rsid w:val="00A55BC3"/>
    <w:rsid w:val="00A57187"/>
    <w:rsid w:val="00A574D9"/>
    <w:rsid w:val="00A57D18"/>
    <w:rsid w:val="00A621D8"/>
    <w:rsid w:val="00A63050"/>
    <w:rsid w:val="00A70C15"/>
    <w:rsid w:val="00A81208"/>
    <w:rsid w:val="00A83FED"/>
    <w:rsid w:val="00A91380"/>
    <w:rsid w:val="00A94CA7"/>
    <w:rsid w:val="00A95F09"/>
    <w:rsid w:val="00AA0115"/>
    <w:rsid w:val="00AA0DAB"/>
    <w:rsid w:val="00AA193D"/>
    <w:rsid w:val="00AA4776"/>
    <w:rsid w:val="00AB0E35"/>
    <w:rsid w:val="00AB0F0A"/>
    <w:rsid w:val="00AB3763"/>
    <w:rsid w:val="00AB3873"/>
    <w:rsid w:val="00AB3C6D"/>
    <w:rsid w:val="00AB631C"/>
    <w:rsid w:val="00AC19F3"/>
    <w:rsid w:val="00AC4DD7"/>
    <w:rsid w:val="00AD0445"/>
    <w:rsid w:val="00AD190C"/>
    <w:rsid w:val="00AD1942"/>
    <w:rsid w:val="00AD1C00"/>
    <w:rsid w:val="00AD22B0"/>
    <w:rsid w:val="00AD3BEB"/>
    <w:rsid w:val="00AE1D33"/>
    <w:rsid w:val="00AE3FB1"/>
    <w:rsid w:val="00AE45B3"/>
    <w:rsid w:val="00AE539E"/>
    <w:rsid w:val="00AE6183"/>
    <w:rsid w:val="00AF0EF6"/>
    <w:rsid w:val="00AF1490"/>
    <w:rsid w:val="00AF2F67"/>
    <w:rsid w:val="00AF3E32"/>
    <w:rsid w:val="00AF5E3B"/>
    <w:rsid w:val="00B0161A"/>
    <w:rsid w:val="00B0643A"/>
    <w:rsid w:val="00B108D7"/>
    <w:rsid w:val="00B10E2A"/>
    <w:rsid w:val="00B13656"/>
    <w:rsid w:val="00B13868"/>
    <w:rsid w:val="00B23B00"/>
    <w:rsid w:val="00B27AF5"/>
    <w:rsid w:val="00B3152C"/>
    <w:rsid w:val="00B31EAB"/>
    <w:rsid w:val="00B33478"/>
    <w:rsid w:val="00B33A8E"/>
    <w:rsid w:val="00B37B08"/>
    <w:rsid w:val="00B40DB1"/>
    <w:rsid w:val="00B42BF1"/>
    <w:rsid w:val="00B46531"/>
    <w:rsid w:val="00B5406F"/>
    <w:rsid w:val="00B64129"/>
    <w:rsid w:val="00B652F2"/>
    <w:rsid w:val="00B66C60"/>
    <w:rsid w:val="00B6777E"/>
    <w:rsid w:val="00B72BD4"/>
    <w:rsid w:val="00B73A3C"/>
    <w:rsid w:val="00B73A77"/>
    <w:rsid w:val="00B75809"/>
    <w:rsid w:val="00B82109"/>
    <w:rsid w:val="00B83A48"/>
    <w:rsid w:val="00B857FD"/>
    <w:rsid w:val="00B871E2"/>
    <w:rsid w:val="00B93FC3"/>
    <w:rsid w:val="00BA505E"/>
    <w:rsid w:val="00BA5DAF"/>
    <w:rsid w:val="00BA68FE"/>
    <w:rsid w:val="00BB06C7"/>
    <w:rsid w:val="00BB2812"/>
    <w:rsid w:val="00BB54AC"/>
    <w:rsid w:val="00BB6E38"/>
    <w:rsid w:val="00BB76BF"/>
    <w:rsid w:val="00BB7ACA"/>
    <w:rsid w:val="00BC28B7"/>
    <w:rsid w:val="00BD18E2"/>
    <w:rsid w:val="00BD19AB"/>
    <w:rsid w:val="00BD4655"/>
    <w:rsid w:val="00BD61BB"/>
    <w:rsid w:val="00BE2151"/>
    <w:rsid w:val="00BE2D0E"/>
    <w:rsid w:val="00BE2D94"/>
    <w:rsid w:val="00BE37D9"/>
    <w:rsid w:val="00BE4B1E"/>
    <w:rsid w:val="00BE4FAD"/>
    <w:rsid w:val="00BE5256"/>
    <w:rsid w:val="00BF047E"/>
    <w:rsid w:val="00BF425D"/>
    <w:rsid w:val="00BF4825"/>
    <w:rsid w:val="00C04A26"/>
    <w:rsid w:val="00C06BA6"/>
    <w:rsid w:val="00C0728D"/>
    <w:rsid w:val="00C07DD2"/>
    <w:rsid w:val="00C07EBB"/>
    <w:rsid w:val="00C11211"/>
    <w:rsid w:val="00C11F3F"/>
    <w:rsid w:val="00C15A0C"/>
    <w:rsid w:val="00C1675C"/>
    <w:rsid w:val="00C21842"/>
    <w:rsid w:val="00C24446"/>
    <w:rsid w:val="00C25824"/>
    <w:rsid w:val="00C27044"/>
    <w:rsid w:val="00C345C8"/>
    <w:rsid w:val="00C35294"/>
    <w:rsid w:val="00C35CE4"/>
    <w:rsid w:val="00C37C00"/>
    <w:rsid w:val="00C405BC"/>
    <w:rsid w:val="00C4175C"/>
    <w:rsid w:val="00C42578"/>
    <w:rsid w:val="00C435ED"/>
    <w:rsid w:val="00C447CE"/>
    <w:rsid w:val="00C47978"/>
    <w:rsid w:val="00C50155"/>
    <w:rsid w:val="00C52353"/>
    <w:rsid w:val="00C5267A"/>
    <w:rsid w:val="00C54341"/>
    <w:rsid w:val="00C6112C"/>
    <w:rsid w:val="00C62D65"/>
    <w:rsid w:val="00C64BF7"/>
    <w:rsid w:val="00C65D77"/>
    <w:rsid w:val="00C85653"/>
    <w:rsid w:val="00C95DCD"/>
    <w:rsid w:val="00CB2EBC"/>
    <w:rsid w:val="00CB494B"/>
    <w:rsid w:val="00CB53AD"/>
    <w:rsid w:val="00CB6BBD"/>
    <w:rsid w:val="00CC049F"/>
    <w:rsid w:val="00CC3B35"/>
    <w:rsid w:val="00CC666E"/>
    <w:rsid w:val="00CC70A6"/>
    <w:rsid w:val="00CC7AA1"/>
    <w:rsid w:val="00CD0424"/>
    <w:rsid w:val="00CD05F3"/>
    <w:rsid w:val="00CD18B5"/>
    <w:rsid w:val="00CD3166"/>
    <w:rsid w:val="00CD35E9"/>
    <w:rsid w:val="00CD4EC6"/>
    <w:rsid w:val="00CE1767"/>
    <w:rsid w:val="00CE1A2C"/>
    <w:rsid w:val="00CE3E5F"/>
    <w:rsid w:val="00CE41B2"/>
    <w:rsid w:val="00CE63AF"/>
    <w:rsid w:val="00CF2E45"/>
    <w:rsid w:val="00CF61CE"/>
    <w:rsid w:val="00D003FA"/>
    <w:rsid w:val="00D00627"/>
    <w:rsid w:val="00D00DD1"/>
    <w:rsid w:val="00D046E4"/>
    <w:rsid w:val="00D04DE2"/>
    <w:rsid w:val="00D06EFE"/>
    <w:rsid w:val="00D13021"/>
    <w:rsid w:val="00D14839"/>
    <w:rsid w:val="00D17238"/>
    <w:rsid w:val="00D213FA"/>
    <w:rsid w:val="00D222DF"/>
    <w:rsid w:val="00D22D41"/>
    <w:rsid w:val="00D255C6"/>
    <w:rsid w:val="00D2591C"/>
    <w:rsid w:val="00D27690"/>
    <w:rsid w:val="00D350AF"/>
    <w:rsid w:val="00D40694"/>
    <w:rsid w:val="00D428C1"/>
    <w:rsid w:val="00D477CC"/>
    <w:rsid w:val="00D52714"/>
    <w:rsid w:val="00D52FE2"/>
    <w:rsid w:val="00D5364E"/>
    <w:rsid w:val="00D54B67"/>
    <w:rsid w:val="00D55524"/>
    <w:rsid w:val="00D567D2"/>
    <w:rsid w:val="00D56A00"/>
    <w:rsid w:val="00D56A49"/>
    <w:rsid w:val="00D647AD"/>
    <w:rsid w:val="00D703EB"/>
    <w:rsid w:val="00D70A8B"/>
    <w:rsid w:val="00D72BC6"/>
    <w:rsid w:val="00D73A13"/>
    <w:rsid w:val="00D7445C"/>
    <w:rsid w:val="00D744DE"/>
    <w:rsid w:val="00D745A0"/>
    <w:rsid w:val="00D83349"/>
    <w:rsid w:val="00D8396A"/>
    <w:rsid w:val="00D83C0F"/>
    <w:rsid w:val="00D87FDC"/>
    <w:rsid w:val="00D91BEB"/>
    <w:rsid w:val="00D939FB"/>
    <w:rsid w:val="00DB1FF8"/>
    <w:rsid w:val="00DB3973"/>
    <w:rsid w:val="00DB7E73"/>
    <w:rsid w:val="00DC2C84"/>
    <w:rsid w:val="00DC5FC5"/>
    <w:rsid w:val="00DC691C"/>
    <w:rsid w:val="00DD1DE1"/>
    <w:rsid w:val="00DD3281"/>
    <w:rsid w:val="00DD5742"/>
    <w:rsid w:val="00DD587F"/>
    <w:rsid w:val="00DD7F85"/>
    <w:rsid w:val="00DE748F"/>
    <w:rsid w:val="00DF0FF7"/>
    <w:rsid w:val="00DF1C63"/>
    <w:rsid w:val="00DF2383"/>
    <w:rsid w:val="00DF31C0"/>
    <w:rsid w:val="00DF3396"/>
    <w:rsid w:val="00DF444F"/>
    <w:rsid w:val="00DF61C0"/>
    <w:rsid w:val="00DF7480"/>
    <w:rsid w:val="00DF77EF"/>
    <w:rsid w:val="00E016BA"/>
    <w:rsid w:val="00E05580"/>
    <w:rsid w:val="00E12651"/>
    <w:rsid w:val="00E15F29"/>
    <w:rsid w:val="00E1612B"/>
    <w:rsid w:val="00E16D1E"/>
    <w:rsid w:val="00E231BC"/>
    <w:rsid w:val="00E23471"/>
    <w:rsid w:val="00E2406F"/>
    <w:rsid w:val="00E24E90"/>
    <w:rsid w:val="00E25D48"/>
    <w:rsid w:val="00E27957"/>
    <w:rsid w:val="00E304D9"/>
    <w:rsid w:val="00E42FCD"/>
    <w:rsid w:val="00E53039"/>
    <w:rsid w:val="00E53099"/>
    <w:rsid w:val="00E541FC"/>
    <w:rsid w:val="00E57302"/>
    <w:rsid w:val="00E57584"/>
    <w:rsid w:val="00E60A34"/>
    <w:rsid w:val="00E620D9"/>
    <w:rsid w:val="00E62E21"/>
    <w:rsid w:val="00E63C02"/>
    <w:rsid w:val="00E73DEF"/>
    <w:rsid w:val="00E74C0B"/>
    <w:rsid w:val="00E7729B"/>
    <w:rsid w:val="00E8172E"/>
    <w:rsid w:val="00E8280D"/>
    <w:rsid w:val="00E83372"/>
    <w:rsid w:val="00E83827"/>
    <w:rsid w:val="00E83F0E"/>
    <w:rsid w:val="00E8465C"/>
    <w:rsid w:val="00E84B97"/>
    <w:rsid w:val="00E908B8"/>
    <w:rsid w:val="00E93853"/>
    <w:rsid w:val="00E94F73"/>
    <w:rsid w:val="00EA3C68"/>
    <w:rsid w:val="00EA4FFF"/>
    <w:rsid w:val="00EA5064"/>
    <w:rsid w:val="00EA56FE"/>
    <w:rsid w:val="00EA71E9"/>
    <w:rsid w:val="00EB2FAA"/>
    <w:rsid w:val="00EB4E08"/>
    <w:rsid w:val="00EB6467"/>
    <w:rsid w:val="00EC5962"/>
    <w:rsid w:val="00EC5DCD"/>
    <w:rsid w:val="00ED248C"/>
    <w:rsid w:val="00ED3EF3"/>
    <w:rsid w:val="00ED54D6"/>
    <w:rsid w:val="00ED5C77"/>
    <w:rsid w:val="00EE3ECD"/>
    <w:rsid w:val="00EE4F3D"/>
    <w:rsid w:val="00EE6477"/>
    <w:rsid w:val="00EF2450"/>
    <w:rsid w:val="00EF4CA4"/>
    <w:rsid w:val="00EF5076"/>
    <w:rsid w:val="00F00C6B"/>
    <w:rsid w:val="00F04760"/>
    <w:rsid w:val="00F04BE7"/>
    <w:rsid w:val="00F05DE3"/>
    <w:rsid w:val="00F07D6D"/>
    <w:rsid w:val="00F10EC9"/>
    <w:rsid w:val="00F116A4"/>
    <w:rsid w:val="00F13A73"/>
    <w:rsid w:val="00F13E17"/>
    <w:rsid w:val="00F21258"/>
    <w:rsid w:val="00F227DD"/>
    <w:rsid w:val="00F243F7"/>
    <w:rsid w:val="00F25270"/>
    <w:rsid w:val="00F40E8E"/>
    <w:rsid w:val="00F442D9"/>
    <w:rsid w:val="00F476B5"/>
    <w:rsid w:val="00F50695"/>
    <w:rsid w:val="00F51ADA"/>
    <w:rsid w:val="00F520B9"/>
    <w:rsid w:val="00F5368B"/>
    <w:rsid w:val="00F55E0D"/>
    <w:rsid w:val="00F606B1"/>
    <w:rsid w:val="00F70930"/>
    <w:rsid w:val="00F70ACD"/>
    <w:rsid w:val="00F8375F"/>
    <w:rsid w:val="00F84023"/>
    <w:rsid w:val="00F871A3"/>
    <w:rsid w:val="00F874BD"/>
    <w:rsid w:val="00F87ECE"/>
    <w:rsid w:val="00F93D9F"/>
    <w:rsid w:val="00F957D5"/>
    <w:rsid w:val="00FA0660"/>
    <w:rsid w:val="00FA15CA"/>
    <w:rsid w:val="00FA3C8E"/>
    <w:rsid w:val="00FA6ADE"/>
    <w:rsid w:val="00FA7172"/>
    <w:rsid w:val="00FB03E7"/>
    <w:rsid w:val="00FB285A"/>
    <w:rsid w:val="00FB3C72"/>
    <w:rsid w:val="00FB4AC0"/>
    <w:rsid w:val="00FB6530"/>
    <w:rsid w:val="00FC4272"/>
    <w:rsid w:val="00FC5876"/>
    <w:rsid w:val="00FC6596"/>
    <w:rsid w:val="00FC6DBF"/>
    <w:rsid w:val="00FD2999"/>
    <w:rsid w:val="00FD3B89"/>
    <w:rsid w:val="00FD49F4"/>
    <w:rsid w:val="00FD4CCA"/>
    <w:rsid w:val="00FE00FA"/>
    <w:rsid w:val="00FE7BB6"/>
    <w:rsid w:val="00FF025E"/>
    <w:rsid w:val="00FF0360"/>
    <w:rsid w:val="00FF0A66"/>
    <w:rsid w:val="00FF290A"/>
    <w:rsid w:val="00FF3C3D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344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29"/>
  </w:style>
  <w:style w:type="paragraph" w:styleId="Footer">
    <w:name w:val="footer"/>
    <w:basedOn w:val="Normal"/>
    <w:link w:val="FooterCh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29"/>
  </w:style>
  <w:style w:type="character" w:styleId="Hyperlink">
    <w:name w:val="Hyperlink"/>
    <w:rsid w:val="009D5829"/>
    <w:rPr>
      <w:u w:val="single"/>
    </w:rPr>
  </w:style>
  <w:style w:type="paragraph" w:styleId="ListParagraph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5D2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 w:eastAsia="en-GB"/>
    </w:rPr>
  </w:style>
  <w:style w:type="character" w:customStyle="1" w:styleId="apple-converted-space">
    <w:name w:val="apple-converted-space"/>
    <w:basedOn w:val="DefaultParagraphFont"/>
    <w:rsid w:val="00836A68"/>
  </w:style>
  <w:style w:type="table" w:styleId="TableGrid">
    <w:name w:val="Table Grid"/>
    <w:basedOn w:val="TableNormal"/>
    <w:uiPriority w:val="39"/>
    <w:unhideWhenUsed/>
    <w:rsid w:val="009F74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B0E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n-US"/>
    </w:rPr>
  </w:style>
  <w:style w:type="character" w:customStyle="1" w:styleId="tlid-translation">
    <w:name w:val="tlid-translation"/>
    <w:basedOn w:val="DefaultParagraphFont"/>
    <w:rsid w:val="00EB4E08"/>
  </w:style>
  <w:style w:type="character" w:styleId="Emphasis">
    <w:name w:val="Emphasis"/>
    <w:basedOn w:val="DefaultParagraphFont"/>
    <w:uiPriority w:val="20"/>
    <w:qFormat/>
    <w:rsid w:val="000A5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.cn/dedicate%20itself%20to%20innov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image008.jpg@01D3B24B.3E71E7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0FA3-AF97-4B32-B546-A31A315A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2019-09-13T14:17:00Z</dcterms:created>
  <dcterms:modified xsi:type="dcterms:W3CDTF">2019-09-17T06:31:00Z</dcterms:modified>
</cp:coreProperties>
</file>