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B1B6" w14:textId="5DEBC15A" w:rsidR="001464C2" w:rsidRPr="005B7F20" w:rsidRDefault="005008F4" w:rsidP="009E1DA1">
      <w:pPr>
        <w:jc w:val="center"/>
        <w:rPr>
          <w:b/>
          <w:rFonts w:ascii="Avenir Next" w:hAnsi="Avenir Next" w:cs="Times New Roman"/>
        </w:rPr>
      </w:pPr>
      <w:r>
        <w:rPr>
          <w:b/>
          <w:rFonts w:ascii="Avenir Next" w:hAnsi="Avenir Next"/>
        </w:rPr>
        <w:t xml:space="preserve">Der weltbekannte Tennistrainer und Unternehmer Patrick Mouratoglou schließt sich Zenith als Freund der Marke an</w:t>
      </w:r>
    </w:p>
    <w:p w14:paraId="389445F6" w14:textId="77777777" w:rsidR="00CF6D16" w:rsidRPr="005B7F20" w:rsidRDefault="00CF6D16" w:rsidP="009E1DA1">
      <w:pPr>
        <w:rPr>
          <w:sz w:val="20"/>
          <w:szCs w:val="20"/>
          <w:rFonts w:ascii="Avenir Next" w:hAnsi="Avenir Next" w:cs="Times New Roman"/>
        </w:rPr>
      </w:pPr>
      <w:r>
        <w:rPr>
          <w:sz w:val="20"/>
          <w:szCs w:val="20"/>
          <w:rFonts w:ascii="Avenir Next" w:hAnsi="Avenir Next"/>
        </w:rPr>
        <w:t xml:space="preserve"> </w:t>
      </w:r>
    </w:p>
    <w:p w14:paraId="26248DCD" w14:textId="780F19E0" w:rsidR="005008F4" w:rsidRPr="005B7F20" w:rsidRDefault="003650CF" w:rsidP="009E1DA1">
      <w:pPr>
        <w:jc w:val="both"/>
        <w:rPr>
          <w:sz w:val="18"/>
          <w:szCs w:val="18"/>
          <w:rFonts w:ascii="Avenir Next" w:hAnsi="Avenir Next" w:cs="Times New Roman"/>
        </w:rPr>
      </w:pPr>
      <w:r>
        <w:rPr>
          <w:sz w:val="18"/>
          <w:szCs w:val="18"/>
          <w:b/>
          <w:rFonts w:ascii="Avenir Next" w:hAnsi="Avenir Next"/>
        </w:rPr>
        <w:t xml:space="preserve">Le Locle, 20. Januar 2020</w:t>
      </w:r>
      <w:r>
        <w:rPr>
          <w:sz w:val="18"/>
          <w:szCs w:val="18"/>
          <w:rFonts w:ascii="Avenir Next" w:hAnsi="Avenir Next"/>
        </w:rPr>
        <w:t xml:space="preserve">: Am Eröffnungstag der Australian Open, dem ersten Grand-Slam-Turnier des Jahres, verkündet Zenith mit Stolz, dass sich der erfolgreiche Tennistrainer und Unternehmer Patrick Mouratoglou Zenith als neuer Freund der Marke anschließt.</w:t>
      </w:r>
    </w:p>
    <w:p w14:paraId="2B4CAE6F" w14:textId="43F63E0A" w:rsidR="00CF757F" w:rsidRPr="005B7F20" w:rsidRDefault="00CF757F" w:rsidP="009E1DA1">
      <w:pPr>
        <w:rPr>
          <w:rFonts w:ascii="Avenir Next" w:hAnsi="Avenir Next" w:cs="Times New Roman"/>
          <w:sz w:val="18"/>
          <w:szCs w:val="18"/>
        </w:rPr>
      </w:pPr>
    </w:p>
    <w:p w14:paraId="2518017C" w14:textId="0EA50D78" w:rsidR="00D179E1" w:rsidRPr="005B7F20" w:rsidRDefault="001E363A" w:rsidP="009E1DA1">
      <w:pPr>
        <w:jc w:val="both"/>
        <w:rPr>
          <w:sz w:val="18"/>
          <w:szCs w:val="18"/>
          <w:rFonts w:ascii="Avenir Next" w:hAnsi="Avenir Next" w:cs="Times New Roman"/>
        </w:rPr>
      </w:pPr>
      <w:r>
        <w:rPr>
          <w:sz w:val="18"/>
          <w:szCs w:val="18"/>
          <w:rFonts w:ascii="Avenir Next" w:hAnsi="Avenir Next"/>
        </w:rPr>
        <w:t xml:space="preserve">Patrick Mouratoglou gilt als eine der einflussreichsten Persönlichkeiten im Tennissport, eine Welt, die ihn nicht mehr losließ, seit er im Alter von 6 Jahren einen Ball in die Hand nahm.</w:t>
      </w:r>
      <w:r>
        <w:rPr>
          <w:sz w:val="18"/>
          <w:szCs w:val="18"/>
          <w:rFonts w:ascii="Avenir Next" w:hAnsi="Avenir Next"/>
        </w:rPr>
        <w:t xml:space="preserve"> </w:t>
      </w:r>
      <w:r>
        <w:rPr>
          <w:sz w:val="18"/>
          <w:szCs w:val="18"/>
          <w:rFonts w:ascii="Avenir Next" w:hAnsi="Avenir Next"/>
        </w:rPr>
        <w:t xml:space="preserve">Einst war es sein Traum, selbst ein Topspieler zu werden. Er verbrachte einen Großteil seiner Kindheit auf dem Trainingsplatz, um eines Tages die wichtigsten Turniere der Welt zu gewinnen. Das Schicksal allerdings hatte für Patrick einen anderen Plan.</w:t>
      </w:r>
      <w:r>
        <w:rPr>
          <w:sz w:val="18"/>
          <w:szCs w:val="18"/>
          <w:rFonts w:ascii="Avenir Next" w:hAnsi="Avenir Next"/>
        </w:rPr>
        <w:t xml:space="preserve"> </w:t>
      </w:r>
      <w:r>
        <w:rPr>
          <w:sz w:val="18"/>
          <w:szCs w:val="18"/>
          <w:rFonts w:ascii="Avenir Next" w:hAnsi="Avenir Next"/>
        </w:rPr>
        <w:t xml:space="preserve">Seine Eltern glaubten nicht an eine Zukunft im Tennis und legten ihm einen traditionelleren Bildungs- und Karriereweg nahe.</w:t>
      </w:r>
      <w:r>
        <w:rPr>
          <w:sz w:val="18"/>
          <w:szCs w:val="18"/>
          <w:rFonts w:ascii="Avenir Next" w:hAnsi="Avenir Next"/>
        </w:rPr>
        <w:t xml:space="preserve"> </w:t>
      </w:r>
      <w:r>
        <w:rPr>
          <w:sz w:val="18"/>
          <w:szCs w:val="18"/>
          <w:rFonts w:ascii="Avenir Next" w:hAnsi="Avenir Next"/>
        </w:rPr>
        <w:t xml:space="preserve">Aber Patrick verlor nie die Hoffnung.</w:t>
      </w:r>
      <w:r>
        <w:rPr>
          <w:sz w:val="18"/>
          <w:szCs w:val="18"/>
          <w:rFonts w:ascii="Avenir Next" w:hAnsi="Avenir Next"/>
        </w:rPr>
        <w:t xml:space="preserve"> </w:t>
      </w:r>
      <w:r>
        <w:rPr>
          <w:sz w:val="18"/>
          <w:szCs w:val="18"/>
          <w:rFonts w:ascii="Avenir Next" w:hAnsi="Avenir Next"/>
        </w:rPr>
        <w:t xml:space="preserve">Er schloss seine Ausbildung ab und besuchte eine Business School, wo er sein Führungstalent schärfen und sein Selbstvertrauen aufbauen konnte.</w:t>
      </w:r>
      <w:r>
        <w:rPr>
          <w:sz w:val="18"/>
          <w:szCs w:val="18"/>
          <w:rFonts w:ascii="Avenir Next" w:hAnsi="Avenir Next"/>
        </w:rPr>
        <w:t xml:space="preserve"> </w:t>
      </w:r>
      <w:r>
        <w:rPr>
          <w:sz w:val="18"/>
          <w:szCs w:val="18"/>
          <w:rFonts w:ascii="Avenir Next" w:hAnsi="Avenir Next"/>
        </w:rPr>
        <w:t xml:space="preserve">Mit seinem angeborenen Sinn für alles Unternehmerische beschloss Patrick, seinen Traum zu erfüllen, und gründete mit 26 Jahren die Mouratoglou Tennis Academy, die heute als eine der bedeutendsten Tennisakademien der Welt gilt.</w:t>
      </w:r>
      <w:r>
        <w:rPr>
          <w:sz w:val="18"/>
          <w:szCs w:val="18"/>
          <w:rFonts w:ascii="Avenir Next" w:hAnsi="Avenir Next"/>
        </w:rPr>
        <w:t xml:space="preserve"> </w:t>
      </w:r>
    </w:p>
    <w:p w14:paraId="5F167A76" w14:textId="77777777" w:rsidR="009E1DA1" w:rsidRPr="005B7F20" w:rsidRDefault="009E1DA1" w:rsidP="009E1DA1">
      <w:pPr>
        <w:jc w:val="both"/>
        <w:rPr>
          <w:rFonts w:ascii="Avenir Next" w:hAnsi="Avenir Next" w:cs="Times New Roman"/>
          <w:sz w:val="18"/>
          <w:szCs w:val="18"/>
        </w:rPr>
      </w:pPr>
    </w:p>
    <w:p w14:paraId="3F15C7F3" w14:textId="46B2934C" w:rsidR="009E1DA1" w:rsidRPr="005B7F20" w:rsidRDefault="009E1DA1" w:rsidP="009E1DA1">
      <w:pPr>
        <w:jc w:val="both"/>
        <w:rPr>
          <w:sz w:val="18"/>
          <w:szCs w:val="18"/>
          <w:rFonts w:ascii="Avenir Next" w:hAnsi="Avenir Next" w:cs="Times New Roman"/>
        </w:rPr>
      </w:pPr>
      <w:r>
        <w:rPr>
          <w:sz w:val="18"/>
          <w:szCs w:val="18"/>
          <w:rFonts w:ascii="Avenir Next" w:hAnsi="Avenir Next"/>
        </w:rPr>
        <w:t xml:space="preserve">Im Rahmen seiner Akademie hat Patrick mit einer Reihe von professionellen Tennisspielern zu verschiedenen Zeitpunkten ihrer jeweiligen Karriere gearbeitet und ihnen geholfen, ihr Potenzial auszuschöpfen und große Erfolge zu feiern.</w:t>
      </w:r>
      <w:r>
        <w:rPr>
          <w:sz w:val="18"/>
          <w:szCs w:val="18"/>
          <w:rFonts w:ascii="Avenir Next" w:hAnsi="Avenir Next"/>
        </w:rPr>
        <w:t xml:space="preserve"> </w:t>
      </w:r>
      <w:r>
        <w:rPr>
          <w:sz w:val="18"/>
          <w:szCs w:val="18"/>
          <w:rFonts w:ascii="Avenir Next" w:hAnsi="Avenir Next"/>
        </w:rPr>
        <w:t xml:space="preserve">Nachdem er eine Reihe von Spielern an seiner Akademie gecoacht und betreut hatte, drang Patrick 2012 in eine neue Dimension vor, als er Coach von Serena Williams wurde.</w:t>
      </w:r>
      <w:r>
        <w:rPr>
          <w:sz w:val="18"/>
          <w:szCs w:val="18"/>
          <w:rFonts w:ascii="Avenir Next" w:hAnsi="Avenir Next"/>
        </w:rPr>
        <w:t xml:space="preserve"> </w:t>
      </w:r>
      <w:r>
        <w:rPr>
          <w:sz w:val="18"/>
          <w:szCs w:val="18"/>
          <w:rFonts w:ascii="Avenir Next" w:hAnsi="Avenir Next"/>
        </w:rPr>
        <w:t xml:space="preserve">Nach ihrer allerersten Niederlage in der ersten Runde eines Grand-Slam-Turniers, der French Open, führte Patrick Serena zurück auf Platz 1 der Weltrangliste, eine Position, die sie 3 1/2 Jahre hintereinander behielt, in denen sie 2 olympische Goldmedaillen, 10 Grand-Slam-Titel, 3 WTA Tour Championships und viele andere Titel gewann.</w:t>
      </w:r>
      <w:r>
        <w:rPr>
          <w:sz w:val="18"/>
          <w:szCs w:val="18"/>
          <w:rFonts w:ascii="Avenir Next" w:hAnsi="Avenir Next"/>
        </w:rPr>
        <w:t xml:space="preserve"> </w:t>
      </w:r>
      <w:r>
        <w:rPr>
          <w:sz w:val="18"/>
          <w:szCs w:val="18"/>
          <w:rFonts w:ascii="Avenir Next" w:hAnsi="Avenir Next"/>
        </w:rPr>
        <w:t xml:space="preserve">Das „dynamische Duo“ arbeitet noch immer erfolgreich zusammen.</w:t>
      </w:r>
    </w:p>
    <w:p w14:paraId="0E03BD8B" w14:textId="77777777" w:rsidR="00812A76" w:rsidRPr="005B7F20" w:rsidRDefault="00812A76" w:rsidP="009E1DA1">
      <w:pPr>
        <w:jc w:val="both"/>
        <w:rPr>
          <w:rFonts w:ascii="Avenir Next" w:hAnsi="Avenir Next" w:cs="Times New Roman"/>
          <w:sz w:val="18"/>
          <w:szCs w:val="18"/>
        </w:rPr>
      </w:pPr>
    </w:p>
    <w:p w14:paraId="408B3AA4" w14:textId="7D3E2F69" w:rsidR="00812A76" w:rsidRPr="005B7F20" w:rsidRDefault="00812A76" w:rsidP="009E1DA1">
      <w:pPr>
        <w:jc w:val="both"/>
        <w:rPr>
          <w:sz w:val="18"/>
          <w:szCs w:val="18"/>
          <w:rFonts w:ascii="Avenir Next" w:hAnsi="Avenir Next" w:cs="Times New Roman"/>
        </w:rPr>
      </w:pPr>
      <w:r>
        <w:rPr>
          <w:sz w:val="18"/>
          <w:szCs w:val="18"/>
          <w:i/>
          <w:rFonts w:ascii="Avenir Next" w:hAnsi="Avenir Next"/>
        </w:rPr>
        <w:t xml:space="preserve">„Ich hatte das Vergnügen, Patrick letztes Jahr in Wimbledon zum ersten Mal zu treffen, und wir haben uns sofort gut verstanden.</w:t>
      </w:r>
      <w:r>
        <w:rPr>
          <w:sz w:val="18"/>
          <w:szCs w:val="18"/>
          <w:i/>
          <w:rFonts w:ascii="Avenir Next" w:hAnsi="Avenir Next"/>
        </w:rPr>
        <w:t xml:space="preserve"> </w:t>
      </w:r>
      <w:r>
        <w:rPr>
          <w:sz w:val="18"/>
          <w:szCs w:val="18"/>
          <w:i/>
          <w:rFonts w:ascii="Avenir Next" w:hAnsi="Avenir Next"/>
        </w:rPr>
        <w:t xml:space="preserve">Ich war fasziniert von seiner Geschichte, seinem Charisma und seiner Entschlossenheit – eine wirklich perfekte Analogie zu dem, was es bedeutet, trotz aller Widrigkeiten nach den Sternen zu greifen.</w:t>
      </w:r>
      <w:r>
        <w:rPr>
          <w:sz w:val="18"/>
          <w:szCs w:val="18"/>
          <w:i/>
          <w:rFonts w:ascii="Avenir Next" w:hAnsi="Avenir Next"/>
        </w:rPr>
        <w:t xml:space="preserve"> </w:t>
      </w:r>
      <w:r>
        <w:rPr>
          <w:sz w:val="18"/>
          <w:szCs w:val="18"/>
          <w:i/>
          <w:rFonts w:ascii="Avenir Next" w:hAnsi="Avenir Next"/>
        </w:rPr>
        <w:t xml:space="preserve">Seine Leidenschaft und Energie passen perfekt zum Unternehmergeist von Zenith“</w:t>
      </w:r>
      <w:r>
        <w:rPr>
          <w:sz w:val="18"/>
          <w:szCs w:val="18"/>
          <w:rFonts w:ascii="Avenir Next" w:hAnsi="Avenir Next"/>
        </w:rPr>
        <w:t xml:space="preserve">, so </w:t>
      </w:r>
      <w:r>
        <w:rPr>
          <w:sz w:val="18"/>
          <w:szCs w:val="18"/>
          <w:b/>
          <w:rFonts w:ascii="Avenir Next" w:hAnsi="Avenir Next"/>
        </w:rPr>
        <w:t xml:space="preserve">Julien Tornare, CEO von Zenith,</w:t>
      </w:r>
      <w:r>
        <w:rPr>
          <w:sz w:val="18"/>
          <w:szCs w:val="18"/>
          <w:rFonts w:ascii="Avenir Next" w:hAnsi="Avenir Next"/>
        </w:rPr>
        <w:t xml:space="preserve"> über Patrick Mouratoglou und ihre schicksalhafte Begegnung.</w:t>
      </w:r>
    </w:p>
    <w:p w14:paraId="1FBD9C58" w14:textId="77777777" w:rsidR="001E363A" w:rsidRPr="005B7F20" w:rsidRDefault="001E363A" w:rsidP="009E1DA1">
      <w:pPr>
        <w:jc w:val="both"/>
        <w:rPr>
          <w:rFonts w:ascii="Avenir Next" w:hAnsi="Avenir Next" w:cs="Times New Roman"/>
          <w:sz w:val="18"/>
          <w:szCs w:val="18"/>
        </w:rPr>
      </w:pPr>
    </w:p>
    <w:p w14:paraId="77427749" w14:textId="766702B7" w:rsidR="00BF0F90" w:rsidRPr="005B7F20" w:rsidRDefault="001E363A" w:rsidP="009E1DA1">
      <w:pPr>
        <w:jc w:val="both"/>
        <w:rPr>
          <w:sz w:val="18"/>
          <w:szCs w:val="18"/>
          <w:rFonts w:ascii="Avenir Next" w:hAnsi="Avenir Next" w:cs="Times New Roman"/>
        </w:rPr>
      </w:pPr>
      <w:r>
        <w:rPr>
          <w:sz w:val="18"/>
          <w:szCs w:val="18"/>
          <w:rFonts w:ascii="Avenir Next" w:hAnsi="Avenir Next"/>
        </w:rPr>
        <w:t xml:space="preserve">Patricks Tatkraft, Ausdauer und Erfolg sowie seine Bescheidenheit und Selbstlosigkeit haben ihn zu einer einzigartigen charismatischen Persönlichkeit in der Welt des Tennissports und zu einem weithin angesehenen Geschäftsmann gemacht.</w:t>
      </w:r>
      <w:r>
        <w:rPr>
          <w:sz w:val="18"/>
          <w:szCs w:val="18"/>
          <w:rFonts w:ascii="Avenir Next" w:hAnsi="Avenir Next"/>
        </w:rPr>
        <w:t xml:space="preserve"> </w:t>
      </w:r>
      <w:r>
        <w:rPr>
          <w:sz w:val="18"/>
          <w:szCs w:val="18"/>
          <w:rFonts w:ascii="Avenir Next" w:hAnsi="Avenir Next"/>
        </w:rPr>
        <w:t xml:space="preserve">Der Aufstieg des berühmten Trainers zu einem Star ist eine Erfolgsgeschichte, in der sich auch die Philosophie von Zenith „Time to reach your star“ widerspiegelt: Es gilt, Konventionen infrage zu stellen, Erwartungen zu übertreffen und seinen Traum zu leben, selbst wenn dies noch so unmöglich erscheinen mag.</w:t>
      </w:r>
      <w:r>
        <w:rPr>
          <w:sz w:val="18"/>
          <w:szCs w:val="18"/>
          <w:rFonts w:ascii="Avenir Next" w:hAnsi="Avenir Next"/>
        </w:rPr>
        <w:t xml:space="preserve"> </w:t>
      </w:r>
    </w:p>
    <w:p w14:paraId="68E02F39" w14:textId="7B808A93" w:rsidR="005B7F20" w:rsidRPr="005B7F20" w:rsidRDefault="005B7F20" w:rsidP="009E1DA1">
      <w:pPr>
        <w:jc w:val="both"/>
        <w:rPr>
          <w:rFonts w:ascii="Avenir Next" w:hAnsi="Avenir Next" w:cs="Times New Roman"/>
          <w:sz w:val="18"/>
          <w:szCs w:val="18"/>
        </w:rPr>
      </w:pPr>
    </w:p>
    <w:p w14:paraId="0D5126B0" w14:textId="2EC92E46" w:rsidR="005B7F20" w:rsidRPr="005B7F20" w:rsidRDefault="005B7F20" w:rsidP="009E1DA1">
      <w:pPr>
        <w:jc w:val="both"/>
        <w:rPr>
          <w:b/>
          <w:i/>
          <w:sz w:val="18"/>
          <w:szCs w:val="18"/>
          <w:rFonts w:ascii="Avenir Next" w:hAnsi="Avenir Next" w:cs="Times New Roman"/>
        </w:rPr>
      </w:pPr>
      <w:r>
        <w:rPr>
          <w:sz w:val="18"/>
          <w:szCs w:val="18"/>
          <w:i/>
          <w:rFonts w:ascii="Avenir Next" w:hAnsi="Avenir Next"/>
        </w:rPr>
        <w:t xml:space="preserve">„Als Uhrenliebhaber bin ich wirklich stolz darauf, ein Freund der Marke Zenith zu werden, deren Errungenschaften bis ins Jahr 1865 zurückreichen.</w:t>
      </w:r>
      <w:r>
        <w:rPr>
          <w:sz w:val="18"/>
          <w:szCs w:val="18"/>
          <w:i/>
          <w:rFonts w:ascii="Avenir Next" w:hAnsi="Avenir Next"/>
        </w:rPr>
        <w:t xml:space="preserve"> </w:t>
      </w:r>
      <w:r>
        <w:rPr>
          <w:sz w:val="18"/>
          <w:szCs w:val="18"/>
          <w:i/>
          <w:rFonts w:ascii="Avenir Next" w:hAnsi="Avenir Next"/>
        </w:rPr>
        <w:t xml:space="preserve">Die Philosophie der Marke, ‚Time to reach your star‘, greift meine eigene Geschichte auf: dass ich an meinem ursprünglichen Plan gescheitert bin und diese Erfahrung genutzt habe, um meine Zukunft selbst zu gestalten und meine Ziele zu erreichen.</w:t>
      </w:r>
      <w:r>
        <w:rPr>
          <w:sz w:val="18"/>
          <w:szCs w:val="18"/>
          <w:i/>
          <w:rFonts w:ascii="Avenir Next" w:hAnsi="Avenir Next"/>
        </w:rPr>
        <w:t xml:space="preserve"> </w:t>
      </w:r>
      <w:r>
        <w:rPr>
          <w:sz w:val="18"/>
          <w:szCs w:val="18"/>
          <w:i/>
          <w:rFonts w:ascii="Avenir Next" w:hAnsi="Avenir Next"/>
        </w:rPr>
        <w:t xml:space="preserve">Ich freue mich darauf, Zeniths perfekt durchdachte Uhren zu tragen, während ich weiterhin voller Leidenschaft daran arbeite, die größten Titel im Tennis zu gewinnen“, </w:t>
      </w:r>
      <w:r>
        <w:rPr>
          <w:sz w:val="18"/>
          <w:szCs w:val="18"/>
          <w:rFonts w:ascii="Avenir Next" w:hAnsi="Avenir Next"/>
        </w:rPr>
        <w:t xml:space="preserve">so </w:t>
      </w:r>
      <w:r>
        <w:rPr>
          <w:sz w:val="18"/>
          <w:szCs w:val="18"/>
          <w:b/>
          <w:rFonts w:ascii="Avenir Next" w:hAnsi="Avenir Next"/>
        </w:rPr>
        <w:t xml:space="preserve">Patrick Mouratoglou.</w:t>
      </w:r>
      <w:r>
        <w:rPr>
          <w:sz w:val="18"/>
          <w:szCs w:val="18"/>
          <w:b/>
          <w:rFonts w:ascii="Avenir Next" w:hAnsi="Avenir Next"/>
        </w:rPr>
        <w:t xml:space="preserve"> </w:t>
      </w:r>
    </w:p>
    <w:p w14:paraId="53749735" w14:textId="77777777" w:rsidR="00BE0A84" w:rsidRPr="005B7F20" w:rsidRDefault="00BE0A84" w:rsidP="009E1DA1">
      <w:pPr>
        <w:jc w:val="both"/>
        <w:rPr>
          <w:rFonts w:ascii="Avenir Next" w:hAnsi="Avenir Next" w:cs="Times New Roman"/>
          <w:sz w:val="18"/>
          <w:szCs w:val="18"/>
        </w:rPr>
      </w:pPr>
    </w:p>
    <w:p w14:paraId="5D92FE14" w14:textId="4BC9D2C9" w:rsidR="00F00BE2" w:rsidRPr="009E1DA1" w:rsidRDefault="0040135D" w:rsidP="009E1DA1">
      <w:pPr>
        <w:jc w:val="both"/>
        <w:rPr>
          <w:sz w:val="18"/>
          <w:szCs w:val="18"/>
          <w:rFonts w:ascii="Avenir Next" w:hAnsi="Avenir Next" w:cs="Times New Roman"/>
        </w:rPr>
      </w:pPr>
      <w:bookmarkStart w:id="0" w:name="_Hlk29969324"/>
      <w:r>
        <w:rPr>
          <w:sz w:val="18"/>
          <w:szCs w:val="18"/>
          <w:rFonts w:ascii="Avenir Next" w:hAnsi="Avenir Next"/>
        </w:rPr>
        <w:t xml:space="preserve">Neben dem Coaching engagiert sich der Unternehmer stark in anderen Unternehmen in und außerhalb der Tenniswelt und versucht, andere Menschen durch Motivationsreden weltweit zu inspirieren.</w:t>
      </w:r>
      <w:r>
        <w:rPr>
          <w:sz w:val="18"/>
          <w:szCs w:val="18"/>
          <w:rFonts w:ascii="Avenir Next" w:hAnsi="Avenir Next"/>
        </w:rPr>
        <w:t xml:space="preserve"> </w:t>
      </w:r>
      <w:r>
        <w:rPr>
          <w:sz w:val="18"/>
          <w:szCs w:val="18"/>
          <w:rFonts w:ascii="Avenir Next" w:hAnsi="Avenir Next"/>
        </w:rPr>
        <w:t xml:space="preserve">Patrick hat die Patrick Mouratoglou Foundation gegründet, die aufstrebende Tennisspieler unterstützt, die nicht über die finanziellen Mittel verfügen, um an die Spitze zu gelangen.</w:t>
      </w:r>
      <w:r>
        <w:rPr>
          <w:sz w:val="18"/>
          <w:szCs w:val="18"/>
          <w:rFonts w:ascii="Avenir Next" w:hAnsi="Avenir Next"/>
        </w:rPr>
        <w:t xml:space="preserve"> </w:t>
      </w:r>
      <w:r>
        <w:rPr>
          <w:sz w:val="18"/>
          <w:szCs w:val="18"/>
          <w:rFonts w:ascii="Avenir Next" w:hAnsi="Avenir Next"/>
        </w:rPr>
        <w:t xml:space="preserve">Er ist auch eine TV-Persönlichkeit, mit einer eigenen, weltweit ausgestrahlten Sendung.</w:t>
      </w:r>
      <w:r>
        <w:rPr>
          <w:sz w:val="18"/>
          <w:szCs w:val="18"/>
          <w:rFonts w:ascii="Avenir Next" w:hAnsi="Avenir Next"/>
        </w:rPr>
        <w:t xml:space="preserve"> </w:t>
      </w:r>
      <w:r>
        <w:rPr>
          <w:sz w:val="18"/>
          <w:szCs w:val="18"/>
          <w:rFonts w:ascii="Avenir Next" w:hAnsi="Avenir Next"/>
        </w:rPr>
        <w:t xml:space="preserve">In seinem Leben übernimmt Patrick mehrere Rollen, niemals nur eine, da er sich nicht auf seinen Lorbeeren ausruhen möchte.</w:t>
      </w:r>
      <w:r>
        <w:rPr>
          <w:sz w:val="18"/>
          <w:szCs w:val="18"/>
          <w:rFonts w:ascii="Avenir Next" w:hAnsi="Avenir Next"/>
        </w:rPr>
        <w:t xml:space="preserve"> </w:t>
      </w:r>
    </w:p>
    <w:bookmarkEnd w:id="0"/>
    <w:p w14:paraId="008E1E61" w14:textId="6730178C" w:rsidR="009E1DA1" w:rsidRDefault="009E1DA1" w:rsidP="009E1DA1">
      <w:pPr>
        <w:jc w:val="both"/>
        <w:rPr>
          <w:rFonts w:ascii="Avenir Next" w:hAnsi="Avenir Next" w:cs="Times New Roman"/>
          <w:sz w:val="20"/>
          <w:szCs w:val="20"/>
        </w:rPr>
      </w:pPr>
    </w:p>
    <w:p w14:paraId="0382E8D3" w14:textId="77777777" w:rsidR="009E1DA1" w:rsidRDefault="009E1DA1" w:rsidP="009E1DA1">
      <w:pPr>
        <w:spacing w:line="276" w:lineRule="auto"/>
        <w:jc w:val="both"/>
        <w:rPr>
          <w:rFonts w:ascii="Avenir Next" w:eastAsia="Times New Roman" w:hAnsi="Avenir Next" w:cs="Arial"/>
          <w:b/>
          <w:sz w:val="18"/>
          <w:szCs w:val="18"/>
        </w:rPr>
      </w:pPr>
    </w:p>
    <w:p w14:paraId="0C8F1946" w14:textId="7D3AE576" w:rsidR="009E1DA1" w:rsidRPr="00FA6896" w:rsidRDefault="009E1DA1" w:rsidP="009E1DA1">
      <w:pPr>
        <w:spacing w:line="276" w:lineRule="auto"/>
        <w:jc w:val="both"/>
        <w:rPr>
          <w:b/>
          <w:sz w:val="18"/>
          <w:szCs w:val="18"/>
          <w:rFonts w:ascii="Avenir Next" w:eastAsia="Times New Roman" w:hAnsi="Avenir Next" w:cs="Arial"/>
        </w:rPr>
      </w:pPr>
      <w:r>
        <w:rPr>
          <w:b/>
          <w:sz w:val="18"/>
          <w:szCs w:val="18"/>
          <w:rFonts w:ascii="Avenir Next" w:hAnsi="Avenir Next"/>
        </w:rPr>
        <w:t xml:space="preserve">ZENITH: TIME TO REACH YOUR STAR</w:t>
      </w:r>
    </w:p>
    <w:p w14:paraId="68C94681" w14:textId="77777777" w:rsidR="009E1DA1" w:rsidRPr="00535804" w:rsidRDefault="009E1DA1" w:rsidP="009E1DA1">
      <w:pPr>
        <w:spacing w:line="276" w:lineRule="auto"/>
        <w:jc w:val="both"/>
        <w:rPr>
          <w:rFonts w:ascii="Avenir Next" w:eastAsia="Times New Roman" w:hAnsi="Avenir Next" w:cs="Arial"/>
          <w:b/>
          <w:sz w:val="18"/>
          <w:szCs w:val="18"/>
        </w:rPr>
      </w:pPr>
    </w:p>
    <w:p w14:paraId="0CA2A5EC" w14:textId="77777777" w:rsidR="009E1DA1" w:rsidRPr="00535804" w:rsidRDefault="009E1DA1" w:rsidP="009E1DA1">
      <w:pPr>
        <w:jc w:val="both"/>
        <w:rPr>
          <w:sz w:val="18"/>
          <w:szCs w:val="18"/>
          <w:rFonts w:ascii="Avenir Next" w:eastAsia="Times New Roman" w:hAnsi="Avenir Next" w:cs="Arial"/>
        </w:rPr>
      </w:pPr>
      <w:r>
        <w:rPr>
          <w:sz w:val="18"/>
          <w:szCs w:val="18"/>
          <w:rFonts w:ascii="Avenir Next" w:hAnsi="Avenir Next"/>
        </w:rPr>
        <w:t xml:space="preserve">Die Mission von Zenith besteht darin, Menschen dazu zu inspirieren, ihren Träumen zu folgen und sie in Erfüllung gehen zu lassen – allen Widrigkeiten zum Trotz.</w:t>
      </w:r>
      <w:r>
        <w:rPr>
          <w:sz w:val="18"/>
          <w:szCs w:val="18"/>
          <w:rFonts w:ascii="Avenir Next" w:hAnsi="Avenir Next"/>
        </w:rPr>
        <w:t xml:space="preserve"> </w:t>
      </w:r>
      <w:r>
        <w:rPr>
          <w:sz w:val="18"/>
          <w:szCs w:val="18"/>
          <w:rFonts w:ascii="Avenir Next" w:hAnsi="Avenir Next"/>
        </w:rPr>
        <w:t xml:space="preserve">Seit der Gründung der Marke im Jahr 1865 hat sich Zenith zur ersten Uhrenmanufaktur im modernen Sinne des Wortes entwickelt. Die Uhren der Marke haben außergewöhnliche Persönlichkeiten begleitet, die große Träume hatten und nach dem Unmöglichen strebten – von Louis Blériots historischem Flug über den Ärmelkanal bis hin zu Felix Baumgartners rekordverdächtigem stratosphärischen Freifallsprung.</w:t>
      </w:r>
      <w:r>
        <w:rPr>
          <w:sz w:val="18"/>
          <w:szCs w:val="18"/>
          <w:rFonts w:ascii="Avenir Next" w:hAnsi="Avenir Next"/>
        </w:rPr>
        <w:t xml:space="preserve"> </w:t>
      </w:r>
    </w:p>
    <w:p w14:paraId="56C40728" w14:textId="77777777" w:rsidR="009E1DA1" w:rsidRPr="00535804" w:rsidRDefault="009E1DA1" w:rsidP="009E1DA1">
      <w:pPr>
        <w:jc w:val="both"/>
        <w:rPr>
          <w:rFonts w:ascii="Avenir Next" w:eastAsia="Times New Roman" w:hAnsi="Avenir Next" w:cs="Arial"/>
          <w:sz w:val="18"/>
          <w:szCs w:val="18"/>
        </w:rPr>
      </w:pPr>
    </w:p>
    <w:p w14:paraId="39535AC1" w14:textId="77777777" w:rsidR="009E1DA1" w:rsidRPr="00535804" w:rsidRDefault="009E1DA1" w:rsidP="009E1DA1">
      <w:pPr>
        <w:jc w:val="both"/>
        <w:rPr>
          <w:sz w:val="18"/>
          <w:szCs w:val="18"/>
          <w:rFonts w:ascii="Avenir Next" w:eastAsia="Times New Roman" w:hAnsi="Avenir Next" w:cs="Arial"/>
        </w:rPr>
      </w:pPr>
      <w:r>
        <w:rPr>
          <w:sz w:val="18"/>
          <w:szCs w:val="18"/>
          <w:rFonts w:ascii="Avenir Next" w:hAnsi="Avenir Next"/>
        </w:rPr>
        <w:t xml:space="preserve">Unter dem Leitstern der Innovation stattet Zenith alle seine Uhren mit außergewöhnlichen, im eigenen Haus entwickelten und gefertigten Uhrwerken aus.</w:t>
      </w:r>
      <w:r>
        <w:rPr>
          <w:sz w:val="18"/>
          <w:szCs w:val="18"/>
          <w:rFonts w:ascii="Avenir Next" w:hAnsi="Avenir Next"/>
        </w:rPr>
        <w:t xml:space="preserve"> </w:t>
      </w:r>
      <w:r>
        <w:rPr>
          <w:sz w:val="18"/>
          <w:szCs w:val="18"/>
          <w:rFonts w:ascii="Avenir Next" w:hAnsi="Avenir Next"/>
        </w:rPr>
        <w:t xml:space="preserve">Vom ersten Automatik-Chronographen, der El Primero, über den schnellsten, auf die Hundertstelsekunde genauen Chronographen El Primero 21 bis zur Inventor, die das Regulierorgan revolutioniert, indem sie mehr als 30 Bauteile durch ein einziges, monolithisches Element ersetzt, verschiebt die Manufaktur immer wieder die Grenzen des Machbaren.</w:t>
      </w:r>
      <w:r>
        <w:rPr>
          <w:sz w:val="18"/>
          <w:szCs w:val="18"/>
          <w:rFonts w:ascii="Avenir Next" w:hAnsi="Avenir Next"/>
        </w:rPr>
        <w:t xml:space="preserve"> </w:t>
      </w:r>
      <w:r>
        <w:rPr>
          <w:sz w:val="18"/>
          <w:szCs w:val="18"/>
          <w:rFonts w:ascii="Avenir Next" w:hAnsi="Avenir Next"/>
        </w:rPr>
        <w:t xml:space="preserve">Seit 1865 prägt Zenith die Zukunft der Schweizer Uhrenherstellung – als Begleiter aller, die es wagen, sich selbst herauszufordern und Barrieren zu durchbrechen.</w:t>
      </w:r>
      <w:r>
        <w:rPr>
          <w:sz w:val="18"/>
          <w:szCs w:val="18"/>
          <w:rFonts w:ascii="Avenir Next" w:hAnsi="Avenir Next"/>
        </w:rPr>
        <w:t xml:space="preserve"> </w:t>
      </w:r>
      <w:r>
        <w:rPr>
          <w:sz w:val="18"/>
          <w:szCs w:val="18"/>
          <w:rFonts w:ascii="Avenir Next" w:hAnsi="Avenir Next"/>
        </w:rPr>
        <w:t xml:space="preserve">Die Zeit ist gekommen, nach Ihrem Stern zu greifen.</w:t>
      </w:r>
    </w:p>
    <w:p w14:paraId="3B044B6C" w14:textId="77777777" w:rsidR="009E1DA1" w:rsidRPr="009E1DA1" w:rsidRDefault="009E1DA1" w:rsidP="009E1DA1">
      <w:pPr>
        <w:jc w:val="both"/>
        <w:rPr>
          <w:rFonts w:ascii="Avenir Next" w:hAnsi="Avenir Next" w:cs="Times New Roman"/>
          <w:sz w:val="20"/>
          <w:szCs w:val="20"/>
        </w:rPr>
      </w:pPr>
    </w:p>
    <w:sectPr w:rsidR="009E1DA1" w:rsidRPr="009E1DA1"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BCFE" w14:textId="77777777" w:rsidR="006E1C59" w:rsidRDefault="006E1C59" w:rsidP="009E1DA1">
      <w:r>
        <w:separator/>
      </w:r>
    </w:p>
  </w:endnote>
  <w:endnote w:type="continuationSeparator" w:id="0">
    <w:p w14:paraId="763280B4" w14:textId="77777777" w:rsidR="006E1C59" w:rsidRDefault="006E1C59" w:rsidP="009E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982" w14:textId="77777777" w:rsidR="009E1DA1" w:rsidRPr="0052260C" w:rsidRDefault="009E1DA1" w:rsidP="009E1DA1">
    <w:pPr>
      <w:pStyle w:val="Pieddepage"/>
      <w:jc w:val="center"/>
      <w:rPr>
        <w:sz w:val="18"/>
        <w:szCs w:val="18"/>
        <w:rFonts w:ascii="Avenir Next" w:hAnsi="Avenir Next"/>
      </w:rPr>
    </w:pPr>
    <w:r>
      <w:rPr>
        <w:sz w:val="18"/>
        <w:szCs w:val="18"/>
        <w:b/>
        <w:rFonts w:ascii="Avenir Next" w:hAnsi="Avenir Next"/>
      </w:rPr>
      <w:t xml:space="preserve">ZENITH</w:t>
    </w:r>
    <w:r>
      <w:rPr>
        <w:sz w:val="18"/>
        <w:szCs w:val="18"/>
        <w:rFonts w:ascii="Avenir Next" w:hAnsi="Avenir Next"/>
      </w:rPr>
      <w:t xml:space="preserve"> | www.zenith-watches.com | Rue des Billodes 34-36 | CH-2400 Le Locle</w:t>
    </w:r>
  </w:p>
  <w:p w14:paraId="7A2B6500" w14:textId="26DE3ADC" w:rsidR="009E1DA1" w:rsidRPr="009E1DA1" w:rsidRDefault="009E1DA1" w:rsidP="009E1DA1">
    <w:pPr>
      <w:pStyle w:val="Pieddepage"/>
      <w:jc w:val="center"/>
      <w:rPr>
        <w:sz w:val="18"/>
        <w:szCs w:val="18"/>
        <w:rFonts w:ascii="Avenir Next" w:hAnsi="Avenir Next"/>
      </w:rPr>
    </w:pPr>
    <w:r>
      <w:rPr>
        <w:sz w:val="18"/>
        <w:szCs w:val="18"/>
        <w:rFonts w:ascii="Avenir Next" w:hAnsi="Avenir Next"/>
      </w:rPr>
      <w:t xml:space="preserve">Internationale Medienarbeit - E-Mail: </w:t>
    </w:r>
    <w:r w:rsidR="00EF1FF4">
      <w:fldChar w:fldCharType="begin"/>
    </w:r>
    <w:r w:rsidR="00EF1FF4" w:rsidRPr="00EF1FF4">
      <w:instrText xml:space="preserve"> HYPERLINK "press@zenith-watches.com" </w:instrText>
    </w:r>
    <w:r w:rsidR="00EF1FF4">
      <w:fldChar w:fldCharType="separate"/>
    </w:r>
    <w:r>
      <w:rPr>
        <w:rStyle w:val="Lienhypertexte"/>
        <w:sz w:val="18"/>
        <w:szCs w:val="18"/>
        <w:rFonts w:ascii="Avenir Next" w:hAnsi="Avenir Next"/>
      </w:rPr>
      <w:t xml:space="preserve">press@zenith-watches.com</w:t>
    </w:r>
    <w:r w:rsidR="00EF1FF4">
      <w:rPr>
        <w:rStyle w:val="Lienhypertexte"/>
        <w:sz w:val="18"/>
        <w:szCs w:val="18"/>
        <w:rFonts w:ascii="Avenir Next" w:hAnsi="Avenir Nex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2EA64" w14:textId="77777777" w:rsidR="006E1C59" w:rsidRDefault="006E1C59" w:rsidP="009E1DA1">
      <w:r>
        <w:separator/>
      </w:r>
    </w:p>
  </w:footnote>
  <w:footnote w:type="continuationSeparator" w:id="0">
    <w:p w14:paraId="2FFF198E" w14:textId="77777777" w:rsidR="006E1C59" w:rsidRDefault="006E1C59" w:rsidP="009E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B9C5" w14:textId="337730B2" w:rsidR="009E1DA1" w:rsidRDefault="009E1DA1" w:rsidP="009E1DA1">
    <w:pPr>
      <w:pStyle w:val="En-tte"/>
    </w:pPr>
    <w:r>
      <w:drawing>
        <wp:anchor distT="0" distB="0" distL="114300" distR="114300" simplePos="0" relativeHeight="251658240" behindDoc="1" locked="0" layoutInCell="1" allowOverlap="1" wp14:anchorId="686EE999" wp14:editId="6B03CA9A">
          <wp:simplePos x="0" y="0"/>
          <wp:positionH relativeFrom="column">
            <wp:posOffset>1781175</wp:posOffset>
          </wp:positionH>
          <wp:positionV relativeFrom="paragraph">
            <wp:posOffset>-97155</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7E93E4F7" w14:textId="18E998AC" w:rsidR="009E1DA1" w:rsidRDefault="009E1DA1" w:rsidP="009E1DA1">
    <w:pPr>
      <w:pStyle w:val="En-tte"/>
    </w:pPr>
  </w:p>
  <w:p w14:paraId="5492BE53" w14:textId="1C9C46B4" w:rsidR="009E1DA1" w:rsidRDefault="009E1DA1" w:rsidP="009E1DA1">
    <w:pPr>
      <w:pStyle w:val="En-tte"/>
    </w:pPr>
  </w:p>
  <w:p w14:paraId="325124FC" w14:textId="6E0496DC" w:rsidR="009E1DA1" w:rsidRDefault="009E1DA1" w:rsidP="009E1DA1">
    <w:pPr>
      <w:pStyle w:val="En-tte"/>
    </w:pPr>
  </w:p>
  <w:p w14:paraId="411C626B" w14:textId="77777777" w:rsidR="009E1DA1" w:rsidRDefault="009E1DA1" w:rsidP="009E1D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787"/>
    <w:multiLevelType w:val="multilevel"/>
    <w:tmpl w:val="DFE4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16"/>
    <w:rsid w:val="000044D2"/>
    <w:rsid w:val="000554F4"/>
    <w:rsid w:val="000D5393"/>
    <w:rsid w:val="000F15A3"/>
    <w:rsid w:val="001464C2"/>
    <w:rsid w:val="00171011"/>
    <w:rsid w:val="0018166E"/>
    <w:rsid w:val="001B0993"/>
    <w:rsid w:val="001B2D36"/>
    <w:rsid w:val="001E363A"/>
    <w:rsid w:val="002332B5"/>
    <w:rsid w:val="002A74B0"/>
    <w:rsid w:val="002E2510"/>
    <w:rsid w:val="002F1B1A"/>
    <w:rsid w:val="003057F4"/>
    <w:rsid w:val="003230BA"/>
    <w:rsid w:val="003650CF"/>
    <w:rsid w:val="00385E1C"/>
    <w:rsid w:val="00390557"/>
    <w:rsid w:val="0040135D"/>
    <w:rsid w:val="004227E7"/>
    <w:rsid w:val="00457D65"/>
    <w:rsid w:val="004C133B"/>
    <w:rsid w:val="005008F4"/>
    <w:rsid w:val="00502099"/>
    <w:rsid w:val="00504799"/>
    <w:rsid w:val="005B7F20"/>
    <w:rsid w:val="00622E32"/>
    <w:rsid w:val="00634192"/>
    <w:rsid w:val="00661B2C"/>
    <w:rsid w:val="006E1C59"/>
    <w:rsid w:val="00702566"/>
    <w:rsid w:val="007525BE"/>
    <w:rsid w:val="00774269"/>
    <w:rsid w:val="007A726B"/>
    <w:rsid w:val="007C3680"/>
    <w:rsid w:val="007E3A7A"/>
    <w:rsid w:val="00812A76"/>
    <w:rsid w:val="008633FE"/>
    <w:rsid w:val="00877883"/>
    <w:rsid w:val="009358BE"/>
    <w:rsid w:val="009E1DA1"/>
    <w:rsid w:val="00A338DB"/>
    <w:rsid w:val="00AD5BB9"/>
    <w:rsid w:val="00B21701"/>
    <w:rsid w:val="00B41171"/>
    <w:rsid w:val="00B67B7A"/>
    <w:rsid w:val="00BE0A84"/>
    <w:rsid w:val="00BF0F90"/>
    <w:rsid w:val="00C81476"/>
    <w:rsid w:val="00CA6FF7"/>
    <w:rsid w:val="00CC46EF"/>
    <w:rsid w:val="00CF3574"/>
    <w:rsid w:val="00CF6D16"/>
    <w:rsid w:val="00CF757F"/>
    <w:rsid w:val="00D179E1"/>
    <w:rsid w:val="00D325C6"/>
    <w:rsid w:val="00D3752E"/>
    <w:rsid w:val="00D61DDE"/>
    <w:rsid w:val="00E65540"/>
    <w:rsid w:val="00E77CD9"/>
    <w:rsid w:val="00EC72AD"/>
    <w:rsid w:val="00EF1FF4"/>
    <w:rsid w:val="00F00BE2"/>
    <w:rsid w:val="00F7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EB6B1"/>
  <w14:defaultImageDpi w14:val="300"/>
  <w15:docId w15:val="{75E85DCD-0981-4867-8A45-B054BCB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F6D16"/>
  </w:style>
  <w:style w:type="character" w:styleId="Marquedecommentaire">
    <w:name w:val="annotation reference"/>
    <w:basedOn w:val="Policepardfaut"/>
    <w:uiPriority w:val="99"/>
    <w:semiHidden/>
    <w:unhideWhenUsed/>
    <w:rsid w:val="00F00BE2"/>
    <w:rPr>
      <w:sz w:val="16"/>
      <w:szCs w:val="16"/>
    </w:rPr>
  </w:style>
  <w:style w:type="paragraph" w:styleId="Commentaire">
    <w:name w:val="annotation text"/>
    <w:basedOn w:val="Normal"/>
    <w:link w:val="CommentaireCar"/>
    <w:uiPriority w:val="99"/>
    <w:unhideWhenUsed/>
    <w:rsid w:val="00F00BE2"/>
    <w:rPr>
      <w:sz w:val="20"/>
      <w:szCs w:val="20"/>
    </w:rPr>
  </w:style>
  <w:style w:type="character" w:customStyle="1" w:styleId="CommentaireCar">
    <w:name w:val="Commentaire Car"/>
    <w:basedOn w:val="Policepardfaut"/>
    <w:link w:val="Commentaire"/>
    <w:uiPriority w:val="99"/>
    <w:rsid w:val="00F00BE2"/>
    <w:rPr>
      <w:sz w:val="20"/>
      <w:szCs w:val="20"/>
    </w:rPr>
  </w:style>
  <w:style w:type="paragraph" w:styleId="Objetducommentaire">
    <w:name w:val="annotation subject"/>
    <w:basedOn w:val="Commentaire"/>
    <w:next w:val="Commentaire"/>
    <w:link w:val="ObjetducommentaireCar"/>
    <w:uiPriority w:val="99"/>
    <w:semiHidden/>
    <w:unhideWhenUsed/>
    <w:rsid w:val="00F00BE2"/>
    <w:rPr>
      <w:b/>
      <w:bCs/>
    </w:rPr>
  </w:style>
  <w:style w:type="character" w:customStyle="1" w:styleId="ObjetducommentaireCar">
    <w:name w:val="Objet du commentaire Car"/>
    <w:basedOn w:val="CommentaireCar"/>
    <w:link w:val="Objetducommentaire"/>
    <w:uiPriority w:val="99"/>
    <w:semiHidden/>
    <w:rsid w:val="00F00BE2"/>
    <w:rPr>
      <w:b/>
      <w:bCs/>
      <w:sz w:val="20"/>
      <w:szCs w:val="20"/>
    </w:rPr>
  </w:style>
  <w:style w:type="paragraph" w:styleId="Textedebulles">
    <w:name w:val="Balloon Text"/>
    <w:basedOn w:val="Normal"/>
    <w:link w:val="TextedebullesCar"/>
    <w:uiPriority w:val="99"/>
    <w:semiHidden/>
    <w:unhideWhenUsed/>
    <w:rsid w:val="00F00B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BE2"/>
    <w:rPr>
      <w:rFonts w:ascii="Segoe UI" w:hAnsi="Segoe UI" w:cs="Segoe UI"/>
      <w:sz w:val="18"/>
      <w:szCs w:val="18"/>
    </w:rPr>
  </w:style>
  <w:style w:type="paragraph" w:styleId="En-tte">
    <w:name w:val="header"/>
    <w:basedOn w:val="Normal"/>
    <w:link w:val="En-tteCar"/>
    <w:uiPriority w:val="99"/>
    <w:unhideWhenUsed/>
    <w:rsid w:val="009E1DA1"/>
    <w:pPr>
      <w:tabs>
        <w:tab w:val="center" w:pos="4536"/>
        <w:tab w:val="right" w:pos="9072"/>
      </w:tabs>
    </w:pPr>
  </w:style>
  <w:style w:type="character" w:customStyle="1" w:styleId="En-tteCar">
    <w:name w:val="En-tête Car"/>
    <w:basedOn w:val="Policepardfaut"/>
    <w:link w:val="En-tte"/>
    <w:uiPriority w:val="99"/>
    <w:rsid w:val="009E1DA1"/>
  </w:style>
  <w:style w:type="paragraph" w:styleId="Pieddepage">
    <w:name w:val="footer"/>
    <w:basedOn w:val="Normal"/>
    <w:link w:val="PieddepageCar"/>
    <w:uiPriority w:val="99"/>
    <w:unhideWhenUsed/>
    <w:rsid w:val="009E1DA1"/>
    <w:pPr>
      <w:tabs>
        <w:tab w:val="center" w:pos="4536"/>
        <w:tab w:val="right" w:pos="9072"/>
      </w:tabs>
    </w:pPr>
  </w:style>
  <w:style w:type="character" w:customStyle="1" w:styleId="PieddepageCar">
    <w:name w:val="Pied de page Car"/>
    <w:basedOn w:val="Policepardfaut"/>
    <w:link w:val="Pieddepage"/>
    <w:uiPriority w:val="99"/>
    <w:rsid w:val="009E1DA1"/>
  </w:style>
  <w:style w:type="character" w:styleId="Lienhypertexte">
    <w:name w:val="Hyperlink"/>
    <w:rsid w:val="009E1DA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695">
      <w:bodyDiv w:val="1"/>
      <w:marLeft w:val="0"/>
      <w:marRight w:val="0"/>
      <w:marTop w:val="0"/>
      <w:marBottom w:val="0"/>
      <w:divBdr>
        <w:top w:val="none" w:sz="0" w:space="0" w:color="auto"/>
        <w:left w:val="none" w:sz="0" w:space="0" w:color="auto"/>
        <w:bottom w:val="none" w:sz="0" w:space="0" w:color="auto"/>
        <w:right w:val="none" w:sz="0" w:space="0" w:color="auto"/>
      </w:divBdr>
    </w:div>
    <w:div w:id="187985186">
      <w:bodyDiv w:val="1"/>
      <w:marLeft w:val="0"/>
      <w:marRight w:val="0"/>
      <w:marTop w:val="0"/>
      <w:marBottom w:val="0"/>
      <w:divBdr>
        <w:top w:val="none" w:sz="0" w:space="0" w:color="auto"/>
        <w:left w:val="none" w:sz="0" w:space="0" w:color="auto"/>
        <w:bottom w:val="none" w:sz="0" w:space="0" w:color="auto"/>
        <w:right w:val="none" w:sz="0" w:space="0" w:color="auto"/>
      </w:divBdr>
    </w:div>
    <w:div w:id="222372862">
      <w:bodyDiv w:val="1"/>
      <w:marLeft w:val="0"/>
      <w:marRight w:val="0"/>
      <w:marTop w:val="0"/>
      <w:marBottom w:val="0"/>
      <w:divBdr>
        <w:top w:val="none" w:sz="0" w:space="0" w:color="auto"/>
        <w:left w:val="none" w:sz="0" w:space="0" w:color="auto"/>
        <w:bottom w:val="none" w:sz="0" w:space="0" w:color="auto"/>
        <w:right w:val="none" w:sz="0" w:space="0" w:color="auto"/>
      </w:divBdr>
    </w:div>
    <w:div w:id="512381844">
      <w:bodyDiv w:val="1"/>
      <w:marLeft w:val="0"/>
      <w:marRight w:val="0"/>
      <w:marTop w:val="0"/>
      <w:marBottom w:val="0"/>
      <w:divBdr>
        <w:top w:val="none" w:sz="0" w:space="0" w:color="auto"/>
        <w:left w:val="none" w:sz="0" w:space="0" w:color="auto"/>
        <w:bottom w:val="none" w:sz="0" w:space="0" w:color="auto"/>
        <w:right w:val="none" w:sz="0" w:space="0" w:color="auto"/>
      </w:divBdr>
    </w:div>
    <w:div w:id="1130512587">
      <w:bodyDiv w:val="1"/>
      <w:marLeft w:val="0"/>
      <w:marRight w:val="0"/>
      <w:marTop w:val="0"/>
      <w:marBottom w:val="0"/>
      <w:divBdr>
        <w:top w:val="none" w:sz="0" w:space="0" w:color="auto"/>
        <w:left w:val="none" w:sz="0" w:space="0" w:color="auto"/>
        <w:bottom w:val="none" w:sz="0" w:space="0" w:color="auto"/>
        <w:right w:val="none" w:sz="0" w:space="0" w:color="auto"/>
      </w:divBdr>
    </w:div>
    <w:div w:id="1133206694">
      <w:bodyDiv w:val="1"/>
      <w:marLeft w:val="0"/>
      <w:marRight w:val="0"/>
      <w:marTop w:val="0"/>
      <w:marBottom w:val="0"/>
      <w:divBdr>
        <w:top w:val="none" w:sz="0" w:space="0" w:color="auto"/>
        <w:left w:val="none" w:sz="0" w:space="0" w:color="auto"/>
        <w:bottom w:val="none" w:sz="0" w:space="0" w:color="auto"/>
        <w:right w:val="none" w:sz="0" w:space="0" w:color="auto"/>
      </w:divBdr>
    </w:div>
    <w:div w:id="1236162775">
      <w:bodyDiv w:val="1"/>
      <w:marLeft w:val="0"/>
      <w:marRight w:val="0"/>
      <w:marTop w:val="0"/>
      <w:marBottom w:val="0"/>
      <w:divBdr>
        <w:top w:val="none" w:sz="0" w:space="0" w:color="auto"/>
        <w:left w:val="none" w:sz="0" w:space="0" w:color="auto"/>
        <w:bottom w:val="none" w:sz="0" w:space="0" w:color="auto"/>
        <w:right w:val="none" w:sz="0" w:space="0" w:color="auto"/>
      </w:divBdr>
    </w:div>
    <w:div w:id="1810856014">
      <w:bodyDiv w:val="1"/>
      <w:marLeft w:val="0"/>
      <w:marRight w:val="0"/>
      <w:marTop w:val="0"/>
      <w:marBottom w:val="0"/>
      <w:divBdr>
        <w:top w:val="none" w:sz="0" w:space="0" w:color="auto"/>
        <w:left w:val="none" w:sz="0" w:space="0" w:color="auto"/>
        <w:bottom w:val="none" w:sz="0" w:space="0" w:color="auto"/>
        <w:right w:val="none" w:sz="0" w:space="0" w:color="auto"/>
      </w:divBdr>
    </w:div>
    <w:div w:id="205056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4233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Lost In Time Sàrl</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2020-01-15T05:23:00Z</dcterms:created>
  <dcterms:modified xsi:type="dcterms:W3CDTF">2020-01-15T09:16:00Z</dcterms:modified>
</cp:coreProperties>
</file>