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1B1B6" w14:textId="5DEBC15A" w:rsidR="001464C2" w:rsidRPr="005B7F20" w:rsidRDefault="005008F4" w:rsidP="009E1DA1">
      <w:pPr>
        <w:jc w:val="center"/>
        <w:rPr>
          <w:rFonts w:ascii="Avenir Next" w:hAnsi="Avenir Next" w:cs="Times New Roman"/>
          <w:b/>
        </w:rPr>
      </w:pPr>
      <w:r>
        <w:rPr>
          <w:rFonts w:ascii="Avenir Next" w:hAnsi="Avenir Next"/>
          <w:b/>
        </w:rPr>
        <w:t>Всемирно известный тренер по теннису и предприниматель Патрик Муратоглу присоединяется к Zenith в качестве нового друга бренда</w:t>
      </w:r>
    </w:p>
    <w:p w14:paraId="389445F6" w14:textId="77777777" w:rsidR="00CF6D16" w:rsidRPr="005B7F20" w:rsidRDefault="00CF6D16" w:rsidP="009E1DA1">
      <w:pPr>
        <w:rPr>
          <w:rFonts w:ascii="Avenir Next" w:hAnsi="Avenir Next" w:cs="Times New Roman"/>
          <w:sz w:val="20"/>
          <w:szCs w:val="20"/>
        </w:rPr>
      </w:pPr>
      <w:r>
        <w:rPr>
          <w:rFonts w:ascii="Avenir Next" w:hAnsi="Avenir Next"/>
          <w:sz w:val="20"/>
          <w:szCs w:val="20"/>
        </w:rPr>
        <w:t> </w:t>
      </w:r>
    </w:p>
    <w:p w14:paraId="26248DCD" w14:textId="78D3B161" w:rsidR="005008F4" w:rsidRPr="005B7F20" w:rsidRDefault="003650CF" w:rsidP="009E1DA1">
      <w:pPr>
        <w:jc w:val="both"/>
        <w:rPr>
          <w:rFonts w:ascii="Avenir Next" w:hAnsi="Avenir Next" w:cs="Times New Roman"/>
          <w:sz w:val="18"/>
          <w:szCs w:val="18"/>
        </w:rPr>
      </w:pPr>
      <w:r>
        <w:rPr>
          <w:rFonts w:ascii="Avenir Next" w:hAnsi="Avenir Next"/>
          <w:b/>
          <w:sz w:val="18"/>
          <w:szCs w:val="18"/>
        </w:rPr>
        <w:t>Ле-Локль, 20 января 2020 года</w:t>
      </w:r>
      <w:r>
        <w:rPr>
          <w:rFonts w:ascii="Avenir Next" w:hAnsi="Avenir Next"/>
          <w:sz w:val="18"/>
          <w:szCs w:val="18"/>
        </w:rPr>
        <w:t xml:space="preserve">: В день открытия турнира Большого шлема в Австралии Zenith с гордостью представляет знаменитого </w:t>
      </w:r>
      <w:r w:rsidR="001E255B">
        <w:rPr>
          <w:rFonts w:ascii="Avenir Next" w:hAnsi="Avenir Next"/>
          <w:sz w:val="18"/>
          <w:szCs w:val="18"/>
        </w:rPr>
        <w:t xml:space="preserve">тренера по теннису и </w:t>
      </w:r>
      <w:r>
        <w:rPr>
          <w:rFonts w:ascii="Avenir Next" w:hAnsi="Avenir Next"/>
          <w:sz w:val="18"/>
          <w:szCs w:val="18"/>
        </w:rPr>
        <w:t>предпринимателя Патрика Муратоглу в качестве нового друга бренда.</w:t>
      </w:r>
    </w:p>
    <w:p w14:paraId="2B4CAE6F" w14:textId="43F63E0A" w:rsidR="00CF757F" w:rsidRPr="005B7F20" w:rsidRDefault="00CF757F" w:rsidP="009E1DA1">
      <w:pPr>
        <w:rPr>
          <w:rFonts w:ascii="Avenir Next" w:hAnsi="Avenir Next" w:cs="Times New Roman"/>
          <w:sz w:val="18"/>
          <w:szCs w:val="18"/>
        </w:rPr>
      </w:pPr>
    </w:p>
    <w:p w14:paraId="2518017C" w14:textId="0EA50D78" w:rsidR="00D179E1" w:rsidRPr="005B7F20" w:rsidRDefault="001E363A" w:rsidP="009E1DA1">
      <w:pPr>
        <w:jc w:val="both"/>
        <w:rPr>
          <w:rFonts w:ascii="Avenir Next" w:hAnsi="Avenir Next" w:cs="Times New Roman"/>
          <w:sz w:val="18"/>
          <w:szCs w:val="18"/>
        </w:rPr>
      </w:pPr>
      <w:r>
        <w:rPr>
          <w:rFonts w:ascii="Avenir Next" w:hAnsi="Avenir Next"/>
          <w:sz w:val="18"/>
          <w:szCs w:val="18"/>
        </w:rPr>
        <w:t xml:space="preserve">Патрик Муратоглу, один из самых влиятельных профессиональных теннисистов, связал свою жизнь с этим спортом уже в 6 лет, когда впервые взял в руки теннисный мяч. Он мечтал стать одним из ведущих игроков и значительную часть детства посвятил тренировкам, но судьба уготовила Патрику иной путь. Родители, не верившие в успех сына в мире большого тенниса, направили его по традиционной образовательной и карьерной стезе. Однако Патрик не терял надежду. Он учился в бизнес-школе, где получил возможность отточить управленческую хватку и укрепить веру в себя. Со свойственной ему предпринимательской жилкой Патрик решил воплотить в жизнь свою мечту и в 26 лет основал Теннисную академию Муратоглу, признанную в настоящее время одной из самых выдающихся теннисных школ мира. </w:t>
      </w:r>
    </w:p>
    <w:p w14:paraId="5F167A76" w14:textId="77777777" w:rsidR="009E1DA1" w:rsidRPr="005B7F20" w:rsidRDefault="009E1DA1" w:rsidP="009E1DA1">
      <w:pPr>
        <w:jc w:val="both"/>
        <w:rPr>
          <w:rFonts w:ascii="Avenir Next" w:hAnsi="Avenir Next" w:cs="Times New Roman"/>
          <w:sz w:val="18"/>
          <w:szCs w:val="18"/>
        </w:rPr>
      </w:pPr>
    </w:p>
    <w:p w14:paraId="3F15C7F3" w14:textId="46B2934C" w:rsidR="009E1DA1" w:rsidRPr="005B7F20" w:rsidRDefault="009E1DA1" w:rsidP="009E1DA1">
      <w:pPr>
        <w:jc w:val="both"/>
        <w:rPr>
          <w:rFonts w:ascii="Avenir Next" w:hAnsi="Avenir Next" w:cs="Times New Roman"/>
          <w:sz w:val="18"/>
          <w:szCs w:val="18"/>
        </w:rPr>
      </w:pPr>
      <w:r>
        <w:rPr>
          <w:rFonts w:ascii="Avenir Next" w:hAnsi="Avenir Next"/>
          <w:sz w:val="18"/>
          <w:szCs w:val="18"/>
        </w:rPr>
        <w:t>В своей академии Патрик работал со многими профессиональными теннисистами на разных этапах их карьеры, помогая им раскрыть потенциал и добиться успеха. Он вышел на новый уровень в 2012 году, когда стал тренером Серены Уильямс. После ее поражения уже в первом раунде на турнире Ролан Гаррос Патрик сумел вернуть Серену на первое место, которое она удерживала 3,5 года подряд, завоевав 2 золотые медали на Олимпийских играх, выиграв 10 турниров Большого шлема, 3 итоговых чемпионата года и множество других титулов. Сегодня «динамичный дуэт» тренера и теннисистки по-прежнему крепок.</w:t>
      </w:r>
    </w:p>
    <w:p w14:paraId="0E03BD8B" w14:textId="77777777" w:rsidR="00812A76" w:rsidRPr="005B7F20" w:rsidRDefault="00812A76" w:rsidP="009E1DA1">
      <w:pPr>
        <w:jc w:val="both"/>
        <w:rPr>
          <w:rFonts w:ascii="Avenir Next" w:hAnsi="Avenir Next" w:cs="Times New Roman"/>
          <w:sz w:val="18"/>
          <w:szCs w:val="18"/>
        </w:rPr>
      </w:pPr>
    </w:p>
    <w:p w14:paraId="408B3AA4" w14:textId="7D3E2F69" w:rsidR="00812A76" w:rsidRPr="005B7F20" w:rsidRDefault="00812A76" w:rsidP="009E1DA1">
      <w:pPr>
        <w:jc w:val="both"/>
        <w:rPr>
          <w:rFonts w:ascii="Avenir Next" w:hAnsi="Avenir Next" w:cs="Times New Roman"/>
          <w:sz w:val="18"/>
          <w:szCs w:val="18"/>
        </w:rPr>
      </w:pPr>
      <w:r>
        <w:rPr>
          <w:rFonts w:ascii="Avenir Next" w:hAnsi="Avenir Next"/>
          <w:i/>
          <w:sz w:val="18"/>
          <w:szCs w:val="18"/>
        </w:rPr>
        <w:t>«Я имел удовольствие познакомиться с Патриком на Уимблдоне в прошлом году, и мы сразу же подружились. Меня покорила его харизма, целеустремленность и история его жизни, которая является идеальным примером того, как можно дотянуться до своей звезды вопреки всему. Его пыл и энергия органично сочетаются с предпринимательским духом Zenith»</w:t>
      </w:r>
      <w:r>
        <w:rPr>
          <w:rFonts w:ascii="Avenir Next" w:hAnsi="Avenir Next"/>
          <w:sz w:val="18"/>
          <w:szCs w:val="18"/>
        </w:rPr>
        <w:t xml:space="preserve">, – рассказывает </w:t>
      </w:r>
      <w:r>
        <w:rPr>
          <w:rFonts w:ascii="Avenir Next" w:hAnsi="Avenir Next"/>
          <w:b/>
          <w:sz w:val="18"/>
          <w:szCs w:val="18"/>
        </w:rPr>
        <w:t>генеральный директор Zenith Жюльен Торнар</w:t>
      </w:r>
      <w:r>
        <w:rPr>
          <w:rFonts w:ascii="Avenir Next" w:hAnsi="Avenir Next"/>
          <w:sz w:val="18"/>
          <w:szCs w:val="18"/>
        </w:rPr>
        <w:t xml:space="preserve"> о своей судьбоносной встрече с Патриком Муратоглу.</w:t>
      </w:r>
    </w:p>
    <w:p w14:paraId="1FBD9C58" w14:textId="77777777" w:rsidR="001E363A" w:rsidRPr="005B7F20" w:rsidRDefault="001E363A" w:rsidP="009E1DA1">
      <w:pPr>
        <w:jc w:val="both"/>
        <w:rPr>
          <w:rFonts w:ascii="Avenir Next" w:hAnsi="Avenir Next" w:cs="Times New Roman"/>
          <w:sz w:val="18"/>
          <w:szCs w:val="18"/>
        </w:rPr>
      </w:pPr>
    </w:p>
    <w:p w14:paraId="77427749" w14:textId="766702B7" w:rsidR="00BF0F90" w:rsidRPr="005B7F20" w:rsidRDefault="001E363A" w:rsidP="009E1DA1">
      <w:pPr>
        <w:jc w:val="both"/>
        <w:rPr>
          <w:rFonts w:ascii="Avenir Next" w:hAnsi="Avenir Next" w:cs="Times New Roman"/>
          <w:sz w:val="18"/>
          <w:szCs w:val="18"/>
        </w:rPr>
      </w:pPr>
      <w:r>
        <w:rPr>
          <w:rFonts w:ascii="Avenir Next" w:hAnsi="Avenir Next"/>
          <w:sz w:val="18"/>
          <w:szCs w:val="18"/>
        </w:rPr>
        <w:t xml:space="preserve">Напористость, целеустремленность, успех, которым он обязан только самому себе, а также смирение и самоотверженность помогли Патрику добиться признания как в мире тенниса, так и в кругах предпринимателей. Знаменитый тренер, никогда не отступающий от намеченных планов, какими бы невероятными они ни казались, поднялся до вершин славы по уникальной траектории. Его история воплощает собой философию Zenith «Настало время дотянуться до звезды», суть которой – отбросить условности и превзойти ожидания. </w:t>
      </w:r>
    </w:p>
    <w:p w14:paraId="68E02F39" w14:textId="7B808A93" w:rsidR="005B7F20" w:rsidRPr="005B7F20" w:rsidRDefault="005B7F20" w:rsidP="009E1DA1">
      <w:pPr>
        <w:jc w:val="both"/>
        <w:rPr>
          <w:rFonts w:ascii="Avenir Next" w:hAnsi="Avenir Next" w:cs="Times New Roman"/>
          <w:sz w:val="18"/>
          <w:szCs w:val="18"/>
        </w:rPr>
      </w:pPr>
    </w:p>
    <w:p w14:paraId="0D5126B0" w14:textId="2EC92E46" w:rsidR="005B7F20" w:rsidRPr="005B7F20" w:rsidRDefault="005B7F20" w:rsidP="009E1DA1">
      <w:pPr>
        <w:jc w:val="both"/>
        <w:rPr>
          <w:rFonts w:ascii="Avenir Next" w:hAnsi="Avenir Next" w:cs="Times New Roman"/>
          <w:b/>
          <w:i/>
          <w:sz w:val="18"/>
          <w:szCs w:val="18"/>
        </w:rPr>
      </w:pPr>
      <w:r>
        <w:rPr>
          <w:rFonts w:ascii="Avenir Next" w:hAnsi="Avenir Next"/>
          <w:i/>
          <w:sz w:val="18"/>
          <w:szCs w:val="18"/>
        </w:rPr>
        <w:t>«Как ценитель часов, я действительно горжусь тем, что стал другом бренда Zenith, который оттачивает мастерство на пути к совершенству с 1865 года. Его кредо «Настало время дотянуться до звезды» перекликается с историей моей жизни,  в которой было крушение первоначального плана, построение на полученном опыте своего будущего и достижение своей цели – своей «звезды». Я с большой радостью будут носить часы Zenith, в то время как моя душа, как и прежде, будет стремиться к самым высоким титулам в теннисе»,</w:t>
      </w:r>
      <w:r>
        <w:rPr>
          <w:rFonts w:ascii="Avenir Next" w:hAnsi="Avenir Next"/>
          <w:sz w:val="18"/>
          <w:szCs w:val="18"/>
        </w:rPr>
        <w:t xml:space="preserve">–- сказал </w:t>
      </w:r>
      <w:r>
        <w:rPr>
          <w:rFonts w:ascii="Avenir Next" w:hAnsi="Avenir Next"/>
          <w:b/>
          <w:sz w:val="18"/>
          <w:szCs w:val="18"/>
        </w:rPr>
        <w:t xml:space="preserve">Патрик Муратоглу. </w:t>
      </w:r>
    </w:p>
    <w:p w14:paraId="53749735" w14:textId="77777777" w:rsidR="00BE0A84" w:rsidRPr="005B7F20" w:rsidRDefault="00BE0A84" w:rsidP="009E1DA1">
      <w:pPr>
        <w:jc w:val="both"/>
        <w:rPr>
          <w:rFonts w:ascii="Avenir Next" w:hAnsi="Avenir Next" w:cs="Times New Roman"/>
          <w:sz w:val="18"/>
          <w:szCs w:val="18"/>
        </w:rPr>
      </w:pPr>
    </w:p>
    <w:p w14:paraId="5D92FE14" w14:textId="4BC9D2C9" w:rsidR="00F00BE2" w:rsidRPr="009E1DA1" w:rsidRDefault="0040135D" w:rsidP="009E1DA1">
      <w:pPr>
        <w:jc w:val="both"/>
        <w:rPr>
          <w:rFonts w:ascii="Avenir Next" w:hAnsi="Avenir Next" w:cs="Times New Roman"/>
          <w:sz w:val="18"/>
          <w:szCs w:val="18"/>
        </w:rPr>
      </w:pPr>
      <w:bookmarkStart w:id="0" w:name="_Hlk29969324"/>
      <w:r>
        <w:rPr>
          <w:rFonts w:ascii="Avenir Next" w:hAnsi="Avenir Next"/>
          <w:sz w:val="18"/>
          <w:szCs w:val="18"/>
        </w:rPr>
        <w:t xml:space="preserve">Помимо тренерской работы, Патрик Муратоглу активно занимается предпринимательской деятельностью. Его бизнес связан не только с теннисом, но и охватывает другие сферы. А его зажигательные речи, с которыми он выступает по всем миру, вдохновляют и мотивируют других людей. Патрик создал Фонд Патрика Муратоглу, который поддерживает начинающих теннисистов, не имеющих финансовых ресурсов для достижения вершин. Его часто можно видеть на телеэкране в собственном телевизионном шоу, </w:t>
      </w:r>
      <w:r>
        <w:rPr>
          <w:rFonts w:ascii="Avenir Next" w:hAnsi="Avenir Next"/>
          <w:sz w:val="18"/>
          <w:szCs w:val="18"/>
        </w:rPr>
        <w:lastRenderedPageBreak/>
        <w:t xml:space="preserve">которое транслируется на весь мир. Патрик интересуется многими сферами деятельности и никогда не останавливается на достигнутом. </w:t>
      </w:r>
    </w:p>
    <w:bookmarkEnd w:id="0"/>
    <w:p w14:paraId="008E1E61" w14:textId="6730178C" w:rsidR="009E1DA1" w:rsidRDefault="009E1DA1" w:rsidP="009E1DA1">
      <w:pPr>
        <w:jc w:val="both"/>
        <w:rPr>
          <w:rFonts w:ascii="Avenir Next" w:hAnsi="Avenir Next" w:cs="Times New Roman"/>
          <w:sz w:val="20"/>
          <w:szCs w:val="20"/>
        </w:rPr>
      </w:pPr>
    </w:p>
    <w:p w14:paraId="0382E8D3" w14:textId="77777777" w:rsidR="009E1DA1" w:rsidRDefault="009E1DA1" w:rsidP="009E1DA1">
      <w:pPr>
        <w:spacing w:line="276" w:lineRule="auto"/>
        <w:jc w:val="both"/>
        <w:rPr>
          <w:rFonts w:ascii="Avenir Next" w:eastAsia="Times New Roman" w:hAnsi="Avenir Next" w:cs="Arial"/>
          <w:b/>
          <w:sz w:val="18"/>
          <w:szCs w:val="18"/>
        </w:rPr>
      </w:pPr>
    </w:p>
    <w:p w14:paraId="4AA45B57" w14:textId="77777777" w:rsidR="00F645FD" w:rsidRDefault="00F645FD" w:rsidP="009E1DA1">
      <w:pPr>
        <w:spacing w:line="276" w:lineRule="auto"/>
        <w:jc w:val="both"/>
        <w:rPr>
          <w:b/>
          <w:sz w:val="18"/>
          <w:szCs w:val="18"/>
        </w:rPr>
      </w:pPr>
    </w:p>
    <w:p w14:paraId="0C8F1946" w14:textId="064CC814" w:rsidR="009E1DA1" w:rsidRPr="00FA6896" w:rsidRDefault="009E1DA1" w:rsidP="009E1DA1">
      <w:pPr>
        <w:spacing w:line="276" w:lineRule="auto"/>
        <w:jc w:val="both"/>
        <w:rPr>
          <w:rFonts w:ascii="Avenir Next" w:eastAsia="Times New Roman" w:hAnsi="Avenir Next" w:cs="Arial"/>
          <w:b/>
          <w:sz w:val="18"/>
          <w:szCs w:val="18"/>
        </w:rPr>
      </w:pPr>
      <w:bookmarkStart w:id="1" w:name="_GoBack"/>
      <w:bookmarkEnd w:id="1"/>
      <w:r>
        <w:rPr>
          <w:rFonts w:ascii="Avenir Next" w:hAnsi="Avenir Next"/>
          <w:b/>
          <w:sz w:val="18"/>
          <w:szCs w:val="18"/>
        </w:rPr>
        <w:t>ZENITH: НАСТАЛО ВРЕМЯ ДОТЯНУТЬСЯ ДО ЗВЕЗДЫ.</w:t>
      </w:r>
    </w:p>
    <w:p w14:paraId="68C94681" w14:textId="77777777" w:rsidR="009E1DA1" w:rsidRPr="00535804" w:rsidRDefault="009E1DA1" w:rsidP="009E1DA1">
      <w:pPr>
        <w:spacing w:line="276" w:lineRule="auto"/>
        <w:jc w:val="both"/>
        <w:rPr>
          <w:rFonts w:ascii="Avenir Next" w:eastAsia="Times New Roman" w:hAnsi="Avenir Next" w:cs="Arial"/>
          <w:b/>
          <w:sz w:val="18"/>
          <w:szCs w:val="18"/>
        </w:rPr>
      </w:pPr>
    </w:p>
    <w:p w14:paraId="0CA2A5EC" w14:textId="77777777" w:rsidR="009E1DA1" w:rsidRPr="00535804" w:rsidRDefault="009E1DA1" w:rsidP="009E1DA1">
      <w:pPr>
        <w:jc w:val="both"/>
        <w:rPr>
          <w:rFonts w:ascii="Avenir Next" w:eastAsia="Times New Roman" w:hAnsi="Avenir Next" w:cs="Arial"/>
          <w:sz w:val="18"/>
          <w:szCs w:val="18"/>
        </w:rPr>
      </w:pPr>
      <w:r>
        <w:rPr>
          <w:rFonts w:ascii="Avenir Next" w:hAnsi="Avenir Next"/>
          <w:sz w:val="18"/>
          <w:szCs w:val="18"/>
        </w:rPr>
        <w:t xml:space="preserve">Zenith стремится вдохновлять на то, чтобы идти за своей мечтой и воплощать ее в жизнь несмотря ни на что. С момента своего создания в 1865 году Zenith представлял собой первую часовую мануфактуру в современном смысле этого слова. Производимые на ней часы становились спутниками неординарных личностей, которые мечтали о великом и отваживались на казавшееся невозможным – как Луи Блерио, который первым в истории перелетел через Ла-Манш, и как Феликс Баумгартнер, совершивший рекордный прыжок в свободном падении из стратосферы. </w:t>
      </w:r>
    </w:p>
    <w:p w14:paraId="56C40728" w14:textId="77777777" w:rsidR="009E1DA1" w:rsidRPr="00535804" w:rsidRDefault="009E1DA1" w:rsidP="009E1DA1">
      <w:pPr>
        <w:jc w:val="both"/>
        <w:rPr>
          <w:rFonts w:ascii="Avenir Next" w:eastAsia="Times New Roman" w:hAnsi="Avenir Next" w:cs="Arial"/>
          <w:sz w:val="18"/>
          <w:szCs w:val="18"/>
        </w:rPr>
      </w:pPr>
    </w:p>
    <w:p w14:paraId="39535AC1" w14:textId="77777777" w:rsidR="009E1DA1" w:rsidRPr="00535804" w:rsidRDefault="009E1DA1" w:rsidP="009E1DA1">
      <w:pPr>
        <w:jc w:val="both"/>
        <w:rPr>
          <w:rFonts w:ascii="Avenir Next" w:eastAsia="Times New Roman" w:hAnsi="Avenir Next" w:cs="Arial"/>
          <w:sz w:val="18"/>
          <w:szCs w:val="18"/>
        </w:rPr>
      </w:pPr>
      <w:r>
        <w:rPr>
          <w:rFonts w:ascii="Avenir Next" w:hAnsi="Avenir Next"/>
          <w:sz w:val="18"/>
          <w:szCs w:val="18"/>
        </w:rPr>
        <w:t>Благодаря уже ставшим путеводной звездой инновациям, Zenith предлагает исключительные механизмы часов, разработанные и созданные на мануфактуре. Компания постоянно расширяет границы возможного: от первого автоматического хронографа El Primero до самого «быстрого» хронографа El Primero 21, способного замерять время с точностью до сотых долей секунды, или модели Inventor, в которой был использован высокотехнологичный регулятор хода, состоящий из одного-единственного монолитного компонента (против более чем 30 у традиционной системы). Формируя будущее швейцарской часовой индустрии с 1865 года, Zenith продолжает создавать часы для тех, кто не боится бросить вызов самому себе, прокладывая путь к звездам.</w:t>
      </w:r>
    </w:p>
    <w:p w14:paraId="3B044B6C" w14:textId="77777777" w:rsidR="009E1DA1" w:rsidRPr="009E1DA1" w:rsidRDefault="009E1DA1" w:rsidP="009E1DA1">
      <w:pPr>
        <w:jc w:val="both"/>
        <w:rPr>
          <w:rFonts w:ascii="Avenir Next" w:hAnsi="Avenir Next" w:cs="Times New Roman"/>
          <w:sz w:val="20"/>
          <w:szCs w:val="20"/>
        </w:rPr>
      </w:pPr>
    </w:p>
    <w:sectPr w:rsidR="009E1DA1" w:rsidRPr="009E1DA1" w:rsidSect="00D61DDE">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8CCFC" w14:textId="77777777" w:rsidR="0057349D" w:rsidRDefault="0057349D" w:rsidP="009E1DA1">
      <w:r>
        <w:separator/>
      </w:r>
    </w:p>
  </w:endnote>
  <w:endnote w:type="continuationSeparator" w:id="0">
    <w:p w14:paraId="74EE8FD9" w14:textId="77777777" w:rsidR="0057349D" w:rsidRDefault="0057349D" w:rsidP="009E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02982" w14:textId="77777777" w:rsidR="009E1DA1" w:rsidRPr="00F645FD" w:rsidRDefault="009E1DA1" w:rsidP="009E1DA1">
    <w:pPr>
      <w:pStyle w:val="Pieddepage"/>
      <w:jc w:val="center"/>
      <w:rPr>
        <w:rFonts w:ascii="Avenir Next" w:hAnsi="Avenir Next"/>
        <w:sz w:val="18"/>
        <w:szCs w:val="18"/>
        <w:lang w:val="fr-CH"/>
      </w:rPr>
    </w:pPr>
    <w:r w:rsidRPr="00F645FD">
      <w:rPr>
        <w:rFonts w:ascii="Avenir Next" w:hAnsi="Avenir Next"/>
        <w:b/>
        <w:sz w:val="18"/>
        <w:szCs w:val="18"/>
        <w:lang w:val="fr-CH"/>
      </w:rPr>
      <w:t>ZENITH</w:t>
    </w:r>
    <w:r w:rsidRPr="00F645FD">
      <w:rPr>
        <w:rFonts w:ascii="Avenir Next" w:hAnsi="Avenir Next"/>
        <w:sz w:val="18"/>
        <w:szCs w:val="18"/>
        <w:lang w:val="fr-CH"/>
      </w:rPr>
      <w:t xml:space="preserve"> | www.zenith-watches.com | Rue des Billodes 34-36 | CH-2400 Le Locle</w:t>
    </w:r>
  </w:p>
  <w:p w14:paraId="7A2B6500" w14:textId="01E7710A" w:rsidR="009E1DA1" w:rsidRPr="001E255B" w:rsidRDefault="009E1DA1" w:rsidP="009E1DA1">
    <w:pPr>
      <w:pStyle w:val="Pieddepage"/>
      <w:jc w:val="center"/>
      <w:rPr>
        <w:rFonts w:ascii="Avenir Next" w:hAnsi="Avenir Next"/>
        <w:sz w:val="18"/>
        <w:szCs w:val="18"/>
        <w:lang w:val="en-US"/>
      </w:rPr>
    </w:pPr>
    <w:r w:rsidRPr="001E255B">
      <w:rPr>
        <w:rFonts w:ascii="Avenir Next" w:hAnsi="Avenir Next"/>
        <w:sz w:val="18"/>
        <w:szCs w:val="18"/>
        <w:lang w:val="en-US"/>
      </w:rPr>
      <w:t xml:space="preserve">International Media Relations - </w:t>
    </w:r>
    <w:r>
      <w:rPr>
        <w:rFonts w:ascii="Avenir Next" w:hAnsi="Avenir Next"/>
        <w:sz w:val="18"/>
        <w:szCs w:val="18"/>
      </w:rPr>
      <w:t>Эл</w:t>
    </w:r>
    <w:r w:rsidRPr="001E255B">
      <w:rPr>
        <w:rFonts w:ascii="Avenir Next" w:hAnsi="Avenir Next"/>
        <w:sz w:val="18"/>
        <w:szCs w:val="18"/>
        <w:lang w:val="en-US"/>
      </w:rPr>
      <w:t xml:space="preserve">. </w:t>
    </w:r>
    <w:r>
      <w:rPr>
        <w:rFonts w:ascii="Avenir Next" w:hAnsi="Avenir Next"/>
        <w:sz w:val="18"/>
        <w:szCs w:val="18"/>
      </w:rPr>
      <w:t>адрес</w:t>
    </w:r>
    <w:r w:rsidRPr="001E255B">
      <w:rPr>
        <w:rFonts w:ascii="Avenir Next" w:hAnsi="Avenir Next"/>
        <w:sz w:val="18"/>
        <w:szCs w:val="18"/>
        <w:lang w:val="en-US"/>
      </w:rPr>
      <w:t>:</w:t>
    </w:r>
    <w:r w:rsidRPr="001E255B">
      <w:rPr>
        <w:lang w:val="en-US"/>
      </w:rPr>
      <w:t xml:space="preserve"> </w:t>
    </w:r>
    <w:hyperlink r:id="rId1" w:history="1">
      <w:r w:rsidRPr="001E255B">
        <w:rPr>
          <w:rStyle w:val="Lienhypertexte"/>
          <w:rFonts w:ascii="Avenir Next" w:hAnsi="Avenir Next"/>
          <w:sz w:val="18"/>
          <w:szCs w:val="18"/>
          <w:lang w:val="en-US"/>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5E9D5" w14:textId="77777777" w:rsidR="0057349D" w:rsidRDefault="0057349D" w:rsidP="009E1DA1">
      <w:r>
        <w:separator/>
      </w:r>
    </w:p>
  </w:footnote>
  <w:footnote w:type="continuationSeparator" w:id="0">
    <w:p w14:paraId="02994C23" w14:textId="77777777" w:rsidR="0057349D" w:rsidRDefault="0057349D" w:rsidP="009E1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EB9C5" w14:textId="337730B2" w:rsidR="009E1DA1" w:rsidRDefault="009E1DA1" w:rsidP="009E1DA1">
    <w:pPr>
      <w:pStyle w:val="En-tte"/>
    </w:pPr>
    <w:r>
      <w:rPr>
        <w:noProof/>
        <w:lang w:eastAsia="ru-RU"/>
      </w:rPr>
      <w:drawing>
        <wp:anchor distT="0" distB="0" distL="114300" distR="114300" simplePos="0" relativeHeight="251658240" behindDoc="1" locked="0" layoutInCell="1" allowOverlap="1" wp14:anchorId="686EE999" wp14:editId="6B03CA9A">
          <wp:simplePos x="0" y="0"/>
          <wp:positionH relativeFrom="column">
            <wp:posOffset>1781175</wp:posOffset>
          </wp:positionH>
          <wp:positionV relativeFrom="paragraph">
            <wp:posOffset>-97155</wp:posOffset>
          </wp:positionV>
          <wp:extent cx="1701165" cy="725170"/>
          <wp:effectExtent l="0" t="0" r="0" b="0"/>
          <wp:wrapTight wrapText="bothSides">
            <wp:wrapPolygon edited="0">
              <wp:start x="10159" y="0"/>
              <wp:lineTo x="0" y="7377"/>
              <wp:lineTo x="0" y="20995"/>
              <wp:lineTo x="21286" y="20995"/>
              <wp:lineTo x="21286" y="7377"/>
              <wp:lineTo x="11368" y="0"/>
              <wp:lineTo x="101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anchor>
      </w:drawing>
    </w:r>
  </w:p>
  <w:p w14:paraId="7E93E4F7" w14:textId="18E998AC" w:rsidR="009E1DA1" w:rsidRDefault="009E1DA1" w:rsidP="009E1DA1">
    <w:pPr>
      <w:pStyle w:val="En-tte"/>
    </w:pPr>
  </w:p>
  <w:p w14:paraId="5492BE53" w14:textId="1C9C46B4" w:rsidR="009E1DA1" w:rsidRDefault="009E1DA1" w:rsidP="009E1DA1">
    <w:pPr>
      <w:pStyle w:val="En-tte"/>
    </w:pPr>
  </w:p>
  <w:p w14:paraId="325124FC" w14:textId="6E0496DC" w:rsidR="009E1DA1" w:rsidRDefault="009E1DA1" w:rsidP="009E1DA1">
    <w:pPr>
      <w:pStyle w:val="En-tte"/>
    </w:pPr>
  </w:p>
  <w:p w14:paraId="411C626B" w14:textId="77777777" w:rsidR="009E1DA1" w:rsidRDefault="009E1DA1" w:rsidP="009E1D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6787"/>
    <w:multiLevelType w:val="multilevel"/>
    <w:tmpl w:val="DFE4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16"/>
    <w:rsid w:val="000044D2"/>
    <w:rsid w:val="000554F4"/>
    <w:rsid w:val="000D5393"/>
    <w:rsid w:val="000F15A3"/>
    <w:rsid w:val="001464C2"/>
    <w:rsid w:val="00171011"/>
    <w:rsid w:val="0018166E"/>
    <w:rsid w:val="001B0993"/>
    <w:rsid w:val="001B2D36"/>
    <w:rsid w:val="001E255B"/>
    <w:rsid w:val="001E363A"/>
    <w:rsid w:val="002332B5"/>
    <w:rsid w:val="002A74B0"/>
    <w:rsid w:val="002E2510"/>
    <w:rsid w:val="002F1B1A"/>
    <w:rsid w:val="003057F4"/>
    <w:rsid w:val="003230BA"/>
    <w:rsid w:val="003650CF"/>
    <w:rsid w:val="00385E1C"/>
    <w:rsid w:val="00390557"/>
    <w:rsid w:val="0040135D"/>
    <w:rsid w:val="004227E7"/>
    <w:rsid w:val="00457D65"/>
    <w:rsid w:val="004C133B"/>
    <w:rsid w:val="005008F4"/>
    <w:rsid w:val="00502099"/>
    <w:rsid w:val="00504799"/>
    <w:rsid w:val="0057349D"/>
    <w:rsid w:val="005B7F20"/>
    <w:rsid w:val="00622E32"/>
    <w:rsid w:val="00634192"/>
    <w:rsid w:val="00661B2C"/>
    <w:rsid w:val="006E1C59"/>
    <w:rsid w:val="00702566"/>
    <w:rsid w:val="007525BE"/>
    <w:rsid w:val="00774269"/>
    <w:rsid w:val="007A726B"/>
    <w:rsid w:val="007C3680"/>
    <w:rsid w:val="007E3A7A"/>
    <w:rsid w:val="00812A76"/>
    <w:rsid w:val="008633FE"/>
    <w:rsid w:val="00877883"/>
    <w:rsid w:val="009358BE"/>
    <w:rsid w:val="009E1DA1"/>
    <w:rsid w:val="00A338DB"/>
    <w:rsid w:val="00AD5BB9"/>
    <w:rsid w:val="00B21701"/>
    <w:rsid w:val="00B41171"/>
    <w:rsid w:val="00B67B7A"/>
    <w:rsid w:val="00BE0A84"/>
    <w:rsid w:val="00BF0F90"/>
    <w:rsid w:val="00C81476"/>
    <w:rsid w:val="00CA6FF7"/>
    <w:rsid w:val="00CC46EF"/>
    <w:rsid w:val="00CF3574"/>
    <w:rsid w:val="00CF6D16"/>
    <w:rsid w:val="00CF757F"/>
    <w:rsid w:val="00D179E1"/>
    <w:rsid w:val="00D325C6"/>
    <w:rsid w:val="00D3752E"/>
    <w:rsid w:val="00D61DDE"/>
    <w:rsid w:val="00E65540"/>
    <w:rsid w:val="00E77CD9"/>
    <w:rsid w:val="00EC72AD"/>
    <w:rsid w:val="00EF1FF4"/>
    <w:rsid w:val="00F00BE2"/>
    <w:rsid w:val="00F645FD"/>
    <w:rsid w:val="00F7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EB6B1"/>
  <w14:defaultImageDpi w14:val="300"/>
  <w15:docId w15:val="{75E85DCD-0981-4867-8A45-B054BCBB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F6D16"/>
  </w:style>
  <w:style w:type="character" w:styleId="Marquedecommentaire">
    <w:name w:val="annotation reference"/>
    <w:basedOn w:val="Policepardfaut"/>
    <w:uiPriority w:val="99"/>
    <w:semiHidden/>
    <w:unhideWhenUsed/>
    <w:rsid w:val="00F00BE2"/>
    <w:rPr>
      <w:sz w:val="16"/>
      <w:szCs w:val="16"/>
    </w:rPr>
  </w:style>
  <w:style w:type="paragraph" w:styleId="Commentaire">
    <w:name w:val="annotation text"/>
    <w:basedOn w:val="Normal"/>
    <w:link w:val="CommentaireCar"/>
    <w:uiPriority w:val="99"/>
    <w:unhideWhenUsed/>
    <w:rsid w:val="00F00BE2"/>
    <w:rPr>
      <w:sz w:val="20"/>
      <w:szCs w:val="20"/>
    </w:rPr>
  </w:style>
  <w:style w:type="character" w:customStyle="1" w:styleId="CommentaireCar">
    <w:name w:val="Commentaire Car"/>
    <w:basedOn w:val="Policepardfaut"/>
    <w:link w:val="Commentaire"/>
    <w:uiPriority w:val="99"/>
    <w:rsid w:val="00F00BE2"/>
    <w:rPr>
      <w:sz w:val="20"/>
      <w:szCs w:val="20"/>
    </w:rPr>
  </w:style>
  <w:style w:type="paragraph" w:styleId="Objetducommentaire">
    <w:name w:val="annotation subject"/>
    <w:basedOn w:val="Commentaire"/>
    <w:next w:val="Commentaire"/>
    <w:link w:val="ObjetducommentaireCar"/>
    <w:uiPriority w:val="99"/>
    <w:semiHidden/>
    <w:unhideWhenUsed/>
    <w:rsid w:val="00F00BE2"/>
    <w:rPr>
      <w:b/>
      <w:bCs/>
    </w:rPr>
  </w:style>
  <w:style w:type="character" w:customStyle="1" w:styleId="ObjetducommentaireCar">
    <w:name w:val="Objet du commentaire Car"/>
    <w:basedOn w:val="CommentaireCar"/>
    <w:link w:val="Objetducommentaire"/>
    <w:uiPriority w:val="99"/>
    <w:semiHidden/>
    <w:rsid w:val="00F00BE2"/>
    <w:rPr>
      <w:b/>
      <w:bCs/>
      <w:sz w:val="20"/>
      <w:szCs w:val="20"/>
    </w:rPr>
  </w:style>
  <w:style w:type="paragraph" w:styleId="Textedebulles">
    <w:name w:val="Balloon Text"/>
    <w:basedOn w:val="Normal"/>
    <w:link w:val="TextedebullesCar"/>
    <w:uiPriority w:val="99"/>
    <w:semiHidden/>
    <w:unhideWhenUsed/>
    <w:rsid w:val="00F00BE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BE2"/>
    <w:rPr>
      <w:rFonts w:ascii="Segoe UI" w:hAnsi="Segoe UI" w:cs="Segoe UI"/>
      <w:sz w:val="18"/>
      <w:szCs w:val="18"/>
    </w:rPr>
  </w:style>
  <w:style w:type="paragraph" w:styleId="En-tte">
    <w:name w:val="header"/>
    <w:basedOn w:val="Normal"/>
    <w:link w:val="En-tteCar"/>
    <w:uiPriority w:val="99"/>
    <w:unhideWhenUsed/>
    <w:rsid w:val="009E1DA1"/>
    <w:pPr>
      <w:tabs>
        <w:tab w:val="center" w:pos="4536"/>
        <w:tab w:val="right" w:pos="9072"/>
      </w:tabs>
    </w:pPr>
  </w:style>
  <w:style w:type="character" w:customStyle="1" w:styleId="En-tteCar">
    <w:name w:val="En-tête Car"/>
    <w:basedOn w:val="Policepardfaut"/>
    <w:link w:val="En-tte"/>
    <w:uiPriority w:val="99"/>
    <w:rsid w:val="009E1DA1"/>
  </w:style>
  <w:style w:type="paragraph" w:styleId="Pieddepage">
    <w:name w:val="footer"/>
    <w:basedOn w:val="Normal"/>
    <w:link w:val="PieddepageCar"/>
    <w:uiPriority w:val="99"/>
    <w:unhideWhenUsed/>
    <w:rsid w:val="009E1DA1"/>
    <w:pPr>
      <w:tabs>
        <w:tab w:val="center" w:pos="4536"/>
        <w:tab w:val="right" w:pos="9072"/>
      </w:tabs>
    </w:pPr>
  </w:style>
  <w:style w:type="character" w:customStyle="1" w:styleId="PieddepageCar">
    <w:name w:val="Pied de page Car"/>
    <w:basedOn w:val="Policepardfaut"/>
    <w:link w:val="Pieddepage"/>
    <w:uiPriority w:val="99"/>
    <w:rsid w:val="009E1DA1"/>
  </w:style>
  <w:style w:type="character" w:styleId="Lienhypertexte">
    <w:name w:val="Hyperlink"/>
    <w:rsid w:val="009E1DA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2695">
      <w:bodyDiv w:val="1"/>
      <w:marLeft w:val="0"/>
      <w:marRight w:val="0"/>
      <w:marTop w:val="0"/>
      <w:marBottom w:val="0"/>
      <w:divBdr>
        <w:top w:val="none" w:sz="0" w:space="0" w:color="auto"/>
        <w:left w:val="none" w:sz="0" w:space="0" w:color="auto"/>
        <w:bottom w:val="none" w:sz="0" w:space="0" w:color="auto"/>
        <w:right w:val="none" w:sz="0" w:space="0" w:color="auto"/>
      </w:divBdr>
    </w:div>
    <w:div w:id="187985186">
      <w:bodyDiv w:val="1"/>
      <w:marLeft w:val="0"/>
      <w:marRight w:val="0"/>
      <w:marTop w:val="0"/>
      <w:marBottom w:val="0"/>
      <w:divBdr>
        <w:top w:val="none" w:sz="0" w:space="0" w:color="auto"/>
        <w:left w:val="none" w:sz="0" w:space="0" w:color="auto"/>
        <w:bottom w:val="none" w:sz="0" w:space="0" w:color="auto"/>
        <w:right w:val="none" w:sz="0" w:space="0" w:color="auto"/>
      </w:divBdr>
    </w:div>
    <w:div w:id="222372862">
      <w:bodyDiv w:val="1"/>
      <w:marLeft w:val="0"/>
      <w:marRight w:val="0"/>
      <w:marTop w:val="0"/>
      <w:marBottom w:val="0"/>
      <w:divBdr>
        <w:top w:val="none" w:sz="0" w:space="0" w:color="auto"/>
        <w:left w:val="none" w:sz="0" w:space="0" w:color="auto"/>
        <w:bottom w:val="none" w:sz="0" w:space="0" w:color="auto"/>
        <w:right w:val="none" w:sz="0" w:space="0" w:color="auto"/>
      </w:divBdr>
    </w:div>
    <w:div w:id="512381844">
      <w:bodyDiv w:val="1"/>
      <w:marLeft w:val="0"/>
      <w:marRight w:val="0"/>
      <w:marTop w:val="0"/>
      <w:marBottom w:val="0"/>
      <w:divBdr>
        <w:top w:val="none" w:sz="0" w:space="0" w:color="auto"/>
        <w:left w:val="none" w:sz="0" w:space="0" w:color="auto"/>
        <w:bottom w:val="none" w:sz="0" w:space="0" w:color="auto"/>
        <w:right w:val="none" w:sz="0" w:space="0" w:color="auto"/>
      </w:divBdr>
    </w:div>
    <w:div w:id="1130512587">
      <w:bodyDiv w:val="1"/>
      <w:marLeft w:val="0"/>
      <w:marRight w:val="0"/>
      <w:marTop w:val="0"/>
      <w:marBottom w:val="0"/>
      <w:divBdr>
        <w:top w:val="none" w:sz="0" w:space="0" w:color="auto"/>
        <w:left w:val="none" w:sz="0" w:space="0" w:color="auto"/>
        <w:bottom w:val="none" w:sz="0" w:space="0" w:color="auto"/>
        <w:right w:val="none" w:sz="0" w:space="0" w:color="auto"/>
      </w:divBdr>
    </w:div>
    <w:div w:id="1133206694">
      <w:bodyDiv w:val="1"/>
      <w:marLeft w:val="0"/>
      <w:marRight w:val="0"/>
      <w:marTop w:val="0"/>
      <w:marBottom w:val="0"/>
      <w:divBdr>
        <w:top w:val="none" w:sz="0" w:space="0" w:color="auto"/>
        <w:left w:val="none" w:sz="0" w:space="0" w:color="auto"/>
        <w:bottom w:val="none" w:sz="0" w:space="0" w:color="auto"/>
        <w:right w:val="none" w:sz="0" w:space="0" w:color="auto"/>
      </w:divBdr>
    </w:div>
    <w:div w:id="1236162775">
      <w:bodyDiv w:val="1"/>
      <w:marLeft w:val="0"/>
      <w:marRight w:val="0"/>
      <w:marTop w:val="0"/>
      <w:marBottom w:val="0"/>
      <w:divBdr>
        <w:top w:val="none" w:sz="0" w:space="0" w:color="auto"/>
        <w:left w:val="none" w:sz="0" w:space="0" w:color="auto"/>
        <w:bottom w:val="none" w:sz="0" w:space="0" w:color="auto"/>
        <w:right w:val="none" w:sz="0" w:space="0" w:color="auto"/>
      </w:divBdr>
    </w:div>
    <w:div w:id="1810856014">
      <w:bodyDiv w:val="1"/>
      <w:marLeft w:val="0"/>
      <w:marRight w:val="0"/>
      <w:marTop w:val="0"/>
      <w:marBottom w:val="0"/>
      <w:divBdr>
        <w:top w:val="none" w:sz="0" w:space="0" w:color="auto"/>
        <w:left w:val="none" w:sz="0" w:space="0" w:color="auto"/>
        <w:bottom w:val="none" w:sz="0" w:space="0" w:color="auto"/>
        <w:right w:val="none" w:sz="0" w:space="0" w:color="auto"/>
      </w:divBdr>
    </w:div>
    <w:div w:id="2050564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ashepelev\Desktop\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4296</Characters>
  <Application>Microsoft Office Word</Application>
  <DocSecurity>0</DocSecurity>
  <Lines>35</Lines>
  <Paragraphs>10</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
      <vt:lpstr/>
    </vt:vector>
  </TitlesOfParts>
  <Company>Lost In Time Sàrl</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3</cp:revision>
  <cp:lastPrinted>2020-01-20T14:06:00Z</cp:lastPrinted>
  <dcterms:created xsi:type="dcterms:W3CDTF">2020-01-20T08:06:00Z</dcterms:created>
  <dcterms:modified xsi:type="dcterms:W3CDTF">2020-01-20T14:06:00Z</dcterms:modified>
</cp:coreProperties>
</file>