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A685B" w14:textId="75273A8C" w:rsidR="00BA5A7D" w:rsidRPr="001C7952" w:rsidRDefault="00BA5A7D" w:rsidP="00BA5A7D">
      <w:pPr>
        <w:jc w:val="center"/>
        <w:rPr>
          <w:rFonts w:ascii="Avenir Next" w:eastAsia="MS Mincho" w:hAnsi="Avenir Next"/>
          <w:b/>
        </w:rPr>
      </w:pPr>
      <w:r>
        <w:rPr>
          <w:rFonts w:ascii="Avenir Next" w:eastAsia="MS Mincho" w:hAnsi="Avenir Next" w:hint="eastAsia"/>
          <w:b/>
        </w:rPr>
        <w:t>1970</w:t>
      </w:r>
      <w:r>
        <w:rPr>
          <w:rFonts w:ascii="Avenir Next" w:eastAsia="MS Mincho" w:hAnsi="Avenir Next" w:hint="eastAsia"/>
          <w:b/>
        </w:rPr>
        <w:t>年に</w:t>
      </w:r>
      <w:r w:rsidR="00E00D49">
        <w:rPr>
          <w:rFonts w:ascii="Avenir Next" w:eastAsia="MS Mincho" w:hAnsi="Avenir Next" w:hint="eastAsia"/>
          <w:b/>
        </w:rPr>
        <w:t>製</w:t>
      </w:r>
      <w:r>
        <w:rPr>
          <w:rFonts w:ascii="Avenir Next" w:eastAsia="MS Mincho" w:hAnsi="Avenir Next" w:hint="eastAsia"/>
          <w:b/>
        </w:rPr>
        <w:t>作された幻のプロトタイプにヒントを得て開発されたタイムピース</w:t>
      </w:r>
      <w:r w:rsidRPr="001C7952">
        <w:rPr>
          <w:rFonts w:ascii="Avenir Next" w:eastAsia="MS Mincho" w:hAnsi="Avenir Next" w:hint="eastAsia"/>
          <w:b/>
        </w:rPr>
        <w:t>「</w:t>
      </w:r>
      <w:bookmarkStart w:id="0" w:name="_Hlk37235557"/>
      <w:r w:rsidR="0054342E" w:rsidRPr="001C7952">
        <w:rPr>
          <w:rFonts w:ascii="Avenir Next" w:eastAsia="MS Mincho" w:hAnsi="Avenir Next" w:hint="eastAsia"/>
          <w:b/>
        </w:rPr>
        <w:t>クロノマスター</w:t>
      </w:r>
      <w:r w:rsidR="0054342E" w:rsidRPr="001C7952">
        <w:rPr>
          <w:rFonts w:ascii="Avenir Next" w:eastAsia="MS Mincho" w:hAnsi="Avenir Next" w:hint="eastAsia"/>
          <w:b/>
        </w:rPr>
        <w:t xml:space="preserve"> </w:t>
      </w:r>
      <w:r w:rsidR="0054342E" w:rsidRPr="001C7952">
        <w:rPr>
          <w:rFonts w:ascii="Avenir Next" w:eastAsia="MS Mincho" w:hAnsi="Avenir Next" w:hint="eastAsia"/>
          <w:b/>
        </w:rPr>
        <w:t>リバイバル</w:t>
      </w:r>
      <w:bookmarkEnd w:id="0"/>
      <w:r w:rsidRPr="001C7952">
        <w:rPr>
          <w:rFonts w:ascii="Avenir Next" w:eastAsia="MS Mincho" w:hAnsi="Avenir Next" w:hint="eastAsia"/>
          <w:b/>
        </w:rPr>
        <w:t xml:space="preserve"> </w:t>
      </w:r>
      <w:r w:rsidRPr="001C7952">
        <w:rPr>
          <w:rFonts w:ascii="Avenir Next" w:eastAsia="MS Mincho" w:hAnsi="Avenir Next" w:hint="eastAsia"/>
          <w:b/>
        </w:rPr>
        <w:t>“</w:t>
      </w:r>
      <w:proofErr w:type="gramStart"/>
      <w:r w:rsidRPr="001C7952">
        <w:rPr>
          <w:rFonts w:ascii="Avenir Next" w:eastAsia="MS Mincho" w:hAnsi="Avenir Next" w:hint="eastAsia"/>
          <w:b/>
        </w:rPr>
        <w:t>シャドウ”」</w:t>
      </w:r>
      <w:proofErr w:type="gramEnd"/>
      <w:r w:rsidRPr="001C7952">
        <w:rPr>
          <w:rFonts w:ascii="Avenir Next" w:eastAsia="MS Mincho" w:hAnsi="Avenir Next" w:hint="eastAsia"/>
          <w:b/>
        </w:rPr>
        <w:t>でゼニスのミステリーがついに解明。</w:t>
      </w:r>
    </w:p>
    <w:p w14:paraId="671D80BC" w14:textId="77777777" w:rsidR="00BA5A7D" w:rsidRPr="001C7952" w:rsidRDefault="00BA5A7D" w:rsidP="00BA5A7D">
      <w:pPr>
        <w:jc w:val="both"/>
        <w:rPr>
          <w:rFonts w:ascii="Avenir Next" w:hAnsi="Avenir Next"/>
          <w:bCs/>
          <w:sz w:val="20"/>
          <w:szCs w:val="20"/>
        </w:rPr>
      </w:pPr>
    </w:p>
    <w:p w14:paraId="71E08888" w14:textId="5651FB8B" w:rsidR="00BA5A7D" w:rsidRPr="001C7952" w:rsidRDefault="00BA5A7D" w:rsidP="00BA5A7D">
      <w:pPr>
        <w:jc w:val="both"/>
        <w:rPr>
          <w:rFonts w:ascii="Avenir Next" w:eastAsia="MS Mincho" w:hAnsi="Avenir Next"/>
          <w:bCs/>
          <w:sz w:val="20"/>
          <w:szCs w:val="20"/>
        </w:rPr>
      </w:pPr>
      <w:r w:rsidRPr="001C7952">
        <w:rPr>
          <w:rFonts w:ascii="Avenir Next" w:eastAsia="MS Mincho" w:hAnsi="Avenir Next" w:hint="eastAsia"/>
          <w:bCs/>
          <w:sz w:val="20"/>
          <w:szCs w:val="20"/>
        </w:rPr>
        <w:t>それはミステリアスなタイムピース。数十年にわたり、コレクターにも、ゼニスの協力者たちにもその存在を知られることを巧みに逃れてきました。噂によると、画期的なエル・プリメロ</w:t>
      </w:r>
      <w:r w:rsidRPr="001C7952">
        <w:rPr>
          <w:rFonts w:ascii="Avenir Next" w:eastAsia="MS Mincho" w:hAnsi="Avenir Next" w:hint="eastAsia"/>
          <w:bCs/>
          <w:sz w:val="20"/>
          <w:szCs w:val="20"/>
        </w:rPr>
        <w:t xml:space="preserve"> </w:t>
      </w:r>
      <w:r w:rsidRPr="001C7952">
        <w:rPr>
          <w:rFonts w:ascii="Avenir Next" w:eastAsia="MS Mincho" w:hAnsi="Avenir Next" w:hint="eastAsia"/>
          <w:bCs/>
          <w:sz w:val="20"/>
          <w:szCs w:val="20"/>
        </w:rPr>
        <w:t>キャリバーを発表して間もない</w:t>
      </w:r>
      <w:r w:rsidRPr="001C7952">
        <w:rPr>
          <w:rFonts w:ascii="Avenir Next" w:eastAsia="MS Mincho" w:hAnsi="Avenir Next" w:hint="eastAsia"/>
          <w:bCs/>
          <w:sz w:val="20"/>
          <w:szCs w:val="20"/>
        </w:rPr>
        <w:t>1970</w:t>
      </w:r>
      <w:r w:rsidRPr="001C7952">
        <w:rPr>
          <w:rFonts w:ascii="Avenir Next" w:eastAsia="MS Mincho" w:hAnsi="Avenir Next" w:hint="eastAsia"/>
          <w:bCs/>
          <w:sz w:val="20"/>
          <w:szCs w:val="20"/>
        </w:rPr>
        <w:t>年、ゼニスは当時まだかなり珍しかったブラックのスチール製ケースを備えた手巻クロノグラフのプロトタイプを</w:t>
      </w:r>
      <w:r w:rsidR="00E00D49" w:rsidRPr="001C7952">
        <w:rPr>
          <w:rFonts w:ascii="Avenir Next" w:eastAsia="MS Mincho" w:hAnsi="Avenir Next" w:hint="eastAsia"/>
          <w:bCs/>
          <w:sz w:val="20"/>
          <w:szCs w:val="20"/>
        </w:rPr>
        <w:t>製</w:t>
      </w:r>
      <w:r w:rsidRPr="001C7952">
        <w:rPr>
          <w:rFonts w:ascii="Avenir Next" w:eastAsia="MS Mincho" w:hAnsi="Avenir Next" w:hint="eastAsia"/>
          <w:bCs/>
          <w:sz w:val="20"/>
          <w:szCs w:val="20"/>
        </w:rPr>
        <w:t>作します。この幻のプロトタイプはごくわずかの本数が作られただけで、モデルとして正式に製品化されることはありませんでした。ゼニスの多くの時計職人やゼニスで長年働いてきた社員が、こうしたレアなプロトタイプのことを聞いたり、見たりしたことがあったにもかかわらず、このタイムピースに関する正式な記録はほとんど見当たりません。</w:t>
      </w:r>
    </w:p>
    <w:p w14:paraId="4DE2BA3F" w14:textId="77777777" w:rsidR="00BA5A7D" w:rsidRPr="001C7952" w:rsidRDefault="00BA5A7D" w:rsidP="00BA5A7D">
      <w:pPr>
        <w:jc w:val="both"/>
        <w:rPr>
          <w:rFonts w:ascii="Avenir Next" w:hAnsi="Avenir Next"/>
          <w:bCs/>
          <w:sz w:val="20"/>
          <w:szCs w:val="20"/>
        </w:rPr>
      </w:pPr>
    </w:p>
    <w:p w14:paraId="0E0FF202" w14:textId="07B47F78" w:rsidR="00BA5A7D" w:rsidRPr="001C7952" w:rsidRDefault="00BA5A7D" w:rsidP="00BA5A7D">
      <w:pPr>
        <w:jc w:val="both"/>
        <w:rPr>
          <w:rFonts w:ascii="Avenir Next" w:eastAsia="MS Mincho" w:hAnsi="Avenir Next"/>
          <w:bCs/>
          <w:sz w:val="20"/>
          <w:szCs w:val="20"/>
        </w:rPr>
      </w:pPr>
      <w:r w:rsidRPr="001C7952">
        <w:rPr>
          <w:rFonts w:ascii="Avenir Next" w:eastAsia="MS Mincho" w:hAnsi="Avenir Next" w:hint="eastAsia"/>
          <w:bCs/>
          <w:sz w:val="20"/>
          <w:szCs w:val="20"/>
        </w:rPr>
        <w:t>時間を</w:t>
      </w:r>
      <w:r w:rsidRPr="001C7952">
        <w:rPr>
          <w:rFonts w:ascii="Avenir Next" w:eastAsia="MS Mincho" w:hAnsi="Avenir Next" w:hint="eastAsia"/>
          <w:bCs/>
          <w:sz w:val="20"/>
          <w:szCs w:val="20"/>
        </w:rPr>
        <w:t>2019</w:t>
      </w:r>
      <w:r w:rsidRPr="001C7952">
        <w:rPr>
          <w:rFonts w:ascii="Avenir Next" w:eastAsia="MS Mincho" w:hAnsi="Avenir Next" w:hint="eastAsia"/>
          <w:bCs/>
          <w:sz w:val="20"/>
          <w:szCs w:val="20"/>
        </w:rPr>
        <w:t>年まで早送りしましょう。ゼニスが独創的なエル・プリメロ</w:t>
      </w:r>
      <w:r w:rsidRPr="001C7952">
        <w:rPr>
          <w:rFonts w:ascii="Avenir Next" w:eastAsia="MS Mincho" w:hAnsi="Avenir Next" w:hint="eastAsia"/>
          <w:bCs/>
          <w:sz w:val="20"/>
          <w:szCs w:val="20"/>
        </w:rPr>
        <w:t xml:space="preserve"> </w:t>
      </w:r>
      <w:r w:rsidRPr="001C7952">
        <w:rPr>
          <w:rFonts w:ascii="Avenir Next" w:eastAsia="MS Mincho" w:hAnsi="Avenir Next" w:hint="eastAsia"/>
          <w:bCs/>
          <w:sz w:val="20"/>
          <w:szCs w:val="20"/>
        </w:rPr>
        <w:t>クロノグラフキャリバー誕生</w:t>
      </w:r>
      <w:r w:rsidRPr="001C7952">
        <w:rPr>
          <w:rFonts w:ascii="Avenir Next" w:eastAsia="MS Mincho" w:hAnsi="Avenir Next" w:hint="eastAsia"/>
          <w:bCs/>
          <w:sz w:val="20"/>
          <w:szCs w:val="20"/>
        </w:rPr>
        <w:t xml:space="preserve"> 50</w:t>
      </w:r>
      <w:r w:rsidRPr="001C7952">
        <w:rPr>
          <w:rFonts w:ascii="Avenir Next" w:eastAsia="MS Mincho" w:hAnsi="Avenir Next" w:hint="eastAsia"/>
          <w:bCs/>
          <w:sz w:val="20"/>
          <w:szCs w:val="20"/>
        </w:rPr>
        <w:t>周年</w:t>
      </w:r>
      <w:r w:rsidR="00E00D49" w:rsidRPr="001C7952">
        <w:rPr>
          <w:rFonts w:ascii="Avenir Next" w:eastAsia="MS Mincho" w:hAnsi="Avenir Next" w:hint="eastAsia"/>
          <w:bCs/>
          <w:sz w:val="20"/>
          <w:szCs w:val="20"/>
        </w:rPr>
        <w:t>の始まりを</w:t>
      </w:r>
      <w:r w:rsidRPr="001C7952">
        <w:rPr>
          <w:rFonts w:ascii="Avenir Next" w:eastAsia="MS Mincho" w:hAnsi="Avenir Next" w:hint="eastAsia"/>
          <w:bCs/>
          <w:sz w:val="20"/>
          <w:szCs w:val="20"/>
        </w:rPr>
        <w:t>機に、マニュファクチュールのチームが壁に守られた秘密の屋根裏部屋の中を見て回ったところ、シャルル・ベルモが隠しておいたエル・プリメロ</w:t>
      </w:r>
      <w:r w:rsidRPr="001C7952">
        <w:rPr>
          <w:rFonts w:ascii="Avenir Next" w:eastAsia="MS Mincho" w:hAnsi="Avenir Next" w:hint="eastAsia"/>
          <w:bCs/>
          <w:sz w:val="20"/>
          <w:szCs w:val="20"/>
        </w:rPr>
        <w:t xml:space="preserve"> </w:t>
      </w:r>
      <w:r w:rsidRPr="001C7952">
        <w:rPr>
          <w:rFonts w:ascii="Avenir Next" w:eastAsia="MS Mincho" w:hAnsi="Avenir Next" w:hint="eastAsia"/>
          <w:bCs/>
          <w:sz w:val="20"/>
          <w:szCs w:val="20"/>
        </w:rPr>
        <w:t>ムーブメントを製造するために必要な図面と部品すべてが見つかったのです。数えきれないほどの資料の中に、箱があり、その中に</w:t>
      </w:r>
      <w:r w:rsidRPr="001C7952">
        <w:rPr>
          <w:rFonts w:ascii="Avenir Next" w:eastAsia="MS Mincho" w:hAnsi="Avenir Next" w:hint="eastAsia"/>
          <w:bCs/>
          <w:sz w:val="20"/>
          <w:szCs w:val="20"/>
        </w:rPr>
        <w:t>1970</w:t>
      </w:r>
      <w:r w:rsidRPr="001C7952">
        <w:rPr>
          <w:rFonts w:ascii="Avenir Next" w:eastAsia="MS Mincho" w:hAnsi="Avenir Next" w:hint="eastAsia"/>
          <w:bCs/>
          <w:sz w:val="20"/>
          <w:szCs w:val="20"/>
        </w:rPr>
        <w:t>年代初頭以来誰も見たことがなかったブラッククロノグラフのオリジナルプロトタイプが入っていました。チームにとって、これは偶然などではなく、まさに運命</w:t>
      </w:r>
      <w:r w:rsidR="00E00D49" w:rsidRPr="001C7952">
        <w:rPr>
          <w:rFonts w:ascii="Avenir Next" w:eastAsia="MS Mincho" w:hAnsi="Avenir Next" w:hint="eastAsia"/>
          <w:bCs/>
          <w:sz w:val="20"/>
          <w:szCs w:val="20"/>
        </w:rPr>
        <w:t>的な導き</w:t>
      </w:r>
      <w:r w:rsidRPr="001C7952">
        <w:rPr>
          <w:rFonts w:ascii="Avenir Next" w:eastAsia="MS Mincho" w:hAnsi="Avenir Next" w:hint="eastAsia"/>
          <w:bCs/>
          <w:sz w:val="20"/>
          <w:szCs w:val="20"/>
        </w:rPr>
        <w:t>でした。</w:t>
      </w:r>
      <w:r w:rsidRPr="001C7952">
        <w:rPr>
          <w:rFonts w:ascii="Avenir Next" w:eastAsia="MS Mincho" w:hAnsi="Avenir Next" w:hint="eastAsia"/>
          <w:bCs/>
          <w:sz w:val="20"/>
          <w:szCs w:val="20"/>
        </w:rPr>
        <w:t>50</w:t>
      </w:r>
      <w:r w:rsidRPr="001C7952">
        <w:rPr>
          <w:rFonts w:ascii="Avenir Next" w:eastAsia="MS Mincho" w:hAnsi="Avenir Next" w:hint="eastAsia"/>
          <w:bCs/>
          <w:sz w:val="20"/>
          <w:szCs w:val="20"/>
        </w:rPr>
        <w:t>年近く前に始まったブラッククロノグラフのプロジェクトを完成させるのに完璧なタイミングであることに誰もが熱狂的な思いで賛同しました。</w:t>
      </w:r>
      <w:r w:rsidRPr="001C7952">
        <w:rPr>
          <w:rFonts w:ascii="Avenir Next" w:eastAsia="MS Mincho" w:hAnsi="Avenir Next" w:hint="eastAsia"/>
          <w:bCs/>
          <w:sz w:val="20"/>
          <w:szCs w:val="20"/>
        </w:rPr>
        <w:t xml:space="preserve"> </w:t>
      </w:r>
    </w:p>
    <w:p w14:paraId="14C3F884" w14:textId="77777777" w:rsidR="00BA5A7D" w:rsidRPr="001C7952" w:rsidRDefault="00BA5A7D" w:rsidP="00BA5A7D">
      <w:pPr>
        <w:jc w:val="both"/>
        <w:rPr>
          <w:rFonts w:ascii="Avenir Next" w:hAnsi="Avenir Next"/>
          <w:bCs/>
          <w:sz w:val="20"/>
          <w:szCs w:val="20"/>
        </w:rPr>
      </w:pPr>
    </w:p>
    <w:p w14:paraId="3D21A5DD" w14:textId="28DFA501" w:rsidR="00BA5A7D" w:rsidRPr="001C7952" w:rsidRDefault="00BA5A7D" w:rsidP="00BA5A7D">
      <w:pPr>
        <w:jc w:val="both"/>
        <w:rPr>
          <w:rFonts w:ascii="Avenir Next" w:eastAsia="MS Mincho" w:hAnsi="Avenir Next"/>
          <w:bCs/>
          <w:sz w:val="20"/>
          <w:szCs w:val="20"/>
        </w:rPr>
      </w:pPr>
      <w:r w:rsidRPr="001C7952">
        <w:rPr>
          <w:rFonts w:ascii="Avenir Next" w:eastAsia="MS Mincho" w:hAnsi="Avenir Next" w:hint="eastAsia"/>
          <w:bCs/>
          <w:sz w:val="20"/>
          <w:szCs w:val="20"/>
        </w:rPr>
        <w:t>その「</w:t>
      </w:r>
      <w:r w:rsidR="0054342E" w:rsidRPr="001C7952">
        <w:rPr>
          <w:rFonts w:ascii="Avenir Next" w:eastAsia="MS Mincho" w:hAnsi="Avenir Next" w:hint="eastAsia"/>
          <w:bCs/>
          <w:sz w:val="20"/>
          <w:szCs w:val="20"/>
        </w:rPr>
        <w:t>クロノマスター</w:t>
      </w:r>
      <w:r w:rsidR="0054342E" w:rsidRPr="001C7952">
        <w:rPr>
          <w:rFonts w:ascii="Avenir Next" w:eastAsia="MS Mincho" w:hAnsi="Avenir Next" w:hint="eastAsia"/>
          <w:bCs/>
          <w:sz w:val="20"/>
          <w:szCs w:val="20"/>
        </w:rPr>
        <w:t xml:space="preserve"> </w:t>
      </w:r>
      <w:r w:rsidR="0054342E" w:rsidRPr="001C7952">
        <w:rPr>
          <w:rFonts w:ascii="Avenir Next" w:eastAsia="MS Mincho" w:hAnsi="Avenir Next" w:hint="eastAsia"/>
          <w:bCs/>
          <w:sz w:val="20"/>
          <w:szCs w:val="20"/>
        </w:rPr>
        <w:t>リバイバル</w:t>
      </w:r>
      <w:r w:rsidRPr="001C7952">
        <w:rPr>
          <w:rFonts w:ascii="Avenir Next" w:eastAsia="MS Mincho" w:hAnsi="Avenir Next" w:hint="eastAsia"/>
          <w:bCs/>
          <w:sz w:val="20"/>
          <w:szCs w:val="20"/>
        </w:rPr>
        <w:t>“シャドウ”」は、歴史的なゼニスのタイムピースをそのまま再現するのではなく、それをリニューアルしたものとなっています。</w:t>
      </w:r>
      <w:r w:rsidRPr="001C7952">
        <w:rPr>
          <w:rFonts w:ascii="Avenir Next" w:eastAsia="MS Mincho" w:hAnsi="Avenir Next" w:hint="eastAsia"/>
          <w:bCs/>
          <w:sz w:val="20"/>
          <w:szCs w:val="20"/>
        </w:rPr>
        <w:t>1970</w:t>
      </w:r>
      <w:r w:rsidRPr="001C7952">
        <w:rPr>
          <w:rFonts w:ascii="Avenir Next" w:eastAsia="MS Mincho" w:hAnsi="Avenir Next" w:hint="eastAsia"/>
          <w:bCs/>
          <w:sz w:val="20"/>
          <w:szCs w:val="20"/>
        </w:rPr>
        <w:t>年に</w:t>
      </w:r>
      <w:r w:rsidR="00E00D49" w:rsidRPr="001C7952">
        <w:rPr>
          <w:rFonts w:ascii="Avenir Next" w:eastAsia="MS Mincho" w:hAnsi="Avenir Next" w:hint="eastAsia"/>
          <w:bCs/>
          <w:sz w:val="20"/>
          <w:szCs w:val="20"/>
        </w:rPr>
        <w:t>製</w:t>
      </w:r>
      <w:r w:rsidRPr="001C7952">
        <w:rPr>
          <w:rFonts w:ascii="Avenir Next" w:eastAsia="MS Mincho" w:hAnsi="Avenir Next" w:hint="eastAsia"/>
          <w:bCs/>
          <w:sz w:val="20"/>
          <w:szCs w:val="20"/>
        </w:rPr>
        <w:t>作された幻のブラッククロノグラフのプロトタイプにヒントを得た“シャドウ”は、エル・プリメロ</w:t>
      </w:r>
      <w:r w:rsidRPr="001C7952">
        <w:rPr>
          <w:rFonts w:ascii="Avenir Next" w:eastAsia="MS Mincho" w:hAnsi="Avenir Next" w:hint="eastAsia"/>
          <w:bCs/>
          <w:sz w:val="20"/>
          <w:szCs w:val="20"/>
        </w:rPr>
        <w:t>A384</w:t>
      </w:r>
      <w:r w:rsidRPr="001C7952">
        <w:rPr>
          <w:rFonts w:ascii="Avenir Next" w:eastAsia="MS Mincho" w:hAnsi="Avenir Next" w:hint="eastAsia"/>
          <w:bCs/>
          <w:sz w:val="20"/>
          <w:szCs w:val="20"/>
        </w:rPr>
        <w:t>を搭載した初のウォッチを忠実に再現した</w:t>
      </w:r>
      <w:r w:rsidRPr="001C7952">
        <w:rPr>
          <w:rFonts w:ascii="Avenir Next" w:eastAsia="MS Mincho" w:hAnsi="Avenir Next" w:hint="eastAsia"/>
          <w:bCs/>
          <w:sz w:val="20"/>
          <w:szCs w:val="20"/>
        </w:rPr>
        <w:t>37mm</w:t>
      </w:r>
      <w:r w:rsidRPr="001C7952">
        <w:rPr>
          <w:rFonts w:ascii="Avenir Next" w:eastAsia="MS Mincho" w:hAnsi="Avenir Next" w:hint="eastAsia"/>
          <w:bCs/>
          <w:sz w:val="20"/>
          <w:szCs w:val="20"/>
        </w:rPr>
        <w:t>ケースを備えています。ただし、従来の表面にブラックコーティングを施したステンレススチールの代わりに、ゼニスは今回、あえてマイクロブラスト仕上げのチタンを採用。全体にマット仕上げを施すことで、軽量でありながらも頑強なこのメタルがダークグレーのニュアンスを醸し出しています。さらに、手巻クロノグラフムーブメントを搭載した</w:t>
      </w:r>
      <w:r w:rsidRPr="001C7952">
        <w:rPr>
          <w:rFonts w:ascii="Avenir Next" w:eastAsia="MS Mincho" w:hAnsi="Avenir Next" w:hint="eastAsia"/>
          <w:bCs/>
          <w:sz w:val="20"/>
          <w:szCs w:val="20"/>
        </w:rPr>
        <w:t>1970</w:t>
      </w:r>
      <w:r w:rsidRPr="001C7952">
        <w:rPr>
          <w:rFonts w:ascii="Avenir Next" w:eastAsia="MS Mincho" w:hAnsi="Avenir Next" w:hint="eastAsia"/>
          <w:bCs/>
          <w:sz w:val="20"/>
          <w:szCs w:val="20"/>
        </w:rPr>
        <w:t>年のプロトタイプとは異なり、</w:t>
      </w:r>
      <w:r w:rsidR="0054342E" w:rsidRPr="001C7952">
        <w:rPr>
          <w:rFonts w:ascii="Avenir Next" w:eastAsia="MS Mincho" w:hAnsi="Avenir Next" w:hint="eastAsia"/>
          <w:bCs/>
          <w:sz w:val="20"/>
          <w:szCs w:val="20"/>
        </w:rPr>
        <w:t>クロノマスター</w:t>
      </w:r>
      <w:r w:rsidR="0054342E" w:rsidRPr="001C7952">
        <w:rPr>
          <w:rFonts w:ascii="Avenir Next" w:eastAsia="MS Mincho" w:hAnsi="Avenir Next" w:hint="eastAsia"/>
          <w:bCs/>
          <w:sz w:val="20"/>
          <w:szCs w:val="20"/>
        </w:rPr>
        <w:t xml:space="preserve"> </w:t>
      </w:r>
      <w:r w:rsidR="0054342E" w:rsidRPr="001C7952">
        <w:rPr>
          <w:rFonts w:ascii="Avenir Next" w:eastAsia="MS Mincho" w:hAnsi="Avenir Next" w:hint="eastAsia"/>
          <w:bCs/>
          <w:sz w:val="20"/>
          <w:szCs w:val="20"/>
        </w:rPr>
        <w:t>リバイバル</w:t>
      </w:r>
      <w:r w:rsidRPr="001C7952">
        <w:rPr>
          <w:rFonts w:ascii="Avenir Next" w:eastAsia="MS Mincho" w:hAnsi="Avenir Next" w:hint="eastAsia"/>
          <w:bCs/>
          <w:sz w:val="20"/>
          <w:szCs w:val="20"/>
        </w:rPr>
        <w:t>“シャドウ”は、これまで製造された自動巻クロノグラフの中でも最も多彩なエル・プリメロで駆動され、その姿はケースバックから見て取ることができます。</w:t>
      </w:r>
    </w:p>
    <w:p w14:paraId="4EE4D4D1" w14:textId="77777777" w:rsidR="00BA5A7D" w:rsidRPr="001C7952" w:rsidRDefault="00BA5A7D" w:rsidP="00BA5A7D">
      <w:pPr>
        <w:jc w:val="both"/>
        <w:rPr>
          <w:rFonts w:ascii="Avenir Next" w:hAnsi="Avenir Next"/>
          <w:bCs/>
          <w:sz w:val="20"/>
          <w:szCs w:val="20"/>
        </w:rPr>
      </w:pPr>
    </w:p>
    <w:p w14:paraId="771C0714" w14:textId="3AC1CEA1" w:rsidR="002F29CE" w:rsidRPr="001C7952" w:rsidRDefault="00BA5A7D" w:rsidP="00BA5A7D">
      <w:pPr>
        <w:jc w:val="both"/>
        <w:rPr>
          <w:rFonts w:ascii="Avenir Next" w:eastAsia="MS Mincho" w:hAnsi="Avenir Next"/>
          <w:bCs/>
          <w:sz w:val="20"/>
          <w:szCs w:val="20"/>
        </w:rPr>
      </w:pPr>
      <w:r w:rsidRPr="001C7952">
        <w:rPr>
          <w:rFonts w:ascii="Avenir Next" w:eastAsia="MS Mincho" w:hAnsi="Avenir Next" w:hint="eastAsia"/>
          <w:bCs/>
          <w:sz w:val="20"/>
          <w:szCs w:val="20"/>
        </w:rPr>
        <w:t>ダークな外観にも関わらず“シャドウ”は極めて視認性が高いクロノグラフとなっており、グレーのカウンターとタキメータースケールが、深みのあるマットブラックの文字盤とさりげないコントラストを描いています。針とアプライドインデックスにはホワイトのスーパールミノーバが塗布され、暗闇の中、鮮やかなグリーンで発光します。</w:t>
      </w:r>
      <w:r w:rsidR="001403B4" w:rsidRPr="001C7952">
        <w:rPr>
          <w:rFonts w:ascii="Avenir Next" w:eastAsia="MS Mincho" w:hAnsi="Avenir Next" w:hint="eastAsia"/>
          <w:bCs/>
          <w:sz w:val="20"/>
          <w:szCs w:val="20"/>
        </w:rPr>
        <w:t>ホワイト</w:t>
      </w:r>
      <w:r w:rsidRPr="001C7952">
        <w:rPr>
          <w:rFonts w:ascii="Avenir Next" w:eastAsia="MS Mincho" w:hAnsi="Avenir Next" w:hint="eastAsia"/>
          <w:bCs/>
          <w:sz w:val="20"/>
          <w:szCs w:val="20"/>
        </w:rPr>
        <w:t>のステッチがアクセントになっているコーデュラ調ブラックラバーストラップには、ケースのさりげない仕上げとマッチした</w:t>
      </w:r>
      <w:r w:rsidR="001403B4" w:rsidRPr="001C7952">
        <w:rPr>
          <w:rFonts w:ascii="Avenir Next" w:eastAsia="MS Mincho" w:hAnsi="Avenir Next" w:hint="eastAsia"/>
          <w:bCs/>
          <w:sz w:val="20"/>
          <w:szCs w:val="20"/>
        </w:rPr>
        <w:t>マイクロブラスト</w:t>
      </w:r>
      <w:r w:rsidRPr="001C7952">
        <w:rPr>
          <w:rFonts w:ascii="Avenir Next" w:eastAsia="MS Mincho" w:hAnsi="Avenir Next" w:hint="eastAsia"/>
          <w:bCs/>
          <w:sz w:val="20"/>
          <w:szCs w:val="20"/>
        </w:rPr>
        <w:t>仕上げのチタン製ピンバックルが付いています。</w:t>
      </w:r>
    </w:p>
    <w:p w14:paraId="08478F6E" w14:textId="77777777" w:rsidR="002F29CE" w:rsidRPr="001C7952" w:rsidRDefault="002F29CE">
      <w:pPr>
        <w:rPr>
          <w:rFonts w:ascii="Avenir Next" w:eastAsia="MS Mincho" w:hAnsi="Avenir Next" w:cs="Avenir Next"/>
          <w:b/>
          <w:bCs/>
          <w:color w:val="000000"/>
          <w:sz w:val="18"/>
          <w:szCs w:val="18"/>
        </w:rPr>
      </w:pPr>
      <w:r w:rsidRPr="001C7952">
        <w:rPr>
          <w:rFonts w:hint="eastAsia"/>
        </w:rPr>
        <w:br w:type="page"/>
      </w:r>
    </w:p>
    <w:p w14:paraId="1FDBD9F3" w14:textId="11C9DD9D" w:rsidR="002F29CE" w:rsidRPr="001C7952" w:rsidRDefault="002F29CE" w:rsidP="002F29CE">
      <w:pPr>
        <w:pStyle w:val="Default"/>
        <w:rPr>
          <w:sz w:val="18"/>
          <w:szCs w:val="18"/>
          <w:lang w:val="en-US"/>
        </w:rPr>
      </w:pPr>
      <w:r w:rsidRPr="001C7952">
        <w:rPr>
          <w:rFonts w:hint="eastAsia"/>
          <w:b/>
          <w:bCs/>
          <w:sz w:val="18"/>
          <w:szCs w:val="18"/>
        </w:rPr>
        <w:lastRenderedPageBreak/>
        <w:t>ゼニス</w:t>
      </w:r>
      <w:r w:rsidRPr="001C7952">
        <w:rPr>
          <w:rFonts w:hint="eastAsia"/>
          <w:b/>
          <w:bCs/>
          <w:sz w:val="18"/>
          <w:szCs w:val="18"/>
          <w:lang w:val="en-US"/>
        </w:rPr>
        <w:t>：</w:t>
      </w:r>
      <w:r w:rsidRPr="001C7952">
        <w:rPr>
          <w:rFonts w:hint="eastAsia"/>
          <w:b/>
          <w:bCs/>
          <w:sz w:val="18"/>
          <w:szCs w:val="18"/>
        </w:rPr>
        <w:t>未来の時計づくり</w:t>
      </w:r>
      <w:r w:rsidRPr="001C7952">
        <w:rPr>
          <w:rFonts w:hint="eastAsia"/>
          <w:b/>
          <w:bCs/>
          <w:sz w:val="18"/>
          <w:szCs w:val="18"/>
          <w:lang w:val="en-US"/>
        </w:rPr>
        <w:t xml:space="preserve"> </w:t>
      </w:r>
    </w:p>
    <w:p w14:paraId="50450C61" w14:textId="4A599667" w:rsidR="002F29CE" w:rsidRPr="001C7952" w:rsidRDefault="002F29CE" w:rsidP="002F29CE">
      <w:pPr>
        <w:jc w:val="both"/>
        <w:rPr>
          <w:rFonts w:ascii="Avenir Next" w:eastAsia="MS Mincho" w:hAnsi="Avenir Next"/>
          <w:sz w:val="20"/>
          <w:szCs w:val="20"/>
        </w:rPr>
      </w:pPr>
      <w:r w:rsidRPr="001C7952">
        <w:rPr>
          <w:rFonts w:ascii="Avenir Next" w:eastAsia="MS Mincho" w:hAnsi="Avenir Next" w:hint="eastAsia"/>
          <w:sz w:val="20"/>
          <w:szCs w:val="20"/>
        </w:rPr>
        <w:t>ゼニスの存在意義。それは人々を勇気づけ、あらゆる困難に立ち向かって、自らの夢を叶える原動力となることです。</w:t>
      </w:r>
      <w:r w:rsidRPr="001C7952">
        <w:rPr>
          <w:rFonts w:ascii="Avenir Next" w:eastAsia="MS Mincho" w:hAnsi="Avenir Next" w:hint="eastAsia"/>
          <w:sz w:val="20"/>
          <w:szCs w:val="20"/>
        </w:rPr>
        <w:t>1865</w:t>
      </w:r>
      <w:r w:rsidRPr="001C7952">
        <w:rPr>
          <w:rFonts w:ascii="Avenir Next" w:eastAsia="MS Mincho" w:hAnsi="Avenir Next" w:hint="eastAsia"/>
          <w:sz w:val="20"/>
          <w:szCs w:val="20"/>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w:t>
      </w:r>
      <w:r w:rsidR="004B106F" w:rsidRPr="001C7952">
        <w:rPr>
          <w:rFonts w:ascii="Avenir Next" w:eastAsia="MS Mincho" w:hAnsi="Avenir Next" w:hint="eastAsia"/>
          <w:sz w:val="20"/>
          <w:szCs w:val="20"/>
        </w:rPr>
        <w:t>ウ</w:t>
      </w:r>
      <w:r w:rsidRPr="001C7952">
        <w:rPr>
          <w:rFonts w:ascii="Avenir Next" w:eastAsia="MS Mincho" w:hAnsi="Avenir Next" w:hint="eastAsia"/>
          <w:sz w:val="20"/>
          <w:szCs w:val="20"/>
        </w:rPr>
        <w:t>ムガートナーまで、大志を抱いて、不可能を可能とするために困難に挑み続けた偉人たちからの支持を得ています。</w:t>
      </w:r>
      <w:r w:rsidRPr="001C7952">
        <w:rPr>
          <w:rFonts w:ascii="Avenir Next" w:eastAsia="MS Mincho" w:hAnsi="Avenir Next" w:hint="eastAsia"/>
          <w:sz w:val="20"/>
          <w:szCs w:val="20"/>
        </w:rPr>
        <w:t xml:space="preserve"> </w:t>
      </w:r>
    </w:p>
    <w:p w14:paraId="4E32E6B7" w14:textId="77777777" w:rsidR="002F29CE" w:rsidRPr="001C7952" w:rsidRDefault="002F29CE" w:rsidP="002F29CE">
      <w:pPr>
        <w:jc w:val="both"/>
        <w:rPr>
          <w:rFonts w:ascii="Avenir Next" w:hAnsi="Avenir Next"/>
          <w:sz w:val="20"/>
          <w:szCs w:val="20"/>
        </w:rPr>
      </w:pPr>
    </w:p>
    <w:p w14:paraId="3D684130" w14:textId="4267837B" w:rsidR="002F29CE" w:rsidRPr="001C7952" w:rsidRDefault="002F29CE" w:rsidP="002F29CE">
      <w:pPr>
        <w:jc w:val="both"/>
        <w:rPr>
          <w:rFonts w:ascii="Avenir Next" w:eastAsia="MS Mincho" w:hAnsi="Avenir Next"/>
          <w:sz w:val="20"/>
          <w:szCs w:val="20"/>
        </w:rPr>
      </w:pPr>
      <w:r w:rsidRPr="001C7952">
        <w:rPr>
          <w:rFonts w:ascii="Avenir Next" w:eastAsia="MS Mincho" w:hAnsi="Avenir Next" w:hint="eastAsia"/>
          <w:sz w:val="20"/>
          <w:szCs w:val="20"/>
        </w:rPr>
        <w:t>イノベーションの星を掲げるゼニスは、高度な技術プロセスで製造され単一部品のシリコンオシレーターを持つデファイ</w:t>
      </w:r>
      <w:r w:rsidRPr="001C7952">
        <w:rPr>
          <w:rFonts w:ascii="Avenir Next" w:eastAsia="MS Mincho" w:hAnsi="Avenir Next" w:hint="eastAsia"/>
          <w:sz w:val="20"/>
          <w:szCs w:val="20"/>
        </w:rPr>
        <w:t xml:space="preserve"> </w:t>
      </w:r>
      <w:r w:rsidRPr="001C7952">
        <w:rPr>
          <w:rFonts w:ascii="Avenir Next" w:eastAsia="MS Mincho" w:hAnsi="Avenir Next" w:hint="eastAsia"/>
          <w:sz w:val="20"/>
          <w:szCs w:val="20"/>
        </w:rPr>
        <w:t>インベンター、</w:t>
      </w:r>
      <w:r w:rsidRPr="001C7952">
        <w:rPr>
          <w:rFonts w:ascii="Avenir Next" w:eastAsia="MS Mincho" w:hAnsi="Avenir Next" w:hint="eastAsia"/>
          <w:sz w:val="20"/>
          <w:szCs w:val="20"/>
        </w:rPr>
        <w:t>1/100</w:t>
      </w:r>
      <w:r w:rsidRPr="001C7952">
        <w:rPr>
          <w:rFonts w:ascii="Avenir Next" w:eastAsia="MS Mincho" w:hAnsi="Avenir Next" w:hint="eastAsia"/>
          <w:sz w:val="20"/>
          <w:szCs w:val="20"/>
        </w:rPr>
        <w:t>秒精度のクロノグラフ</w:t>
      </w:r>
      <w:r w:rsidR="00E00D49" w:rsidRPr="001C7952">
        <w:rPr>
          <w:rFonts w:ascii="Avenir Next" w:eastAsia="MS Mincho" w:hAnsi="Avenir Next" w:hint="eastAsia"/>
          <w:sz w:val="20"/>
          <w:szCs w:val="20"/>
        </w:rPr>
        <w:t>、</w:t>
      </w:r>
      <w:r w:rsidRPr="001C7952">
        <w:rPr>
          <w:rFonts w:ascii="Avenir Next" w:eastAsia="MS Mincho" w:hAnsi="Avenir Next" w:hint="eastAsia"/>
          <w:sz w:val="20"/>
          <w:szCs w:val="20"/>
        </w:rPr>
        <w:t>デファイ</w:t>
      </w:r>
      <w:r w:rsidRPr="001C7952">
        <w:rPr>
          <w:rFonts w:ascii="Avenir Next" w:eastAsia="MS Mincho" w:hAnsi="Avenir Next" w:hint="eastAsia"/>
          <w:sz w:val="20"/>
          <w:szCs w:val="20"/>
        </w:rPr>
        <w:t xml:space="preserve"> </w:t>
      </w:r>
      <w:r w:rsidRPr="001C7952">
        <w:rPr>
          <w:rFonts w:ascii="Avenir Next" w:eastAsia="MS Mincho" w:hAnsi="Avenir Next" w:hint="eastAsia"/>
          <w:sz w:val="20"/>
          <w:szCs w:val="20"/>
        </w:rPr>
        <w:t>エル・プリメロ</w:t>
      </w:r>
      <w:r w:rsidRPr="001C7952">
        <w:rPr>
          <w:rFonts w:ascii="Avenir Next" w:eastAsia="MS Mincho" w:hAnsi="Avenir Next" w:hint="eastAsia"/>
          <w:sz w:val="20"/>
          <w:szCs w:val="20"/>
        </w:rPr>
        <w:t>21</w:t>
      </w:r>
      <w:r w:rsidRPr="001C7952">
        <w:rPr>
          <w:rFonts w:ascii="Avenir Next" w:eastAsia="MS Mincho" w:hAnsi="Avenir Next" w:hint="eastAsia"/>
          <w:sz w:val="20"/>
          <w:szCs w:val="20"/>
        </w:rPr>
        <w:t>などを始めとする同社のウォッチに、優れた社内開発製造のムーブメントを搭載。</w:t>
      </w:r>
      <w:r w:rsidRPr="001C7952">
        <w:rPr>
          <w:rFonts w:ascii="Avenir Next" w:eastAsia="MS Mincho" w:hAnsi="Avenir Next" w:hint="eastAsia"/>
          <w:sz w:val="20"/>
          <w:szCs w:val="20"/>
        </w:rPr>
        <w:t>1865</w:t>
      </w:r>
      <w:r w:rsidRPr="001C7952">
        <w:rPr>
          <w:rFonts w:ascii="Avenir Next" w:eastAsia="MS Mincho" w:hAnsi="Avenir Next" w:hint="eastAsia"/>
          <w:sz w:val="20"/>
          <w:szCs w:val="20"/>
        </w:rPr>
        <w:t>年の創立以来、ゼニスは精度と革新を常に探求し続け、航空時代の幕開けを飾ったパイロットウォッチの先駆者として、また自動巻きクロノグラフキャリバーで初めて</w:t>
      </w:r>
      <w:r w:rsidR="00E00D49" w:rsidRPr="001C7952">
        <w:rPr>
          <w:rFonts w:ascii="Avenir Next" w:eastAsia="MS Mincho" w:hAnsi="Avenir Next" w:hint="eastAsia"/>
          <w:sz w:val="20"/>
          <w:szCs w:val="20"/>
        </w:rPr>
        <w:t>量産</w:t>
      </w:r>
      <w:r w:rsidRPr="001C7952">
        <w:rPr>
          <w:rFonts w:ascii="Avenir Next" w:eastAsia="MS Mincho" w:hAnsi="Avenir Next" w:hint="eastAsia"/>
          <w:sz w:val="20"/>
          <w:szCs w:val="20"/>
        </w:rPr>
        <w:t>製造されたキャリバー“エル・プリメロ”で知られます。常に一歩先を歩むゼニスは、希少なレガシーをベースに新たな性能基準と感性に満ちたデザインを生み出してきました。</w:t>
      </w:r>
      <w:r w:rsidRPr="001C7952">
        <w:rPr>
          <w:rFonts w:ascii="Avenir Next" w:eastAsia="MS Mincho" w:hAnsi="Avenir Next" w:hint="eastAsia"/>
          <w:sz w:val="20"/>
          <w:szCs w:val="20"/>
        </w:rPr>
        <w:t>1865</w:t>
      </w:r>
      <w:r w:rsidRPr="001C7952">
        <w:rPr>
          <w:rFonts w:ascii="Avenir Next" w:eastAsia="MS Mincho" w:hAnsi="Avenir Next" w:hint="eastAsia"/>
          <w:sz w:val="20"/>
          <w:szCs w:val="20"/>
        </w:rPr>
        <w:t>年の創立以来、スイスの時計製造の未来をリードするゼニスは、夜空の星に思いを馳せ、悠久の時そのものに挑戦する人々とともに歩んで行きます。今こそ、</w:t>
      </w:r>
      <w:r w:rsidR="00E00D49" w:rsidRPr="001C7952">
        <w:rPr>
          <w:rFonts w:ascii="Avenir Next" w:eastAsia="MS Mincho" w:hAnsi="Avenir Next" w:hint="eastAsia"/>
          <w:sz w:val="20"/>
          <w:szCs w:val="20"/>
        </w:rPr>
        <w:t>最も高い、あなたの星をつかむ</w:t>
      </w:r>
      <w:r w:rsidRPr="001C7952">
        <w:rPr>
          <w:rFonts w:ascii="Avenir Next" w:eastAsia="MS Mincho" w:hAnsi="Avenir Next" w:hint="eastAsia"/>
          <w:sz w:val="20"/>
          <w:szCs w:val="20"/>
        </w:rPr>
        <w:t>ときではないでしょうか。</w:t>
      </w:r>
    </w:p>
    <w:p w14:paraId="056D4A66" w14:textId="77777777" w:rsidR="003C7153" w:rsidRPr="001C7952" w:rsidRDefault="003C7153" w:rsidP="000F1343">
      <w:pPr>
        <w:jc w:val="both"/>
        <w:rPr>
          <w:rFonts w:ascii="Avenir Next" w:hAnsi="Avenir Next"/>
          <w:sz w:val="20"/>
          <w:szCs w:val="20"/>
        </w:rPr>
      </w:pPr>
    </w:p>
    <w:p w14:paraId="4CCBE041" w14:textId="77777777" w:rsidR="000530B2" w:rsidRPr="001C7952" w:rsidRDefault="000530B2" w:rsidP="000F1343">
      <w:pPr>
        <w:jc w:val="both"/>
        <w:rPr>
          <w:rFonts w:ascii="Avenir Next" w:hAnsi="Avenir Next"/>
          <w:sz w:val="22"/>
          <w:szCs w:val="22"/>
        </w:rPr>
      </w:pPr>
    </w:p>
    <w:p w14:paraId="4466F61B" w14:textId="170AC52C" w:rsidR="000530B2" w:rsidRPr="001C7952" w:rsidRDefault="000530B2" w:rsidP="000F1343">
      <w:pPr>
        <w:jc w:val="both"/>
        <w:rPr>
          <w:rFonts w:ascii="Avenir Next" w:hAnsi="Avenir Next"/>
          <w:sz w:val="22"/>
          <w:szCs w:val="22"/>
        </w:rPr>
      </w:pPr>
    </w:p>
    <w:p w14:paraId="133AFA23" w14:textId="589AB953" w:rsidR="002F29CE" w:rsidRPr="001C7952" w:rsidRDefault="002F29CE" w:rsidP="000F1343">
      <w:pPr>
        <w:jc w:val="both"/>
        <w:rPr>
          <w:rFonts w:ascii="Avenir Next" w:hAnsi="Avenir Next"/>
          <w:sz w:val="22"/>
          <w:szCs w:val="22"/>
        </w:rPr>
      </w:pPr>
    </w:p>
    <w:p w14:paraId="42C4903A" w14:textId="09DDCA34" w:rsidR="002F29CE" w:rsidRPr="001C7952" w:rsidRDefault="002F29CE" w:rsidP="000F1343">
      <w:pPr>
        <w:jc w:val="both"/>
        <w:rPr>
          <w:rFonts w:ascii="Avenir Next" w:hAnsi="Avenir Next"/>
          <w:sz w:val="22"/>
          <w:szCs w:val="22"/>
        </w:rPr>
      </w:pPr>
    </w:p>
    <w:p w14:paraId="1CA2EB29" w14:textId="31243533" w:rsidR="002F29CE" w:rsidRPr="001C7952" w:rsidRDefault="002F29CE" w:rsidP="000F1343">
      <w:pPr>
        <w:jc w:val="both"/>
        <w:rPr>
          <w:rFonts w:ascii="Avenir Next" w:hAnsi="Avenir Next"/>
          <w:sz w:val="22"/>
          <w:szCs w:val="22"/>
        </w:rPr>
      </w:pPr>
    </w:p>
    <w:p w14:paraId="5519ACEF" w14:textId="04753763" w:rsidR="002F29CE" w:rsidRPr="001C7952" w:rsidRDefault="002F29CE">
      <w:pPr>
        <w:rPr>
          <w:rFonts w:ascii="Avenir Next" w:eastAsia="MS Mincho" w:hAnsi="Avenir Next"/>
          <w:sz w:val="22"/>
          <w:szCs w:val="22"/>
        </w:rPr>
      </w:pPr>
      <w:r w:rsidRPr="001C7952">
        <w:rPr>
          <w:rFonts w:hint="eastAsia"/>
        </w:rPr>
        <w:br w:type="page"/>
      </w:r>
    </w:p>
    <w:p w14:paraId="1CD597B3" w14:textId="5E5FB7D5" w:rsidR="002F29CE" w:rsidRPr="001C7952" w:rsidRDefault="002F29CE" w:rsidP="002F29CE">
      <w:pPr>
        <w:autoSpaceDE w:val="0"/>
        <w:autoSpaceDN w:val="0"/>
        <w:adjustRightInd w:val="0"/>
        <w:spacing w:line="276" w:lineRule="auto"/>
        <w:rPr>
          <w:rFonts w:ascii="Avenir Next" w:eastAsia="MS Mincho" w:hAnsi="Avenir Next" w:cs="Antonio-Regular"/>
          <w:b/>
        </w:rPr>
      </w:pPr>
      <w:r w:rsidRPr="001C7952">
        <w:rPr>
          <w:rFonts w:hint="eastAsia"/>
          <w:noProof/>
        </w:rPr>
        <w:lastRenderedPageBreak/>
        <w:drawing>
          <wp:anchor distT="0" distB="0" distL="114300" distR="114300" simplePos="0" relativeHeight="251659264" behindDoc="1" locked="0" layoutInCell="1" allowOverlap="1" wp14:anchorId="5C3DA77C" wp14:editId="444F1AB6">
            <wp:simplePos x="0" y="0"/>
            <wp:positionH relativeFrom="page">
              <wp:align>right</wp:align>
            </wp:positionH>
            <wp:positionV relativeFrom="paragraph">
              <wp:posOffset>0</wp:posOffset>
            </wp:positionV>
            <wp:extent cx="2141220" cy="3053080"/>
            <wp:effectExtent l="0" t="0" r="0" b="0"/>
            <wp:wrapTight wrapText="bothSides">
              <wp:wrapPolygon edited="0">
                <wp:start x="0" y="0"/>
                <wp:lineTo x="0" y="21429"/>
                <wp:lineTo x="21331" y="21429"/>
                <wp:lineTo x="2133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42E" w:rsidRPr="001C7952">
        <w:rPr>
          <w:rFonts w:hint="eastAsia"/>
          <w:noProof/>
        </w:rPr>
        <w:t>クロノマスター</w:t>
      </w:r>
      <w:r w:rsidR="0054342E" w:rsidRPr="001C7952">
        <w:rPr>
          <w:rFonts w:hint="eastAsia"/>
          <w:noProof/>
        </w:rPr>
        <w:t xml:space="preserve"> </w:t>
      </w:r>
      <w:r w:rsidR="0054342E" w:rsidRPr="001C7952">
        <w:rPr>
          <w:rFonts w:hint="eastAsia"/>
          <w:noProof/>
        </w:rPr>
        <w:t>リバイバル</w:t>
      </w:r>
      <w:r w:rsidRPr="001C7952">
        <w:rPr>
          <w:rFonts w:ascii="Avenir Next" w:eastAsia="MS Mincho" w:hAnsi="Avenir Next" w:hint="eastAsia"/>
          <w:b/>
        </w:rPr>
        <w:t>“シャドウ”</w:t>
      </w:r>
      <w:r w:rsidRPr="001C7952">
        <w:rPr>
          <w:rFonts w:ascii="Avenir Next" w:eastAsia="MS Mincho" w:hAnsi="Avenir Next" w:hint="eastAsia"/>
          <w:b/>
        </w:rPr>
        <w:t xml:space="preserve"> </w:t>
      </w:r>
    </w:p>
    <w:p w14:paraId="4929731C" w14:textId="77777777" w:rsidR="002F29CE" w:rsidRPr="001C7952" w:rsidRDefault="002F29CE" w:rsidP="002F29CE">
      <w:pPr>
        <w:autoSpaceDE w:val="0"/>
        <w:autoSpaceDN w:val="0"/>
        <w:adjustRightInd w:val="0"/>
        <w:spacing w:line="276" w:lineRule="auto"/>
        <w:rPr>
          <w:rFonts w:ascii="Avenir Next" w:eastAsia="MS Mincho" w:hAnsi="Avenir Next" w:cs="Arial"/>
          <w:bCs/>
          <w:sz w:val="18"/>
          <w:szCs w:val="18"/>
        </w:rPr>
      </w:pPr>
      <w:r w:rsidRPr="001C7952">
        <w:rPr>
          <w:rFonts w:ascii="Avenir Next" w:eastAsia="MS Mincho" w:hAnsi="Avenir Next" w:hint="eastAsia"/>
          <w:sz w:val="18"/>
          <w:szCs w:val="18"/>
        </w:rPr>
        <w:t>リファレンス</w:t>
      </w:r>
      <w:r w:rsidRPr="001C7952">
        <w:rPr>
          <w:rFonts w:ascii="Avenir Next" w:eastAsia="MS Mincho" w:hAnsi="Avenir Next" w:hint="eastAsia"/>
          <w:sz w:val="18"/>
          <w:szCs w:val="18"/>
        </w:rPr>
        <w:t xml:space="preserve"> :  </w:t>
      </w:r>
      <w:r w:rsidRPr="001C7952">
        <w:rPr>
          <w:rFonts w:ascii="Avenir Next" w:eastAsia="MS Mincho" w:hAnsi="Avenir Next" w:hint="eastAsia"/>
          <w:sz w:val="18"/>
          <w:szCs w:val="18"/>
        </w:rPr>
        <w:tab/>
      </w:r>
      <w:r w:rsidRPr="001C7952">
        <w:rPr>
          <w:rFonts w:ascii="Avenir Next" w:eastAsia="MS Mincho" w:hAnsi="Avenir Next" w:hint="eastAsia"/>
          <w:bCs/>
          <w:sz w:val="18"/>
          <w:szCs w:val="18"/>
        </w:rPr>
        <w:t>97.T384.4061/21.C822</w:t>
      </w:r>
    </w:p>
    <w:p w14:paraId="5631E524" w14:textId="77777777" w:rsidR="002F29CE" w:rsidRPr="001C7952" w:rsidRDefault="002F29CE" w:rsidP="002F29CE">
      <w:pPr>
        <w:autoSpaceDE w:val="0"/>
        <w:autoSpaceDN w:val="0"/>
        <w:adjustRightInd w:val="0"/>
        <w:spacing w:line="276" w:lineRule="auto"/>
        <w:rPr>
          <w:rFonts w:ascii="Avenir Next" w:hAnsi="Avenir Next" w:cs="Arial"/>
          <w:bCs/>
          <w:sz w:val="18"/>
          <w:szCs w:val="18"/>
        </w:rPr>
      </w:pPr>
    </w:p>
    <w:p w14:paraId="53308C77" w14:textId="77777777" w:rsidR="002F29CE" w:rsidRPr="001C7952" w:rsidRDefault="002F29CE" w:rsidP="002F29CE">
      <w:pPr>
        <w:autoSpaceDE w:val="0"/>
        <w:autoSpaceDN w:val="0"/>
        <w:adjustRightInd w:val="0"/>
        <w:spacing w:line="276" w:lineRule="auto"/>
        <w:rPr>
          <w:rFonts w:ascii="Avenir Next" w:eastAsia="MS Mincho" w:hAnsi="Avenir Next" w:cs="Antonio-Regular"/>
          <w:b/>
          <w:sz w:val="18"/>
          <w:szCs w:val="18"/>
        </w:rPr>
      </w:pPr>
      <w:r w:rsidRPr="001C7952">
        <w:rPr>
          <w:rFonts w:ascii="Avenir Next" w:eastAsia="MS Mincho" w:hAnsi="Avenir Next" w:hint="eastAsia"/>
          <w:b/>
          <w:sz w:val="18"/>
          <w:szCs w:val="18"/>
        </w:rPr>
        <w:t>特長：</w:t>
      </w:r>
      <w:r w:rsidRPr="001C7952">
        <w:rPr>
          <w:rFonts w:ascii="Avenir Next" w:eastAsia="MS Mincho" w:hAnsi="Avenir Next" w:hint="eastAsia"/>
          <w:sz w:val="18"/>
          <w:szCs w:val="18"/>
        </w:rPr>
        <w:t>直径</w:t>
      </w:r>
      <w:r w:rsidRPr="001C7952">
        <w:rPr>
          <w:rFonts w:ascii="Avenir Next" w:eastAsia="MS Mincho" w:hAnsi="Avenir Next" w:hint="eastAsia"/>
          <w:sz w:val="18"/>
          <w:szCs w:val="18"/>
        </w:rPr>
        <w:t xml:space="preserve"> 37mm </w:t>
      </w:r>
      <w:r w:rsidRPr="001C7952">
        <w:rPr>
          <w:rFonts w:ascii="Avenir Next" w:eastAsia="MS Mincho" w:hAnsi="Avenir Next" w:hint="eastAsia"/>
          <w:sz w:val="18"/>
          <w:szCs w:val="18"/>
        </w:rPr>
        <w:t>のオリジナル</w:t>
      </w:r>
      <w:r w:rsidRPr="001C7952">
        <w:rPr>
          <w:rFonts w:ascii="Avenir Next" w:eastAsia="MS Mincho" w:hAnsi="Avenir Next" w:hint="eastAsia"/>
          <w:sz w:val="18"/>
          <w:szCs w:val="18"/>
        </w:rPr>
        <w:t xml:space="preserve"> 1969 </w:t>
      </w:r>
      <w:r w:rsidRPr="001C7952">
        <w:rPr>
          <w:rFonts w:ascii="Avenir Next" w:eastAsia="MS Mincho" w:hAnsi="Avenir Next" w:hint="eastAsia"/>
          <w:sz w:val="18"/>
          <w:szCs w:val="18"/>
        </w:rPr>
        <w:t>ケース、自動巻コラムホイール</w:t>
      </w:r>
      <w:r w:rsidRPr="001C7952">
        <w:rPr>
          <w:rFonts w:ascii="Avenir Next" w:eastAsia="MS Mincho" w:hAnsi="Avenir Next" w:hint="eastAsia"/>
          <w:sz w:val="18"/>
          <w:szCs w:val="18"/>
        </w:rPr>
        <w:t xml:space="preserve"> </w:t>
      </w:r>
      <w:r w:rsidRPr="001C7952">
        <w:rPr>
          <w:rFonts w:ascii="Avenir Next" w:eastAsia="MS Mincho" w:hAnsi="Avenir Next" w:hint="eastAsia"/>
          <w:sz w:val="18"/>
          <w:szCs w:val="18"/>
        </w:rPr>
        <w:t>エル・プリメロクロノグラフ</w:t>
      </w:r>
    </w:p>
    <w:p w14:paraId="08898AC6" w14:textId="77777777" w:rsidR="002F29CE" w:rsidRPr="001C7952" w:rsidRDefault="002F29CE" w:rsidP="002F29CE">
      <w:pPr>
        <w:autoSpaceDE w:val="0"/>
        <w:autoSpaceDN w:val="0"/>
        <w:adjustRightInd w:val="0"/>
        <w:spacing w:line="276" w:lineRule="auto"/>
        <w:rPr>
          <w:rFonts w:ascii="Avenir Next" w:eastAsia="MS Mincho" w:hAnsi="Avenir Next" w:cs="Antonio-Regular"/>
          <w:b/>
          <w:sz w:val="18"/>
          <w:szCs w:val="18"/>
        </w:rPr>
      </w:pPr>
      <w:r w:rsidRPr="001C7952">
        <w:rPr>
          <w:rFonts w:ascii="Avenir Next" w:eastAsia="MS Mincho" w:hAnsi="Avenir Next" w:hint="eastAsia"/>
          <w:b/>
          <w:sz w:val="18"/>
          <w:szCs w:val="18"/>
        </w:rPr>
        <w:t>ムーブメント</w:t>
      </w:r>
      <w:r w:rsidRPr="001C7952">
        <w:rPr>
          <w:rFonts w:ascii="Avenir Next" w:eastAsia="MS Mincho" w:hAnsi="Avenir Next" w:hint="eastAsia"/>
          <w:b/>
          <w:sz w:val="18"/>
          <w:szCs w:val="18"/>
        </w:rPr>
        <w:t xml:space="preserve"> : </w:t>
      </w:r>
      <w:r w:rsidRPr="001C7952">
        <w:rPr>
          <w:rFonts w:ascii="Avenir Next" w:eastAsia="MS Mincho" w:hAnsi="Avenir Next" w:hint="eastAsia"/>
          <w:sz w:val="18"/>
          <w:szCs w:val="18"/>
        </w:rPr>
        <w:t>エル・プリメロ</w:t>
      </w:r>
      <w:r w:rsidRPr="001C7952">
        <w:rPr>
          <w:rFonts w:ascii="Avenir Next" w:eastAsia="MS Mincho" w:hAnsi="Avenir Next" w:hint="eastAsia"/>
          <w:sz w:val="18"/>
          <w:szCs w:val="18"/>
        </w:rPr>
        <w:t xml:space="preserve"> 4061 </w:t>
      </w:r>
      <w:r w:rsidRPr="001C7952">
        <w:rPr>
          <w:rFonts w:ascii="Avenir Next" w:eastAsia="MS Mincho" w:hAnsi="Avenir Next" w:hint="eastAsia"/>
          <w:sz w:val="18"/>
          <w:szCs w:val="18"/>
        </w:rPr>
        <w:t>自動巻ムーブメント</w:t>
      </w:r>
    </w:p>
    <w:p w14:paraId="1F9D83BB" w14:textId="77777777" w:rsidR="002F29CE" w:rsidRPr="001C7952" w:rsidRDefault="002F29CE" w:rsidP="002F29CE">
      <w:pPr>
        <w:autoSpaceDE w:val="0"/>
        <w:autoSpaceDN w:val="0"/>
        <w:adjustRightInd w:val="0"/>
        <w:spacing w:line="276" w:lineRule="auto"/>
        <w:rPr>
          <w:rFonts w:ascii="Avenir Next" w:eastAsia="MS Mincho" w:hAnsi="Avenir Next" w:cs="OpenSans-CondensedLight"/>
          <w:sz w:val="18"/>
          <w:szCs w:val="18"/>
        </w:rPr>
      </w:pPr>
      <w:r w:rsidRPr="001C7952">
        <w:rPr>
          <w:rFonts w:ascii="Avenir Next" w:eastAsia="MS Mincho" w:hAnsi="Avenir Next" w:hint="eastAsia"/>
          <w:b/>
          <w:bCs/>
          <w:sz w:val="18"/>
          <w:szCs w:val="18"/>
        </w:rPr>
        <w:t>振動数</w:t>
      </w:r>
      <w:r w:rsidRPr="001C7952">
        <w:rPr>
          <w:rFonts w:ascii="Avenir Next" w:eastAsia="MS Mincho" w:hAnsi="Avenir Next" w:hint="eastAsia"/>
          <w:b/>
          <w:bCs/>
          <w:sz w:val="18"/>
          <w:szCs w:val="18"/>
        </w:rPr>
        <w:t xml:space="preserve"> :</w:t>
      </w:r>
      <w:r w:rsidRPr="001C7952">
        <w:rPr>
          <w:rFonts w:ascii="Avenir Next" w:eastAsia="MS Mincho" w:hAnsi="Avenir Next" w:hint="eastAsia"/>
          <w:sz w:val="18"/>
          <w:szCs w:val="18"/>
        </w:rPr>
        <w:t xml:space="preserve"> </w:t>
      </w:r>
      <w:r w:rsidRPr="001C7952">
        <w:rPr>
          <w:rFonts w:ascii="Avenir Next" w:eastAsia="MS Mincho" w:hAnsi="Avenir Next" w:hint="eastAsia"/>
          <w:sz w:val="18"/>
          <w:szCs w:val="18"/>
        </w:rPr>
        <w:t>毎時</w:t>
      </w:r>
      <w:r w:rsidRPr="001C7952">
        <w:rPr>
          <w:rFonts w:ascii="Avenir Next" w:eastAsia="MS Mincho" w:hAnsi="Avenir Next" w:hint="eastAsia"/>
          <w:sz w:val="18"/>
          <w:szCs w:val="18"/>
        </w:rPr>
        <w:t xml:space="preserve"> 36,000 </w:t>
      </w:r>
      <w:r w:rsidRPr="001C7952">
        <w:rPr>
          <w:rFonts w:ascii="Avenir Next" w:eastAsia="MS Mincho" w:hAnsi="Avenir Next" w:hint="eastAsia"/>
          <w:sz w:val="18"/>
          <w:szCs w:val="18"/>
        </w:rPr>
        <w:t>振動（</w:t>
      </w:r>
      <w:r w:rsidRPr="001C7952">
        <w:rPr>
          <w:rFonts w:ascii="Avenir Next" w:eastAsia="MS Mincho" w:hAnsi="Avenir Next" w:hint="eastAsia"/>
          <w:sz w:val="18"/>
          <w:szCs w:val="18"/>
        </w:rPr>
        <w:t>5 Hz</w:t>
      </w:r>
      <w:r w:rsidRPr="001C7952">
        <w:rPr>
          <w:rFonts w:ascii="Avenir Next" w:eastAsia="MS Mincho" w:hAnsi="Avenir Next" w:hint="eastAsia"/>
          <w:sz w:val="18"/>
          <w:szCs w:val="18"/>
        </w:rPr>
        <w:t>）</w:t>
      </w:r>
    </w:p>
    <w:p w14:paraId="78D36071" w14:textId="77777777" w:rsidR="002F29CE" w:rsidRPr="001C7952" w:rsidRDefault="002F29CE" w:rsidP="002F29CE">
      <w:pPr>
        <w:autoSpaceDE w:val="0"/>
        <w:autoSpaceDN w:val="0"/>
        <w:adjustRightInd w:val="0"/>
        <w:spacing w:line="276" w:lineRule="auto"/>
        <w:rPr>
          <w:rFonts w:ascii="Avenir Next" w:eastAsia="MS Mincho" w:hAnsi="Avenir Next" w:cs="OpenSans-CondensedLight"/>
          <w:sz w:val="18"/>
          <w:szCs w:val="18"/>
        </w:rPr>
      </w:pPr>
      <w:r w:rsidRPr="001C7952">
        <w:rPr>
          <w:rFonts w:ascii="Avenir Next" w:eastAsia="MS Mincho" w:hAnsi="Avenir Next" w:hint="eastAsia"/>
          <w:b/>
          <w:bCs/>
          <w:sz w:val="18"/>
          <w:szCs w:val="18"/>
        </w:rPr>
        <w:t>パワーリザーブ</w:t>
      </w:r>
      <w:r w:rsidRPr="001C7952">
        <w:rPr>
          <w:rFonts w:ascii="Avenir Next" w:eastAsia="MS Mincho" w:hAnsi="Avenir Next" w:hint="eastAsia"/>
          <w:sz w:val="18"/>
          <w:szCs w:val="18"/>
        </w:rPr>
        <w:t>：</w:t>
      </w:r>
      <w:r w:rsidRPr="001C7952">
        <w:rPr>
          <w:rFonts w:ascii="Avenir Next" w:eastAsia="MS Mincho" w:hAnsi="Avenir Next" w:hint="eastAsia"/>
          <w:sz w:val="18"/>
          <w:szCs w:val="18"/>
        </w:rPr>
        <w:t xml:space="preserve">50 </w:t>
      </w:r>
      <w:r w:rsidRPr="001C7952">
        <w:rPr>
          <w:rFonts w:ascii="Avenir Next" w:eastAsia="MS Mincho" w:hAnsi="Avenir Next" w:hint="eastAsia"/>
          <w:sz w:val="18"/>
          <w:szCs w:val="18"/>
        </w:rPr>
        <w:t>時間以上</w:t>
      </w:r>
    </w:p>
    <w:p w14:paraId="6027C224" w14:textId="58957FD7" w:rsidR="002F29CE" w:rsidRPr="001C7952" w:rsidRDefault="002F29CE" w:rsidP="002F29CE">
      <w:pPr>
        <w:autoSpaceDE w:val="0"/>
        <w:autoSpaceDN w:val="0"/>
        <w:adjustRightInd w:val="0"/>
        <w:spacing w:line="276" w:lineRule="auto"/>
        <w:rPr>
          <w:rFonts w:ascii="Avenir Next" w:eastAsia="MS Mincho" w:hAnsi="Avenir Next" w:cs="OpenSans-CondensedLight"/>
          <w:sz w:val="18"/>
          <w:szCs w:val="18"/>
        </w:rPr>
      </w:pPr>
      <w:r w:rsidRPr="001C7952">
        <w:rPr>
          <w:rFonts w:ascii="Avenir Next" w:eastAsia="MS Mincho" w:hAnsi="Avenir Next" w:hint="eastAsia"/>
          <w:b/>
          <w:bCs/>
          <w:sz w:val="18"/>
          <w:szCs w:val="18"/>
        </w:rPr>
        <w:t>機能：</w:t>
      </w:r>
      <w:r w:rsidRPr="001C7952">
        <w:rPr>
          <w:rFonts w:ascii="Avenir Next" w:eastAsia="MS Mincho" w:hAnsi="Avenir Next" w:hint="eastAsia"/>
          <w:sz w:val="18"/>
          <w:szCs w:val="18"/>
        </w:rPr>
        <w:t>中央に時針と分針。</w:t>
      </w:r>
      <w:r w:rsidRPr="001C7952">
        <w:rPr>
          <w:rFonts w:ascii="Avenir Next" w:eastAsia="MS Mincho" w:hAnsi="Avenir Next" w:hint="eastAsia"/>
          <w:sz w:val="18"/>
          <w:szCs w:val="18"/>
        </w:rPr>
        <w:t xml:space="preserve">9 </w:t>
      </w:r>
      <w:r w:rsidRPr="001C7952">
        <w:rPr>
          <w:rFonts w:ascii="Avenir Next" w:eastAsia="MS Mincho" w:hAnsi="Avenir Next" w:hint="eastAsia"/>
          <w:sz w:val="18"/>
          <w:szCs w:val="18"/>
        </w:rPr>
        <w:t>時位置にスモールセコンド。クロノグラフ：中央にクロノグラフ針、</w:t>
      </w:r>
      <w:r w:rsidRPr="001C7952">
        <w:rPr>
          <w:rFonts w:ascii="Avenir Next" w:eastAsia="MS Mincho" w:hAnsi="Avenir Next" w:hint="eastAsia"/>
          <w:sz w:val="18"/>
          <w:szCs w:val="18"/>
        </w:rPr>
        <w:t>6</w:t>
      </w:r>
      <w:r w:rsidRPr="001C7952">
        <w:rPr>
          <w:rFonts w:ascii="Avenir Next" w:eastAsia="MS Mincho" w:hAnsi="Avenir Next" w:hint="eastAsia"/>
          <w:sz w:val="18"/>
          <w:szCs w:val="18"/>
        </w:rPr>
        <w:t>時位置に</w:t>
      </w:r>
      <w:r w:rsidRPr="001C7952">
        <w:rPr>
          <w:rFonts w:ascii="Avenir Next" w:eastAsia="MS Mincho" w:hAnsi="Avenir Next" w:hint="eastAsia"/>
          <w:sz w:val="18"/>
          <w:szCs w:val="18"/>
        </w:rPr>
        <w:t>12</w:t>
      </w:r>
      <w:r w:rsidRPr="001C7952">
        <w:rPr>
          <w:rFonts w:ascii="Avenir Next" w:eastAsia="MS Mincho" w:hAnsi="Avenir Next" w:hint="eastAsia"/>
          <w:sz w:val="18"/>
          <w:szCs w:val="18"/>
        </w:rPr>
        <w:t>時間</w:t>
      </w:r>
      <w:r w:rsidR="00E00D49" w:rsidRPr="001C7952">
        <w:rPr>
          <w:rFonts w:ascii="Avenir Next" w:eastAsia="MS Mincho" w:hAnsi="Avenir Next" w:hint="eastAsia"/>
          <w:sz w:val="18"/>
          <w:szCs w:val="18"/>
        </w:rPr>
        <w:t>計</w:t>
      </w:r>
      <w:r w:rsidRPr="001C7952">
        <w:rPr>
          <w:rFonts w:ascii="Avenir Next" w:eastAsia="MS Mincho" w:hAnsi="Avenir Next" w:hint="eastAsia"/>
          <w:sz w:val="18"/>
          <w:szCs w:val="18"/>
        </w:rPr>
        <w:t>、</w:t>
      </w:r>
      <w:r w:rsidRPr="001C7952">
        <w:rPr>
          <w:rFonts w:ascii="Avenir Next" w:eastAsia="MS Mincho" w:hAnsi="Avenir Next" w:hint="eastAsia"/>
          <w:sz w:val="18"/>
          <w:szCs w:val="18"/>
        </w:rPr>
        <w:t>3</w:t>
      </w:r>
      <w:r w:rsidRPr="001C7952">
        <w:rPr>
          <w:rFonts w:ascii="Avenir Next" w:eastAsia="MS Mincho" w:hAnsi="Avenir Next" w:hint="eastAsia"/>
          <w:sz w:val="18"/>
          <w:szCs w:val="18"/>
        </w:rPr>
        <w:t>時位置に</w:t>
      </w:r>
      <w:r w:rsidRPr="001C7952">
        <w:rPr>
          <w:rFonts w:ascii="Avenir Next" w:eastAsia="MS Mincho" w:hAnsi="Avenir Next" w:hint="eastAsia"/>
          <w:sz w:val="18"/>
          <w:szCs w:val="18"/>
        </w:rPr>
        <w:t>30</w:t>
      </w:r>
      <w:r w:rsidRPr="001C7952">
        <w:rPr>
          <w:rFonts w:ascii="Avenir Next" w:eastAsia="MS Mincho" w:hAnsi="Avenir Next" w:hint="eastAsia"/>
          <w:sz w:val="18"/>
          <w:szCs w:val="18"/>
        </w:rPr>
        <w:t>分</w:t>
      </w:r>
      <w:r w:rsidR="00E00D49" w:rsidRPr="001C7952">
        <w:rPr>
          <w:rFonts w:ascii="Avenir Next" w:eastAsia="MS Mincho" w:hAnsi="Avenir Next" w:hint="eastAsia"/>
          <w:sz w:val="18"/>
          <w:szCs w:val="18"/>
        </w:rPr>
        <w:t>計</w:t>
      </w:r>
      <w:r w:rsidRPr="001C7952">
        <w:rPr>
          <w:rFonts w:ascii="Avenir Next" w:eastAsia="MS Mincho" w:hAnsi="Avenir Next" w:hint="eastAsia"/>
          <w:sz w:val="18"/>
          <w:szCs w:val="18"/>
        </w:rPr>
        <w:t>。タキメータースケール。</w:t>
      </w:r>
      <w:r w:rsidRPr="001C7952">
        <w:rPr>
          <w:rFonts w:ascii="Avenir Next" w:eastAsia="MS Mincho" w:hAnsi="Avenir Next" w:hint="eastAsia"/>
          <w:sz w:val="18"/>
          <w:szCs w:val="18"/>
        </w:rPr>
        <w:br/>
      </w:r>
      <w:r w:rsidRPr="001C7952">
        <w:rPr>
          <w:rFonts w:ascii="Avenir Next" w:eastAsia="MS Mincho" w:hAnsi="Avenir Next" w:hint="eastAsia"/>
          <w:b/>
          <w:sz w:val="18"/>
          <w:szCs w:val="18"/>
        </w:rPr>
        <w:t>ケース：</w:t>
      </w:r>
      <w:r w:rsidR="001403B4" w:rsidRPr="001C7952">
        <w:rPr>
          <w:rFonts w:ascii="Avenir Next" w:eastAsia="MS Mincho" w:hAnsi="Avenir Next" w:hint="eastAsia"/>
          <w:sz w:val="18"/>
          <w:szCs w:val="18"/>
        </w:rPr>
        <w:t xml:space="preserve"> </w:t>
      </w:r>
      <w:r w:rsidRPr="001C7952">
        <w:rPr>
          <w:rFonts w:ascii="Avenir Next" w:eastAsia="MS Mincho" w:hAnsi="Avenir Next" w:hint="eastAsia"/>
          <w:sz w:val="18"/>
          <w:szCs w:val="18"/>
        </w:rPr>
        <w:t>37mm</w:t>
      </w:r>
    </w:p>
    <w:p w14:paraId="704FB8EA" w14:textId="77777777" w:rsidR="002F29CE" w:rsidRPr="001C7952" w:rsidRDefault="002F29CE" w:rsidP="002F29CE">
      <w:pPr>
        <w:autoSpaceDE w:val="0"/>
        <w:autoSpaceDN w:val="0"/>
        <w:adjustRightInd w:val="0"/>
        <w:spacing w:line="276" w:lineRule="auto"/>
        <w:rPr>
          <w:rFonts w:ascii="Avenir Next" w:eastAsia="MS Mincho" w:hAnsi="Avenir Next" w:cs="Antonio-Regular"/>
          <w:b/>
          <w:sz w:val="18"/>
          <w:szCs w:val="18"/>
        </w:rPr>
      </w:pPr>
      <w:r w:rsidRPr="001C7952">
        <w:rPr>
          <w:rFonts w:ascii="Avenir Next" w:eastAsia="MS Mincho" w:hAnsi="Avenir Next" w:hint="eastAsia"/>
          <w:b/>
          <w:bCs/>
          <w:sz w:val="18"/>
          <w:szCs w:val="18"/>
        </w:rPr>
        <w:t>素材：</w:t>
      </w:r>
      <w:r w:rsidRPr="001C7952">
        <w:rPr>
          <w:rFonts w:ascii="Avenir Next" w:eastAsia="MS Mincho" w:hAnsi="Avenir Next" w:hint="eastAsia"/>
          <w:sz w:val="18"/>
          <w:szCs w:val="18"/>
        </w:rPr>
        <w:t>マイクロブラスト仕上げチタン</w:t>
      </w:r>
    </w:p>
    <w:p w14:paraId="3D75E10B" w14:textId="77777777" w:rsidR="002F29CE" w:rsidRPr="001C7952" w:rsidRDefault="002F29CE" w:rsidP="002F29CE">
      <w:pPr>
        <w:autoSpaceDE w:val="0"/>
        <w:autoSpaceDN w:val="0"/>
        <w:adjustRightInd w:val="0"/>
        <w:spacing w:line="276" w:lineRule="auto"/>
        <w:rPr>
          <w:rFonts w:ascii="Avenir Next" w:eastAsia="MS Mincho" w:hAnsi="Avenir Next" w:cs="OpenSans-CondensedLight"/>
          <w:sz w:val="18"/>
          <w:szCs w:val="18"/>
        </w:rPr>
      </w:pPr>
      <w:r w:rsidRPr="001C7952">
        <w:rPr>
          <w:rFonts w:ascii="Avenir Next" w:eastAsia="MS Mincho" w:hAnsi="Avenir Next" w:hint="eastAsia"/>
          <w:b/>
          <w:sz w:val="18"/>
          <w:szCs w:val="18"/>
        </w:rPr>
        <w:t>文字盤：</w:t>
      </w:r>
      <w:r w:rsidRPr="001C7952">
        <w:rPr>
          <w:rFonts w:ascii="Avenir Next" w:eastAsia="MS Mincho" w:hAnsi="Avenir Next" w:hint="eastAsia"/>
          <w:sz w:val="18"/>
          <w:szCs w:val="18"/>
        </w:rPr>
        <w:t>ブラックの文字盤、グレーのカウンターとタキメータースケール</w:t>
      </w:r>
      <w:r w:rsidRPr="001C7952">
        <w:rPr>
          <w:rFonts w:ascii="Avenir Next" w:eastAsia="MS Mincho" w:hAnsi="Avenir Next" w:hint="eastAsia"/>
          <w:sz w:val="18"/>
          <w:szCs w:val="18"/>
        </w:rPr>
        <w:t xml:space="preserve"> </w:t>
      </w:r>
      <w:r w:rsidRPr="001C7952">
        <w:rPr>
          <w:rFonts w:ascii="Avenir Next" w:eastAsia="MS Mincho" w:hAnsi="Avenir Next" w:hint="eastAsia"/>
          <w:sz w:val="18"/>
          <w:szCs w:val="18"/>
        </w:rPr>
        <w:br/>
      </w:r>
      <w:r w:rsidRPr="001C7952">
        <w:rPr>
          <w:rFonts w:ascii="Avenir Next" w:eastAsia="MS Mincho" w:hAnsi="Avenir Next" w:hint="eastAsia"/>
          <w:b/>
          <w:bCs/>
          <w:sz w:val="18"/>
          <w:szCs w:val="18"/>
        </w:rPr>
        <w:t>防水性：</w:t>
      </w:r>
      <w:r w:rsidRPr="001C7952">
        <w:rPr>
          <w:rFonts w:ascii="Avenir Next" w:eastAsia="MS Mincho" w:hAnsi="Avenir Next" w:hint="eastAsia"/>
          <w:sz w:val="18"/>
          <w:szCs w:val="18"/>
        </w:rPr>
        <w:t xml:space="preserve">5 </w:t>
      </w:r>
      <w:r w:rsidRPr="001C7952">
        <w:rPr>
          <w:rFonts w:ascii="Avenir Next" w:eastAsia="MS Mincho" w:hAnsi="Avenir Next" w:hint="eastAsia"/>
          <w:sz w:val="18"/>
          <w:szCs w:val="18"/>
        </w:rPr>
        <w:t>気圧</w:t>
      </w:r>
    </w:p>
    <w:p w14:paraId="6E473C88" w14:textId="3425E918" w:rsidR="002F29CE" w:rsidRPr="001C7952" w:rsidRDefault="002F29CE" w:rsidP="002F29CE">
      <w:pPr>
        <w:autoSpaceDE w:val="0"/>
        <w:autoSpaceDN w:val="0"/>
        <w:adjustRightInd w:val="0"/>
        <w:spacing w:line="276" w:lineRule="auto"/>
        <w:rPr>
          <w:rFonts w:ascii="Avenir Next" w:eastAsia="MS Mincho" w:hAnsi="Avenir Next" w:cs="OpenSans-CondensedLight"/>
          <w:b/>
          <w:sz w:val="18"/>
          <w:szCs w:val="18"/>
        </w:rPr>
      </w:pPr>
      <w:r w:rsidRPr="001C7952">
        <w:rPr>
          <w:rFonts w:ascii="Avenir Next" w:eastAsia="MS Mincho" w:hAnsi="Avenir Next" w:hint="eastAsia"/>
          <w:sz w:val="18"/>
          <w:szCs w:val="18"/>
        </w:rPr>
        <w:br/>
      </w:r>
      <w:r w:rsidRPr="001C7952">
        <w:rPr>
          <w:rFonts w:ascii="Avenir Next" w:eastAsia="MS Mincho" w:hAnsi="Avenir Next" w:hint="eastAsia"/>
          <w:b/>
          <w:bCs/>
          <w:sz w:val="18"/>
          <w:szCs w:val="18"/>
        </w:rPr>
        <w:t>アワーマーカー：</w:t>
      </w:r>
      <w:r w:rsidRPr="001C7952">
        <w:rPr>
          <w:rFonts w:ascii="Avenir Next" w:eastAsia="MS Mincho" w:hAnsi="Avenir Next" w:hint="eastAsia"/>
          <w:sz w:val="18"/>
          <w:szCs w:val="18"/>
        </w:rPr>
        <w:t>ロジウムプレート加工、ファセットカット、ブラックスーパールミノーバ</w:t>
      </w:r>
      <w:r w:rsidRPr="001C7952">
        <w:rPr>
          <w:rFonts w:ascii="Avenir Next" w:eastAsia="MS Mincho" w:hAnsi="Avenir Next" w:hint="eastAsia"/>
          <w:sz w:val="18"/>
          <w:szCs w:val="18"/>
        </w:rPr>
        <w:t xml:space="preserve">®SLN C1 </w:t>
      </w:r>
      <w:r w:rsidRPr="001C7952">
        <w:rPr>
          <w:rFonts w:ascii="Avenir Next" w:eastAsia="MS Mincho" w:hAnsi="Avenir Next" w:hint="eastAsia"/>
          <w:sz w:val="18"/>
          <w:szCs w:val="18"/>
        </w:rPr>
        <w:t>塗布</w:t>
      </w:r>
      <w:r w:rsidRPr="001C7952">
        <w:rPr>
          <w:rFonts w:ascii="Avenir Next" w:eastAsia="MS Mincho" w:hAnsi="Avenir Next" w:hint="eastAsia"/>
          <w:sz w:val="18"/>
          <w:szCs w:val="18"/>
        </w:rPr>
        <w:br/>
      </w:r>
      <w:r w:rsidRPr="001C7952">
        <w:rPr>
          <w:rFonts w:ascii="Avenir Next" w:eastAsia="MS Mincho" w:hAnsi="Avenir Next" w:hint="eastAsia"/>
          <w:b/>
          <w:bCs/>
          <w:sz w:val="18"/>
          <w:szCs w:val="18"/>
        </w:rPr>
        <w:t>針：</w:t>
      </w:r>
      <w:r w:rsidRPr="001C7952">
        <w:rPr>
          <w:rFonts w:ascii="Avenir Next" w:eastAsia="MS Mincho" w:hAnsi="Avenir Next" w:hint="eastAsia"/>
          <w:sz w:val="18"/>
          <w:szCs w:val="18"/>
        </w:rPr>
        <w:t>ロジウムプレート加工、ファセットカット、スーパールミノーバ</w:t>
      </w:r>
      <w:r w:rsidRPr="001C7952">
        <w:rPr>
          <w:rFonts w:ascii="Avenir Next" w:eastAsia="MS Mincho" w:hAnsi="Avenir Next" w:hint="eastAsia"/>
          <w:sz w:val="18"/>
          <w:szCs w:val="18"/>
        </w:rPr>
        <w:t xml:space="preserve">® SLN C1 </w:t>
      </w:r>
      <w:r w:rsidRPr="001C7952">
        <w:rPr>
          <w:rFonts w:ascii="Avenir Next" w:eastAsia="MS Mincho" w:hAnsi="Avenir Next" w:hint="eastAsia"/>
          <w:sz w:val="18"/>
          <w:szCs w:val="18"/>
        </w:rPr>
        <w:t>塗布</w:t>
      </w:r>
      <w:r w:rsidRPr="001C7952">
        <w:rPr>
          <w:rFonts w:ascii="Avenir Next" w:eastAsia="MS Mincho" w:hAnsi="Avenir Next" w:hint="eastAsia"/>
          <w:sz w:val="18"/>
          <w:szCs w:val="18"/>
        </w:rPr>
        <w:t xml:space="preserve"> </w:t>
      </w:r>
    </w:p>
    <w:p w14:paraId="3DEA2FEF" w14:textId="33DB70E3" w:rsidR="002F29CE" w:rsidRPr="004E6971" w:rsidRDefault="002F29CE" w:rsidP="002F29CE">
      <w:pPr>
        <w:autoSpaceDE w:val="0"/>
        <w:autoSpaceDN w:val="0"/>
        <w:adjustRightInd w:val="0"/>
        <w:spacing w:line="276" w:lineRule="auto"/>
        <w:rPr>
          <w:rFonts w:ascii="Avenir Next" w:eastAsia="MS Mincho" w:hAnsi="Avenir Next" w:cs="OpenSans-CondensedLight"/>
          <w:sz w:val="18"/>
          <w:szCs w:val="18"/>
        </w:rPr>
      </w:pPr>
      <w:r w:rsidRPr="001C7952">
        <w:rPr>
          <w:rFonts w:ascii="Avenir Next" w:eastAsia="MS Mincho" w:hAnsi="Avenir Next" w:hint="eastAsia"/>
          <w:b/>
          <w:sz w:val="18"/>
          <w:szCs w:val="18"/>
        </w:rPr>
        <w:t>ブレスレット＆バックル：</w:t>
      </w:r>
      <w:r w:rsidRPr="001C7952">
        <w:rPr>
          <w:rFonts w:ascii="Avenir Next" w:eastAsia="MS Mincho" w:hAnsi="Avenir Next" w:hint="eastAsia"/>
          <w:sz w:val="18"/>
          <w:szCs w:val="18"/>
        </w:rPr>
        <w:t>ブラックの「コーデュラ</w:t>
      </w:r>
      <w:r w:rsidR="00E00D49" w:rsidRPr="001C7952">
        <w:rPr>
          <w:rFonts w:ascii="Avenir Next" w:eastAsia="MS Mincho" w:hAnsi="Avenir Next" w:hint="eastAsia"/>
          <w:sz w:val="18"/>
          <w:szCs w:val="18"/>
        </w:rPr>
        <w:t>・エフェクト</w:t>
      </w:r>
      <w:r w:rsidRPr="001C7952">
        <w:rPr>
          <w:rFonts w:ascii="Avenir Next" w:eastAsia="MS Mincho" w:hAnsi="Avenir Next" w:hint="eastAsia"/>
          <w:sz w:val="18"/>
          <w:szCs w:val="18"/>
        </w:rPr>
        <w:t>」ストラップに</w:t>
      </w:r>
      <w:r w:rsidR="001403B4" w:rsidRPr="001C7952">
        <w:rPr>
          <w:rFonts w:ascii="Avenir Next" w:eastAsia="MS Mincho" w:hAnsi="Avenir Next" w:hint="eastAsia"/>
          <w:sz w:val="18"/>
          <w:szCs w:val="18"/>
        </w:rPr>
        <w:t>ホワイト</w:t>
      </w:r>
      <w:r w:rsidRPr="001C7952">
        <w:rPr>
          <w:rFonts w:ascii="Avenir Next" w:eastAsia="MS Mincho" w:hAnsi="Avenir Next" w:hint="eastAsia"/>
          <w:sz w:val="18"/>
          <w:szCs w:val="18"/>
        </w:rPr>
        <w:t>のステッチ。マイクロブラスト仕上げチタン製ピンバックル。</w:t>
      </w:r>
      <w:bookmarkStart w:id="1" w:name="_GoBack"/>
      <w:bookmarkEnd w:id="1"/>
      <w:r>
        <w:rPr>
          <w:rFonts w:ascii="Avenir Next" w:eastAsia="MS Mincho" w:hAnsi="Avenir Next" w:hint="eastAsia"/>
          <w:sz w:val="18"/>
          <w:szCs w:val="18"/>
        </w:rPr>
        <w:t xml:space="preserve"> </w:t>
      </w:r>
    </w:p>
    <w:p w14:paraId="1FDA82B8" w14:textId="77777777" w:rsidR="002F29CE" w:rsidRPr="000F1343" w:rsidRDefault="002F29CE" w:rsidP="000F1343">
      <w:pPr>
        <w:jc w:val="both"/>
        <w:rPr>
          <w:rFonts w:ascii="Avenir Next" w:hAnsi="Avenir Next"/>
          <w:sz w:val="22"/>
          <w:szCs w:val="22"/>
        </w:rPr>
      </w:pPr>
    </w:p>
    <w:sectPr w:rsidR="002F29CE" w:rsidRPr="000F1343"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0F2F4" w14:textId="77777777" w:rsidR="00F6614D" w:rsidRDefault="00F6614D" w:rsidP="002F29CE">
      <w:r>
        <w:separator/>
      </w:r>
    </w:p>
  </w:endnote>
  <w:endnote w:type="continuationSeparator" w:id="0">
    <w:p w14:paraId="7C73939D" w14:textId="77777777" w:rsidR="00F6614D" w:rsidRDefault="00F6614D" w:rsidP="002F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24FC" w14:textId="77777777" w:rsidR="002F29CE" w:rsidRPr="001C7952" w:rsidRDefault="002F29CE" w:rsidP="002F29CE">
    <w:pPr>
      <w:pStyle w:val="Pieddepage"/>
      <w:jc w:val="center"/>
      <w:rPr>
        <w:rFonts w:ascii="Avenir Next" w:eastAsia="MS Mincho" w:hAnsi="Avenir Next"/>
        <w:sz w:val="18"/>
        <w:szCs w:val="18"/>
        <w:lang w:val="fr-CH"/>
      </w:rPr>
    </w:pPr>
    <w:r w:rsidRPr="001C7952">
      <w:rPr>
        <w:rFonts w:ascii="Avenir Next" w:eastAsia="MS Mincho" w:hAnsi="Avenir Next" w:hint="eastAsia"/>
        <w:b/>
        <w:sz w:val="18"/>
        <w:szCs w:val="18"/>
        <w:lang w:val="fr-CH"/>
      </w:rPr>
      <w:t>ZENITH</w:t>
    </w:r>
    <w:r w:rsidRPr="001C7952">
      <w:rPr>
        <w:rFonts w:ascii="Avenir Next" w:eastAsia="MS Mincho" w:hAnsi="Avenir Next" w:hint="eastAsia"/>
        <w:sz w:val="18"/>
        <w:szCs w:val="18"/>
        <w:lang w:val="fr-CH"/>
      </w:rPr>
      <w:t xml:space="preserve"> | www.zenith-watches.com | Rue des Billodes 34-36 | CH-2400 Le Locle</w:t>
    </w:r>
  </w:p>
  <w:p w14:paraId="189C0ACC" w14:textId="2A310225" w:rsidR="002F29CE" w:rsidRPr="001C7952" w:rsidRDefault="002F29CE" w:rsidP="002F29CE">
    <w:pPr>
      <w:pStyle w:val="Pieddepage"/>
      <w:jc w:val="center"/>
      <w:rPr>
        <w:rFonts w:ascii="Avenir Next" w:eastAsia="MS Mincho" w:hAnsi="Avenir Next"/>
        <w:sz w:val="18"/>
        <w:szCs w:val="18"/>
        <w:lang w:val="fr-CH"/>
      </w:rPr>
    </w:pPr>
    <w:r>
      <w:rPr>
        <w:rFonts w:ascii="Avenir Next" w:eastAsia="MS Mincho" w:hAnsi="Avenir Next" w:hint="eastAsia"/>
        <w:sz w:val="18"/>
        <w:szCs w:val="18"/>
      </w:rPr>
      <w:t>国際メディア関係</w:t>
    </w:r>
    <w:r w:rsidRPr="001C7952">
      <w:rPr>
        <w:rFonts w:ascii="Avenir Next" w:eastAsia="MS Mincho" w:hAnsi="Avenir Next" w:hint="eastAsia"/>
        <w:sz w:val="18"/>
        <w:szCs w:val="18"/>
        <w:lang w:val="fr-CH"/>
      </w:rPr>
      <w:t> : E</w:t>
    </w:r>
    <w:r>
      <w:rPr>
        <w:rFonts w:ascii="Avenir Next" w:eastAsia="MS Mincho" w:hAnsi="Avenir Next" w:hint="eastAsia"/>
        <w:sz w:val="18"/>
        <w:szCs w:val="18"/>
      </w:rPr>
      <w:t>メール</w:t>
    </w:r>
    <w:r w:rsidRPr="001C7952">
      <w:rPr>
        <w:rFonts w:ascii="Avenir Next" w:eastAsia="MS Mincho" w:hAnsi="Avenir Next" w:hint="eastAsia"/>
        <w:sz w:val="18"/>
        <w:szCs w:val="18"/>
        <w:lang w:val="fr-CH"/>
      </w:rPr>
      <w:t>：</w:t>
    </w:r>
    <w:hyperlink r:id="rId1" w:history="1">
      <w:r w:rsidRPr="001C7952">
        <w:rPr>
          <w:rStyle w:val="Lienhypertexte"/>
          <w:rFonts w:ascii="Avenir Next" w:eastAsia="MS Mincho" w:hAnsi="Avenir Next" w:hint="eastAsia"/>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1D5A5" w14:textId="77777777" w:rsidR="00F6614D" w:rsidRDefault="00F6614D" w:rsidP="002F29CE">
      <w:r>
        <w:separator/>
      </w:r>
    </w:p>
  </w:footnote>
  <w:footnote w:type="continuationSeparator" w:id="0">
    <w:p w14:paraId="4312218B" w14:textId="77777777" w:rsidR="00F6614D" w:rsidRDefault="00F6614D" w:rsidP="002F2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3907F" w14:textId="518C1C28" w:rsidR="002F29CE" w:rsidRDefault="002F29CE" w:rsidP="002F29CE">
    <w:pPr>
      <w:pStyle w:val="En-tte"/>
      <w:jc w:val="center"/>
    </w:pPr>
    <w:r>
      <w:rPr>
        <w:rFonts w:hint="eastAsia"/>
        <w:noProof/>
      </w:rPr>
      <w:drawing>
        <wp:inline distT="0" distB="0" distL="0" distR="0" wp14:anchorId="04C62F24" wp14:editId="189A2C1E">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E0E79F7" w14:textId="77777777" w:rsidR="002F29CE" w:rsidRDefault="002F29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735E5"/>
    <w:multiLevelType w:val="multilevel"/>
    <w:tmpl w:val="86CE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80D24"/>
    <w:multiLevelType w:val="multilevel"/>
    <w:tmpl w:val="B0A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A276D8"/>
    <w:multiLevelType w:val="multilevel"/>
    <w:tmpl w:val="133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08F"/>
    <w:rsid w:val="000530B2"/>
    <w:rsid w:val="000E0214"/>
    <w:rsid w:val="000F1343"/>
    <w:rsid w:val="00116F1D"/>
    <w:rsid w:val="001341F5"/>
    <w:rsid w:val="001403B4"/>
    <w:rsid w:val="00171D6E"/>
    <w:rsid w:val="00172575"/>
    <w:rsid w:val="001C7952"/>
    <w:rsid w:val="002C462C"/>
    <w:rsid w:val="002F18EC"/>
    <w:rsid w:val="002F29CE"/>
    <w:rsid w:val="00353E4E"/>
    <w:rsid w:val="003C7153"/>
    <w:rsid w:val="004A0CD7"/>
    <w:rsid w:val="004B106F"/>
    <w:rsid w:val="005030A1"/>
    <w:rsid w:val="00530368"/>
    <w:rsid w:val="0054342E"/>
    <w:rsid w:val="005455AC"/>
    <w:rsid w:val="0061321E"/>
    <w:rsid w:val="006638BE"/>
    <w:rsid w:val="007225E0"/>
    <w:rsid w:val="007368B3"/>
    <w:rsid w:val="00761E20"/>
    <w:rsid w:val="00871E1C"/>
    <w:rsid w:val="00887536"/>
    <w:rsid w:val="008C1A22"/>
    <w:rsid w:val="0091231B"/>
    <w:rsid w:val="009566D1"/>
    <w:rsid w:val="009D2C49"/>
    <w:rsid w:val="009F3679"/>
    <w:rsid w:val="00A4421E"/>
    <w:rsid w:val="00A7567E"/>
    <w:rsid w:val="00AF6BDC"/>
    <w:rsid w:val="00B17D47"/>
    <w:rsid w:val="00B21701"/>
    <w:rsid w:val="00B92D16"/>
    <w:rsid w:val="00BA5A7D"/>
    <w:rsid w:val="00D61DDE"/>
    <w:rsid w:val="00DC20B5"/>
    <w:rsid w:val="00DF47CB"/>
    <w:rsid w:val="00E00D49"/>
    <w:rsid w:val="00E6608F"/>
    <w:rsid w:val="00F6614D"/>
    <w:rsid w:val="00F66A6D"/>
    <w:rsid w:val="00FA2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1F608EC"/>
  <w14:defaultImageDpi w14:val="300"/>
  <w15:docId w15:val="{6F070102-D196-4518-832C-C43C862A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0530B2"/>
  </w:style>
  <w:style w:type="character" w:customStyle="1" w:styleId="apple-converted-space">
    <w:name w:val="apple-converted-space"/>
    <w:basedOn w:val="Policepardfaut"/>
    <w:rsid w:val="000530B2"/>
  </w:style>
  <w:style w:type="paragraph" w:customStyle="1" w:styleId="m-4750203700985257111msolistparagraph">
    <w:name w:val="m_-4750203700985257111msolistparagraph"/>
    <w:basedOn w:val="Normal"/>
    <w:rsid w:val="000530B2"/>
    <w:pPr>
      <w:spacing w:before="100" w:beforeAutospacing="1" w:after="100" w:afterAutospacing="1"/>
    </w:pPr>
    <w:rPr>
      <w:rFonts w:ascii="Times New Roman" w:eastAsia="MS Mincho" w:hAnsi="Times New Roman" w:cs="Times New Roman"/>
      <w:sz w:val="20"/>
      <w:szCs w:val="20"/>
    </w:rPr>
  </w:style>
  <w:style w:type="character" w:styleId="Marquedecommentaire">
    <w:name w:val="annotation reference"/>
    <w:basedOn w:val="Policepardfaut"/>
    <w:uiPriority w:val="99"/>
    <w:semiHidden/>
    <w:unhideWhenUsed/>
    <w:rsid w:val="000F1343"/>
    <w:rPr>
      <w:sz w:val="16"/>
      <w:szCs w:val="16"/>
    </w:rPr>
  </w:style>
  <w:style w:type="paragraph" w:styleId="Commentaire">
    <w:name w:val="annotation text"/>
    <w:basedOn w:val="Normal"/>
    <w:link w:val="CommentaireCar"/>
    <w:uiPriority w:val="99"/>
    <w:semiHidden/>
    <w:unhideWhenUsed/>
    <w:rsid w:val="000F1343"/>
    <w:rPr>
      <w:sz w:val="20"/>
      <w:szCs w:val="20"/>
    </w:rPr>
  </w:style>
  <w:style w:type="character" w:customStyle="1" w:styleId="CommentaireCar">
    <w:name w:val="Commentaire Car"/>
    <w:basedOn w:val="Policepardfaut"/>
    <w:link w:val="Commentaire"/>
    <w:uiPriority w:val="99"/>
    <w:semiHidden/>
    <w:rsid w:val="000F1343"/>
    <w:rPr>
      <w:sz w:val="20"/>
      <w:szCs w:val="20"/>
    </w:rPr>
  </w:style>
  <w:style w:type="paragraph" w:styleId="Objetducommentaire">
    <w:name w:val="annotation subject"/>
    <w:basedOn w:val="Commentaire"/>
    <w:next w:val="Commentaire"/>
    <w:link w:val="ObjetducommentaireCar"/>
    <w:uiPriority w:val="99"/>
    <w:semiHidden/>
    <w:unhideWhenUsed/>
    <w:rsid w:val="000F1343"/>
    <w:rPr>
      <w:b/>
      <w:bCs/>
    </w:rPr>
  </w:style>
  <w:style w:type="character" w:customStyle="1" w:styleId="ObjetducommentaireCar">
    <w:name w:val="Objet du commentaire Car"/>
    <w:basedOn w:val="CommentaireCar"/>
    <w:link w:val="Objetducommentaire"/>
    <w:uiPriority w:val="99"/>
    <w:semiHidden/>
    <w:rsid w:val="000F1343"/>
    <w:rPr>
      <w:b/>
      <w:bCs/>
      <w:sz w:val="20"/>
      <w:szCs w:val="20"/>
    </w:rPr>
  </w:style>
  <w:style w:type="paragraph" w:styleId="Textedebulles">
    <w:name w:val="Balloon Text"/>
    <w:basedOn w:val="Normal"/>
    <w:link w:val="TextedebullesCar"/>
    <w:uiPriority w:val="99"/>
    <w:semiHidden/>
    <w:unhideWhenUsed/>
    <w:rsid w:val="000F1343"/>
    <w:rPr>
      <w:rFonts w:ascii="Segoe UI" w:eastAsia="MS Mincho" w:hAnsi="Segoe UI" w:cs="Segoe UI"/>
      <w:sz w:val="18"/>
      <w:szCs w:val="18"/>
    </w:rPr>
  </w:style>
  <w:style w:type="character" w:customStyle="1" w:styleId="TextedebullesCar">
    <w:name w:val="Texte de bulles Car"/>
    <w:basedOn w:val="Policepardfaut"/>
    <w:link w:val="Textedebulles"/>
    <w:uiPriority w:val="99"/>
    <w:semiHidden/>
    <w:rsid w:val="000F1343"/>
    <w:rPr>
      <w:rFonts w:ascii="Segoe UI" w:eastAsia="MS Mincho" w:hAnsi="Segoe UI" w:cs="Segoe UI"/>
      <w:sz w:val="18"/>
      <w:szCs w:val="18"/>
    </w:rPr>
  </w:style>
  <w:style w:type="paragraph" w:customStyle="1" w:styleId="Default">
    <w:name w:val="Default"/>
    <w:rsid w:val="002F29CE"/>
    <w:pPr>
      <w:autoSpaceDE w:val="0"/>
      <w:autoSpaceDN w:val="0"/>
      <w:adjustRightInd w:val="0"/>
    </w:pPr>
    <w:rPr>
      <w:rFonts w:ascii="Avenir Next" w:eastAsia="MS Mincho" w:hAnsi="Avenir Next" w:cs="Avenir Next"/>
      <w:color w:val="000000"/>
      <w:lang w:val="fr-CH"/>
    </w:rPr>
  </w:style>
  <w:style w:type="paragraph" w:styleId="En-tte">
    <w:name w:val="header"/>
    <w:basedOn w:val="Normal"/>
    <w:link w:val="En-tteCar"/>
    <w:uiPriority w:val="99"/>
    <w:unhideWhenUsed/>
    <w:rsid w:val="002F29CE"/>
    <w:pPr>
      <w:tabs>
        <w:tab w:val="center" w:pos="4536"/>
        <w:tab w:val="right" w:pos="9072"/>
      </w:tabs>
    </w:pPr>
  </w:style>
  <w:style w:type="character" w:customStyle="1" w:styleId="En-tteCar">
    <w:name w:val="En-tête Car"/>
    <w:basedOn w:val="Policepardfaut"/>
    <w:link w:val="En-tte"/>
    <w:uiPriority w:val="99"/>
    <w:rsid w:val="002F29CE"/>
  </w:style>
  <w:style w:type="paragraph" w:styleId="Pieddepage">
    <w:name w:val="footer"/>
    <w:basedOn w:val="Normal"/>
    <w:link w:val="PieddepageCar"/>
    <w:uiPriority w:val="99"/>
    <w:unhideWhenUsed/>
    <w:rsid w:val="002F29CE"/>
    <w:pPr>
      <w:tabs>
        <w:tab w:val="center" w:pos="4536"/>
        <w:tab w:val="right" w:pos="9072"/>
      </w:tabs>
    </w:pPr>
  </w:style>
  <w:style w:type="character" w:customStyle="1" w:styleId="PieddepageCar">
    <w:name w:val="Pied de page Car"/>
    <w:basedOn w:val="Policepardfaut"/>
    <w:link w:val="Pieddepage"/>
    <w:uiPriority w:val="99"/>
    <w:rsid w:val="002F29CE"/>
  </w:style>
  <w:style w:type="character" w:styleId="Lienhypertexte">
    <w:name w:val="Hyperlink"/>
    <w:rsid w:val="002F29C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88681">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127575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2137</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cp:lastPrinted>2020-04-30T07:06:00Z</cp:lastPrinted>
  <dcterms:created xsi:type="dcterms:W3CDTF">2020-04-30T07:07:00Z</dcterms:created>
  <dcterms:modified xsi:type="dcterms:W3CDTF">2020-04-30T07:07:00Z</dcterms:modified>
</cp:coreProperties>
</file>