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DE9B3" w14:textId="4DBE133B" w:rsidR="00CF5055" w:rsidRPr="00C95CD1" w:rsidRDefault="00CF5055" w:rsidP="008F4354">
      <w:pPr>
        <w:jc w:val="center"/>
        <w:rPr>
          <w:rFonts w:ascii="Avenir Next" w:hAnsi="Avenir Next"/>
          <w:b/>
          <w:sz w:val="20"/>
          <w:szCs w:val="20"/>
        </w:rPr>
      </w:pPr>
      <w:r>
        <w:rPr>
          <w:rFonts w:ascii="Avenir Next" w:hAnsi="Avenir Next"/>
          <w:b/>
        </w:rPr>
        <w:t xml:space="preserve">O CÉU É O LIMITE: </w:t>
      </w:r>
      <w:r>
        <w:rPr>
          <w:rFonts w:ascii="Avenir Next" w:hAnsi="Avenir Next"/>
          <w:b/>
        </w:rPr>
        <w:br/>
        <w:t>O DISCURSO ZENITH 2020 TRAÇA O CAMINHO A SEGUIR</w:t>
      </w:r>
    </w:p>
    <w:p w14:paraId="1EDE8E22" w14:textId="5AFF7143" w:rsidR="00CF5055" w:rsidRPr="00275D9B" w:rsidRDefault="00CF5055" w:rsidP="00097DBF">
      <w:pPr>
        <w:jc w:val="center"/>
        <w:rPr>
          <w:rFonts w:ascii="Avenir Next" w:hAnsi="Avenir Next"/>
          <w:b/>
          <w:sz w:val="18"/>
          <w:szCs w:val="18"/>
          <w:lang w:val="it-IT"/>
        </w:rPr>
      </w:pPr>
    </w:p>
    <w:p w14:paraId="14A8F90D" w14:textId="1F8A2D71" w:rsidR="00CF5055" w:rsidRPr="00C95CD1" w:rsidRDefault="00CF5055" w:rsidP="00097DBF">
      <w:pPr>
        <w:jc w:val="center"/>
        <w:rPr>
          <w:rFonts w:ascii="Avenir Next" w:hAnsi="Avenir Next"/>
          <w:b/>
          <w:sz w:val="18"/>
          <w:szCs w:val="18"/>
        </w:rPr>
      </w:pPr>
      <w:r>
        <w:rPr>
          <w:rFonts w:ascii="Avenir Next" w:hAnsi="Avenir Next"/>
          <w:b/>
          <w:sz w:val="18"/>
          <w:szCs w:val="18"/>
        </w:rPr>
        <w:t>Le Locle, 3 de setembro de 2020: Na Manufatura Zenith, o CEO, Julien Tornare, partilhou a sua visão para a marca, introduzindo a filosofia “O Céu é o Limite”.</w:t>
      </w:r>
    </w:p>
    <w:p w14:paraId="05F051A3" w14:textId="6F787DE1" w:rsidR="00CF5055" w:rsidRPr="00275D9B" w:rsidRDefault="00CF5055" w:rsidP="00097DBF">
      <w:pPr>
        <w:jc w:val="both"/>
        <w:rPr>
          <w:rFonts w:ascii="Avenir Next" w:hAnsi="Avenir Next"/>
          <w:sz w:val="18"/>
          <w:szCs w:val="18"/>
          <w:u w:val="single"/>
          <w:lang w:val="it-IT"/>
        </w:rPr>
      </w:pPr>
    </w:p>
    <w:p w14:paraId="7C820C42" w14:textId="33162D62" w:rsidR="00CF5055" w:rsidRPr="00C95CD1" w:rsidRDefault="00B318CA" w:rsidP="00097DBF">
      <w:pPr>
        <w:jc w:val="both"/>
        <w:rPr>
          <w:rFonts w:ascii="Avenir Next" w:hAnsi="Avenir Next"/>
          <w:sz w:val="18"/>
          <w:szCs w:val="18"/>
          <w:u w:val="single"/>
        </w:rPr>
      </w:pPr>
      <w:r>
        <w:rPr>
          <w:rFonts w:ascii="Avenir Next" w:hAnsi="Avenir Next"/>
          <w:sz w:val="18"/>
          <w:szCs w:val="18"/>
        </w:rPr>
        <w:t xml:space="preserve">A Zenith esteve sempre ao lado daqueles que tinham grandes sonhos e a determinação para os perseguir e concretizar. “O Céu é o Limite” é a crença da Zenith desde a sua fundação. Muito mais do que um </w:t>
      </w:r>
      <w:r>
        <w:rPr>
          <w:rFonts w:ascii="Avenir Next" w:hAnsi="Avenir Next"/>
          <w:i/>
          <w:iCs/>
          <w:sz w:val="18"/>
          <w:szCs w:val="18"/>
        </w:rPr>
        <w:t>slogan</w:t>
      </w:r>
      <w:r>
        <w:rPr>
          <w:rFonts w:ascii="Avenir Next" w:hAnsi="Avenir Next"/>
          <w:sz w:val="18"/>
          <w:szCs w:val="18"/>
        </w:rPr>
        <w:t xml:space="preserve"> ou um lema, é uma filosofia e mentalidade que abrange todas as atividades da marca desde o início da sua história. Ao longo dos últimos dois anos, o mantra “O Céu é o Limite” tem sido incorporado em todas as facetas da Zenith, incluindo nos seus produtos, na identidade da marca, no seu design de lojas e nas pessoas únicas</w:t>
      </w:r>
      <w:r>
        <w:t xml:space="preserve"> </w:t>
      </w:r>
      <w:r>
        <w:rPr>
          <w:rFonts w:ascii="Avenir Next" w:hAnsi="Avenir Next"/>
          <w:sz w:val="18"/>
          <w:szCs w:val="18"/>
        </w:rPr>
        <w:t>que melhor o personificam – no presente e no passado.</w:t>
      </w:r>
    </w:p>
    <w:p w14:paraId="42504397" w14:textId="3303EA6E" w:rsidR="00CF5055" w:rsidRPr="00275D9B" w:rsidRDefault="00CF5055" w:rsidP="00097DBF">
      <w:pPr>
        <w:jc w:val="both"/>
        <w:rPr>
          <w:rFonts w:ascii="Avenir Next" w:hAnsi="Avenir Next"/>
          <w:sz w:val="18"/>
          <w:szCs w:val="18"/>
        </w:rPr>
      </w:pPr>
    </w:p>
    <w:p w14:paraId="195CD02B" w14:textId="28B0202D" w:rsidR="00841753" w:rsidRPr="00C95CD1" w:rsidRDefault="00985E65" w:rsidP="00097DBF">
      <w:pPr>
        <w:jc w:val="both"/>
        <w:rPr>
          <w:rFonts w:ascii="Avenir Next" w:hAnsi="Avenir Next"/>
          <w:sz w:val="18"/>
          <w:szCs w:val="18"/>
        </w:rPr>
      </w:pPr>
      <w:r>
        <w:rPr>
          <w:rFonts w:ascii="Avenir Next" w:hAnsi="Avenir Next"/>
          <w:sz w:val="18"/>
          <w:szCs w:val="18"/>
        </w:rPr>
        <w:t>Tudo começou com Georges Favre-Jacot, um visionário do século XIX que sonhava em criar o relógio mais preciso alguma vez visto e que, com apenas 22 anos, abraçou o desafio de criar a primeira manufatura relojoeira integrada da Suíça. Uma noite, ao sair da Manufatura após ter finalizado os últimos detalhes do lançamento do seu novo calibre de cronómetro (que acabaria por ganhar inúmeros prémios), Georges Favre-Jacot olhou para o céu estrelado e apercebeu-se de que havia atingido o seu limite, o seu “zénite” – o ponto mais alto do céu. Foi então que decidiu batizar o calibre, bem como a sua manufatura, de Zenith, o auge da trajetória de uma estrela.</w:t>
      </w:r>
    </w:p>
    <w:p w14:paraId="5D01A2D2" w14:textId="1C4D62AC" w:rsidR="00632439" w:rsidRPr="00275D9B" w:rsidRDefault="00632439" w:rsidP="00097DBF">
      <w:pPr>
        <w:jc w:val="both"/>
        <w:rPr>
          <w:rFonts w:ascii="Avenir Next" w:hAnsi="Avenir Next"/>
          <w:sz w:val="18"/>
          <w:szCs w:val="18"/>
          <w:lang w:val="it-IT"/>
        </w:rPr>
      </w:pPr>
    </w:p>
    <w:p w14:paraId="5FCF2B7D" w14:textId="091BFF67" w:rsidR="00632439" w:rsidRPr="00C95CD1" w:rsidRDefault="00632439" w:rsidP="00097DBF">
      <w:pPr>
        <w:jc w:val="both"/>
        <w:rPr>
          <w:rFonts w:ascii="Avenir Next" w:hAnsi="Avenir Next"/>
          <w:sz w:val="18"/>
          <w:szCs w:val="18"/>
        </w:rPr>
      </w:pPr>
      <w:r>
        <w:rPr>
          <w:rFonts w:ascii="Avenir Next" w:hAnsi="Avenir Next"/>
          <w:sz w:val="18"/>
          <w:szCs w:val="18"/>
        </w:rPr>
        <w:t>Desde então, a Zenith tem acompanhado figuras extraordinárias que realizaram proezas excecionais. Tais como Louis Blériot, que se tornou o primeiro homem a sobrevoar o Canal da Mancha, ou Felix Baumgartner, que saltou da estratosfera; o legado da Zenith está repleto de histórias de pessoas que tornaram os seus sonhos realidade.</w:t>
      </w:r>
    </w:p>
    <w:p w14:paraId="1CBD4AAB" w14:textId="77777777" w:rsidR="00260EE2" w:rsidRPr="00275D9B" w:rsidRDefault="00260EE2" w:rsidP="00097DBF">
      <w:pPr>
        <w:jc w:val="both"/>
        <w:rPr>
          <w:rFonts w:ascii="Avenir Next" w:hAnsi="Avenir Next"/>
          <w:sz w:val="18"/>
          <w:szCs w:val="18"/>
        </w:rPr>
      </w:pPr>
    </w:p>
    <w:p w14:paraId="25AB6FF1" w14:textId="15A786E7" w:rsidR="00A52862" w:rsidRPr="00C95CD1" w:rsidRDefault="00A52862" w:rsidP="00097DBF">
      <w:pPr>
        <w:jc w:val="both"/>
        <w:rPr>
          <w:rFonts w:ascii="Avenir Next" w:hAnsi="Avenir Next"/>
          <w:i/>
          <w:iCs/>
          <w:sz w:val="18"/>
          <w:szCs w:val="18"/>
        </w:rPr>
      </w:pPr>
      <w:r>
        <w:rPr>
          <w:rFonts w:ascii="Avenir Next" w:hAnsi="Avenir Next"/>
          <w:sz w:val="18"/>
          <w:szCs w:val="18"/>
        </w:rPr>
        <w:t>Hoje, a Zenith destaca esta jornada única e inspiradora que põe a tónica na proeza humana e realização individual com uma nova campanha que é tanto sobre pessoas como sobre experiências e produtos. Ao rodear-se de pessoas que pensam da mesma maneira e que partilham a mesma paixão e motivação incansável, como o treinador de ténis e mentor, Patrick Mouratoglou, e o DJ superestrela Carl Cox, a Zenith mantém-se fiel à sua estrela-guia. De modo a levar esta filosofia a uma audiência global, a Zenith está a lançar uma nova campanha publicitária visual que retrata homens e mulheres de olhos postos no futuro, em direção aos seus objetivos. Independentemente de qual seja o sonho, a Zenith está ao lado daqueles que o tentam alcançar.</w:t>
      </w:r>
    </w:p>
    <w:p w14:paraId="61AEADE8" w14:textId="0552867C" w:rsidR="00632439" w:rsidRPr="00275D9B" w:rsidRDefault="00632439" w:rsidP="00097DBF">
      <w:pPr>
        <w:jc w:val="both"/>
        <w:rPr>
          <w:rFonts w:ascii="Avenir Next" w:hAnsi="Avenir Next"/>
          <w:sz w:val="18"/>
          <w:szCs w:val="18"/>
          <w:lang w:val="it-IT"/>
        </w:rPr>
      </w:pPr>
    </w:p>
    <w:p w14:paraId="386A1D58" w14:textId="6A1ADE92" w:rsidR="00A82BAE" w:rsidRPr="00275D9B" w:rsidRDefault="00A82BAE" w:rsidP="00097DBF">
      <w:pPr>
        <w:jc w:val="both"/>
        <w:rPr>
          <w:rFonts w:ascii="Avenir Next" w:hAnsi="Avenir Next"/>
          <w:sz w:val="18"/>
          <w:szCs w:val="18"/>
          <w:lang w:val="it-IT"/>
        </w:rPr>
      </w:pPr>
    </w:p>
    <w:p w14:paraId="177F9658" w14:textId="6A335FE3" w:rsidR="006C210F" w:rsidRPr="00C95CD1" w:rsidRDefault="006C210F" w:rsidP="006C210F">
      <w:pPr>
        <w:jc w:val="both"/>
        <w:rPr>
          <w:rFonts w:ascii="Avenir Next" w:hAnsi="Avenir Next"/>
          <w:b/>
          <w:bCs/>
          <w:sz w:val="18"/>
          <w:szCs w:val="18"/>
        </w:rPr>
      </w:pPr>
      <w:bookmarkStart w:id="0" w:name="_Hlk48913028"/>
      <w:r>
        <w:rPr>
          <w:rFonts w:ascii="Avenir Next" w:hAnsi="Avenir Next"/>
          <w:b/>
          <w:bCs/>
          <w:sz w:val="18"/>
          <w:szCs w:val="18"/>
        </w:rPr>
        <w:t>UMA EXPERIÊNCIA DE COMPRA VIRTUAL DO SÉCULO XXI</w:t>
      </w:r>
    </w:p>
    <w:p w14:paraId="35FA318E" w14:textId="77777777" w:rsidR="00A52862" w:rsidRPr="00275D9B" w:rsidRDefault="00A52862" w:rsidP="00097DBF">
      <w:pPr>
        <w:jc w:val="both"/>
        <w:rPr>
          <w:rFonts w:ascii="Avenir Next" w:hAnsi="Avenir Next"/>
          <w:b/>
          <w:bCs/>
          <w:sz w:val="18"/>
          <w:szCs w:val="18"/>
          <w:u w:val="single"/>
          <w:lang w:val="it-IT"/>
        </w:rPr>
      </w:pPr>
    </w:p>
    <w:p w14:paraId="5F103EF8" w14:textId="56672E40" w:rsidR="00447FE8" w:rsidRPr="00C95CD1" w:rsidRDefault="005051F0" w:rsidP="00097DBF">
      <w:pPr>
        <w:jc w:val="both"/>
        <w:rPr>
          <w:rFonts w:ascii="Avenir Next" w:hAnsi="Avenir Next"/>
          <w:sz w:val="18"/>
          <w:szCs w:val="18"/>
        </w:rPr>
      </w:pPr>
      <w:r>
        <w:rPr>
          <w:rFonts w:ascii="Avenir Next" w:hAnsi="Avenir Next"/>
          <w:sz w:val="18"/>
          <w:szCs w:val="18"/>
        </w:rPr>
        <w:t>Na Zenith, a inovação não se limita apenas à relojoaria. Sendo a primeira Manufatura a abrir as suas portas ao público, a marca procurou sempre formas novas e criativas de partilhar a sua história única e inspiradora com o mundo. O lançamento do seu novo site no início do ano trouxe consigo a Zenith 360° Video Virtual Experience, na qual os utilizadores podem viajar pelo espaço e pelo tempo e descobrir a Manufatura Zenith, bem como os heróis que traçaram a sua trajetória única. Durante o confinamento resultante da pandemia da COVID-19, quando não era possível à Manufatura receber visitantes, o vídeo com rotação de 360º partilhado pela Zenith foi amplamente apreciado pela sua imersão virtual dentro do atelier da Manufatura e até mesmo dentro do sótão secreto de Charles Vermot.</w:t>
      </w:r>
    </w:p>
    <w:p w14:paraId="25653DBB" w14:textId="37FDFF08" w:rsidR="00CB797A" w:rsidRPr="00275D9B" w:rsidRDefault="00CB797A" w:rsidP="00097DBF">
      <w:pPr>
        <w:jc w:val="both"/>
        <w:rPr>
          <w:rFonts w:ascii="Avenir Next" w:hAnsi="Avenir Next"/>
          <w:sz w:val="18"/>
          <w:szCs w:val="18"/>
          <w:lang w:val="it-IT"/>
        </w:rPr>
      </w:pPr>
    </w:p>
    <w:p w14:paraId="1FFFCD8A" w14:textId="09DCA414" w:rsidR="00CB797A" w:rsidRPr="00C95CD1" w:rsidRDefault="00CB797A" w:rsidP="00EA7B04">
      <w:pPr>
        <w:pStyle w:val="Commentaire"/>
        <w:jc w:val="both"/>
      </w:pPr>
      <w:r>
        <w:rPr>
          <w:rFonts w:ascii="Avenir Next" w:hAnsi="Avenir Next"/>
          <w:color w:val="000000" w:themeColor="text1"/>
          <w:sz w:val="18"/>
          <w:szCs w:val="18"/>
        </w:rPr>
        <w:t>Agora, a visita está a evoluir e a tornar-se algo inédito no mundo da relojoaria: uma experiência imersiva, virtual e a partir da qual é possível adquirir produtos, que leva os clientes numa viagem de compras mágica</w:t>
      </w:r>
      <w:r>
        <w:rPr>
          <w:rFonts w:ascii="Avenir Next" w:hAnsi="Avenir Next"/>
          <w:sz w:val="18"/>
          <w:szCs w:val="18"/>
        </w:rPr>
        <w:t>, permitindo uma transferência perfeita de experiências das redes sociais e de conteúdo digital diretamente para a experiência 360º</w:t>
      </w:r>
      <w:r>
        <w:rPr>
          <w:rFonts w:ascii="Avenir Next" w:hAnsi="Avenir Next"/>
          <w:color w:val="000000" w:themeColor="text1"/>
          <w:sz w:val="18"/>
          <w:szCs w:val="18"/>
        </w:rPr>
        <w:t xml:space="preserve">. Finalmente, contemplamos, para uma experiência de compras exclusivamente interativa, a plataforma de comércio eletrónico na qual os </w:t>
      </w:r>
      <w:r>
        <w:rPr>
          <w:rFonts w:ascii="Avenir Next" w:hAnsi="Avenir Next"/>
          <w:color w:val="000000" w:themeColor="text1"/>
          <w:sz w:val="18"/>
          <w:szCs w:val="18"/>
        </w:rPr>
        <w:lastRenderedPageBreak/>
        <w:t>utilizadores poderão viver as histórias e descobrir os relógios em 3D, começando pelo Defy Midnight, pelo Pilot Type 20 e pelo Chronomaster Revival Shadow.</w:t>
      </w:r>
    </w:p>
    <w:bookmarkEnd w:id="0"/>
    <w:p w14:paraId="3B3A5CBE" w14:textId="2B9CA685" w:rsidR="00CB797A" w:rsidRPr="00275D9B" w:rsidRDefault="00CB797A" w:rsidP="00097DBF">
      <w:pPr>
        <w:jc w:val="both"/>
        <w:rPr>
          <w:rFonts w:ascii="Avenir Next" w:hAnsi="Avenir Next"/>
          <w:sz w:val="18"/>
          <w:szCs w:val="18"/>
        </w:rPr>
      </w:pPr>
    </w:p>
    <w:p w14:paraId="2BE281DC" w14:textId="053256E6" w:rsidR="009E2E47" w:rsidRPr="00C95CD1" w:rsidRDefault="009E2E47" w:rsidP="008F4354">
      <w:pPr>
        <w:rPr>
          <w:rFonts w:ascii="Avenir Next" w:hAnsi="Avenir Next"/>
          <w:b/>
          <w:bCs/>
          <w:i/>
          <w:iCs/>
          <w:sz w:val="18"/>
          <w:szCs w:val="18"/>
        </w:rPr>
      </w:pPr>
      <w:r>
        <w:rPr>
          <w:rFonts w:ascii="Avenir Next" w:hAnsi="Avenir Next"/>
          <w:b/>
          <w:bCs/>
          <w:sz w:val="18"/>
          <w:szCs w:val="18"/>
        </w:rPr>
        <w:t>COLEÇÃO ZENITH ICONS – UMA NOVA ERA DE VINTAGE</w:t>
      </w:r>
    </w:p>
    <w:p w14:paraId="5281B2D8" w14:textId="77777777" w:rsidR="001D3D53" w:rsidRPr="00275D9B" w:rsidRDefault="001D3D53" w:rsidP="00097DBF">
      <w:pPr>
        <w:jc w:val="both"/>
        <w:rPr>
          <w:rFonts w:ascii="Avenir Next" w:hAnsi="Avenir Next"/>
          <w:sz w:val="18"/>
          <w:szCs w:val="18"/>
          <w:lang w:val="it-IT"/>
        </w:rPr>
      </w:pPr>
    </w:p>
    <w:p w14:paraId="532429A4" w14:textId="5A5E0DE5" w:rsidR="00AA2EB8" w:rsidRPr="005E79FB" w:rsidRDefault="008C48F0" w:rsidP="00097DBF">
      <w:pPr>
        <w:jc w:val="both"/>
        <w:rPr>
          <w:rFonts w:ascii="Avenir Next" w:hAnsi="Avenir Next"/>
          <w:sz w:val="18"/>
          <w:szCs w:val="18"/>
        </w:rPr>
      </w:pPr>
      <w:r>
        <w:rPr>
          <w:rFonts w:ascii="Avenir Next" w:hAnsi="Avenir Next"/>
          <w:sz w:val="18"/>
          <w:szCs w:val="18"/>
        </w:rPr>
        <w:t xml:space="preserve">O passado e o futuro estão, indubitavelmente, entrelaçados; até mesmo para uma marca tão vanguardista como a Zenith. Nos dias de hoje, muitos dos relógios históricos da marca tornaram-se objetos de coleção altamente prezados por exigentes fãs de relógios. Com o desejo de oferecer, aos seus clientes, experiências excecionais em todas as frentes, a Zenith propõe um novo serviço especial que possibilita a aquisição de relógios vintage obtidos, restaurados e certificados pela Manufatura e vendidos por intermédio de um canal de confiança: </w:t>
      </w:r>
      <w:r>
        <w:rPr>
          <w:rFonts w:ascii="Avenir Next" w:hAnsi="Avenir Next"/>
          <w:b/>
          <w:bCs/>
          <w:sz w:val="18"/>
          <w:szCs w:val="18"/>
        </w:rPr>
        <w:t>ZENITH ICONS.</w:t>
      </w:r>
      <w:r>
        <w:rPr>
          <w:rFonts w:ascii="Avenir Next" w:hAnsi="Avenir Next"/>
          <w:sz w:val="18"/>
          <w:szCs w:val="18"/>
        </w:rPr>
        <w:t xml:space="preserve"> </w:t>
      </w:r>
    </w:p>
    <w:p w14:paraId="1A8ED660" w14:textId="77777777" w:rsidR="00AA2EB8" w:rsidRPr="00275D9B" w:rsidRDefault="00AA2EB8" w:rsidP="00097DBF">
      <w:pPr>
        <w:jc w:val="both"/>
        <w:rPr>
          <w:rFonts w:ascii="Avenir Next" w:hAnsi="Avenir Next"/>
          <w:sz w:val="18"/>
          <w:szCs w:val="18"/>
        </w:rPr>
      </w:pPr>
    </w:p>
    <w:p w14:paraId="64B61EAE" w14:textId="094452AF" w:rsidR="00F22990" w:rsidRPr="00C95CD1" w:rsidRDefault="00AA2EB8" w:rsidP="00097DBF">
      <w:pPr>
        <w:jc w:val="both"/>
        <w:rPr>
          <w:rFonts w:ascii="Avenir Next" w:hAnsi="Avenir Next"/>
          <w:sz w:val="18"/>
          <w:szCs w:val="18"/>
        </w:rPr>
      </w:pPr>
      <w:r>
        <w:rPr>
          <w:rFonts w:ascii="Avenir Next" w:hAnsi="Avenir Next"/>
          <w:sz w:val="18"/>
          <w:szCs w:val="18"/>
        </w:rPr>
        <w:t>De modo a dar uma segunda vida a estas criações históricas, o departamento responsável pela Herança da Manufatura obtém os melhores exemplares de referências Zenith vintage cobiçadas, que são, por sua vez, restaurados no atelier de Restauração da Manufatura por uma equipa especialmente dedicada. Dado que a Zenith tem um arquivo completo de todo o seu histórico de produção, bem como um vasto inventário de componentes históricos, os seus relógios vintage podem ser restaurados exatamente no mesmo sítio onde foram originalmente concebidos e com componentes históricos; um feito do qual muito poucas manufaturas relojoeiras se podem gabar.</w:t>
      </w:r>
    </w:p>
    <w:p w14:paraId="5997FDA1" w14:textId="77777777" w:rsidR="001D3D53" w:rsidRPr="00275D9B" w:rsidRDefault="001D3D53" w:rsidP="00097DBF">
      <w:pPr>
        <w:jc w:val="both"/>
        <w:rPr>
          <w:rFonts w:ascii="Avenir Next" w:hAnsi="Avenir Next"/>
          <w:sz w:val="18"/>
          <w:szCs w:val="18"/>
        </w:rPr>
      </w:pPr>
    </w:p>
    <w:p w14:paraId="4E59D038" w14:textId="07CF31D3" w:rsidR="00447FE8" w:rsidRPr="00C95CD1" w:rsidRDefault="00D7615F" w:rsidP="001D3D53">
      <w:pPr>
        <w:jc w:val="both"/>
        <w:rPr>
          <w:rFonts w:ascii="Avenir Next" w:hAnsi="Avenir Next"/>
          <w:sz w:val="18"/>
          <w:szCs w:val="18"/>
          <w:u w:val="single"/>
        </w:rPr>
      </w:pPr>
      <w:r>
        <w:rPr>
          <w:rFonts w:ascii="Avenir Next" w:hAnsi="Avenir Next"/>
          <w:sz w:val="18"/>
          <w:szCs w:val="18"/>
        </w:rPr>
        <w:t>A Zenith convida os seus clientes a descobrir e a comprar, a partir do conforto e comodidade de uma loja Zenith, uma coleção Zenith Icons cuidada composta por peças vintage icónicas restauradas, com o conhecimento tranquilizante de que não existem dúvidas relativamente à origem e história do relógio e de que este foi restaurado de forma fiel pela Manufatura com rastreabilidade total.</w:t>
      </w:r>
    </w:p>
    <w:p w14:paraId="70BF13E6" w14:textId="062932A2" w:rsidR="006C210F" w:rsidRPr="00275D9B" w:rsidRDefault="006C210F" w:rsidP="001D3D53">
      <w:pPr>
        <w:jc w:val="both"/>
        <w:rPr>
          <w:rFonts w:ascii="Avenir Next" w:hAnsi="Avenir Next"/>
          <w:sz w:val="18"/>
          <w:szCs w:val="18"/>
        </w:rPr>
      </w:pPr>
    </w:p>
    <w:p w14:paraId="75881809" w14:textId="77777777" w:rsidR="001A3180" w:rsidRPr="00275D9B" w:rsidRDefault="001A3180" w:rsidP="001D3D53">
      <w:pPr>
        <w:jc w:val="both"/>
        <w:rPr>
          <w:rFonts w:ascii="Avenir Next" w:hAnsi="Avenir Next"/>
          <w:sz w:val="18"/>
          <w:szCs w:val="18"/>
        </w:rPr>
      </w:pPr>
    </w:p>
    <w:p w14:paraId="1A1409C5" w14:textId="31D0480B" w:rsidR="00B21701" w:rsidRPr="00C95CD1" w:rsidRDefault="00F82053" w:rsidP="00097DBF">
      <w:pPr>
        <w:jc w:val="both"/>
        <w:rPr>
          <w:rFonts w:ascii="Avenir Next" w:hAnsi="Avenir Next"/>
          <w:sz w:val="18"/>
          <w:szCs w:val="18"/>
        </w:rPr>
      </w:pPr>
      <w:r>
        <w:rPr>
          <w:rFonts w:ascii="Avenir Next" w:hAnsi="Avenir Next"/>
          <w:b/>
          <w:bCs/>
          <w:sz w:val="18"/>
          <w:szCs w:val="18"/>
        </w:rPr>
        <w:t xml:space="preserve">DREAMHERS – A CELEBRAÇÃO DOS FEITOS DAS MULHERES </w:t>
      </w:r>
    </w:p>
    <w:p w14:paraId="6698B08F" w14:textId="408F2C27" w:rsidR="009E2E47" w:rsidRPr="00275D9B" w:rsidRDefault="009E2E47" w:rsidP="00097DBF">
      <w:pPr>
        <w:jc w:val="both"/>
        <w:rPr>
          <w:rFonts w:ascii="Avenir Next" w:hAnsi="Avenir Next"/>
          <w:sz w:val="18"/>
          <w:szCs w:val="18"/>
        </w:rPr>
      </w:pPr>
    </w:p>
    <w:p w14:paraId="4F9DAE15" w14:textId="2F68E68F" w:rsidR="00A52862" w:rsidRPr="00C95CD1" w:rsidRDefault="00A52862" w:rsidP="00097DBF">
      <w:pPr>
        <w:jc w:val="both"/>
        <w:rPr>
          <w:rFonts w:ascii="Avenir Next" w:hAnsi="Avenir Next"/>
          <w:sz w:val="18"/>
          <w:szCs w:val="18"/>
        </w:rPr>
      </w:pPr>
      <w:r>
        <w:rPr>
          <w:rFonts w:ascii="Avenir Next" w:hAnsi="Avenir Next"/>
          <w:sz w:val="18"/>
          <w:szCs w:val="18"/>
        </w:rPr>
        <w:t xml:space="preserve">O ano de 2020 é um ano notável para a Zenith, bem como para a sua abordagem aos relógios femininos. Assinala a apresentação da primeira coleção Zenith concebida exclusivamente para mulheres: a DEFY Midnight. Moderna, versátil e cheia de personalidade, esta gama é dedicada a mulheres confiantes e motivadas que vão atrás dos seus sonhos: As </w:t>
      </w:r>
      <w:r>
        <w:rPr>
          <w:rFonts w:ascii="Avenir Next" w:hAnsi="Avenir Next"/>
          <w:b/>
          <w:bCs/>
          <w:sz w:val="18"/>
          <w:szCs w:val="18"/>
        </w:rPr>
        <w:t>ZENITH DREAMHERS.</w:t>
      </w:r>
    </w:p>
    <w:p w14:paraId="69F02151" w14:textId="77777777" w:rsidR="00A52862" w:rsidRPr="00275D9B" w:rsidRDefault="00A52862" w:rsidP="00097DBF">
      <w:pPr>
        <w:jc w:val="both"/>
        <w:rPr>
          <w:rFonts w:ascii="Avenir Next" w:hAnsi="Avenir Next"/>
          <w:sz w:val="18"/>
          <w:szCs w:val="18"/>
        </w:rPr>
      </w:pPr>
    </w:p>
    <w:p w14:paraId="73195289" w14:textId="32B7119B" w:rsidR="00FA3E35" w:rsidRPr="00C95CD1" w:rsidRDefault="007B2DB8" w:rsidP="00097DBF">
      <w:pPr>
        <w:jc w:val="both"/>
        <w:rPr>
          <w:rFonts w:ascii="Avenir Next" w:hAnsi="Avenir Next"/>
          <w:sz w:val="18"/>
          <w:szCs w:val="18"/>
        </w:rPr>
      </w:pPr>
      <w:r>
        <w:rPr>
          <w:rFonts w:ascii="Avenir Next" w:hAnsi="Avenir Next"/>
          <w:sz w:val="18"/>
          <w:szCs w:val="18"/>
        </w:rPr>
        <w:t xml:space="preserve">A Zenith está a lançar uma nova campanha global que destaca mulheres inspiradoras e visionárias locais que se esforçaram para alcançar a sua estrela e concretizar os seus sonhos, independentemente das adversidades que encontraram pelo caminho; o tipo de mulher que vive ao máximo o mantra “O Céu é o Limite” e que melhor representa o espirito do DEFY Midnight, um relógio decididamente moderno para mulheres que vivem uma vida ativa e que trabalham sempre para concretizar os seus sonhos. E porque a Zenith celebra a singularidade, a DEFY Midnight não só oferece a sua bracelete em aço ergonómica integrada, mas também uma variedade de braceletes facilmente intercambiáveis em diferentes cores e materiais. </w:t>
      </w:r>
    </w:p>
    <w:p w14:paraId="2E3BC616" w14:textId="77777777" w:rsidR="00FA3E35" w:rsidRPr="00275D9B" w:rsidRDefault="00FA3E35" w:rsidP="00097DBF">
      <w:pPr>
        <w:jc w:val="both"/>
        <w:rPr>
          <w:rFonts w:ascii="Avenir Next" w:hAnsi="Avenir Next"/>
          <w:sz w:val="18"/>
          <w:szCs w:val="18"/>
        </w:rPr>
      </w:pPr>
    </w:p>
    <w:p w14:paraId="65CB395A" w14:textId="73C4322F" w:rsidR="008F4354" w:rsidRPr="00C95CD1" w:rsidRDefault="007B2DB8" w:rsidP="00097DBF">
      <w:pPr>
        <w:jc w:val="both"/>
        <w:rPr>
          <w:rFonts w:ascii="Avenir Next" w:hAnsi="Avenir Next"/>
          <w:sz w:val="18"/>
          <w:szCs w:val="18"/>
        </w:rPr>
      </w:pPr>
      <w:r>
        <w:rPr>
          <w:rFonts w:ascii="Avenir Next" w:hAnsi="Avenir Next"/>
          <w:sz w:val="18"/>
          <w:szCs w:val="18"/>
        </w:rPr>
        <w:t xml:space="preserve">Apelidada de </w:t>
      </w:r>
      <w:r>
        <w:rPr>
          <w:rFonts w:ascii="Avenir Next" w:hAnsi="Avenir Next"/>
          <w:color w:val="000000" w:themeColor="text1"/>
          <w:sz w:val="18"/>
          <w:szCs w:val="18"/>
        </w:rPr>
        <w:t>“DreamHers”, a</w:t>
      </w:r>
      <w:r>
        <w:rPr>
          <w:rFonts w:ascii="Avenir Next" w:hAnsi="Avenir Next"/>
          <w:b/>
          <w:bCs/>
          <w:color w:val="000000" w:themeColor="text1"/>
          <w:sz w:val="18"/>
          <w:szCs w:val="18"/>
        </w:rPr>
        <w:t xml:space="preserve"> </w:t>
      </w:r>
      <w:r>
        <w:rPr>
          <w:rFonts w:ascii="Avenir Next" w:hAnsi="Avenir Next"/>
          <w:sz w:val="18"/>
          <w:szCs w:val="18"/>
        </w:rPr>
        <w:t>campanha será lançada a partir de meados de setembro de 2020 e contará com a bailarina de ballet britânica, Precious Adams, com a arquiteta espanhola que se tornou pintora, Teresa J. Cuevas, e com a repórter televisiva e mais recente Amiga da Marca Zenith, Airi Hatakeyama. Pode esperar ansiosamente por saber mais sobre as DreamHers da Zenith e sobre as suas histórias inspiradoras nas próximas semanas e meses.</w:t>
      </w:r>
    </w:p>
    <w:p w14:paraId="454A23AE" w14:textId="08DB2A8F" w:rsidR="008F4354" w:rsidRDefault="008F4354"/>
    <w:p w14:paraId="2D5DE5AE" w14:textId="77777777" w:rsidR="00275D9B" w:rsidRDefault="00275D9B" w:rsidP="00275D9B">
      <w:pPr>
        <w:jc w:val="both"/>
        <w:rPr>
          <w:rFonts w:ascii="Avenir Next" w:hAnsi="Avenir Next"/>
          <w:sz w:val="18"/>
          <w:szCs w:val="18"/>
          <w:lang w:val="en-GB"/>
        </w:rPr>
      </w:pPr>
      <w:r>
        <w:rPr>
          <w:rFonts w:ascii="Avenir Next" w:hAnsi="Avenir Next"/>
          <w:sz w:val="18"/>
          <w:szCs w:val="18"/>
          <w:lang w:val="en-GB"/>
        </w:rPr>
        <w:t xml:space="preserve">Keynote by Julien Tornare: </w:t>
      </w:r>
      <w:hyperlink r:id="rId7" w:history="1">
        <w:r>
          <w:rPr>
            <w:rStyle w:val="Lienhypertexte"/>
            <w:rFonts w:ascii="Avenir Next" w:hAnsi="Avenir Next"/>
            <w:sz w:val="18"/>
            <w:szCs w:val="18"/>
            <w:lang w:val="en-GB"/>
          </w:rPr>
          <w:t>https://youtu.be/LVRp4wsinqk</w:t>
        </w:r>
      </w:hyperlink>
    </w:p>
    <w:p w14:paraId="5AFC6EF6" w14:textId="250B9A1D" w:rsidR="00275D9B" w:rsidRDefault="00275D9B">
      <w:pPr>
        <w:rPr>
          <w:rFonts w:ascii="Avenir Next" w:hAnsi="Avenir Next"/>
          <w:sz w:val="18"/>
          <w:szCs w:val="18"/>
          <w:lang w:val="en-GB"/>
        </w:rPr>
      </w:pPr>
      <w:r>
        <w:rPr>
          <w:rFonts w:ascii="Avenir Next" w:hAnsi="Avenir Next"/>
          <w:sz w:val="18"/>
          <w:szCs w:val="18"/>
          <w:lang w:val="en-GB"/>
        </w:rPr>
        <w:br w:type="page"/>
      </w:r>
    </w:p>
    <w:p w14:paraId="4924147D" w14:textId="77777777" w:rsidR="00275D9B" w:rsidRPr="00275D9B" w:rsidRDefault="00275D9B">
      <w:pPr>
        <w:rPr>
          <w:rFonts w:ascii="Avenir Next" w:hAnsi="Avenir Next"/>
          <w:sz w:val="18"/>
          <w:szCs w:val="18"/>
          <w:lang w:val="en-GB"/>
        </w:rPr>
      </w:pPr>
      <w:bookmarkStart w:id="1" w:name="_GoBack"/>
      <w:bookmarkEnd w:id="1"/>
    </w:p>
    <w:p w14:paraId="4847B0DD" w14:textId="77777777" w:rsidR="008F4354" w:rsidRPr="008F4354" w:rsidRDefault="008F4354" w:rsidP="008F4354">
      <w:pPr>
        <w:rPr>
          <w:rFonts w:ascii="Avenir Next" w:eastAsia="Times New Roman" w:hAnsi="Avenir Next" w:cs="Arial"/>
          <w:b/>
          <w:i/>
          <w:iCs/>
          <w:sz w:val="18"/>
          <w:szCs w:val="18"/>
        </w:rPr>
      </w:pPr>
      <w:r>
        <w:rPr>
          <w:rFonts w:ascii="Avenir Next" w:hAnsi="Avenir Next"/>
          <w:b/>
          <w:i/>
          <w:iCs/>
          <w:sz w:val="18"/>
          <w:szCs w:val="18"/>
        </w:rPr>
        <w:t>ZENITH: O CÉU É O LIMITE.</w:t>
      </w:r>
    </w:p>
    <w:p w14:paraId="0158E249" w14:textId="77777777" w:rsidR="008F4354" w:rsidRPr="008F4354" w:rsidRDefault="008F4354" w:rsidP="008F4354">
      <w:pPr>
        <w:spacing w:line="276" w:lineRule="auto"/>
        <w:jc w:val="both"/>
        <w:rPr>
          <w:rFonts w:ascii="Avenir Next" w:eastAsia="Times New Roman" w:hAnsi="Avenir Next" w:cs="Arial"/>
          <w:b/>
          <w:i/>
          <w:iCs/>
          <w:sz w:val="18"/>
          <w:szCs w:val="18"/>
        </w:rPr>
      </w:pPr>
    </w:p>
    <w:p w14:paraId="49EDAF62" w14:textId="77777777" w:rsidR="008F4354" w:rsidRPr="008F4354" w:rsidRDefault="008F4354" w:rsidP="008F4354">
      <w:pPr>
        <w:jc w:val="both"/>
        <w:rPr>
          <w:rFonts w:ascii="Avenir Next" w:eastAsia="Times New Roman" w:hAnsi="Avenir Next" w:cs="Arial"/>
          <w:i/>
          <w:iCs/>
          <w:sz w:val="18"/>
          <w:szCs w:val="18"/>
        </w:rPr>
      </w:pPr>
      <w:r>
        <w:rPr>
          <w:rFonts w:ascii="Avenir Next" w:hAnsi="Avenir Next"/>
          <w:i/>
          <w:iCs/>
          <w:sz w:val="18"/>
          <w:szCs w:val="18"/>
        </w:rPr>
        <w:t xml:space="preserve">A Zenith existe para inspirar todas as pessoas a perseguirem os seus sonhos e a tornarem-nos realidade, contra todas as probabilidades. Após a sua fundação em 1865, a Zenith tornou-se a primeira manufatura relojoeira na aceção moderna do termo e os seus relógios têm acompanhado figuras extraordinárias que sonharam mais alto e conseguiram alcançar o impossível, desde o voo histórico de Louis Blériot sobre o Canal da Mancha até ao salto em queda livre estratosférico e recordista de Felix Baumgartner. </w:t>
      </w:r>
    </w:p>
    <w:p w14:paraId="3E6E2A87" w14:textId="77777777" w:rsidR="008F4354" w:rsidRPr="008F4354" w:rsidRDefault="008F4354" w:rsidP="008F4354">
      <w:pPr>
        <w:jc w:val="both"/>
        <w:rPr>
          <w:rFonts w:ascii="Avenir Next" w:eastAsia="Times New Roman" w:hAnsi="Avenir Next" w:cs="Arial"/>
          <w:i/>
          <w:iCs/>
          <w:sz w:val="18"/>
          <w:szCs w:val="18"/>
        </w:rPr>
      </w:pPr>
    </w:p>
    <w:p w14:paraId="23625FE0" w14:textId="77777777" w:rsidR="008F4354" w:rsidRPr="008F4354" w:rsidRDefault="008F4354" w:rsidP="008F4354">
      <w:pPr>
        <w:jc w:val="both"/>
        <w:rPr>
          <w:rFonts w:ascii="Avenir Next" w:eastAsia="Times New Roman" w:hAnsi="Avenir Next" w:cs="Arial"/>
          <w:i/>
          <w:iCs/>
          <w:sz w:val="18"/>
          <w:szCs w:val="18"/>
        </w:rPr>
      </w:pPr>
      <w:r>
        <w:rPr>
          <w:rFonts w:ascii="Avenir Next" w:hAnsi="Avenir Next"/>
          <w:i/>
          <w:iCs/>
          <w:sz w:val="18"/>
          <w:szCs w:val="18"/>
        </w:rPr>
        <w:t>Tendo na inovação a sua estrela-guia, a Zenith usa movimentos excecionais desenvolvidos e manufaturados internamente em todos os seus relógios. Desde o primeiro cronógrafo automático, o El Primero, ao cronógrafo mais rápido com uma precisão de 1/100 de segundo, o El Primero 21, bem como o Inventor, que reinventa o órgão regulador, substituindo os mais de 30 componentes por um único elemento monolítico, a manufatura está constantemente a desafiar os limites do que é possível. A Zenith tem vindo a moldar o futuro da relojoaria suíça desde 1865, acompanhando aqueles que ousam desafiar-se a si próprios e a quebrar barreiras. Agora, é a sua vez de atingir o céu.</w:t>
      </w:r>
    </w:p>
    <w:p w14:paraId="174C53F0" w14:textId="36BFB901" w:rsidR="00ED236B" w:rsidRPr="008F4354" w:rsidRDefault="00ED236B" w:rsidP="008F4354">
      <w:pPr>
        <w:rPr>
          <w:rFonts w:ascii="Avenir Next" w:hAnsi="Avenir Next"/>
          <w:b/>
          <w:sz w:val="18"/>
          <w:szCs w:val="18"/>
        </w:rPr>
      </w:pPr>
    </w:p>
    <w:sectPr w:rsidR="00ED236B" w:rsidRPr="008F4354" w:rsidSect="00D61DDE">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4DDF8" w14:textId="77777777" w:rsidR="00182699" w:rsidRDefault="00182699" w:rsidP="008F4354">
      <w:r>
        <w:separator/>
      </w:r>
    </w:p>
  </w:endnote>
  <w:endnote w:type="continuationSeparator" w:id="0">
    <w:p w14:paraId="755181BE" w14:textId="77777777" w:rsidR="00182699" w:rsidRDefault="00182699" w:rsidP="008F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2FA5B" w14:textId="77777777" w:rsidR="008F4354" w:rsidRPr="0052260C" w:rsidRDefault="008F4354" w:rsidP="008F4354">
    <w:pPr>
      <w:pStyle w:val="Pieddepage"/>
      <w:jc w:val="center"/>
      <w:rPr>
        <w:rFonts w:ascii="Avenir Next" w:hAnsi="Avenir Next"/>
        <w:sz w:val="18"/>
        <w:szCs w:val="18"/>
      </w:rPr>
    </w:pPr>
    <w:r>
      <w:tab/>
    </w:r>
    <w:r>
      <w:rPr>
        <w:rFonts w:ascii="Avenir Next" w:hAnsi="Avenir Next"/>
        <w:b/>
        <w:sz w:val="18"/>
        <w:szCs w:val="18"/>
      </w:rPr>
      <w:t>ZENITH</w:t>
    </w:r>
    <w:r>
      <w:rPr>
        <w:rFonts w:ascii="Avenir Next" w:hAnsi="Avenir Next"/>
        <w:sz w:val="18"/>
        <w:szCs w:val="18"/>
      </w:rPr>
      <w:t xml:space="preserve"> | www.zenith-watches.com | Rue des Billodes 34-36 | CH-2400 Le Locle</w:t>
    </w:r>
  </w:p>
  <w:p w14:paraId="01B15767" w14:textId="440D62B4" w:rsidR="008F4354" w:rsidRPr="008F4354" w:rsidRDefault="008F4354" w:rsidP="008F4354">
    <w:pPr>
      <w:pStyle w:val="Pieddepage"/>
      <w:jc w:val="center"/>
      <w:rPr>
        <w:rFonts w:ascii="Avenir Next" w:hAnsi="Avenir Next"/>
        <w:sz w:val="18"/>
        <w:szCs w:val="18"/>
      </w:rPr>
    </w:pPr>
    <w:r>
      <w:rPr>
        <w:rFonts w:ascii="Avenir Next" w:hAnsi="Avenir Next"/>
        <w:sz w:val="18"/>
        <w:szCs w:val="18"/>
      </w:rPr>
      <w:t xml:space="preserve">Departamento de Relações Internacionais com os </w:t>
    </w:r>
    <w:r>
      <w:rPr>
        <w:rFonts w:ascii="Avenir Next" w:hAnsi="Avenir Next"/>
        <w:i/>
        <w:iCs/>
        <w:sz w:val="18"/>
        <w:szCs w:val="18"/>
      </w:rPr>
      <w:t>Media</w:t>
    </w:r>
    <w:r>
      <w:rPr>
        <w:rFonts w:ascii="Avenir Next" w:hAnsi="Avenir Next"/>
        <w:sz w:val="18"/>
        <w:szCs w:val="18"/>
      </w:rPr>
      <w:t> – E-mail:</w:t>
    </w:r>
    <w:hyperlink r:id="rId1" w:history="1">
      <w:r>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59595" w14:textId="77777777" w:rsidR="00182699" w:rsidRDefault="00182699" w:rsidP="008F4354">
      <w:r>
        <w:separator/>
      </w:r>
    </w:p>
  </w:footnote>
  <w:footnote w:type="continuationSeparator" w:id="0">
    <w:p w14:paraId="6077C2C3" w14:textId="77777777" w:rsidR="00182699" w:rsidRDefault="00182699" w:rsidP="008F4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A844B" w14:textId="3BAB9952" w:rsidR="008F4354" w:rsidRDefault="008F4354" w:rsidP="008F4354">
    <w:pPr>
      <w:pStyle w:val="En-tte"/>
      <w:jc w:val="center"/>
    </w:pPr>
    <w:r>
      <w:rPr>
        <w:noProof/>
      </w:rPr>
      <w:drawing>
        <wp:inline distT="0" distB="0" distL="0" distR="0" wp14:anchorId="63FE1BD4" wp14:editId="267E79D8">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125B688" w14:textId="77777777" w:rsidR="008F4354" w:rsidRDefault="008F4354" w:rsidP="008F4354">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F22E0"/>
    <w:multiLevelType w:val="hybridMultilevel"/>
    <w:tmpl w:val="23C00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57DC5"/>
    <w:multiLevelType w:val="hybridMultilevel"/>
    <w:tmpl w:val="9B1A9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241290"/>
    <w:multiLevelType w:val="hybridMultilevel"/>
    <w:tmpl w:val="2466E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E8"/>
    <w:rsid w:val="00097DBF"/>
    <w:rsid w:val="000A17AE"/>
    <w:rsid w:val="000C7041"/>
    <w:rsid w:val="00111C52"/>
    <w:rsid w:val="00132551"/>
    <w:rsid w:val="00134821"/>
    <w:rsid w:val="00182699"/>
    <w:rsid w:val="00183FCA"/>
    <w:rsid w:val="001A3180"/>
    <w:rsid w:val="001D3D53"/>
    <w:rsid w:val="001F1524"/>
    <w:rsid w:val="001F3E9F"/>
    <w:rsid w:val="0023026A"/>
    <w:rsid w:val="00260EE2"/>
    <w:rsid w:val="00275D9B"/>
    <w:rsid w:val="002C7A30"/>
    <w:rsid w:val="002D4255"/>
    <w:rsid w:val="0035125F"/>
    <w:rsid w:val="0039433A"/>
    <w:rsid w:val="00416C30"/>
    <w:rsid w:val="00417817"/>
    <w:rsid w:val="0044478D"/>
    <w:rsid w:val="00447FE8"/>
    <w:rsid w:val="00455BD0"/>
    <w:rsid w:val="004E5157"/>
    <w:rsid w:val="005051F0"/>
    <w:rsid w:val="005E79FB"/>
    <w:rsid w:val="006136D1"/>
    <w:rsid w:val="00627F0B"/>
    <w:rsid w:val="00632439"/>
    <w:rsid w:val="00646BB1"/>
    <w:rsid w:val="0066632E"/>
    <w:rsid w:val="00682690"/>
    <w:rsid w:val="006C210F"/>
    <w:rsid w:val="006D1889"/>
    <w:rsid w:val="006F5C1A"/>
    <w:rsid w:val="0070270B"/>
    <w:rsid w:val="0072006A"/>
    <w:rsid w:val="0073007F"/>
    <w:rsid w:val="0073497D"/>
    <w:rsid w:val="007363AC"/>
    <w:rsid w:val="007942E1"/>
    <w:rsid w:val="007B2DB8"/>
    <w:rsid w:val="007C440B"/>
    <w:rsid w:val="007C5767"/>
    <w:rsid w:val="00822216"/>
    <w:rsid w:val="00841753"/>
    <w:rsid w:val="008C48F0"/>
    <w:rsid w:val="008D477E"/>
    <w:rsid w:val="008E3E88"/>
    <w:rsid w:val="008E47EC"/>
    <w:rsid w:val="008F4354"/>
    <w:rsid w:val="00905CA4"/>
    <w:rsid w:val="009372B9"/>
    <w:rsid w:val="00985E65"/>
    <w:rsid w:val="009B3C87"/>
    <w:rsid w:val="009E2E47"/>
    <w:rsid w:val="00A52862"/>
    <w:rsid w:val="00A82BAE"/>
    <w:rsid w:val="00AA2EB8"/>
    <w:rsid w:val="00AA72A1"/>
    <w:rsid w:val="00AF58B4"/>
    <w:rsid w:val="00B21701"/>
    <w:rsid w:val="00B318CA"/>
    <w:rsid w:val="00B447C4"/>
    <w:rsid w:val="00B52EFC"/>
    <w:rsid w:val="00B72990"/>
    <w:rsid w:val="00C168A9"/>
    <w:rsid w:val="00C56BA8"/>
    <w:rsid w:val="00C608CF"/>
    <w:rsid w:val="00C642A5"/>
    <w:rsid w:val="00C95CD1"/>
    <w:rsid w:val="00C96C8B"/>
    <w:rsid w:val="00CB0B39"/>
    <w:rsid w:val="00CB797A"/>
    <w:rsid w:val="00CF5055"/>
    <w:rsid w:val="00D427BF"/>
    <w:rsid w:val="00D61DDE"/>
    <w:rsid w:val="00D70730"/>
    <w:rsid w:val="00D7615F"/>
    <w:rsid w:val="00E4462E"/>
    <w:rsid w:val="00E82F29"/>
    <w:rsid w:val="00EA7B04"/>
    <w:rsid w:val="00ED236B"/>
    <w:rsid w:val="00F22990"/>
    <w:rsid w:val="00F46172"/>
    <w:rsid w:val="00F62AED"/>
    <w:rsid w:val="00F82053"/>
    <w:rsid w:val="00FA3E35"/>
    <w:rsid w:val="00FD3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DC366D"/>
  <w14:defaultImageDpi w14:val="300"/>
  <w15:docId w15:val="{49C4516E-1CE2-2A41-BAFE-8DB949A1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F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7FE8"/>
    <w:pPr>
      <w:ind w:left="720"/>
      <w:contextualSpacing/>
    </w:pPr>
  </w:style>
  <w:style w:type="character" w:styleId="Marquedecommentaire">
    <w:name w:val="annotation reference"/>
    <w:basedOn w:val="Policepardfaut"/>
    <w:uiPriority w:val="99"/>
    <w:semiHidden/>
    <w:unhideWhenUsed/>
    <w:rsid w:val="00A82BAE"/>
    <w:rPr>
      <w:sz w:val="16"/>
      <w:szCs w:val="16"/>
    </w:rPr>
  </w:style>
  <w:style w:type="paragraph" w:styleId="Commentaire">
    <w:name w:val="annotation text"/>
    <w:basedOn w:val="Normal"/>
    <w:link w:val="CommentaireCar"/>
    <w:uiPriority w:val="99"/>
    <w:unhideWhenUsed/>
    <w:rsid w:val="00A82BAE"/>
    <w:rPr>
      <w:sz w:val="20"/>
      <w:szCs w:val="20"/>
    </w:rPr>
  </w:style>
  <w:style w:type="character" w:customStyle="1" w:styleId="CommentaireCar">
    <w:name w:val="Commentaire Car"/>
    <w:basedOn w:val="Policepardfaut"/>
    <w:link w:val="Commentaire"/>
    <w:uiPriority w:val="99"/>
    <w:rsid w:val="00A82BAE"/>
    <w:rPr>
      <w:sz w:val="20"/>
      <w:szCs w:val="20"/>
    </w:rPr>
  </w:style>
  <w:style w:type="paragraph" w:styleId="Objetducommentaire">
    <w:name w:val="annotation subject"/>
    <w:basedOn w:val="Commentaire"/>
    <w:next w:val="Commentaire"/>
    <w:link w:val="ObjetducommentaireCar"/>
    <w:uiPriority w:val="99"/>
    <w:semiHidden/>
    <w:unhideWhenUsed/>
    <w:rsid w:val="00A82BAE"/>
    <w:rPr>
      <w:b/>
      <w:bCs/>
    </w:rPr>
  </w:style>
  <w:style w:type="character" w:customStyle="1" w:styleId="ObjetducommentaireCar">
    <w:name w:val="Objet du commentaire Car"/>
    <w:basedOn w:val="CommentaireCar"/>
    <w:link w:val="Objetducommentaire"/>
    <w:uiPriority w:val="99"/>
    <w:semiHidden/>
    <w:rsid w:val="00A82BAE"/>
    <w:rPr>
      <w:b/>
      <w:bCs/>
      <w:sz w:val="20"/>
      <w:szCs w:val="20"/>
    </w:rPr>
  </w:style>
  <w:style w:type="paragraph" w:styleId="Textedebulles">
    <w:name w:val="Balloon Text"/>
    <w:basedOn w:val="Normal"/>
    <w:link w:val="TextedebullesCar"/>
    <w:uiPriority w:val="99"/>
    <w:semiHidden/>
    <w:unhideWhenUsed/>
    <w:rsid w:val="00A82BA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82BAE"/>
    <w:rPr>
      <w:rFonts w:ascii="Times New Roman" w:hAnsi="Times New Roman" w:cs="Times New Roman"/>
      <w:sz w:val="18"/>
      <w:szCs w:val="18"/>
    </w:rPr>
  </w:style>
  <w:style w:type="paragraph" w:customStyle="1" w:styleId="p1">
    <w:name w:val="p1"/>
    <w:basedOn w:val="Normal"/>
    <w:rsid w:val="00111C52"/>
    <w:pPr>
      <w:spacing w:before="100" w:beforeAutospacing="1" w:after="100" w:afterAutospacing="1"/>
    </w:pPr>
    <w:rPr>
      <w:rFonts w:ascii="Calibri" w:eastAsiaTheme="minorHAnsi" w:hAnsi="Calibri" w:cs="Calibri"/>
      <w:sz w:val="22"/>
      <w:szCs w:val="22"/>
    </w:rPr>
  </w:style>
  <w:style w:type="character" w:customStyle="1" w:styleId="s1">
    <w:name w:val="s1"/>
    <w:basedOn w:val="Policepardfaut"/>
    <w:rsid w:val="00111C52"/>
  </w:style>
  <w:style w:type="character" w:styleId="Lienhypertexte">
    <w:name w:val="Hyperlink"/>
    <w:basedOn w:val="Policepardfaut"/>
    <w:uiPriority w:val="99"/>
    <w:semiHidden/>
    <w:unhideWhenUsed/>
    <w:rsid w:val="00C56BA8"/>
    <w:rPr>
      <w:color w:val="0000FF"/>
      <w:u w:val="single"/>
    </w:rPr>
  </w:style>
  <w:style w:type="paragraph" w:styleId="En-tte">
    <w:name w:val="header"/>
    <w:basedOn w:val="Normal"/>
    <w:link w:val="En-tteCar"/>
    <w:uiPriority w:val="99"/>
    <w:unhideWhenUsed/>
    <w:rsid w:val="008F4354"/>
    <w:pPr>
      <w:tabs>
        <w:tab w:val="center" w:pos="4536"/>
        <w:tab w:val="right" w:pos="9072"/>
      </w:tabs>
    </w:pPr>
  </w:style>
  <w:style w:type="character" w:customStyle="1" w:styleId="En-tteCar">
    <w:name w:val="En-tête Car"/>
    <w:basedOn w:val="Policepardfaut"/>
    <w:link w:val="En-tte"/>
    <w:uiPriority w:val="99"/>
    <w:rsid w:val="008F4354"/>
  </w:style>
  <w:style w:type="paragraph" w:styleId="Pieddepage">
    <w:name w:val="footer"/>
    <w:basedOn w:val="Normal"/>
    <w:link w:val="PieddepageCar"/>
    <w:uiPriority w:val="99"/>
    <w:unhideWhenUsed/>
    <w:rsid w:val="008F4354"/>
    <w:pPr>
      <w:tabs>
        <w:tab w:val="center" w:pos="4536"/>
        <w:tab w:val="right" w:pos="9072"/>
      </w:tabs>
    </w:pPr>
  </w:style>
  <w:style w:type="character" w:customStyle="1" w:styleId="PieddepageCar">
    <w:name w:val="Pied de page Car"/>
    <w:basedOn w:val="Policepardfaut"/>
    <w:link w:val="Pieddepage"/>
    <w:uiPriority w:val="99"/>
    <w:rsid w:val="008F4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0512">
      <w:bodyDiv w:val="1"/>
      <w:marLeft w:val="0"/>
      <w:marRight w:val="0"/>
      <w:marTop w:val="0"/>
      <w:marBottom w:val="0"/>
      <w:divBdr>
        <w:top w:val="none" w:sz="0" w:space="0" w:color="auto"/>
        <w:left w:val="none" w:sz="0" w:space="0" w:color="auto"/>
        <w:bottom w:val="none" w:sz="0" w:space="0" w:color="auto"/>
        <w:right w:val="none" w:sz="0" w:space="0" w:color="auto"/>
      </w:divBdr>
    </w:div>
    <w:div w:id="110787519">
      <w:bodyDiv w:val="1"/>
      <w:marLeft w:val="0"/>
      <w:marRight w:val="0"/>
      <w:marTop w:val="0"/>
      <w:marBottom w:val="0"/>
      <w:divBdr>
        <w:top w:val="none" w:sz="0" w:space="0" w:color="auto"/>
        <w:left w:val="none" w:sz="0" w:space="0" w:color="auto"/>
        <w:bottom w:val="none" w:sz="0" w:space="0" w:color="auto"/>
        <w:right w:val="none" w:sz="0" w:space="0" w:color="auto"/>
      </w:divBdr>
    </w:div>
    <w:div w:id="617029871">
      <w:bodyDiv w:val="1"/>
      <w:marLeft w:val="0"/>
      <w:marRight w:val="0"/>
      <w:marTop w:val="0"/>
      <w:marBottom w:val="0"/>
      <w:divBdr>
        <w:top w:val="none" w:sz="0" w:space="0" w:color="auto"/>
        <w:left w:val="none" w:sz="0" w:space="0" w:color="auto"/>
        <w:bottom w:val="none" w:sz="0" w:space="0" w:color="auto"/>
        <w:right w:val="none" w:sz="0" w:space="0" w:color="auto"/>
      </w:divBdr>
    </w:div>
    <w:div w:id="621497685">
      <w:bodyDiv w:val="1"/>
      <w:marLeft w:val="0"/>
      <w:marRight w:val="0"/>
      <w:marTop w:val="0"/>
      <w:marBottom w:val="0"/>
      <w:divBdr>
        <w:top w:val="none" w:sz="0" w:space="0" w:color="auto"/>
        <w:left w:val="none" w:sz="0" w:space="0" w:color="auto"/>
        <w:bottom w:val="none" w:sz="0" w:space="0" w:color="auto"/>
        <w:right w:val="none" w:sz="0" w:space="0" w:color="auto"/>
      </w:divBdr>
    </w:div>
    <w:div w:id="718012983">
      <w:bodyDiv w:val="1"/>
      <w:marLeft w:val="0"/>
      <w:marRight w:val="0"/>
      <w:marTop w:val="0"/>
      <w:marBottom w:val="0"/>
      <w:divBdr>
        <w:top w:val="none" w:sz="0" w:space="0" w:color="auto"/>
        <w:left w:val="none" w:sz="0" w:space="0" w:color="auto"/>
        <w:bottom w:val="none" w:sz="0" w:space="0" w:color="auto"/>
        <w:right w:val="none" w:sz="0" w:space="0" w:color="auto"/>
      </w:divBdr>
    </w:div>
    <w:div w:id="803737015">
      <w:bodyDiv w:val="1"/>
      <w:marLeft w:val="0"/>
      <w:marRight w:val="0"/>
      <w:marTop w:val="0"/>
      <w:marBottom w:val="0"/>
      <w:divBdr>
        <w:top w:val="none" w:sz="0" w:space="0" w:color="auto"/>
        <w:left w:val="none" w:sz="0" w:space="0" w:color="auto"/>
        <w:bottom w:val="none" w:sz="0" w:space="0" w:color="auto"/>
        <w:right w:val="none" w:sz="0" w:space="0" w:color="auto"/>
      </w:divBdr>
    </w:div>
    <w:div w:id="1203521996">
      <w:bodyDiv w:val="1"/>
      <w:marLeft w:val="0"/>
      <w:marRight w:val="0"/>
      <w:marTop w:val="0"/>
      <w:marBottom w:val="0"/>
      <w:divBdr>
        <w:top w:val="none" w:sz="0" w:space="0" w:color="auto"/>
        <w:left w:val="none" w:sz="0" w:space="0" w:color="auto"/>
        <w:bottom w:val="none" w:sz="0" w:space="0" w:color="auto"/>
        <w:right w:val="none" w:sz="0" w:space="0" w:color="auto"/>
      </w:divBdr>
    </w:div>
    <w:div w:id="1284918323">
      <w:bodyDiv w:val="1"/>
      <w:marLeft w:val="0"/>
      <w:marRight w:val="0"/>
      <w:marTop w:val="0"/>
      <w:marBottom w:val="0"/>
      <w:divBdr>
        <w:top w:val="none" w:sz="0" w:space="0" w:color="auto"/>
        <w:left w:val="none" w:sz="0" w:space="0" w:color="auto"/>
        <w:bottom w:val="none" w:sz="0" w:space="0" w:color="auto"/>
        <w:right w:val="none" w:sz="0" w:space="0" w:color="auto"/>
      </w:divBdr>
    </w:div>
    <w:div w:id="1434864964">
      <w:bodyDiv w:val="1"/>
      <w:marLeft w:val="0"/>
      <w:marRight w:val="0"/>
      <w:marTop w:val="0"/>
      <w:marBottom w:val="0"/>
      <w:divBdr>
        <w:top w:val="none" w:sz="0" w:space="0" w:color="auto"/>
        <w:left w:val="none" w:sz="0" w:space="0" w:color="auto"/>
        <w:bottom w:val="none" w:sz="0" w:space="0" w:color="auto"/>
        <w:right w:val="none" w:sz="0" w:space="0" w:color="auto"/>
      </w:divBdr>
    </w:div>
    <w:div w:id="1630358979">
      <w:bodyDiv w:val="1"/>
      <w:marLeft w:val="0"/>
      <w:marRight w:val="0"/>
      <w:marTop w:val="0"/>
      <w:marBottom w:val="0"/>
      <w:divBdr>
        <w:top w:val="none" w:sz="0" w:space="0" w:color="auto"/>
        <w:left w:val="none" w:sz="0" w:space="0" w:color="auto"/>
        <w:bottom w:val="none" w:sz="0" w:space="0" w:color="auto"/>
        <w:right w:val="none" w:sz="0" w:space="0" w:color="auto"/>
      </w:divBdr>
    </w:div>
    <w:div w:id="2038193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LVRp4wsinq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1309</Words>
  <Characters>7203</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Lost In Time Sàrl</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10</cp:revision>
  <cp:lastPrinted>2020-08-31T11:30:00Z</cp:lastPrinted>
  <dcterms:created xsi:type="dcterms:W3CDTF">2020-08-26T12:00:00Z</dcterms:created>
  <dcterms:modified xsi:type="dcterms:W3CDTF">2020-09-03T15:23:00Z</dcterms:modified>
</cp:coreProperties>
</file>