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25DD3" w14:textId="77777777" w:rsidR="00E42928" w:rsidRDefault="00E42928" w:rsidP="001C7295">
      <w:pPr>
        <w:jc w:val="center"/>
        <w:rPr>
          <w:rFonts w:ascii="Avenir Next" w:eastAsia="Times New Roman" w:hAnsi="Avenir Next" w:cs="Arial"/>
          <w:b/>
          <w:bCs/>
          <w:color w:val="000000" w:themeColor="text1"/>
          <w:lang w:val="en-US" w:eastAsia="en-GB"/>
        </w:rPr>
      </w:pPr>
    </w:p>
    <w:p w14:paraId="72BD866C" w14:textId="2DC70AFB" w:rsidR="004C243C" w:rsidRDefault="00E427C2" w:rsidP="001C7295">
      <w:pPr>
        <w:jc w:val="center"/>
        <w:rPr>
          <w:rFonts w:ascii="Avenir Next" w:eastAsia="Times New Roman" w:hAnsi="Avenir Next" w:cs="Arial"/>
          <w:b/>
          <w:bCs/>
          <w:color w:val="000000" w:themeColor="text1"/>
        </w:rPr>
      </w:pPr>
      <w:proofErr w:type="spellStart"/>
      <w:r>
        <w:rPr>
          <w:rFonts w:ascii="Avenir Next" w:hAnsi="Avenir Next"/>
          <w:b/>
          <w:bCs/>
          <w:color w:val="000000" w:themeColor="text1"/>
        </w:rPr>
        <w:t>PILOT</w:t>
      </w:r>
      <w:proofErr w:type="spellEnd"/>
      <w:r>
        <w:rPr>
          <w:rFonts w:ascii="Avenir Next" w:hAnsi="Avenir Next"/>
          <w:b/>
          <w:bCs/>
          <w:color w:val="000000" w:themeColor="text1"/>
        </w:rPr>
        <w:t xml:space="preserve"> </w:t>
      </w:r>
      <w:proofErr w:type="spellStart"/>
      <w:r>
        <w:rPr>
          <w:rFonts w:ascii="Avenir Next" w:hAnsi="Avenir Next"/>
          <w:b/>
          <w:bCs/>
          <w:color w:val="000000" w:themeColor="text1"/>
        </w:rPr>
        <w:t>TYPE</w:t>
      </w:r>
      <w:proofErr w:type="spellEnd"/>
      <w:r>
        <w:rPr>
          <w:rFonts w:ascii="Avenir Next" w:hAnsi="Avenir Next"/>
          <w:b/>
          <w:bCs/>
          <w:color w:val="000000" w:themeColor="text1"/>
        </w:rPr>
        <w:t xml:space="preserve"> 20 </w:t>
      </w:r>
      <w:proofErr w:type="spellStart"/>
      <w:r>
        <w:rPr>
          <w:rFonts w:ascii="Avenir Next" w:hAnsi="Avenir Next"/>
          <w:b/>
          <w:bCs/>
          <w:color w:val="000000" w:themeColor="text1"/>
        </w:rPr>
        <w:t>BLUEPRINT</w:t>
      </w:r>
      <w:proofErr w:type="spellEnd"/>
    </w:p>
    <w:p w14:paraId="35FF1EAC" w14:textId="77777777" w:rsidR="00E42928" w:rsidRPr="00901E51" w:rsidRDefault="00E42928" w:rsidP="001C7295">
      <w:pPr>
        <w:jc w:val="center"/>
        <w:rPr>
          <w:rFonts w:ascii="Avenir Next" w:eastAsia="Times New Roman" w:hAnsi="Avenir Next" w:cs="Arial"/>
          <w:b/>
          <w:bCs/>
          <w:color w:val="000000" w:themeColor="text1"/>
          <w:lang w:eastAsia="en-GB"/>
        </w:rPr>
      </w:pPr>
    </w:p>
    <w:p w14:paraId="45798E80" w14:textId="47FD0FE2" w:rsidR="004C243C" w:rsidRPr="00E427C2" w:rsidRDefault="00E427C2" w:rsidP="00E427C2">
      <w:pPr>
        <w:jc w:val="center"/>
        <w:rPr>
          <w:rFonts w:ascii="Avenir Next" w:eastAsia="Times New Roman" w:hAnsi="Avenir Next" w:cs="Arial"/>
          <w:b/>
          <w:bCs/>
          <w:color w:val="222222"/>
          <w:sz w:val="20"/>
          <w:szCs w:val="20"/>
        </w:rPr>
      </w:pPr>
      <w:r>
        <w:rPr>
          <w:rFonts w:ascii="Avenir Next" w:hAnsi="Avenir Next"/>
          <w:b/>
          <w:bCs/>
          <w:color w:val="222222"/>
          <w:sz w:val="20"/>
          <w:szCs w:val="20"/>
        </w:rPr>
        <w:t xml:space="preserve">Zenith presenta le progettazioni inedite dei suoi quadranti in una speciale versione del </w:t>
      </w:r>
      <w:proofErr w:type="spellStart"/>
      <w:r>
        <w:rPr>
          <w:rFonts w:ascii="Avenir Next" w:hAnsi="Avenir Next"/>
          <w:b/>
          <w:bCs/>
          <w:color w:val="222222"/>
          <w:sz w:val="20"/>
          <w:szCs w:val="20"/>
        </w:rPr>
        <w:t>Type</w:t>
      </w:r>
      <w:proofErr w:type="spellEnd"/>
      <w:r>
        <w:rPr>
          <w:rFonts w:ascii="Avenir Next" w:hAnsi="Avenir Next"/>
          <w:b/>
          <w:bCs/>
          <w:color w:val="222222"/>
          <w:sz w:val="20"/>
          <w:szCs w:val="20"/>
        </w:rPr>
        <w:t xml:space="preserve"> 20 dall’emblematico nome “</w:t>
      </w:r>
      <w:proofErr w:type="spellStart"/>
      <w:r>
        <w:rPr>
          <w:rFonts w:ascii="Avenir Next" w:hAnsi="Avenir Next"/>
          <w:b/>
          <w:bCs/>
          <w:color w:val="222222"/>
          <w:sz w:val="20"/>
          <w:szCs w:val="20"/>
        </w:rPr>
        <w:t>Blueprint</w:t>
      </w:r>
      <w:proofErr w:type="spellEnd"/>
      <w:r>
        <w:rPr>
          <w:rFonts w:ascii="Avenir Next" w:hAnsi="Avenir Next"/>
          <w:b/>
          <w:bCs/>
          <w:color w:val="222222"/>
          <w:sz w:val="20"/>
          <w:szCs w:val="20"/>
        </w:rPr>
        <w:t>”.</w:t>
      </w:r>
    </w:p>
    <w:p w14:paraId="6DFF34BE" w14:textId="6B34D999" w:rsidR="00E427C2" w:rsidRPr="00901E51" w:rsidRDefault="00E427C2" w:rsidP="00173483">
      <w:pPr>
        <w:rPr>
          <w:rFonts w:ascii="Avenir Next" w:eastAsia="Times New Roman" w:hAnsi="Avenir Next" w:cs="Arial"/>
          <w:color w:val="222222"/>
          <w:sz w:val="20"/>
          <w:szCs w:val="20"/>
          <w:lang w:eastAsia="en-GB"/>
        </w:rPr>
      </w:pPr>
    </w:p>
    <w:p w14:paraId="6036D783" w14:textId="77777777" w:rsidR="00D01119" w:rsidRPr="004C243C" w:rsidRDefault="00D01119" w:rsidP="00D01119">
      <w:pPr>
        <w:jc w:val="both"/>
        <w:rPr>
          <w:rFonts w:ascii="Avenir Next" w:eastAsia="Times New Roman" w:hAnsi="Avenir Next" w:cs="Arial"/>
          <w:color w:val="222222"/>
          <w:sz w:val="20"/>
          <w:szCs w:val="20"/>
        </w:rPr>
      </w:pPr>
      <w:r>
        <w:rPr>
          <w:rFonts w:ascii="Avenir Next" w:hAnsi="Avenir Next"/>
          <w:color w:val="222222"/>
          <w:sz w:val="20"/>
          <w:szCs w:val="20"/>
        </w:rPr>
        <w:t xml:space="preserve">Quando i membri </w:t>
      </w:r>
      <w:proofErr w:type="gramStart"/>
      <w:r>
        <w:rPr>
          <w:rFonts w:ascii="Avenir Next" w:hAnsi="Avenir Next"/>
          <w:color w:val="222222"/>
          <w:sz w:val="20"/>
          <w:szCs w:val="20"/>
        </w:rPr>
        <w:t>del team</w:t>
      </w:r>
      <w:proofErr w:type="gramEnd"/>
      <w:r>
        <w:rPr>
          <w:rFonts w:ascii="Avenir Next" w:hAnsi="Avenir Next"/>
          <w:color w:val="222222"/>
          <w:sz w:val="20"/>
          <w:szCs w:val="20"/>
        </w:rPr>
        <w:t xml:space="preserve"> della Manifattura Zenith hanno scoperto una cianografia originale dello storico edificio, l’hanno immediatamente associata a quelle dei primi aeromobili realizzati dai pionieri del volo, in particolare il velivolo </w:t>
      </w:r>
      <w:proofErr w:type="spellStart"/>
      <w:r>
        <w:rPr>
          <w:rFonts w:ascii="Avenir Next" w:hAnsi="Avenir Next"/>
          <w:color w:val="222222"/>
          <w:sz w:val="20"/>
          <w:szCs w:val="20"/>
        </w:rPr>
        <w:t>Type</w:t>
      </w:r>
      <w:proofErr w:type="spellEnd"/>
      <w:r>
        <w:rPr>
          <w:rFonts w:ascii="Avenir Next" w:hAnsi="Avenir Next"/>
          <w:color w:val="222222"/>
          <w:sz w:val="20"/>
          <w:szCs w:val="20"/>
        </w:rPr>
        <w:t xml:space="preserve"> XI con il quale Louis </w:t>
      </w:r>
      <w:proofErr w:type="spellStart"/>
      <w:r>
        <w:rPr>
          <w:rFonts w:ascii="Avenir Next" w:hAnsi="Avenir Next"/>
          <w:color w:val="222222"/>
          <w:sz w:val="20"/>
          <w:szCs w:val="20"/>
        </w:rPr>
        <w:t>Blériot</w:t>
      </w:r>
      <w:proofErr w:type="spellEnd"/>
      <w:r>
        <w:rPr>
          <w:rFonts w:ascii="Avenir Next" w:hAnsi="Avenir Next"/>
          <w:color w:val="222222"/>
          <w:sz w:val="20"/>
          <w:szCs w:val="20"/>
        </w:rPr>
        <w:t xml:space="preserve"> aveva sorvolato il canale della Manica. Ecco perché Zenith, in qualità di importante manifattura orologiera che fin dall’inizio ha sostenuto i primi aviatori, ha pensato di valorizzare il loro ingegno in modo sorprendente attraverso il modello il </w:t>
      </w:r>
      <w:proofErr w:type="spellStart"/>
      <w:r>
        <w:rPr>
          <w:rFonts w:ascii="Avenir Next" w:hAnsi="Avenir Next"/>
          <w:color w:val="222222"/>
          <w:sz w:val="20"/>
          <w:szCs w:val="20"/>
        </w:rPr>
        <w:t>Pilot</w:t>
      </w:r>
      <w:proofErr w:type="spellEnd"/>
      <w:r>
        <w:rPr>
          <w:rFonts w:ascii="Avenir Next" w:hAnsi="Avenir Next"/>
          <w:color w:val="222222"/>
          <w:sz w:val="20"/>
          <w:szCs w:val="20"/>
        </w:rPr>
        <w:t xml:space="preserve"> </w:t>
      </w:r>
      <w:proofErr w:type="spellStart"/>
      <w:r>
        <w:rPr>
          <w:rFonts w:ascii="Avenir Next" w:hAnsi="Avenir Next"/>
          <w:color w:val="222222"/>
          <w:sz w:val="20"/>
          <w:szCs w:val="20"/>
        </w:rPr>
        <w:t>Type</w:t>
      </w:r>
      <w:proofErr w:type="spellEnd"/>
      <w:r>
        <w:rPr>
          <w:rFonts w:ascii="Avenir Next" w:hAnsi="Avenir Next"/>
          <w:color w:val="222222"/>
          <w:sz w:val="20"/>
          <w:szCs w:val="20"/>
        </w:rPr>
        <w:t xml:space="preserve"> 20 </w:t>
      </w:r>
      <w:proofErr w:type="spellStart"/>
      <w:r>
        <w:rPr>
          <w:rFonts w:ascii="Avenir Next" w:hAnsi="Avenir Next"/>
          <w:color w:val="222222"/>
          <w:sz w:val="20"/>
          <w:szCs w:val="20"/>
        </w:rPr>
        <w:t>Blueprint</w:t>
      </w:r>
      <w:proofErr w:type="spellEnd"/>
      <w:r>
        <w:rPr>
          <w:rFonts w:ascii="Avenir Next" w:hAnsi="Avenir Next"/>
          <w:color w:val="222222"/>
          <w:sz w:val="20"/>
          <w:szCs w:val="20"/>
        </w:rPr>
        <w:t>.</w:t>
      </w:r>
    </w:p>
    <w:p w14:paraId="658CA8DB" w14:textId="77777777" w:rsidR="00D01119" w:rsidRPr="00901E51" w:rsidRDefault="00D01119" w:rsidP="00173483">
      <w:pPr>
        <w:rPr>
          <w:rFonts w:ascii="Avenir Next" w:eastAsia="Times New Roman" w:hAnsi="Avenir Next" w:cs="Arial"/>
          <w:color w:val="222222"/>
          <w:sz w:val="20"/>
          <w:szCs w:val="20"/>
          <w:lang w:eastAsia="en-GB"/>
        </w:rPr>
      </w:pPr>
    </w:p>
    <w:p w14:paraId="236F96C0" w14:textId="31A42A07" w:rsidR="004C243C" w:rsidRDefault="004C243C" w:rsidP="00F41F37">
      <w:pPr>
        <w:jc w:val="both"/>
        <w:rPr>
          <w:rFonts w:ascii="Avenir Next" w:eastAsia="Times New Roman" w:hAnsi="Avenir Next" w:cs="Arial"/>
          <w:color w:val="222222"/>
          <w:sz w:val="20"/>
          <w:szCs w:val="20"/>
        </w:rPr>
      </w:pPr>
      <w:r>
        <w:rPr>
          <w:rFonts w:ascii="Avenir Next" w:hAnsi="Avenir Next"/>
          <w:color w:val="222222"/>
          <w:sz w:val="20"/>
          <w:szCs w:val="20"/>
        </w:rPr>
        <w:t>Le cianografie sprigionano sempre grande fascino e curiosità, poiché trasformano i sogni più audaci in oggetti realizzabili e tangibili. Nella migliore tradizione dei progetti ingegneristici e di produzione della metà del XIX secolo e dei primi anni del Novecento, ogni elemento veniva accuratamente calcolato e disegnato precisamente come base di un progetto. Testimone di un’epoca ormai passata, la cianografia continua ad affascinare, ed è sinonimo di una pianificazione meticolosa e di idee geniali.</w:t>
      </w:r>
    </w:p>
    <w:p w14:paraId="35140C21" w14:textId="52A09FB0" w:rsidR="00CC140B" w:rsidRPr="00901E51" w:rsidRDefault="00CC140B" w:rsidP="00F41F37">
      <w:pPr>
        <w:jc w:val="both"/>
        <w:rPr>
          <w:rFonts w:ascii="Avenir Next" w:eastAsia="Times New Roman" w:hAnsi="Avenir Next" w:cs="Arial"/>
          <w:color w:val="222222"/>
          <w:sz w:val="20"/>
          <w:szCs w:val="20"/>
          <w:lang w:eastAsia="en-GB"/>
        </w:rPr>
      </w:pPr>
    </w:p>
    <w:p w14:paraId="04570D5F" w14:textId="5B767C0D" w:rsidR="00173483" w:rsidRPr="004C243C" w:rsidRDefault="004C243C" w:rsidP="00F41F37">
      <w:pPr>
        <w:jc w:val="both"/>
        <w:rPr>
          <w:rFonts w:ascii="Avenir Next" w:eastAsia="Times New Roman" w:hAnsi="Avenir Next" w:cs="Arial"/>
          <w:color w:val="FF0000"/>
          <w:sz w:val="20"/>
          <w:szCs w:val="20"/>
        </w:rPr>
      </w:pPr>
      <w:r>
        <w:rPr>
          <w:rFonts w:ascii="Avenir Next" w:hAnsi="Avenir Next"/>
          <w:color w:val="222222"/>
          <w:sz w:val="20"/>
          <w:szCs w:val="20"/>
        </w:rPr>
        <w:t xml:space="preserve">Quando si osserva il quadrante di un orologio si tende istintivamente a prestare attenzione ai colori, alle finiture, alla forma delle lancette e degli indici, alla tipografia dei numeri, senza tenere conto di tutti i calcoli estremamente precisi e dei progetti di design che contribuiscono a realizzare tutti questi elementi. </w:t>
      </w:r>
      <w:r>
        <w:rPr>
          <w:rFonts w:ascii="Avenir Next" w:hAnsi="Avenir Next"/>
          <w:sz w:val="20"/>
          <w:szCs w:val="20"/>
        </w:rPr>
        <w:t>Tuttavia</w:t>
      </w:r>
      <w:r>
        <w:rPr>
          <w:rFonts w:ascii="Avenir Next" w:hAnsi="Avenir Next"/>
          <w:color w:val="222222"/>
          <w:sz w:val="20"/>
          <w:szCs w:val="20"/>
        </w:rPr>
        <w:t xml:space="preserve">, ogni quadrante </w:t>
      </w:r>
      <w:r>
        <w:rPr>
          <w:rFonts w:ascii="Avenir Next" w:hAnsi="Avenir Next"/>
          <w:sz w:val="20"/>
          <w:szCs w:val="20"/>
        </w:rPr>
        <w:t>Zenith viene ideato e sviluppato in modo meticoloso, senza lasciare niente al caso. I designer della Manifattura hanno cercato di evidenziare questo aspetto “nascosto” del quadrante, integrandovi direttamente i progetti di produzione</w:t>
      </w:r>
      <w:r>
        <w:rPr>
          <w:rFonts w:ascii="Avenir Next" w:hAnsi="Avenir Next"/>
          <w:color w:val="000000" w:themeColor="text1"/>
          <w:sz w:val="20"/>
          <w:szCs w:val="20"/>
        </w:rPr>
        <w:t xml:space="preserve">. </w:t>
      </w:r>
      <w:r>
        <w:rPr>
          <w:rFonts w:ascii="Avenir Next" w:hAnsi="Avenir Next"/>
          <w:sz w:val="20"/>
          <w:szCs w:val="20"/>
        </w:rPr>
        <w:t>Insolito e affascinante, il quadrante è formato da due parti</w:t>
      </w:r>
      <w:r>
        <w:rPr>
          <w:rFonts w:ascii="Avenir Next" w:hAnsi="Avenir Next"/>
          <w:color w:val="222222"/>
          <w:sz w:val="20"/>
          <w:szCs w:val="20"/>
        </w:rPr>
        <w:t>: una base blu opaca con tutte le note e i progetti tecnici utilizzati dal creatore del quadrante, e sopra di essa uno strato di vetro zaffiro con il tradizionale logo e gli indici.</w:t>
      </w:r>
      <w:r>
        <w:rPr>
          <w:rFonts w:ascii="Avenir Next" w:hAnsi="Avenir Next"/>
          <w:color w:val="FF0000"/>
          <w:sz w:val="20"/>
          <w:szCs w:val="20"/>
        </w:rPr>
        <w:t xml:space="preserve"> </w:t>
      </w:r>
      <w:r>
        <w:rPr>
          <w:rFonts w:ascii="Avenir Next" w:hAnsi="Avenir Next"/>
          <w:color w:val="000000" w:themeColor="text1"/>
          <w:sz w:val="20"/>
          <w:szCs w:val="20"/>
        </w:rPr>
        <w:t>Il risultato? Un effetto visivo profondamente affascinante, dove i vari elementi creano una leggera ombreggiatura sulla base blu e sembrano sospesi sul quadrante “</w:t>
      </w:r>
      <w:proofErr w:type="spellStart"/>
      <w:r>
        <w:rPr>
          <w:rFonts w:ascii="Avenir Next" w:hAnsi="Avenir Next"/>
          <w:color w:val="000000" w:themeColor="text1"/>
          <w:sz w:val="20"/>
          <w:szCs w:val="20"/>
        </w:rPr>
        <w:t>blueprint</w:t>
      </w:r>
      <w:proofErr w:type="spellEnd"/>
      <w:r>
        <w:rPr>
          <w:rFonts w:ascii="Avenir Next" w:hAnsi="Avenir Next"/>
          <w:color w:val="000000" w:themeColor="text1"/>
          <w:sz w:val="20"/>
          <w:szCs w:val="20"/>
        </w:rPr>
        <w:t>”.</w:t>
      </w:r>
    </w:p>
    <w:p w14:paraId="2C085EA3" w14:textId="34D73BF5" w:rsidR="00173483" w:rsidRPr="00901E51" w:rsidRDefault="00173483" w:rsidP="00F41F37">
      <w:pPr>
        <w:jc w:val="both"/>
        <w:rPr>
          <w:rFonts w:ascii="Avenir Next" w:hAnsi="Avenir Next"/>
          <w:sz w:val="20"/>
          <w:szCs w:val="20"/>
        </w:rPr>
      </w:pPr>
    </w:p>
    <w:p w14:paraId="6D5D21F4" w14:textId="2EFF9A77" w:rsidR="004C243C" w:rsidRPr="004C243C" w:rsidRDefault="001C7295" w:rsidP="00F41F37">
      <w:pPr>
        <w:jc w:val="both"/>
        <w:rPr>
          <w:rFonts w:ascii="Avenir Next" w:hAnsi="Avenir Next"/>
          <w:color w:val="000000" w:themeColor="text1"/>
          <w:sz w:val="20"/>
          <w:szCs w:val="20"/>
        </w:rPr>
      </w:pPr>
      <w:r>
        <w:rPr>
          <w:rFonts w:ascii="Avenir Next" w:hAnsi="Avenir Next"/>
          <w:color w:val="000000" w:themeColor="text1"/>
          <w:sz w:val="20"/>
          <w:szCs w:val="20"/>
        </w:rPr>
        <w:t xml:space="preserve">Limitato a 250 esemplari, il </w:t>
      </w:r>
      <w:proofErr w:type="spellStart"/>
      <w:r>
        <w:rPr>
          <w:rFonts w:ascii="Avenir Next" w:hAnsi="Avenir Next"/>
          <w:color w:val="000000" w:themeColor="text1"/>
          <w:sz w:val="20"/>
          <w:szCs w:val="20"/>
        </w:rPr>
        <w:t>Pilot</w:t>
      </w:r>
      <w:proofErr w:type="spellEnd"/>
      <w:r>
        <w:rPr>
          <w:rFonts w:ascii="Avenir Next" w:hAnsi="Avenir Next"/>
          <w:color w:val="000000" w:themeColor="text1"/>
          <w:sz w:val="20"/>
          <w:szCs w:val="20"/>
        </w:rPr>
        <w:t xml:space="preserve"> </w:t>
      </w:r>
      <w:proofErr w:type="spellStart"/>
      <w:r>
        <w:rPr>
          <w:rFonts w:ascii="Avenir Next" w:hAnsi="Avenir Next"/>
          <w:color w:val="000000" w:themeColor="text1"/>
          <w:sz w:val="20"/>
          <w:szCs w:val="20"/>
        </w:rPr>
        <w:t>Type</w:t>
      </w:r>
      <w:proofErr w:type="spellEnd"/>
      <w:r>
        <w:rPr>
          <w:rFonts w:ascii="Avenir Next" w:hAnsi="Avenir Next"/>
          <w:color w:val="000000" w:themeColor="text1"/>
          <w:sz w:val="20"/>
          <w:szCs w:val="20"/>
        </w:rPr>
        <w:t xml:space="preserve"> 20 </w:t>
      </w:r>
      <w:proofErr w:type="spellStart"/>
      <w:r>
        <w:rPr>
          <w:rFonts w:ascii="Avenir Next" w:hAnsi="Avenir Next"/>
          <w:color w:val="000000" w:themeColor="text1"/>
          <w:sz w:val="20"/>
          <w:szCs w:val="20"/>
        </w:rPr>
        <w:t>Blueprint</w:t>
      </w:r>
      <w:proofErr w:type="spellEnd"/>
      <w:r>
        <w:rPr>
          <w:rFonts w:ascii="Avenir Next" w:hAnsi="Avenir Next"/>
          <w:color w:val="000000" w:themeColor="text1"/>
          <w:sz w:val="20"/>
          <w:szCs w:val="20"/>
        </w:rPr>
        <w:t xml:space="preserve"> rimane fedele alla tradizione del celebre </w:t>
      </w:r>
      <w:proofErr w:type="spellStart"/>
      <w:r>
        <w:rPr>
          <w:rFonts w:ascii="Avenir Next" w:hAnsi="Avenir Next"/>
          <w:color w:val="000000" w:themeColor="text1"/>
          <w:sz w:val="20"/>
          <w:szCs w:val="20"/>
        </w:rPr>
        <w:t>Pilot’s</w:t>
      </w:r>
      <w:proofErr w:type="spellEnd"/>
      <w:r>
        <w:rPr>
          <w:rFonts w:ascii="Avenir Next" w:hAnsi="Avenir Next"/>
          <w:color w:val="000000" w:themeColor="text1"/>
          <w:sz w:val="20"/>
          <w:szCs w:val="20"/>
        </w:rPr>
        <w:t xml:space="preserve"> Watch Zenith. La cassa sovradimensionata in acciaio, caratterizzata da un mix di superfici con finiture lucide e satinate, presenta la caratteristica corona “a cipolla” che consente di regolare l’ora anche indossando i guanti da pilota. Sul lato della cassa, una targhetta avvitata reca impresso l’esclusivo numero di serie dell’edizione limitata dell’orologio. Ad animare questo autentico strumento di volo da indossare al polso è il movimento automatico di Manifattura </w:t>
      </w:r>
      <w:proofErr w:type="spellStart"/>
      <w:r>
        <w:rPr>
          <w:rFonts w:ascii="Avenir Next" w:hAnsi="Avenir Next"/>
          <w:color w:val="000000" w:themeColor="text1"/>
          <w:sz w:val="20"/>
          <w:szCs w:val="20"/>
        </w:rPr>
        <w:t>Elite</w:t>
      </w:r>
      <w:proofErr w:type="spellEnd"/>
      <w:r>
        <w:rPr>
          <w:rFonts w:ascii="Avenir Next" w:hAnsi="Avenir Next"/>
          <w:color w:val="000000" w:themeColor="text1"/>
          <w:sz w:val="20"/>
          <w:szCs w:val="20"/>
        </w:rPr>
        <w:t>, che offre un’autonomia minima di 50 ore. Per rendere omaggio alle prime imprese aeronautiche, il cinturino in pelle di vitello blu riprende lo stile della classica giacca da aviatore in shearling, con rivetti e fibbia ad ardiglione in titanio, nonché un distintivo simile a quelli presenti sui caschi da pilota vintage.</w:t>
      </w:r>
    </w:p>
    <w:p w14:paraId="3A0F6CF6" w14:textId="6E2D277B" w:rsidR="00E42928" w:rsidRDefault="00E42928">
      <w:r>
        <w:br w:type="page"/>
      </w:r>
    </w:p>
    <w:p w14:paraId="53367CC2" w14:textId="77777777" w:rsidR="00E42928" w:rsidRPr="00901E51" w:rsidRDefault="00E42928" w:rsidP="00E42928">
      <w:pPr>
        <w:rPr>
          <w:rFonts w:ascii="Avenir Next" w:eastAsia="Times New Roman" w:hAnsi="Avenir Next"/>
          <w:b/>
          <w:sz w:val="20"/>
          <w:szCs w:val="20"/>
        </w:rPr>
      </w:pPr>
    </w:p>
    <w:p w14:paraId="6EAAA6F1" w14:textId="17487ED5" w:rsidR="00E42928" w:rsidRPr="00E42928" w:rsidRDefault="00E42928" w:rsidP="00E42928">
      <w:pPr>
        <w:rPr>
          <w:rFonts w:ascii="Avenir Next" w:eastAsia="Times New Roman" w:hAnsi="Avenir Next"/>
          <w:b/>
          <w:sz w:val="20"/>
          <w:szCs w:val="20"/>
        </w:rPr>
      </w:pPr>
      <w:r>
        <w:rPr>
          <w:rFonts w:ascii="Avenir Next" w:hAnsi="Avenir Next"/>
          <w:b/>
          <w:sz w:val="20"/>
          <w:szCs w:val="20"/>
        </w:rPr>
        <w:t>ZENITH: È TEMPO DI PUNTARE ALLE STELLE.</w:t>
      </w:r>
    </w:p>
    <w:p w14:paraId="23D3544D" w14:textId="77777777" w:rsidR="00E42928" w:rsidRPr="00901E51" w:rsidRDefault="00E42928" w:rsidP="00E42928">
      <w:pPr>
        <w:spacing w:line="276" w:lineRule="auto"/>
        <w:jc w:val="both"/>
        <w:rPr>
          <w:rFonts w:ascii="Avenir Next" w:eastAsia="Times New Roman" w:hAnsi="Avenir Next"/>
          <w:b/>
          <w:sz w:val="18"/>
          <w:szCs w:val="18"/>
        </w:rPr>
      </w:pPr>
    </w:p>
    <w:p w14:paraId="7D55E569" w14:textId="77777777" w:rsidR="00E42928" w:rsidRPr="00E42928" w:rsidRDefault="00E42928" w:rsidP="00E42928">
      <w:pPr>
        <w:jc w:val="both"/>
        <w:rPr>
          <w:rFonts w:ascii="Avenir Next" w:eastAsia="Times New Roman" w:hAnsi="Avenir Next"/>
          <w:sz w:val="20"/>
          <w:szCs w:val="20"/>
        </w:rPr>
      </w:pPr>
      <w:r>
        <w:rPr>
          <w:rFonts w:ascii="Avenir Next" w:hAnsi="Avenir Next"/>
          <w:sz w:val="20"/>
          <w:szCs w:val="20"/>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w:t>
      </w:r>
      <w:proofErr w:type="spellStart"/>
      <w:r>
        <w:rPr>
          <w:rFonts w:ascii="Avenir Next" w:hAnsi="Avenir Next"/>
          <w:sz w:val="20"/>
          <w:szCs w:val="20"/>
        </w:rPr>
        <w:t>Blériot</w:t>
      </w:r>
      <w:proofErr w:type="spellEnd"/>
      <w:r>
        <w:rPr>
          <w:rFonts w:ascii="Avenir Next" w:hAnsi="Avenir Next"/>
          <w:sz w:val="20"/>
          <w:szCs w:val="20"/>
        </w:rPr>
        <w:t xml:space="preserve"> con la sua traversata aerea del Canale della Manica fino a Felix </w:t>
      </w:r>
      <w:proofErr w:type="spellStart"/>
      <w:r>
        <w:rPr>
          <w:rFonts w:ascii="Avenir Next" w:hAnsi="Avenir Next"/>
          <w:sz w:val="20"/>
          <w:szCs w:val="20"/>
        </w:rPr>
        <w:t>Baumgartner</w:t>
      </w:r>
      <w:proofErr w:type="spellEnd"/>
      <w:r>
        <w:rPr>
          <w:rFonts w:ascii="Avenir Next" w:hAnsi="Avenir Next"/>
          <w:sz w:val="20"/>
          <w:szCs w:val="20"/>
        </w:rPr>
        <w:t xml:space="preserve"> e il suo record mondiale di salto dalla stratosfera. </w:t>
      </w:r>
    </w:p>
    <w:p w14:paraId="634EEC5F" w14:textId="77777777" w:rsidR="00E42928" w:rsidRPr="00901E51" w:rsidRDefault="00E42928" w:rsidP="00E42928">
      <w:pPr>
        <w:jc w:val="both"/>
        <w:rPr>
          <w:rFonts w:ascii="Avenir Next" w:eastAsia="Times New Roman" w:hAnsi="Avenir Next"/>
          <w:sz w:val="20"/>
          <w:szCs w:val="20"/>
        </w:rPr>
      </w:pPr>
    </w:p>
    <w:p w14:paraId="65CEE2D5" w14:textId="77777777" w:rsidR="00E42928" w:rsidRPr="00E42928" w:rsidRDefault="00E42928" w:rsidP="00E42928">
      <w:pPr>
        <w:jc w:val="both"/>
        <w:rPr>
          <w:rFonts w:ascii="Avenir Next" w:eastAsia="Times New Roman" w:hAnsi="Avenir Next"/>
          <w:sz w:val="20"/>
          <w:szCs w:val="20"/>
        </w:rPr>
      </w:pPr>
      <w:r>
        <w:rPr>
          <w:rFonts w:ascii="Avenir Next" w:hAnsi="Avenir Next"/>
          <w:sz w:val="20"/>
          <w:szCs w:val="20"/>
        </w:rPr>
        <w:t xml:space="preserve">Guidata come sempre dall’innovazione, Zenith si distingue per gli eccezionali movimenti sviluppati e realizzati in-house che alimentano tutti i suoi orologi. Come dimostrano El </w:t>
      </w:r>
      <w:proofErr w:type="spellStart"/>
      <w:r>
        <w:rPr>
          <w:rFonts w:ascii="Avenir Next" w:hAnsi="Avenir Next"/>
          <w:sz w:val="20"/>
          <w:szCs w:val="20"/>
        </w:rPr>
        <w:t>Primero</w:t>
      </w:r>
      <w:proofErr w:type="spellEnd"/>
      <w:r>
        <w:rPr>
          <w:rFonts w:ascii="Avenir Next" w:hAnsi="Avenir Next"/>
          <w:sz w:val="20"/>
          <w:szCs w:val="20"/>
        </w:rPr>
        <w:t xml:space="preserve"> ed El </w:t>
      </w:r>
      <w:proofErr w:type="spellStart"/>
      <w:r>
        <w:rPr>
          <w:rFonts w:ascii="Avenir Next" w:hAnsi="Avenir Next"/>
          <w:sz w:val="20"/>
          <w:szCs w:val="20"/>
        </w:rPr>
        <w:t>Primero</w:t>
      </w:r>
      <w:proofErr w:type="spellEnd"/>
      <w:r>
        <w:rPr>
          <w:rFonts w:ascii="Avenir Next" w:hAnsi="Avenir Next"/>
          <w:sz w:val="20"/>
          <w:szCs w:val="20"/>
        </w:rPr>
        <w:t xml:space="preserve"> 21, rispettivamente il primo cronografo automatico e il cronografo più rapido al mondo con precisione al 1/100 di secondo, senza dimenticare l’Inventor, che ha reinventato l’organo regolatore sostituendo gli oltre trenta componenti con un unico elemento monolitico, la Manifattura tende da sempre a spingersi costantemente oltre i limiti del possibile. Zenith ha saputo dare forma al futuro dell’orologeria svizzera fin dal 1865, sostenendo tutti coloro che hanno osato – e osano tuttora – sfidare il tempo e superare le barriere. È tempo di puntare alle stelle!</w:t>
      </w:r>
    </w:p>
    <w:p w14:paraId="4CE0FBEA" w14:textId="100B6852" w:rsidR="00E42928" w:rsidRPr="00E42928" w:rsidRDefault="00E42928">
      <w:pPr>
        <w:rPr>
          <w:rFonts w:ascii="Avenir Next" w:hAnsi="Avenir Next"/>
          <w:sz w:val="20"/>
          <w:szCs w:val="20"/>
        </w:rPr>
      </w:pPr>
      <w:r>
        <w:br w:type="page"/>
      </w:r>
    </w:p>
    <w:p w14:paraId="429E3A93" w14:textId="1FBADAC3" w:rsidR="00E42928" w:rsidRPr="000C355E" w:rsidRDefault="00E42928" w:rsidP="00E42928">
      <w:pPr>
        <w:autoSpaceDE w:val="0"/>
        <w:autoSpaceDN w:val="0"/>
        <w:adjustRightInd w:val="0"/>
        <w:spacing w:line="276" w:lineRule="auto"/>
        <w:rPr>
          <w:rFonts w:ascii="Avenir Next" w:hAnsi="Avenir Next" w:cs="Antonio-Regular"/>
          <w:b/>
        </w:rPr>
      </w:pPr>
      <w:proofErr w:type="spellStart"/>
      <w:r>
        <w:rPr>
          <w:rFonts w:ascii="Avenir Next" w:hAnsi="Avenir Next"/>
          <w:b/>
        </w:rPr>
        <w:lastRenderedPageBreak/>
        <w:t>Pilot</w:t>
      </w:r>
      <w:proofErr w:type="spellEnd"/>
      <w:r>
        <w:rPr>
          <w:rFonts w:ascii="Avenir Next" w:hAnsi="Avenir Next"/>
          <w:b/>
        </w:rPr>
        <w:t xml:space="preserve"> </w:t>
      </w:r>
      <w:proofErr w:type="spellStart"/>
      <w:r>
        <w:rPr>
          <w:rFonts w:ascii="Avenir Next" w:hAnsi="Avenir Next"/>
          <w:b/>
        </w:rPr>
        <w:t>Type</w:t>
      </w:r>
      <w:proofErr w:type="spellEnd"/>
      <w:r>
        <w:rPr>
          <w:rFonts w:ascii="Avenir Next" w:hAnsi="Avenir Next"/>
          <w:b/>
        </w:rPr>
        <w:t xml:space="preserve"> 20 “</w:t>
      </w:r>
      <w:proofErr w:type="spellStart"/>
      <w:r>
        <w:rPr>
          <w:rFonts w:ascii="Avenir Next" w:hAnsi="Avenir Next"/>
          <w:b/>
        </w:rPr>
        <w:t>Blueprint</w:t>
      </w:r>
      <w:proofErr w:type="spellEnd"/>
      <w:r>
        <w:rPr>
          <w:rFonts w:ascii="Avenir Next" w:hAnsi="Avenir Next"/>
          <w:b/>
        </w:rPr>
        <w:t>”</w:t>
      </w:r>
      <w:r>
        <w:rPr>
          <w:rFonts w:ascii="Avenir Next" w:hAnsi="Avenir Next"/>
          <w:b/>
        </w:rPr>
        <w:br/>
      </w:r>
      <w:r>
        <w:rPr>
          <w:rFonts w:ascii="Avenir Next" w:hAnsi="Avenir Next"/>
          <w:sz w:val="18"/>
          <w:szCs w:val="18"/>
        </w:rPr>
        <w:t xml:space="preserve">Referenza: </w:t>
      </w:r>
      <w:r>
        <w:rPr>
          <w:rFonts w:ascii="Avenir Next" w:hAnsi="Avenir Next"/>
          <w:sz w:val="18"/>
          <w:szCs w:val="18"/>
        </w:rPr>
        <w:tab/>
      </w:r>
      <w:r>
        <w:rPr>
          <w:rFonts w:ascii="Avenir Next" w:hAnsi="Avenir Next"/>
          <w:bCs/>
          <w:sz w:val="18"/>
          <w:szCs w:val="18"/>
        </w:rPr>
        <w:t>03.2435.679/51.I012</w:t>
      </w:r>
    </w:p>
    <w:p w14:paraId="4B39F9E9" w14:textId="7C2EF4EE" w:rsidR="00E42928" w:rsidRPr="00901E51" w:rsidRDefault="00E42928" w:rsidP="00E42928">
      <w:pPr>
        <w:autoSpaceDE w:val="0"/>
        <w:autoSpaceDN w:val="0"/>
        <w:adjustRightInd w:val="0"/>
        <w:spacing w:line="276" w:lineRule="auto"/>
        <w:rPr>
          <w:rFonts w:ascii="Avenir Next" w:hAnsi="Avenir Next" w:cs="Arial"/>
          <w:bCs/>
          <w:sz w:val="18"/>
          <w:szCs w:val="18"/>
        </w:rPr>
      </w:pPr>
    </w:p>
    <w:p w14:paraId="1DF94DDC" w14:textId="5ACD5C61"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Punti chiave: </w:t>
      </w:r>
      <w:r>
        <w:rPr>
          <w:rFonts w:ascii="Avenir Next" w:hAnsi="Avenir Next"/>
          <w:sz w:val="18"/>
          <w:szCs w:val="18"/>
        </w:rPr>
        <w:t>Nuova cassa in acciaio spazzolato del diametro di 45 mm, esclusivo quadrante a due strati, fondello inciso con il logo Zenith Flying Instruments, ispirato ai leggendari orologi d’aviazione Zenith</w:t>
      </w:r>
    </w:p>
    <w:p w14:paraId="06862F5D" w14:textId="2F495F2D" w:rsidR="00E42928" w:rsidRP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Edizione limitata a 250 esemplari</w:t>
      </w:r>
    </w:p>
    <w:p w14:paraId="7A9DBC86" w14:textId="32921AF6" w:rsidR="00E42928" w:rsidRPr="00E42928" w:rsidRDefault="00C145D6" w:rsidP="00E42928">
      <w:pPr>
        <w:autoSpaceDE w:val="0"/>
        <w:autoSpaceDN w:val="0"/>
        <w:adjustRightInd w:val="0"/>
        <w:spacing w:line="276" w:lineRule="auto"/>
        <w:rPr>
          <w:rFonts w:ascii="Avenir Next" w:hAnsi="Avenir Next" w:cs="OpenSans-CondensedLight"/>
          <w:sz w:val="18"/>
          <w:szCs w:val="18"/>
        </w:rPr>
      </w:pPr>
      <w:r>
        <w:rPr>
          <w:noProof/>
        </w:rPr>
        <w:drawing>
          <wp:anchor distT="0" distB="0" distL="114300" distR="114300" simplePos="0" relativeHeight="251658240" behindDoc="1" locked="0" layoutInCell="1" allowOverlap="1" wp14:anchorId="183A4A4A" wp14:editId="064C1C79">
            <wp:simplePos x="0" y="0"/>
            <wp:positionH relativeFrom="column">
              <wp:posOffset>3954780</wp:posOffset>
            </wp:positionH>
            <wp:positionV relativeFrom="paragraph">
              <wp:posOffset>107950</wp:posOffset>
            </wp:positionV>
            <wp:extent cx="2522220" cy="3596640"/>
            <wp:effectExtent l="0" t="0" r="0" b="3810"/>
            <wp:wrapTight wrapText="bothSides">
              <wp:wrapPolygon edited="0">
                <wp:start x="0" y="0"/>
                <wp:lineTo x="0" y="21508"/>
                <wp:lineTo x="21372" y="21508"/>
                <wp:lineTo x="2137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p>
    <w:p w14:paraId="002CB629" w14:textId="5069FA31" w:rsidR="00E42928" w:rsidRP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Movimento: </w:t>
      </w:r>
      <w:proofErr w:type="spellStart"/>
      <w:r>
        <w:rPr>
          <w:rFonts w:ascii="Avenir Next" w:hAnsi="Avenir Next"/>
          <w:sz w:val="18"/>
          <w:szCs w:val="18"/>
        </w:rPr>
        <w:t>Elite</w:t>
      </w:r>
      <w:proofErr w:type="spellEnd"/>
      <w:r>
        <w:rPr>
          <w:rFonts w:ascii="Avenir Next" w:hAnsi="Avenir Next"/>
          <w:sz w:val="18"/>
          <w:szCs w:val="18"/>
        </w:rPr>
        <w:t xml:space="preserve"> 679</w:t>
      </w:r>
    </w:p>
    <w:p w14:paraId="4E54F013" w14:textId="6711D7D6" w:rsidR="00E42928" w:rsidRPr="00901E51" w:rsidRDefault="00E42928" w:rsidP="00E42928">
      <w:pPr>
        <w:autoSpaceDE w:val="0"/>
        <w:autoSpaceDN w:val="0"/>
        <w:adjustRightInd w:val="0"/>
        <w:spacing w:line="276" w:lineRule="auto"/>
        <w:rPr>
          <w:rFonts w:ascii="Avenir Next" w:hAnsi="Avenir Next" w:cs="Antonio-Regular"/>
          <w:b/>
          <w:sz w:val="18"/>
          <w:szCs w:val="18"/>
        </w:rPr>
      </w:pPr>
    </w:p>
    <w:p w14:paraId="2B8AF70D" w14:textId="0B606245" w:rsidR="00E42928" w:rsidRPr="00E8486D"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Frequenza:</w:t>
      </w:r>
      <w:r>
        <w:rPr>
          <w:rFonts w:ascii="Avenir Next" w:hAnsi="Avenir Next"/>
          <w:sz w:val="18"/>
          <w:szCs w:val="18"/>
        </w:rPr>
        <w:t xml:space="preserve"> 28.800 A/ora (4 Hz)</w:t>
      </w:r>
    </w:p>
    <w:p w14:paraId="0D34700A" w14:textId="77777777" w:rsidR="00E42928" w:rsidRPr="00901E51" w:rsidRDefault="00E42928" w:rsidP="00E42928">
      <w:pPr>
        <w:autoSpaceDE w:val="0"/>
        <w:autoSpaceDN w:val="0"/>
        <w:adjustRightInd w:val="0"/>
        <w:spacing w:line="276" w:lineRule="auto"/>
        <w:rPr>
          <w:rFonts w:ascii="Avenir Next" w:hAnsi="Avenir Next" w:cs="OpenSans-CondensedLight"/>
          <w:sz w:val="18"/>
          <w:szCs w:val="18"/>
        </w:rPr>
      </w:pPr>
    </w:p>
    <w:p w14:paraId="2FBAD998" w14:textId="77777777"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Riserva di carica:</w:t>
      </w:r>
      <w:r>
        <w:rPr>
          <w:rFonts w:ascii="Avenir Next" w:hAnsi="Avenir Next"/>
          <w:sz w:val="18"/>
          <w:szCs w:val="18"/>
        </w:rPr>
        <w:t xml:space="preserve"> min. 50 ore</w:t>
      </w:r>
    </w:p>
    <w:p w14:paraId="2E3A6B45" w14:textId="77777777" w:rsidR="00E42928" w:rsidRPr="00901E51" w:rsidRDefault="00E42928" w:rsidP="00E42928">
      <w:pPr>
        <w:autoSpaceDE w:val="0"/>
        <w:autoSpaceDN w:val="0"/>
        <w:adjustRightInd w:val="0"/>
        <w:spacing w:line="276" w:lineRule="auto"/>
        <w:rPr>
          <w:rFonts w:ascii="Avenir Next" w:hAnsi="Avenir Next" w:cs="OpenSans-CondensedLight"/>
          <w:sz w:val="18"/>
          <w:szCs w:val="18"/>
        </w:rPr>
      </w:pPr>
    </w:p>
    <w:p w14:paraId="101DEB91" w14:textId="77777777"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Funzioni: </w:t>
      </w:r>
      <w:r>
        <w:rPr>
          <w:rFonts w:ascii="Avenir Next" w:hAnsi="Avenir Next"/>
          <w:sz w:val="18"/>
          <w:szCs w:val="18"/>
        </w:rPr>
        <w:t>Ore e minuti al centro. Lancetta dei secondi al centro</w:t>
      </w:r>
    </w:p>
    <w:p w14:paraId="2379C166" w14:textId="15F26BCA"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sz w:val="18"/>
          <w:szCs w:val="18"/>
        </w:rPr>
        <w:t xml:space="preserve">Cassa: </w:t>
      </w:r>
      <w:r>
        <w:rPr>
          <w:rFonts w:ascii="Avenir Next" w:hAnsi="Avenir Next"/>
          <w:sz w:val="18"/>
          <w:szCs w:val="18"/>
        </w:rPr>
        <w:t>45 mm</w:t>
      </w:r>
    </w:p>
    <w:p w14:paraId="10FD24B3" w14:textId="77777777" w:rsidR="00E42928" w:rsidRPr="00901E51" w:rsidRDefault="00E42928" w:rsidP="00E42928">
      <w:pPr>
        <w:autoSpaceDE w:val="0"/>
        <w:autoSpaceDN w:val="0"/>
        <w:adjustRightInd w:val="0"/>
        <w:spacing w:line="276" w:lineRule="auto"/>
        <w:rPr>
          <w:rFonts w:ascii="Avenir Next" w:hAnsi="Avenir Next" w:cs="OpenSans-CondensedLight"/>
          <w:sz w:val="18"/>
          <w:szCs w:val="18"/>
        </w:rPr>
      </w:pPr>
    </w:p>
    <w:p w14:paraId="5A7594CF" w14:textId="77777777"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Materiale:</w:t>
      </w:r>
      <w:r>
        <w:rPr>
          <w:rFonts w:ascii="Avenir Next" w:hAnsi="Avenir Next"/>
          <w:sz w:val="18"/>
          <w:szCs w:val="18"/>
        </w:rPr>
        <w:t xml:space="preserve"> acciaio inossidabile</w:t>
      </w:r>
    </w:p>
    <w:p w14:paraId="6BDAA25D" w14:textId="77777777" w:rsidR="00E42928" w:rsidRPr="00901E51" w:rsidRDefault="00E42928" w:rsidP="00E42928">
      <w:pPr>
        <w:autoSpaceDE w:val="0"/>
        <w:autoSpaceDN w:val="0"/>
        <w:adjustRightInd w:val="0"/>
        <w:spacing w:line="276" w:lineRule="auto"/>
        <w:rPr>
          <w:rFonts w:ascii="Avenir Next" w:hAnsi="Avenir Next" w:cs="Antonio-Regular"/>
          <w:b/>
          <w:sz w:val="18"/>
          <w:szCs w:val="18"/>
        </w:rPr>
      </w:pPr>
    </w:p>
    <w:p w14:paraId="3D93A978" w14:textId="57DC0A13"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Quadrante:</w:t>
      </w:r>
      <w:r>
        <w:rPr>
          <w:rFonts w:ascii="Avenir Next" w:hAnsi="Avenir Next"/>
          <w:sz w:val="18"/>
          <w:szCs w:val="18"/>
        </w:rPr>
        <w:t xml:space="preserve"> Quadrante a due strati: 1 quadrante blu + 1 quadrante in vetro zaffiro</w:t>
      </w:r>
    </w:p>
    <w:p w14:paraId="64D938C8" w14:textId="3923312F"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bCs/>
          <w:sz w:val="18"/>
          <w:szCs w:val="18"/>
        </w:rPr>
        <w:t>Impermeabilità:</w:t>
      </w:r>
      <w:r>
        <w:rPr>
          <w:rFonts w:ascii="Avenir Next" w:hAnsi="Avenir Next"/>
          <w:sz w:val="18"/>
          <w:szCs w:val="18"/>
        </w:rPr>
        <w:t xml:space="preserve"> 10 ATM</w:t>
      </w:r>
    </w:p>
    <w:p w14:paraId="7C6448D6" w14:textId="77777777" w:rsidR="00E42928" w:rsidRPr="00901E51" w:rsidRDefault="00E42928" w:rsidP="00E42928">
      <w:pPr>
        <w:autoSpaceDE w:val="0"/>
        <w:autoSpaceDN w:val="0"/>
        <w:adjustRightInd w:val="0"/>
        <w:spacing w:line="276" w:lineRule="auto"/>
        <w:rPr>
          <w:rFonts w:ascii="Avenir Next" w:hAnsi="Avenir Next" w:cs="OpenSans-CondensedLight"/>
          <w:sz w:val="18"/>
          <w:szCs w:val="18"/>
        </w:rPr>
      </w:pPr>
    </w:p>
    <w:p w14:paraId="2E4B476F" w14:textId="3BCDCD8A" w:rsidR="00E42928" w:rsidRPr="004910F2"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Prezzo:</w:t>
      </w:r>
      <w:r>
        <w:rPr>
          <w:rFonts w:ascii="Avenir Next" w:hAnsi="Avenir Next"/>
          <w:sz w:val="18"/>
          <w:szCs w:val="18"/>
        </w:rPr>
        <w:t xml:space="preserve"> 8400 CHF</w:t>
      </w:r>
    </w:p>
    <w:p w14:paraId="626412F4" w14:textId="23EA3AEC" w:rsidR="004910F2" w:rsidRPr="00901E51"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color w:val="FF0000"/>
          <w:sz w:val="18"/>
          <w:szCs w:val="18"/>
        </w:rPr>
        <w:br/>
      </w:r>
      <w:r w:rsidRPr="00901E51">
        <w:rPr>
          <w:rFonts w:ascii="Avenir Next" w:hAnsi="Avenir Next"/>
          <w:b/>
          <w:bCs/>
          <w:sz w:val="18"/>
          <w:szCs w:val="18"/>
        </w:rPr>
        <w:t>Indici delle ore:</w:t>
      </w:r>
      <w:r w:rsidRPr="00901E51">
        <w:rPr>
          <w:rFonts w:ascii="Avenir Next" w:hAnsi="Avenir Next"/>
          <w:sz w:val="18"/>
          <w:szCs w:val="18"/>
        </w:rPr>
        <w:t xml:space="preserve"> Numeri arabi laccati bianchi</w:t>
      </w:r>
    </w:p>
    <w:p w14:paraId="5D4F3BB7" w14:textId="187175F4" w:rsidR="00E42928" w:rsidRPr="00901E51" w:rsidRDefault="00E42928" w:rsidP="00E42928">
      <w:pPr>
        <w:autoSpaceDE w:val="0"/>
        <w:autoSpaceDN w:val="0"/>
        <w:adjustRightInd w:val="0"/>
        <w:spacing w:line="276" w:lineRule="auto"/>
        <w:rPr>
          <w:rFonts w:ascii="Avenir Next" w:hAnsi="Avenir Next" w:cs="OpenSans-CondensedLight"/>
          <w:sz w:val="18"/>
          <w:szCs w:val="18"/>
        </w:rPr>
      </w:pPr>
      <w:r w:rsidRPr="00901E51">
        <w:rPr>
          <w:rFonts w:ascii="Avenir Next" w:hAnsi="Avenir Next"/>
          <w:sz w:val="18"/>
          <w:szCs w:val="18"/>
        </w:rPr>
        <w:br/>
      </w:r>
      <w:r w:rsidRPr="00901E51">
        <w:rPr>
          <w:rFonts w:ascii="Avenir Next" w:hAnsi="Avenir Next"/>
          <w:b/>
          <w:bCs/>
          <w:sz w:val="18"/>
          <w:szCs w:val="18"/>
        </w:rPr>
        <w:t>Lancette:</w:t>
      </w:r>
      <w:r w:rsidRPr="00901E51">
        <w:rPr>
          <w:rFonts w:ascii="Avenir Next" w:hAnsi="Avenir Next"/>
          <w:sz w:val="18"/>
          <w:szCs w:val="18"/>
        </w:rPr>
        <w:t xml:space="preserve"> Placcate rodio, sfaccettate e rivestite di Super-</w:t>
      </w:r>
      <w:proofErr w:type="spellStart"/>
      <w:r w:rsidRPr="00901E51">
        <w:rPr>
          <w:rFonts w:ascii="Avenir Next" w:hAnsi="Avenir Next"/>
          <w:sz w:val="18"/>
          <w:szCs w:val="18"/>
        </w:rPr>
        <w:t>LumiNova</w:t>
      </w:r>
      <w:proofErr w:type="spellEnd"/>
      <w:r w:rsidRPr="00901E51">
        <w:rPr>
          <w:rFonts w:ascii="Avenir Next" w:hAnsi="Avenir Next"/>
          <w:sz w:val="18"/>
          <w:szCs w:val="18"/>
        </w:rPr>
        <w:t xml:space="preserve"> </w:t>
      </w:r>
      <w:proofErr w:type="spellStart"/>
      <w:r w:rsidRPr="00901E51">
        <w:rPr>
          <w:rFonts w:ascii="Avenir Next" w:hAnsi="Avenir Next"/>
          <w:sz w:val="18"/>
          <w:szCs w:val="18"/>
        </w:rPr>
        <w:t>SLN</w:t>
      </w:r>
      <w:proofErr w:type="spellEnd"/>
      <w:r w:rsidRPr="00901E51">
        <w:rPr>
          <w:rFonts w:ascii="Avenir Next" w:hAnsi="Avenir Next"/>
          <w:sz w:val="18"/>
          <w:szCs w:val="18"/>
        </w:rPr>
        <w:t xml:space="preserve"> C1</w:t>
      </w:r>
    </w:p>
    <w:p w14:paraId="4D58E01D" w14:textId="77777777" w:rsidR="00E42928" w:rsidRPr="00901E51" w:rsidRDefault="00E42928" w:rsidP="00E42928">
      <w:pPr>
        <w:autoSpaceDE w:val="0"/>
        <w:autoSpaceDN w:val="0"/>
        <w:adjustRightInd w:val="0"/>
        <w:spacing w:line="276" w:lineRule="auto"/>
        <w:rPr>
          <w:rFonts w:ascii="Avenir Next" w:hAnsi="Avenir Next" w:cs="OpenSans-CondensedLight"/>
          <w:b/>
          <w:sz w:val="18"/>
          <w:szCs w:val="18"/>
        </w:rPr>
      </w:pPr>
    </w:p>
    <w:p w14:paraId="43B2B9E4" w14:textId="425AB0A6" w:rsidR="00E42928" w:rsidRP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Bracciale e fibbia:</w:t>
      </w:r>
      <w:r>
        <w:rPr>
          <w:rFonts w:ascii="Avenir Next" w:hAnsi="Avenir Next"/>
          <w:sz w:val="18"/>
          <w:szCs w:val="18"/>
        </w:rPr>
        <w:t xml:space="preserve"> Cinturino in pelle di vitello blu con rivetti, fibbia ad ardiglione in titanio</w:t>
      </w:r>
    </w:p>
    <w:p w14:paraId="3A923493" w14:textId="77777777" w:rsidR="00E42928" w:rsidRPr="00901E51" w:rsidRDefault="00E42928" w:rsidP="00E42928">
      <w:pPr>
        <w:jc w:val="both"/>
        <w:rPr>
          <w:rFonts w:ascii="Avenir Next" w:hAnsi="Avenir Next"/>
          <w:sz w:val="22"/>
          <w:szCs w:val="22"/>
        </w:rPr>
      </w:pPr>
    </w:p>
    <w:p w14:paraId="0A5038C3" w14:textId="77777777" w:rsidR="00E42928" w:rsidRPr="00901E51" w:rsidRDefault="00E42928" w:rsidP="00E42928">
      <w:pPr>
        <w:rPr>
          <w:rFonts w:ascii="Avenir Next" w:hAnsi="Avenir Next"/>
          <w:sz w:val="18"/>
          <w:szCs w:val="18"/>
        </w:rPr>
      </w:pPr>
    </w:p>
    <w:p w14:paraId="40649B67" w14:textId="77777777" w:rsidR="00E42928" w:rsidRPr="00901E51" w:rsidRDefault="00E42928"/>
    <w:p w14:paraId="1C7A5000" w14:textId="42E44B2C" w:rsidR="004C243C" w:rsidRPr="00901E51" w:rsidRDefault="004C243C" w:rsidP="00F41F37">
      <w:pPr>
        <w:jc w:val="both"/>
      </w:pPr>
    </w:p>
    <w:sectPr w:rsidR="004C243C" w:rsidRPr="00901E5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33773" w14:textId="77777777" w:rsidR="00600E6F" w:rsidRDefault="00600E6F" w:rsidP="00E42928">
      <w:r>
        <w:separator/>
      </w:r>
    </w:p>
  </w:endnote>
  <w:endnote w:type="continuationSeparator" w:id="0">
    <w:p w14:paraId="429C1A83" w14:textId="77777777" w:rsidR="00600E6F" w:rsidRDefault="00600E6F" w:rsidP="00E4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0184" w14:textId="77777777" w:rsidR="00E42928" w:rsidRPr="00901E51" w:rsidRDefault="00E42928" w:rsidP="00E42928">
    <w:pPr>
      <w:pStyle w:val="Pieddepage"/>
      <w:jc w:val="center"/>
      <w:rPr>
        <w:rFonts w:ascii="Avenir Next" w:hAnsi="Avenir Next"/>
        <w:sz w:val="18"/>
        <w:szCs w:val="18"/>
        <w:lang w:val="fr-FR"/>
      </w:rPr>
    </w:pPr>
    <w:r w:rsidRPr="00901E51">
      <w:rPr>
        <w:rFonts w:ascii="Avenir Next" w:hAnsi="Avenir Next"/>
        <w:b/>
        <w:sz w:val="18"/>
        <w:szCs w:val="18"/>
        <w:lang w:val="fr-FR"/>
      </w:rPr>
      <w:t>ZENITH</w:t>
    </w:r>
    <w:r w:rsidRPr="00901E51">
      <w:rPr>
        <w:rFonts w:ascii="Avenir Next" w:hAnsi="Avenir Next"/>
        <w:sz w:val="18"/>
        <w:szCs w:val="18"/>
        <w:lang w:val="fr-FR"/>
      </w:rPr>
      <w:t xml:space="preserve"> | www.zenith-watches.com | Rue des Billodes 34-36 | CH-2400 Le Locle</w:t>
    </w:r>
  </w:p>
  <w:p w14:paraId="60FE2059" w14:textId="2115A4A4" w:rsidR="00E42928" w:rsidRPr="00E42928" w:rsidRDefault="00E42928" w:rsidP="00E42928">
    <w:pPr>
      <w:pStyle w:val="Pieddepage"/>
      <w:jc w:val="center"/>
    </w:pPr>
    <w:r>
      <w:rPr>
        <w:rFonts w:ascii="Avenir Next" w:hAnsi="Avenir Next"/>
        <w:sz w:val="18"/>
        <w:szCs w:val="18"/>
      </w:rPr>
      <w:t xml:space="preserve">International Media Relations - Indirizzo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8BDF4" w14:textId="77777777" w:rsidR="00600E6F" w:rsidRDefault="00600E6F" w:rsidP="00E42928">
      <w:r>
        <w:separator/>
      </w:r>
    </w:p>
  </w:footnote>
  <w:footnote w:type="continuationSeparator" w:id="0">
    <w:p w14:paraId="4929BB96" w14:textId="77777777" w:rsidR="00600E6F" w:rsidRDefault="00600E6F" w:rsidP="00E42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9CE1" w14:textId="5D10B3A4" w:rsidR="00E42928" w:rsidRDefault="00E42928" w:rsidP="00E42928">
    <w:pPr>
      <w:pStyle w:val="En-tte"/>
      <w:tabs>
        <w:tab w:val="clear" w:pos="4536"/>
        <w:tab w:val="clear" w:pos="9072"/>
        <w:tab w:val="left" w:pos="3000"/>
      </w:tabs>
    </w:pPr>
    <w:r>
      <w:tab/>
    </w:r>
    <w:r>
      <w:rPr>
        <w:noProof/>
      </w:rPr>
      <w:drawing>
        <wp:inline distT="0" distB="0" distL="0" distR="0" wp14:anchorId="00CC9587" wp14:editId="43910015">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4C8789C" w14:textId="77777777" w:rsidR="00E42928" w:rsidRDefault="00E42928" w:rsidP="00E42928">
    <w:pPr>
      <w:pStyle w:val="En-tte"/>
      <w:tabs>
        <w:tab w:val="clear" w:pos="4536"/>
        <w:tab w:val="clear" w:pos="9072"/>
        <w:tab w:val="left" w:pos="3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86D51"/>
    <w:multiLevelType w:val="hybridMultilevel"/>
    <w:tmpl w:val="092C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81B5A"/>
    <w:multiLevelType w:val="hybridMultilevel"/>
    <w:tmpl w:val="00F06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307B3B"/>
    <w:multiLevelType w:val="hybridMultilevel"/>
    <w:tmpl w:val="ADD8D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B457B8"/>
    <w:multiLevelType w:val="multilevel"/>
    <w:tmpl w:val="E50A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83"/>
    <w:rsid w:val="00010538"/>
    <w:rsid w:val="00090F72"/>
    <w:rsid w:val="000E1EC7"/>
    <w:rsid w:val="00173483"/>
    <w:rsid w:val="001A2716"/>
    <w:rsid w:val="001C7295"/>
    <w:rsid w:val="00295900"/>
    <w:rsid w:val="00373AF4"/>
    <w:rsid w:val="00400882"/>
    <w:rsid w:val="004910F2"/>
    <w:rsid w:val="004A0AEC"/>
    <w:rsid w:val="004C243C"/>
    <w:rsid w:val="004D7FB2"/>
    <w:rsid w:val="004E2EE3"/>
    <w:rsid w:val="00600E6F"/>
    <w:rsid w:val="006470A0"/>
    <w:rsid w:val="007A4948"/>
    <w:rsid w:val="008F57A9"/>
    <w:rsid w:val="00901E51"/>
    <w:rsid w:val="009144D8"/>
    <w:rsid w:val="0097193D"/>
    <w:rsid w:val="00B64CF8"/>
    <w:rsid w:val="00BC4242"/>
    <w:rsid w:val="00C04D1C"/>
    <w:rsid w:val="00C145D6"/>
    <w:rsid w:val="00C446CB"/>
    <w:rsid w:val="00CC140B"/>
    <w:rsid w:val="00D01119"/>
    <w:rsid w:val="00D11C6D"/>
    <w:rsid w:val="00E07083"/>
    <w:rsid w:val="00E427C2"/>
    <w:rsid w:val="00E42928"/>
    <w:rsid w:val="00F0169B"/>
    <w:rsid w:val="00F41F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95FB"/>
  <w15:chartTrackingRefBased/>
  <w15:docId w15:val="{FDA3407F-0688-5B41-9A18-862BFB7E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73483"/>
  </w:style>
  <w:style w:type="character" w:customStyle="1" w:styleId="il">
    <w:name w:val="il"/>
    <w:basedOn w:val="Policepardfaut"/>
    <w:rsid w:val="00173483"/>
  </w:style>
  <w:style w:type="paragraph" w:customStyle="1" w:styleId="m6296357694789142350msolistparagraph">
    <w:name w:val="m_6296357694789142350msolistparagraph"/>
    <w:basedOn w:val="Normal"/>
    <w:rsid w:val="00173483"/>
    <w:pPr>
      <w:spacing w:before="100" w:beforeAutospacing="1" w:after="100" w:afterAutospacing="1"/>
    </w:pPr>
    <w:rPr>
      <w:rFonts w:ascii="Times New Roman" w:eastAsia="Times New Roman" w:hAnsi="Times New Roman" w:cs="Times New Roman"/>
      <w:lang w:eastAsia="en-GB"/>
    </w:rPr>
  </w:style>
  <w:style w:type="paragraph" w:styleId="Textedebulles">
    <w:name w:val="Balloon Text"/>
    <w:basedOn w:val="Normal"/>
    <w:link w:val="TextedebullesCar"/>
    <w:uiPriority w:val="99"/>
    <w:semiHidden/>
    <w:unhideWhenUsed/>
    <w:rsid w:val="009144D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144D8"/>
    <w:rPr>
      <w:rFonts w:ascii="Times New Roman" w:hAnsi="Times New Roman" w:cs="Times New Roman"/>
      <w:sz w:val="18"/>
      <w:szCs w:val="18"/>
    </w:rPr>
  </w:style>
  <w:style w:type="paragraph" w:styleId="Paragraphedeliste">
    <w:name w:val="List Paragraph"/>
    <w:basedOn w:val="Normal"/>
    <w:uiPriority w:val="34"/>
    <w:qFormat/>
    <w:rsid w:val="00CC140B"/>
    <w:pPr>
      <w:ind w:left="720"/>
      <w:contextualSpacing/>
    </w:pPr>
  </w:style>
  <w:style w:type="character" w:styleId="Marquedecommentaire">
    <w:name w:val="annotation reference"/>
    <w:basedOn w:val="Policepardfaut"/>
    <w:uiPriority w:val="99"/>
    <w:semiHidden/>
    <w:unhideWhenUsed/>
    <w:rsid w:val="00B64CF8"/>
    <w:rPr>
      <w:sz w:val="16"/>
      <w:szCs w:val="16"/>
    </w:rPr>
  </w:style>
  <w:style w:type="paragraph" w:styleId="Commentaire">
    <w:name w:val="annotation text"/>
    <w:basedOn w:val="Normal"/>
    <w:link w:val="CommentaireCar"/>
    <w:uiPriority w:val="99"/>
    <w:semiHidden/>
    <w:unhideWhenUsed/>
    <w:rsid w:val="00B64CF8"/>
    <w:rPr>
      <w:sz w:val="20"/>
      <w:szCs w:val="20"/>
    </w:rPr>
  </w:style>
  <w:style w:type="character" w:customStyle="1" w:styleId="CommentaireCar">
    <w:name w:val="Commentaire Car"/>
    <w:basedOn w:val="Policepardfaut"/>
    <w:link w:val="Commentaire"/>
    <w:uiPriority w:val="99"/>
    <w:semiHidden/>
    <w:rsid w:val="00B64CF8"/>
    <w:rPr>
      <w:sz w:val="20"/>
      <w:szCs w:val="20"/>
    </w:rPr>
  </w:style>
  <w:style w:type="paragraph" w:styleId="Objetducommentaire">
    <w:name w:val="annotation subject"/>
    <w:basedOn w:val="Commentaire"/>
    <w:next w:val="Commentaire"/>
    <w:link w:val="ObjetducommentaireCar"/>
    <w:uiPriority w:val="99"/>
    <w:semiHidden/>
    <w:unhideWhenUsed/>
    <w:rsid w:val="00B64CF8"/>
    <w:rPr>
      <w:b/>
      <w:bCs/>
    </w:rPr>
  </w:style>
  <w:style w:type="character" w:customStyle="1" w:styleId="ObjetducommentaireCar">
    <w:name w:val="Objet du commentaire Car"/>
    <w:basedOn w:val="CommentaireCar"/>
    <w:link w:val="Objetducommentaire"/>
    <w:uiPriority w:val="99"/>
    <w:semiHidden/>
    <w:rsid w:val="00B64CF8"/>
    <w:rPr>
      <w:b/>
      <w:bCs/>
      <w:sz w:val="20"/>
      <w:szCs w:val="20"/>
    </w:rPr>
  </w:style>
  <w:style w:type="paragraph" w:styleId="En-tte">
    <w:name w:val="header"/>
    <w:basedOn w:val="Normal"/>
    <w:link w:val="En-tteCar"/>
    <w:uiPriority w:val="99"/>
    <w:unhideWhenUsed/>
    <w:rsid w:val="00E42928"/>
    <w:pPr>
      <w:tabs>
        <w:tab w:val="center" w:pos="4536"/>
        <w:tab w:val="right" w:pos="9072"/>
      </w:tabs>
    </w:pPr>
  </w:style>
  <w:style w:type="character" w:customStyle="1" w:styleId="En-tteCar">
    <w:name w:val="En-tête Car"/>
    <w:basedOn w:val="Policepardfaut"/>
    <w:link w:val="En-tte"/>
    <w:uiPriority w:val="99"/>
    <w:rsid w:val="00E42928"/>
  </w:style>
  <w:style w:type="paragraph" w:styleId="Pieddepage">
    <w:name w:val="footer"/>
    <w:basedOn w:val="Normal"/>
    <w:link w:val="PieddepageCar"/>
    <w:uiPriority w:val="99"/>
    <w:unhideWhenUsed/>
    <w:rsid w:val="00E42928"/>
    <w:pPr>
      <w:tabs>
        <w:tab w:val="center" w:pos="4536"/>
        <w:tab w:val="right" w:pos="9072"/>
      </w:tabs>
    </w:pPr>
  </w:style>
  <w:style w:type="character" w:customStyle="1" w:styleId="PieddepageCar">
    <w:name w:val="Pied de page Car"/>
    <w:basedOn w:val="Policepardfaut"/>
    <w:link w:val="Pieddepage"/>
    <w:uiPriority w:val="99"/>
    <w:rsid w:val="00E42928"/>
  </w:style>
  <w:style w:type="character" w:styleId="Lienhypertexte">
    <w:name w:val="Hyperlink"/>
    <w:basedOn w:val="Policepardfaut"/>
    <w:uiPriority w:val="99"/>
    <w:unhideWhenUsed/>
    <w:rsid w:val="00E429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07831">
      <w:bodyDiv w:val="1"/>
      <w:marLeft w:val="0"/>
      <w:marRight w:val="0"/>
      <w:marTop w:val="0"/>
      <w:marBottom w:val="0"/>
      <w:divBdr>
        <w:top w:val="none" w:sz="0" w:space="0" w:color="auto"/>
        <w:left w:val="none" w:sz="0" w:space="0" w:color="auto"/>
        <w:bottom w:val="none" w:sz="0" w:space="0" w:color="auto"/>
        <w:right w:val="none" w:sz="0" w:space="0" w:color="auto"/>
      </w:divBdr>
    </w:div>
    <w:div w:id="365107084">
      <w:bodyDiv w:val="1"/>
      <w:marLeft w:val="0"/>
      <w:marRight w:val="0"/>
      <w:marTop w:val="0"/>
      <w:marBottom w:val="0"/>
      <w:divBdr>
        <w:top w:val="none" w:sz="0" w:space="0" w:color="auto"/>
        <w:left w:val="none" w:sz="0" w:space="0" w:color="auto"/>
        <w:bottom w:val="none" w:sz="0" w:space="0" w:color="auto"/>
        <w:right w:val="none" w:sz="0" w:space="0" w:color="auto"/>
      </w:divBdr>
    </w:div>
    <w:div w:id="590165030">
      <w:bodyDiv w:val="1"/>
      <w:marLeft w:val="0"/>
      <w:marRight w:val="0"/>
      <w:marTop w:val="0"/>
      <w:marBottom w:val="0"/>
      <w:divBdr>
        <w:top w:val="none" w:sz="0" w:space="0" w:color="auto"/>
        <w:left w:val="none" w:sz="0" w:space="0" w:color="auto"/>
        <w:bottom w:val="none" w:sz="0" w:space="0" w:color="auto"/>
        <w:right w:val="none" w:sz="0" w:space="0" w:color="auto"/>
      </w:divBdr>
    </w:div>
    <w:div w:id="606233278">
      <w:bodyDiv w:val="1"/>
      <w:marLeft w:val="0"/>
      <w:marRight w:val="0"/>
      <w:marTop w:val="0"/>
      <w:marBottom w:val="0"/>
      <w:divBdr>
        <w:top w:val="none" w:sz="0" w:space="0" w:color="auto"/>
        <w:left w:val="none" w:sz="0" w:space="0" w:color="auto"/>
        <w:bottom w:val="none" w:sz="0" w:space="0" w:color="auto"/>
        <w:right w:val="none" w:sz="0" w:space="0" w:color="auto"/>
      </w:divBdr>
    </w:div>
    <w:div w:id="1211262321">
      <w:bodyDiv w:val="1"/>
      <w:marLeft w:val="0"/>
      <w:marRight w:val="0"/>
      <w:marTop w:val="0"/>
      <w:marBottom w:val="0"/>
      <w:divBdr>
        <w:top w:val="none" w:sz="0" w:space="0" w:color="auto"/>
        <w:left w:val="none" w:sz="0" w:space="0" w:color="auto"/>
        <w:bottom w:val="none" w:sz="0" w:space="0" w:color="auto"/>
        <w:right w:val="none" w:sz="0" w:space="0" w:color="auto"/>
      </w:divBdr>
    </w:div>
    <w:div w:id="1217620051">
      <w:bodyDiv w:val="1"/>
      <w:marLeft w:val="0"/>
      <w:marRight w:val="0"/>
      <w:marTop w:val="0"/>
      <w:marBottom w:val="0"/>
      <w:divBdr>
        <w:top w:val="none" w:sz="0" w:space="0" w:color="auto"/>
        <w:left w:val="none" w:sz="0" w:space="0" w:color="auto"/>
        <w:bottom w:val="none" w:sz="0" w:space="0" w:color="auto"/>
        <w:right w:val="none" w:sz="0" w:space="0" w:color="auto"/>
      </w:divBdr>
    </w:div>
    <w:div w:id="16298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Laura Zambetti</cp:lastModifiedBy>
  <cp:revision>6</cp:revision>
  <cp:lastPrinted>2020-10-15T15:04:00Z</cp:lastPrinted>
  <dcterms:created xsi:type="dcterms:W3CDTF">2020-10-13T08:38:00Z</dcterms:created>
  <dcterms:modified xsi:type="dcterms:W3CDTF">2020-10-15T15:27:00Z</dcterms:modified>
</cp:coreProperties>
</file>