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4DDE5" w14:textId="14CEF876" w:rsidR="00E05A43" w:rsidRPr="00AD0BBA" w:rsidRDefault="00E05A43" w:rsidP="00570BB3">
      <w:pPr>
        <w:jc w:val="center"/>
        <w:rPr>
          <w:rFonts w:ascii="Avenir Next" w:eastAsia="Times New Roman" w:hAnsi="Avenir Next" w:cs="Arial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ZENITH DREAMHERS – ГЛАВА ВТОРАЯ</w:t>
      </w:r>
    </w:p>
    <w:p w14:paraId="0BC8CDAE" w14:textId="77777777" w:rsidR="007E7ED0" w:rsidRPr="003F40F4" w:rsidRDefault="007E7ED0" w:rsidP="00E05A43">
      <w:pPr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</w:p>
    <w:p w14:paraId="52F08BCD" w14:textId="77777777" w:rsidR="00120245" w:rsidRPr="003F40F4" w:rsidRDefault="00120245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eastAsia="en-GB"/>
        </w:rPr>
      </w:pPr>
    </w:p>
    <w:p w14:paraId="713008FE" w14:textId="77777777" w:rsidR="00120245" w:rsidRPr="00311F89" w:rsidRDefault="00120245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</w:rPr>
      </w:pPr>
      <w:r>
        <w:rPr>
          <w:rFonts w:ascii="Avenir Next" w:hAnsi="Avenir Next"/>
          <w:color w:val="000000" w:themeColor="text1"/>
          <w:sz w:val="18"/>
          <w:szCs w:val="18"/>
        </w:rPr>
        <w:t xml:space="preserve">Создавая, в начале 2020 года, коллекцию DEFY Midnight, посвященную современной многогранной женственности, Zenith решает объединить умных, талантливых и независимых женщин со всего мира – тех, которые живут согласно кредо Zenith «Настало время дотянуться до звезды». Мы называем их </w:t>
      </w:r>
      <w:r>
        <w:rPr>
          <w:rFonts w:ascii="Avenir Next" w:hAnsi="Avenir Next"/>
          <w:b/>
          <w:bCs/>
          <w:color w:val="000000" w:themeColor="text1"/>
          <w:sz w:val="18"/>
          <w:szCs w:val="18"/>
        </w:rPr>
        <w:t>ZENITH DREAMHERS</w:t>
      </w:r>
      <w:r>
        <w:rPr>
          <w:rFonts w:ascii="Avenir Next" w:hAnsi="Avenir Next"/>
          <w:color w:val="000000" w:themeColor="text1"/>
          <w:sz w:val="18"/>
          <w:szCs w:val="18"/>
        </w:rPr>
        <w:t>.</w:t>
      </w:r>
    </w:p>
    <w:p w14:paraId="5AD5EA17" w14:textId="77777777" w:rsidR="00120245" w:rsidRPr="003F40F4" w:rsidRDefault="00120245" w:rsidP="00120245">
      <w:pPr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  <w:lang w:eastAsia="en-GB"/>
        </w:rPr>
      </w:pPr>
    </w:p>
    <w:p w14:paraId="5B824AE5" w14:textId="26E809A8" w:rsidR="00120245" w:rsidRDefault="00120245" w:rsidP="00120245">
      <w:pPr>
        <w:pStyle w:val="Commentaire"/>
        <w:jc w:val="both"/>
        <w:rPr>
          <w:rFonts w:ascii="Avenir Next" w:eastAsia="Times New Roman" w:hAnsi="Avenir Next" w:cs="Arial"/>
          <w:color w:val="000000" w:themeColor="text1"/>
          <w:sz w:val="18"/>
          <w:szCs w:val="18"/>
        </w:rPr>
      </w:pPr>
      <w:r>
        <w:rPr>
          <w:rFonts w:ascii="Avenir Next" w:hAnsi="Avenir Next"/>
          <w:color w:val="000000" w:themeColor="text1"/>
          <w:sz w:val="18"/>
          <w:szCs w:val="18"/>
        </w:rPr>
        <w:t>Проект Zenith Dreamhers стартовал в сентябре, и сегодня Zenith с гордостью представляет вам еще шесть женщин из списка DREAMHERS. Разные по возрасту, профессии и национальности, они добились своих целей несхожими путями. И пусть у каждой есть своя собственная история, все они стремятся к одному – осуществить свою мечту и дать возможность другим женщинам сделать то же самое. Вот их истории.</w:t>
      </w:r>
    </w:p>
    <w:p w14:paraId="0DC3D80F" w14:textId="77777777" w:rsidR="00E3396B" w:rsidRPr="003F40F4" w:rsidRDefault="00E3396B" w:rsidP="00E05A43">
      <w:pPr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</w:p>
    <w:p w14:paraId="2FC673B2" w14:textId="1B5D0CD2" w:rsidR="008C0F4D" w:rsidRPr="00AD0BBA" w:rsidRDefault="008B5EA7" w:rsidP="00E05A43">
      <w:pPr>
        <w:jc w:val="both"/>
        <w:rPr>
          <w:rFonts w:ascii="Avenir Next" w:eastAsia="Times New Roman" w:hAnsi="Avenir Next" w:cs="Arial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Шейла Сим</w:t>
      </w:r>
    </w:p>
    <w:p w14:paraId="62E4D7EA" w14:textId="01B9EC85" w:rsidR="008B5EA7" w:rsidRPr="00AD0BBA" w:rsidRDefault="00FE1F6C" w:rsidP="00E05A43">
      <w:pPr>
        <w:jc w:val="both"/>
        <w:rPr>
          <w:rFonts w:ascii="Avenir Next" w:eastAsia="Times New Roman" w:hAnsi="Avenir Next" w:cs="Arial"/>
          <w:i/>
          <w:iCs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Знаменитая модель. Талантливая актриса. Успешная бизнес-леди. Сторонница позитивного мышления. Заботливая мать. Это лишь несколько из тех многих образов, которые ассоциируются с сингапурской медийной личностью Шейлой Сим. Она продолжает блистать на большом экране и на подиуме. Свой успех Шейла объясняет независимостью, которой ее научили десять с лишним лет модельной и сценической карьеры. Совсем недавно защитившая диплом по позитивной психологии, Шейла разработала коммерческий проект WonderandWellness, помогающий на пути к хорошему самочувствию и личностному росту. Ей нравится работать с людьми и вдохновлять их на самые смелые мечты. Как она недавно заметила: </w:t>
      </w:r>
      <w:r>
        <w:rPr>
          <w:rFonts w:ascii="Avenir Next" w:hAnsi="Avenir Next"/>
          <w:i/>
          <w:iCs/>
          <w:sz w:val="18"/>
          <w:szCs w:val="18"/>
        </w:rPr>
        <w:t>«Поскольку на протяжении уже нескольких лет моя карьера неоднократно меняла направления, я стремлюсь всегда оставаться открытой для новых идей и возможностей. Жизнь полна сюрпризов, и мне не хочется упустить ничего из того, что она предложит мне».</w:t>
      </w:r>
    </w:p>
    <w:p w14:paraId="0205D3D2" w14:textId="79C336DC" w:rsidR="00165685" w:rsidRPr="00AD0BBA" w:rsidRDefault="00165685" w:rsidP="00E05A43">
      <w:pPr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</w:p>
    <w:p w14:paraId="5F6D3DD8" w14:textId="77777777" w:rsidR="00570BB3" w:rsidRPr="00AD0BBA" w:rsidRDefault="00570BB3" w:rsidP="00570BB3">
      <w:pPr>
        <w:jc w:val="both"/>
        <w:rPr>
          <w:rFonts w:ascii="Avenir Next" w:eastAsia="Times New Roman" w:hAnsi="Avenir Next" w:cs="Arial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Лаура Нольтмейер</w:t>
      </w:r>
    </w:p>
    <w:p w14:paraId="511C9F57" w14:textId="2FCE4966" w:rsidR="008C0F4D" w:rsidRPr="00AD0BBA" w:rsidRDefault="00570BB3" w:rsidP="00570BB3">
      <w:pPr>
        <w:jc w:val="both"/>
        <w:rPr>
          <w:rFonts w:ascii="Avenir Next" w:eastAsia="Times New Roman" w:hAnsi="Avenir Next" w:cs="Arial"/>
          <w:i/>
          <w:iCs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То, что для Лауры Нольтмейер началось как интернет-платформа о моде, искусстве и дизайне, быстро переросло в успешный международный бренд. </w:t>
      </w:r>
      <w:r w:rsidRPr="003F40F4">
        <w:rPr>
          <w:rFonts w:ascii="Calibri" w:hAnsi="Calibri" w:cs="Calibri"/>
          <w:sz w:val="18"/>
          <w:szCs w:val="18"/>
        </w:rPr>
        <w:t>В</w:t>
      </w:r>
      <w:r w:rsidRPr="003F40F4">
        <w:rPr>
          <w:rFonts w:ascii="Avenir Next LT Pro" w:hAnsi="Avenir Next LT Pro"/>
          <w:sz w:val="18"/>
          <w:szCs w:val="18"/>
        </w:rPr>
        <w:t xml:space="preserve"> 2014 </w:t>
      </w:r>
      <w:r w:rsidRPr="003F40F4">
        <w:rPr>
          <w:rFonts w:ascii="Calibri" w:hAnsi="Calibri" w:cs="Calibri"/>
          <w:sz w:val="18"/>
          <w:szCs w:val="18"/>
        </w:rPr>
        <w:t>году</w:t>
      </w:r>
      <w:r w:rsidRPr="003F40F4">
        <w:rPr>
          <w:rFonts w:ascii="Avenir Next LT Pro" w:hAnsi="Avenir Next LT Pro"/>
          <w:sz w:val="18"/>
          <w:szCs w:val="18"/>
        </w:rPr>
        <w:t xml:space="preserve">, </w:t>
      </w:r>
      <w:r w:rsidRPr="003F40F4">
        <w:rPr>
          <w:rFonts w:ascii="Calibri" w:hAnsi="Calibri" w:cs="Calibri"/>
          <w:sz w:val="18"/>
          <w:szCs w:val="18"/>
        </w:rPr>
        <w:t>работая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на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магистерской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диссертацией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по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архитектуре</w:t>
      </w:r>
      <w:r w:rsidRPr="003F40F4">
        <w:rPr>
          <w:rFonts w:ascii="Avenir Next LT Pro" w:hAnsi="Avenir Next LT Pro"/>
          <w:sz w:val="18"/>
          <w:szCs w:val="18"/>
        </w:rPr>
        <w:t xml:space="preserve">, </w:t>
      </w:r>
      <w:r w:rsidRPr="003F40F4">
        <w:rPr>
          <w:rFonts w:ascii="Calibri" w:hAnsi="Calibri" w:cs="Calibri"/>
          <w:sz w:val="18"/>
          <w:szCs w:val="18"/>
        </w:rPr>
        <w:t>эта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молодая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предпринимательница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из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Германии</w:t>
      </w:r>
      <w:r w:rsidRPr="003F40F4">
        <w:rPr>
          <w:rFonts w:ascii="Avenir Next LT Pro" w:hAnsi="Avenir Next LT Pro"/>
          <w:sz w:val="18"/>
          <w:szCs w:val="18"/>
        </w:rPr>
        <w:t xml:space="preserve">, </w:t>
      </w:r>
      <w:r w:rsidRPr="003F40F4">
        <w:rPr>
          <w:rFonts w:ascii="Calibri" w:hAnsi="Calibri" w:cs="Calibri"/>
          <w:sz w:val="18"/>
          <w:szCs w:val="18"/>
        </w:rPr>
        <w:t>создает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свою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собственную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компанию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и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сайт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о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стиле</w:t>
      </w:r>
      <w:r w:rsidRPr="003F40F4">
        <w:rPr>
          <w:rFonts w:ascii="Avenir Next LT Pro" w:hAnsi="Avenir Next LT Pro"/>
          <w:sz w:val="18"/>
          <w:szCs w:val="18"/>
        </w:rPr>
        <w:t xml:space="preserve"> </w:t>
      </w:r>
      <w:r w:rsidRPr="003F40F4">
        <w:rPr>
          <w:rFonts w:ascii="Calibri" w:hAnsi="Calibri" w:cs="Calibri"/>
          <w:sz w:val="18"/>
          <w:szCs w:val="18"/>
        </w:rPr>
        <w:t>жизни</w:t>
      </w:r>
      <w:r>
        <w:rPr>
          <w:rFonts w:ascii="Avenir Next" w:hAnsi="Avenir Next"/>
          <w:sz w:val="18"/>
          <w:szCs w:val="18"/>
        </w:rPr>
        <w:t> </w:t>
      </w:r>
      <w:hyperlink r:id="rId7" w:tgtFrame="_blank" w:history="1">
        <w:r w:rsidRPr="003F40F4">
          <w:rPr>
            <w:rFonts w:cstheme="minorHAnsi"/>
            <w:sz w:val="18"/>
            <w:szCs w:val="18"/>
          </w:rPr>
          <w:t>www.designdschungel.com</w:t>
        </w:r>
      </w:hyperlink>
      <w:r>
        <w:rPr>
          <w:rFonts w:ascii="Avenir Next" w:hAnsi="Avenir Next"/>
          <w:sz w:val="18"/>
          <w:szCs w:val="18"/>
        </w:rPr>
        <w:t>.</w:t>
      </w:r>
      <w:r>
        <w:rPr>
          <w:rFonts w:ascii="Avenir Next" w:hAnsi="Avenir Next"/>
          <w:b/>
          <w:bCs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>В этом году Лаура решает покорить еще одну вершину и, используя свой многолетний профессиональный опыт, создает веганский косметический бренд BAYAGE BEAUTY, отвечающий самым высоким стандартам в области косметической продукции. Вот какой совет дает Лаура молодым женщинам, стремящимся преуспеть:</w:t>
      </w:r>
      <w:r>
        <w:rPr>
          <w:rFonts w:ascii="Avenir Next" w:hAnsi="Avenir Next"/>
          <w:i/>
          <w:iCs/>
          <w:sz w:val="18"/>
          <w:szCs w:val="18"/>
        </w:rPr>
        <w:t xml:space="preserve"> «Будь собой и верь своему сердцу. Именно это будет вести тебя в нужном направлении и поможет реализовать твою мечту».</w:t>
      </w:r>
    </w:p>
    <w:p w14:paraId="4497E031" w14:textId="77777777" w:rsidR="00570BB3" w:rsidRPr="003F40F4" w:rsidRDefault="00570BB3" w:rsidP="00570BB3">
      <w:pPr>
        <w:jc w:val="both"/>
        <w:rPr>
          <w:rFonts w:ascii="Avenir Next" w:eastAsia="Times New Roman" w:hAnsi="Avenir Next" w:cs="Arial"/>
          <w:b/>
          <w:bCs/>
          <w:sz w:val="18"/>
          <w:szCs w:val="18"/>
          <w:lang w:eastAsia="en-GB"/>
        </w:rPr>
      </w:pPr>
    </w:p>
    <w:p w14:paraId="2EEE1096" w14:textId="14499655" w:rsidR="008C0F4D" w:rsidRPr="00AD0BBA" w:rsidRDefault="00165685" w:rsidP="00E3396B">
      <w:pPr>
        <w:jc w:val="both"/>
        <w:rPr>
          <w:rFonts w:ascii="Avenir Next" w:eastAsia="Times New Roman" w:hAnsi="Avenir Next" w:cs="Arial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Кеарен Панг</w:t>
      </w:r>
    </w:p>
    <w:p w14:paraId="0543D9CF" w14:textId="5ED5AFA7" w:rsidR="00E3396B" w:rsidRPr="00AD0BBA" w:rsidRDefault="00365C19" w:rsidP="00570BB3">
      <w:pPr>
        <w:jc w:val="both"/>
        <w:rPr>
          <w:rFonts w:ascii="Avenir Next" w:eastAsia="Times New Roman" w:hAnsi="Avenir Next" w:cs="Arial"/>
          <w:sz w:val="18"/>
          <w:szCs w:val="18"/>
        </w:rPr>
      </w:pPr>
      <w:r w:rsidRPr="00365C19">
        <w:rPr>
          <w:rFonts w:ascii="Avenir Next" w:hAnsi="Avenir Next"/>
          <w:sz w:val="18"/>
          <w:szCs w:val="18"/>
        </w:rPr>
        <w:t>Любовь к театру и актерскому мастерству – вот что позволило Кеарен Панг стать одной из сам</w:t>
      </w:r>
      <w:r>
        <w:rPr>
          <w:rFonts w:ascii="Avenir Next" w:hAnsi="Avenir Next"/>
          <w:sz w:val="18"/>
          <w:szCs w:val="18"/>
        </w:rPr>
        <w:t>ых блистательных звезд Гонконга</w:t>
      </w:r>
      <w:r w:rsidR="005A0BCC">
        <w:rPr>
          <w:rFonts w:ascii="Avenir Next" w:hAnsi="Avenir Next"/>
          <w:sz w:val="18"/>
          <w:szCs w:val="18"/>
        </w:rPr>
        <w:t xml:space="preserve">. Со времени учебы в Гонконгской академии сценических искусств, Кеарен мечтала оставить свой след в мире театра и кино. Каждая сыгранная роль и каждое новое достижение вдохновляли ее идти дальше и стремиться к большему. Кеарен сегодня – это удостоенная нескольких наград создательница мультимедиа-продуктов, играющая в театральных постановках и фильмах, пишущая и занимающаяся режиссурой. Открытая и щедрая натура, Кеарен призывает всех женщин реализовать свой потенциал и бесстрашно искать и воплощать в жизнь свою мечту. </w:t>
      </w:r>
      <w:r w:rsidR="005A0BCC">
        <w:rPr>
          <w:rFonts w:ascii="Avenir Next" w:hAnsi="Avenir Next"/>
          <w:i/>
          <w:iCs/>
          <w:sz w:val="18"/>
          <w:szCs w:val="18"/>
        </w:rPr>
        <w:t>«Наше время не бесконечно, поэтому наслаждайтесь и цените каждую минуту жизни. Ведь ваша мечта может осуществиться в любой момент,» – говорит она.</w:t>
      </w:r>
    </w:p>
    <w:p w14:paraId="4C6D46FD" w14:textId="77777777" w:rsidR="00570BB3" w:rsidRPr="00AD0BBA" w:rsidRDefault="00570BB3" w:rsidP="00570BB3">
      <w:pPr>
        <w:jc w:val="both"/>
        <w:rPr>
          <w:rFonts w:ascii="Avenir Next" w:eastAsia="Times New Roman" w:hAnsi="Avenir Next" w:cs="Arial"/>
          <w:i/>
          <w:iCs/>
          <w:sz w:val="18"/>
          <w:szCs w:val="18"/>
          <w:lang w:eastAsia="en-GB"/>
        </w:rPr>
      </w:pPr>
    </w:p>
    <w:p w14:paraId="6DDB465C" w14:textId="7BE97A6D" w:rsidR="00570BB3" w:rsidRPr="00AD0BBA" w:rsidRDefault="00570BB3" w:rsidP="00570BB3">
      <w:pPr>
        <w:jc w:val="both"/>
        <w:rPr>
          <w:rFonts w:ascii="Avenir Next" w:eastAsia="Times New Roman" w:hAnsi="Avenir Next" w:cs="Arial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Федерика Сегато</w:t>
      </w:r>
    </w:p>
    <w:p w14:paraId="05563563" w14:textId="2B9C4A7E" w:rsidR="006412CE" w:rsidRPr="00AD0BBA" w:rsidRDefault="006412CE" w:rsidP="0066206A">
      <w:pPr>
        <w:jc w:val="both"/>
        <w:rPr>
          <w:rFonts w:ascii="Avenir Next" w:hAnsi="Avenir Next" w:cs="Arial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Итальянская предпринимательница Федерика Сегато – живое доказательство того, что достать звезду с неба возможно в любом возрасте. Окончив университет и начав профессиональную карьеру, Федерика столкнулась с многочисленными препятствиями, преграждающими молодым женщинам дорогу в бизнес, и поэтому чувствовала растерянность и разочарование. В 201</w:t>
      </w:r>
      <w:r w:rsidR="00E901E6" w:rsidRPr="00E901E6">
        <w:rPr>
          <w:rFonts w:ascii="Avenir Next" w:hAnsi="Avenir Next"/>
          <w:sz w:val="18"/>
          <w:szCs w:val="18"/>
        </w:rPr>
        <w:t>8</w:t>
      </w:r>
      <w:r>
        <w:rPr>
          <w:rFonts w:ascii="Avenir Next" w:hAnsi="Avenir Next"/>
          <w:sz w:val="18"/>
          <w:szCs w:val="18"/>
        </w:rPr>
        <w:t xml:space="preserve"> году она решает создать Career Leadhers, интернет-сообщество для итальянских женщин, активно строящих свою профессиональную карьеру. Год спустя оно насчитывает 30 000 женщин, поддерживающих друг друга в суровом мире бизнеса. Вошедшая в итальянский список Forbes «100 до 30 лет – лидеры будущего», Федерика вне всякого сомнения достигла своей звезды и помогает другим женщинам сделать это. </w:t>
      </w:r>
      <w:r>
        <w:rPr>
          <w:rFonts w:ascii="Avenir Next" w:hAnsi="Avenir Next"/>
          <w:i/>
          <w:iCs/>
          <w:sz w:val="18"/>
          <w:szCs w:val="18"/>
        </w:rPr>
        <w:t>«Я очень рада принять участие в проекте Zenith DreamHers,</w:t>
      </w:r>
      <w:r>
        <w:rPr>
          <w:rFonts w:ascii="Avenir Next" w:hAnsi="Avenir Next"/>
          <w:sz w:val="18"/>
          <w:szCs w:val="18"/>
        </w:rPr>
        <w:t xml:space="preserve"> – поделилась она. – </w:t>
      </w:r>
      <w:r>
        <w:rPr>
          <w:rFonts w:ascii="Avenir Next" w:hAnsi="Avenir Next"/>
          <w:i/>
          <w:iCs/>
          <w:sz w:val="18"/>
          <w:szCs w:val="18"/>
        </w:rPr>
        <w:t xml:space="preserve">Я чувствую, что </w:t>
      </w:r>
      <w:r>
        <w:rPr>
          <w:rFonts w:ascii="Avenir Next" w:hAnsi="Avenir Next"/>
          <w:i/>
          <w:iCs/>
          <w:sz w:val="18"/>
          <w:szCs w:val="18"/>
        </w:rPr>
        <w:lastRenderedPageBreak/>
        <w:t>мы разделяем одни и те же ценности. И DreamHers, и моя компания Career Leadhers прославляют женщин, поддерживают их уникальность и веру в себя».</w:t>
      </w:r>
    </w:p>
    <w:p w14:paraId="6AF78636" w14:textId="77777777" w:rsidR="006412CE" w:rsidRPr="003F40F4" w:rsidRDefault="006412CE" w:rsidP="00E3396B">
      <w:pPr>
        <w:rPr>
          <w:rFonts w:ascii="Avenir Next" w:hAnsi="Avenir Next"/>
          <w:b/>
          <w:bCs/>
          <w:sz w:val="18"/>
          <w:szCs w:val="18"/>
        </w:rPr>
      </w:pPr>
    </w:p>
    <w:p w14:paraId="39B002A1" w14:textId="5BCC52C7" w:rsidR="008C0F4D" w:rsidRPr="00AD0BBA" w:rsidRDefault="00E3396B" w:rsidP="00E3396B">
      <w:pPr>
        <w:rPr>
          <w:rFonts w:ascii="Avenir Next" w:hAnsi="Avenir Next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Летиция Гуарино</w:t>
      </w:r>
    </w:p>
    <w:p w14:paraId="19BEA439" w14:textId="69A7DBEF" w:rsidR="00C31D2B" w:rsidRPr="00AD0BBA" w:rsidRDefault="0061778F" w:rsidP="00C31D2B">
      <w:pPr>
        <w:jc w:val="both"/>
        <w:rPr>
          <w:rFonts w:ascii="Avenir Next" w:hAnsi="Avenir Next"/>
          <w:i/>
          <w:iCs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Летицию всегда привлекали два, казалось бы взаимоисключающих занятия: медицина и модельный бизнес. Перспективная модель, она завоевывает титул «Мисс Швейцария 2015», затем продолжает образование и получает специальность в области общей хирургии. Работая врачом, Летиция достигает своей следующей звезды. Она также исполняет обязанности посланника Швейцарского Красного Креста и швейцарской благотворительной организации Terre des hommes, оказывающей международную помощь детям, страдающим сердечной недостаточностью. Описывая свой своеобразный жизненный путь, Летиция признается: </w:t>
      </w:r>
      <w:r>
        <w:rPr>
          <w:rFonts w:ascii="Avenir Next" w:hAnsi="Avenir Next"/>
          <w:i/>
          <w:iCs/>
          <w:sz w:val="18"/>
          <w:szCs w:val="18"/>
        </w:rPr>
        <w:t>«Мне всегда хотелось стать врачом и посвятить себя тому, чтобы помогать людям. Я искренне верю, что ключ к жизненному успеху – это смелость, увлеченность и преданность своему делу. Благотворительность и хирургия дарят мне возможность делать что-то хорошее в этом мире и, в итоге, следовать за моей мечтой».</w:t>
      </w:r>
    </w:p>
    <w:p w14:paraId="3F1EDD15" w14:textId="77777777" w:rsidR="00570BB3" w:rsidRPr="00AD0BBA" w:rsidRDefault="00570BB3" w:rsidP="00570BB3">
      <w:pPr>
        <w:jc w:val="both"/>
        <w:rPr>
          <w:rFonts w:ascii="Avenir Next" w:hAnsi="Avenir Next"/>
          <w:sz w:val="18"/>
          <w:szCs w:val="18"/>
        </w:rPr>
      </w:pPr>
    </w:p>
    <w:p w14:paraId="211DE11D" w14:textId="77777777" w:rsidR="00570BB3" w:rsidRPr="00AD0BBA" w:rsidRDefault="00B52B86" w:rsidP="00570BB3">
      <w:pPr>
        <w:jc w:val="both"/>
        <w:rPr>
          <w:rFonts w:ascii="Avenir Next" w:hAnsi="Avenir Next"/>
          <w:b/>
          <w:bCs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Амандин Шаньо</w:t>
      </w:r>
    </w:p>
    <w:p w14:paraId="2C0E640F" w14:textId="2C3DED61" w:rsidR="00FA699C" w:rsidRPr="00AD0BBA" w:rsidRDefault="00FA699C" w:rsidP="00FA699C">
      <w:pPr>
        <w:jc w:val="both"/>
        <w:rPr>
          <w:rFonts w:ascii="Avenir Next" w:hAnsi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Родители Амандин Шаньо, знаменитой французской женщины шеф-повара, мечтали, чтобы их дочь продолжила семейную традицию и занялась фармакологией. Все к этому и шло, ведь Амандин была одной из лучших в школе и в университете. Но вскоре ей захотелось попробовать себя в чем-то совершенно ином. Она понимала, что может быть по-настоящему счастлива только следуя за своей мечтой, независимо от того, что ожидают от нее другие.Одним из самых приятных воспоминаний детства оставались для нее семейные трапезы. Не сожалея о прошлом, Амандин поступает в престижную парижскую кулинарную школу Ferrandi, а затем отправляется завоевывать кухни самых известных ресторанов. Очень быстро осваивает она секреты мастерства, работая под руководством таких знаменитых шеф-поваров, как Ален Дюкасс, Жан-Франсуа Пьеж, Янник Алено, Эрик Фрешон и многие другие Побывав шеф-поваром в лондонском ресторане Rosewood и членом жюри во французской телепередаче MasterChef, Амандин открывает в Париже свой собственный ресторан – Pouliche. Вспоминая свой путь, она объясняет: </w:t>
      </w:r>
      <w:r>
        <w:rPr>
          <w:rFonts w:ascii="Avenir Next" w:hAnsi="Avenir Next"/>
          <w:i/>
          <w:iCs/>
          <w:sz w:val="18"/>
          <w:szCs w:val="18"/>
        </w:rPr>
        <w:t>«Долгое время я считала, что многие вещи мне недоступны, но затем поняла, что я сама воздвигала себе препятствия. С тех пор я смело иду вперед, иногда спотыкаюсь, но никогда ни о чем не жалею. Самый лучший подарок, который можно преподнести сегодня молодым представительницам женского пола, это научить их верить в себя».</w:t>
      </w:r>
    </w:p>
    <w:p w14:paraId="668B5FDA" w14:textId="23630BFB" w:rsidR="00E3396B" w:rsidRPr="00AD0BBA" w:rsidRDefault="00E3396B" w:rsidP="00FA699C">
      <w:pPr>
        <w:jc w:val="both"/>
        <w:rPr>
          <w:rFonts w:ascii="Avenir Next" w:hAnsi="Avenir Next"/>
          <w:sz w:val="18"/>
          <w:szCs w:val="18"/>
        </w:rPr>
      </w:pPr>
    </w:p>
    <w:p w14:paraId="14B0AFB8" w14:textId="32F5887B" w:rsidR="007D6913" w:rsidRPr="00AD0BBA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Идет ли речь о Шейле Сим, применяющей позитивную психологию как инструмент для достижения поставленных целей и укрепления веры в себя, о Кеарен Панг, выступающей со сцены и появляющейся на экранах, о Лауре Нольмейер, чья косметическая компания прославляет современную, наделенную силой женственность, о Федерике Сегато, создавшей платформу для поддержки женского бизнеса, о Летиции Гуарино, использующей медицину и социальные сети, чтобы помочь нуждающимся, или об Амандин Шаньо, оставившей семейную традицию ради карьеры шеф-повара, всех участниц проекта Dreamhers объединяют любовь к своему делу, стремление оставить след на земле, желание добиться успеха и навсегда изменить судьбы женщин во всем мире.</w:t>
      </w:r>
    </w:p>
    <w:p w14:paraId="6147D1CC" w14:textId="1B485B46" w:rsidR="007D6913" w:rsidRPr="003F40F4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</w:p>
    <w:p w14:paraId="29F18090" w14:textId="4E862B48" w:rsidR="00E92AEB" w:rsidRDefault="00E92AEB">
      <w:pPr>
        <w:rPr>
          <w:rFonts w:ascii="Avenir Next" w:eastAsia="Times New Roman" w:hAnsi="Avenir Next" w:cs="Arial"/>
          <w:sz w:val="18"/>
          <w:szCs w:val="18"/>
          <w:lang w:eastAsia="en-GB"/>
        </w:rPr>
      </w:pPr>
      <w:r>
        <w:rPr>
          <w:rFonts w:ascii="Avenir Next" w:eastAsia="Times New Roman" w:hAnsi="Avenir Next" w:cs="Arial"/>
          <w:sz w:val="18"/>
          <w:szCs w:val="18"/>
          <w:lang w:eastAsia="en-GB"/>
        </w:rPr>
        <w:br w:type="page"/>
      </w:r>
    </w:p>
    <w:p w14:paraId="3FE0F8FF" w14:textId="77777777" w:rsidR="00E92AEB" w:rsidRPr="00E15C3E" w:rsidRDefault="00E92AEB" w:rsidP="00E92AEB">
      <w:pPr>
        <w:rPr>
          <w:rFonts w:ascii="Avenir Next" w:eastAsia="Times New Roman" w:hAnsi="Avenir Next"/>
          <w:b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lastRenderedPageBreak/>
        <w:t>ZENITH: НАСТАЛО ВРЕМЯ ДОТЯНУТЬСЯ ДО ЗВЕЗДЫ.</w:t>
      </w:r>
    </w:p>
    <w:p w14:paraId="34BD3238" w14:textId="77777777" w:rsidR="00E92AEB" w:rsidRPr="0055155B" w:rsidRDefault="00E92AEB" w:rsidP="00E92AEB">
      <w:pPr>
        <w:spacing w:line="276" w:lineRule="auto"/>
        <w:jc w:val="both"/>
        <w:rPr>
          <w:rFonts w:ascii="Avenir Next" w:eastAsia="Times New Roman" w:hAnsi="Avenir Next"/>
          <w:b/>
          <w:sz w:val="18"/>
          <w:szCs w:val="18"/>
        </w:rPr>
      </w:pPr>
    </w:p>
    <w:p w14:paraId="593C512E" w14:textId="77777777" w:rsidR="00E92AEB" w:rsidRPr="00E15C3E" w:rsidRDefault="00E92AEB" w:rsidP="00E92AEB">
      <w:pPr>
        <w:jc w:val="both"/>
        <w:rPr>
          <w:rFonts w:ascii="Avenir Next" w:eastAsia="Times New Roman" w:hAnsi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Zenith стремится вдохновлять на то, чтобы следовать мечте, воплощать ее в жизнь. С момента своего основания в 1865 году компания Zenith представляла собой первую часовую мануфактуру в современном смысле этого слова. Производимые в ее стенах часы становились спутниками неординарных личностей, мечтавших о великом: среди них были Луи Блерио, который первым в истории перелетел через Ла-Манш, и Феликс Баумгартнер, совершивший рекордный прыжок в свободном падении из стратосферы. </w:t>
      </w:r>
    </w:p>
    <w:p w14:paraId="7A032C72" w14:textId="77777777" w:rsidR="00E92AEB" w:rsidRPr="0055155B" w:rsidRDefault="00E92AEB" w:rsidP="00E92AEB">
      <w:pPr>
        <w:jc w:val="both"/>
        <w:rPr>
          <w:rFonts w:ascii="Avenir Next" w:eastAsia="Times New Roman" w:hAnsi="Avenir Next"/>
          <w:sz w:val="18"/>
          <w:szCs w:val="18"/>
        </w:rPr>
      </w:pPr>
    </w:p>
    <w:p w14:paraId="66CD1057" w14:textId="77777777" w:rsidR="00E92AEB" w:rsidRPr="00E15C3E" w:rsidRDefault="00E92AEB" w:rsidP="00E92AEB">
      <w:pPr>
        <w:jc w:val="both"/>
        <w:rPr>
          <w:rFonts w:ascii="Avenir Next" w:eastAsia="Times New Roman" w:hAnsi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Благодаря уже ставшим путеводной звездой инновациям, Zenith предлагает исключительные механизмы часов, разработанные и созданные на мануфактуре. Компания постоянно расширяет границы возможного: от первого автоматического хронографа El Primero до самого «быстрого» хронографа El Primero 21, способного замерять время с точностью до сотых долей секунды, или модели Inventor, в которой был использован высокотехнологичный регулятор хода, состоящий из одного-единственного монолитного компонента (против более чем 30 у традиционной системы). Формируя будущее швейцарской часовой индустрии с 1865 года, Zenith продолжает создавать часы для тех, кто не боится бросить вызов самому себе. Настало время дотянуться до звезды.</w:t>
      </w:r>
    </w:p>
    <w:p w14:paraId="63F8CE6B" w14:textId="77777777" w:rsidR="00E92AEB" w:rsidRPr="00E15C3E" w:rsidRDefault="00E92AEB" w:rsidP="00E92AEB">
      <w:pPr>
        <w:rPr>
          <w:rFonts w:ascii="Avenir Next" w:hAnsi="Avenir Next" w:cstheme="majorHAnsi"/>
          <w:b/>
          <w:szCs w:val="20"/>
        </w:rPr>
      </w:pPr>
      <w:r>
        <w:br w:type="page"/>
      </w:r>
    </w:p>
    <w:p w14:paraId="0C374865" w14:textId="77777777" w:rsidR="007D6913" w:rsidRPr="003F40F4" w:rsidRDefault="007D6913" w:rsidP="007D6913">
      <w:pPr>
        <w:pStyle w:val="Commentaire"/>
        <w:jc w:val="both"/>
        <w:rPr>
          <w:rFonts w:ascii="Avenir Next" w:eastAsia="Times New Roman" w:hAnsi="Avenir Next" w:cs="Arial"/>
          <w:sz w:val="18"/>
          <w:szCs w:val="18"/>
          <w:lang w:eastAsia="en-GB"/>
        </w:rPr>
      </w:pPr>
      <w:bookmarkStart w:id="0" w:name="_GoBack"/>
      <w:bookmarkEnd w:id="0"/>
    </w:p>
    <w:p w14:paraId="29CF670A" w14:textId="77777777" w:rsidR="007D6913" w:rsidRPr="003F40F4" w:rsidRDefault="007D6913" w:rsidP="00FA699C">
      <w:pPr>
        <w:jc w:val="both"/>
        <w:rPr>
          <w:color w:val="000000" w:themeColor="text1"/>
          <w:sz w:val="18"/>
          <w:szCs w:val="18"/>
        </w:rPr>
      </w:pPr>
    </w:p>
    <w:sectPr w:rsidR="007D6913" w:rsidRPr="003F40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00DF" w14:textId="77777777" w:rsidR="00F40DCB" w:rsidRDefault="00F40DCB" w:rsidP="00570BB3">
      <w:r>
        <w:separator/>
      </w:r>
    </w:p>
  </w:endnote>
  <w:endnote w:type="continuationSeparator" w:id="0">
    <w:p w14:paraId="416FCE69" w14:textId="77777777" w:rsidR="00F40DCB" w:rsidRDefault="00F40DCB" w:rsidP="0057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50453" w14:textId="77777777" w:rsidR="00570BB3" w:rsidRPr="003F40F4" w:rsidRDefault="00570BB3" w:rsidP="00570BB3">
    <w:pPr>
      <w:pStyle w:val="Pieddepage"/>
      <w:jc w:val="center"/>
      <w:rPr>
        <w:rFonts w:ascii="Avenir Next" w:hAnsi="Avenir Next"/>
        <w:sz w:val="18"/>
        <w:szCs w:val="18"/>
        <w:lang w:val="fr-FR"/>
      </w:rPr>
    </w:pPr>
    <w:r w:rsidRPr="003F40F4">
      <w:rPr>
        <w:rFonts w:ascii="Avenir Next" w:hAnsi="Avenir Next"/>
        <w:b/>
        <w:sz w:val="18"/>
        <w:szCs w:val="18"/>
        <w:lang w:val="fr-FR"/>
      </w:rPr>
      <w:t>ZENITH</w:t>
    </w:r>
    <w:r w:rsidRPr="003F40F4">
      <w:rPr>
        <w:rFonts w:ascii="Avenir Next" w:hAnsi="Avenir Next"/>
        <w:sz w:val="18"/>
        <w:szCs w:val="18"/>
        <w:lang w:val="fr-FR"/>
      </w:rPr>
      <w:t xml:space="preserve"> | www.zenith-watches.com | Rue des </w:t>
    </w:r>
    <w:proofErr w:type="spellStart"/>
    <w:r w:rsidRPr="003F40F4">
      <w:rPr>
        <w:rFonts w:ascii="Avenir Next" w:hAnsi="Avenir Next"/>
        <w:sz w:val="18"/>
        <w:szCs w:val="18"/>
        <w:lang w:val="fr-FR"/>
      </w:rPr>
      <w:t>Billodes</w:t>
    </w:r>
    <w:proofErr w:type="spellEnd"/>
    <w:r w:rsidRPr="003F40F4">
      <w:rPr>
        <w:rFonts w:ascii="Avenir Next" w:hAnsi="Avenir Next"/>
        <w:sz w:val="18"/>
        <w:szCs w:val="18"/>
        <w:lang w:val="fr-FR"/>
      </w:rPr>
      <w:t xml:space="preserve"> 34-36 | CH-2400 Le Locle</w:t>
    </w:r>
  </w:p>
  <w:p w14:paraId="6E0EB125" w14:textId="19839A3A" w:rsidR="00570BB3" w:rsidRPr="00365C19" w:rsidRDefault="00570BB3" w:rsidP="00570BB3">
    <w:pPr>
      <w:pStyle w:val="Pieddepage"/>
      <w:jc w:val="center"/>
      <w:rPr>
        <w:rFonts w:ascii="Avenir Next" w:hAnsi="Avenir Next"/>
        <w:sz w:val="18"/>
        <w:szCs w:val="18"/>
        <w:lang w:val="en-US"/>
      </w:rPr>
    </w:pPr>
    <w:r w:rsidRPr="00365C19">
      <w:rPr>
        <w:rFonts w:ascii="Avenir Next" w:hAnsi="Avenir Next"/>
        <w:sz w:val="18"/>
        <w:szCs w:val="18"/>
        <w:lang w:val="en-US"/>
      </w:rPr>
      <w:t xml:space="preserve">International Media Relations - </w:t>
    </w:r>
    <w:r>
      <w:rPr>
        <w:rFonts w:ascii="Avenir Next" w:hAnsi="Avenir Next"/>
        <w:sz w:val="18"/>
        <w:szCs w:val="18"/>
      </w:rPr>
      <w:t>Эл</w:t>
    </w:r>
    <w:r w:rsidRPr="00365C19">
      <w:rPr>
        <w:rFonts w:ascii="Avenir Next" w:hAnsi="Avenir Next"/>
        <w:sz w:val="18"/>
        <w:szCs w:val="18"/>
        <w:lang w:val="en-US"/>
      </w:rPr>
      <w:t xml:space="preserve">. </w:t>
    </w:r>
    <w:r>
      <w:rPr>
        <w:rFonts w:ascii="Avenir Next" w:hAnsi="Avenir Next"/>
        <w:sz w:val="18"/>
        <w:szCs w:val="18"/>
      </w:rPr>
      <w:t>адрес</w:t>
    </w:r>
    <w:r w:rsidRPr="00365C19">
      <w:rPr>
        <w:rFonts w:ascii="Avenir Next" w:hAnsi="Avenir Next"/>
        <w:sz w:val="18"/>
        <w:szCs w:val="18"/>
        <w:lang w:val="en-US"/>
      </w:rPr>
      <w:t xml:space="preserve">: </w:t>
    </w:r>
    <w:hyperlink r:id="rId1" w:history="1">
      <w:r w:rsidRPr="00365C19">
        <w:rPr>
          <w:rStyle w:val="Lienhypertexte"/>
          <w:rFonts w:ascii="Avenir Next" w:hAnsi="Avenir Next"/>
          <w:sz w:val="18"/>
          <w:szCs w:val="18"/>
          <w:lang w:val="en-US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58C5" w14:textId="77777777" w:rsidR="00F40DCB" w:rsidRDefault="00F40DCB" w:rsidP="00570BB3">
      <w:r>
        <w:separator/>
      </w:r>
    </w:p>
  </w:footnote>
  <w:footnote w:type="continuationSeparator" w:id="0">
    <w:p w14:paraId="361E0DE4" w14:textId="77777777" w:rsidR="00F40DCB" w:rsidRDefault="00F40DCB" w:rsidP="0057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3B8E" w14:textId="0133E18E" w:rsidR="00570BB3" w:rsidRDefault="00570BB3" w:rsidP="00570BB3">
    <w:pPr>
      <w:pStyle w:val="En-tte"/>
      <w:jc w:val="center"/>
    </w:pPr>
    <w:r>
      <w:rPr>
        <w:noProof/>
        <w:lang w:eastAsia="ru-RU"/>
      </w:rPr>
      <w:drawing>
        <wp:inline distT="0" distB="0" distL="0" distR="0" wp14:anchorId="79605FFA" wp14:editId="014EE413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0C51A" w14:textId="77777777" w:rsidR="00570BB3" w:rsidRDefault="00570BB3" w:rsidP="00570BB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0A76"/>
    <w:multiLevelType w:val="hybridMultilevel"/>
    <w:tmpl w:val="DE340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2F59"/>
    <w:multiLevelType w:val="multilevel"/>
    <w:tmpl w:val="4BD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76254"/>
    <w:multiLevelType w:val="multilevel"/>
    <w:tmpl w:val="DFB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35AFD"/>
    <w:multiLevelType w:val="multilevel"/>
    <w:tmpl w:val="BC5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AF1082"/>
    <w:multiLevelType w:val="multilevel"/>
    <w:tmpl w:val="16E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C70DB8"/>
    <w:multiLevelType w:val="multilevel"/>
    <w:tmpl w:val="E198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7E3D26"/>
    <w:multiLevelType w:val="multilevel"/>
    <w:tmpl w:val="2640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936A4E"/>
    <w:multiLevelType w:val="multilevel"/>
    <w:tmpl w:val="212CF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4236D1"/>
    <w:multiLevelType w:val="multilevel"/>
    <w:tmpl w:val="479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281AE4"/>
    <w:multiLevelType w:val="multilevel"/>
    <w:tmpl w:val="B1D2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174DFA"/>
    <w:multiLevelType w:val="multilevel"/>
    <w:tmpl w:val="6A06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A2BBA"/>
    <w:multiLevelType w:val="hybridMultilevel"/>
    <w:tmpl w:val="F80EC2EA"/>
    <w:lvl w:ilvl="0" w:tplc="C5D2B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E5C64"/>
    <w:multiLevelType w:val="multilevel"/>
    <w:tmpl w:val="5CE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684CF4"/>
    <w:multiLevelType w:val="multilevel"/>
    <w:tmpl w:val="D30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6E78E4"/>
    <w:multiLevelType w:val="multilevel"/>
    <w:tmpl w:val="3F96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2F0D67"/>
    <w:multiLevelType w:val="multilevel"/>
    <w:tmpl w:val="CDB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"/>
  </w:num>
  <w:num w:numId="8">
    <w:abstractNumId w:val="15"/>
  </w:num>
  <w:num w:numId="9">
    <w:abstractNumId w:val="14"/>
  </w:num>
  <w:num w:numId="10">
    <w:abstractNumId w:val="12"/>
  </w:num>
  <w:num w:numId="11">
    <w:abstractNumId w:val="8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A7"/>
    <w:rsid w:val="00011D2D"/>
    <w:rsid w:val="00051C32"/>
    <w:rsid w:val="000547BF"/>
    <w:rsid w:val="000C5579"/>
    <w:rsid w:val="000E4228"/>
    <w:rsid w:val="00120245"/>
    <w:rsid w:val="00165685"/>
    <w:rsid w:val="001A0078"/>
    <w:rsid w:val="001B6F34"/>
    <w:rsid w:val="001E0B45"/>
    <w:rsid w:val="00241DD6"/>
    <w:rsid w:val="00285AAA"/>
    <w:rsid w:val="00287467"/>
    <w:rsid w:val="002C7940"/>
    <w:rsid w:val="00311F89"/>
    <w:rsid w:val="00365C19"/>
    <w:rsid w:val="003734A8"/>
    <w:rsid w:val="003B35DB"/>
    <w:rsid w:val="003C7DF3"/>
    <w:rsid w:val="003F40F4"/>
    <w:rsid w:val="004C7186"/>
    <w:rsid w:val="00570BB3"/>
    <w:rsid w:val="005A0BCC"/>
    <w:rsid w:val="00605873"/>
    <w:rsid w:val="0061778F"/>
    <w:rsid w:val="006412CE"/>
    <w:rsid w:val="0066206A"/>
    <w:rsid w:val="0067228D"/>
    <w:rsid w:val="006E6FC0"/>
    <w:rsid w:val="00752947"/>
    <w:rsid w:val="00763384"/>
    <w:rsid w:val="007D1AD7"/>
    <w:rsid w:val="007D6913"/>
    <w:rsid w:val="007E7ED0"/>
    <w:rsid w:val="00830E54"/>
    <w:rsid w:val="008433AE"/>
    <w:rsid w:val="008B5EA7"/>
    <w:rsid w:val="008C0F4D"/>
    <w:rsid w:val="008C73A2"/>
    <w:rsid w:val="008E3AF3"/>
    <w:rsid w:val="00931BC9"/>
    <w:rsid w:val="00954A09"/>
    <w:rsid w:val="00967868"/>
    <w:rsid w:val="009D3ABD"/>
    <w:rsid w:val="00A443A3"/>
    <w:rsid w:val="00AC6412"/>
    <w:rsid w:val="00AD0BBA"/>
    <w:rsid w:val="00B52B86"/>
    <w:rsid w:val="00B9167C"/>
    <w:rsid w:val="00BA394D"/>
    <w:rsid w:val="00C227B2"/>
    <w:rsid w:val="00C31D2B"/>
    <w:rsid w:val="00C96608"/>
    <w:rsid w:val="00CD1067"/>
    <w:rsid w:val="00D46022"/>
    <w:rsid w:val="00D46C6D"/>
    <w:rsid w:val="00DE2EB6"/>
    <w:rsid w:val="00DF59AD"/>
    <w:rsid w:val="00E05A43"/>
    <w:rsid w:val="00E3396B"/>
    <w:rsid w:val="00E901E6"/>
    <w:rsid w:val="00E92AEB"/>
    <w:rsid w:val="00F40DCB"/>
    <w:rsid w:val="00F43850"/>
    <w:rsid w:val="00F56CF4"/>
    <w:rsid w:val="00FA2838"/>
    <w:rsid w:val="00FA699C"/>
    <w:rsid w:val="00FB6853"/>
    <w:rsid w:val="00FD0C15"/>
    <w:rsid w:val="00FD3B73"/>
    <w:rsid w:val="00FE0A49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4E7E1"/>
  <w15:chartTrackingRefBased/>
  <w15:docId w15:val="{A7741E32-C37F-E240-B030-355C85F1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E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94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94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Policepardfaut"/>
    <w:rsid w:val="00165685"/>
  </w:style>
  <w:style w:type="character" w:customStyle="1" w:styleId="il">
    <w:name w:val="il"/>
    <w:basedOn w:val="Policepardfaut"/>
    <w:rsid w:val="00165685"/>
  </w:style>
  <w:style w:type="character" w:styleId="Lienhypertexte">
    <w:name w:val="Hyperlink"/>
    <w:basedOn w:val="Policepardfaut"/>
    <w:uiPriority w:val="99"/>
    <w:semiHidden/>
    <w:unhideWhenUsed/>
    <w:rsid w:val="0016568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47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B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BB3"/>
  </w:style>
  <w:style w:type="paragraph" w:styleId="Pieddepage">
    <w:name w:val="footer"/>
    <w:basedOn w:val="Normal"/>
    <w:link w:val="PieddepageCar"/>
    <w:uiPriority w:val="99"/>
    <w:unhideWhenUsed/>
    <w:rsid w:val="00570B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BB3"/>
  </w:style>
  <w:style w:type="character" w:styleId="Marquedecommentaire">
    <w:name w:val="annotation reference"/>
    <w:basedOn w:val="Policepardfaut"/>
    <w:uiPriority w:val="99"/>
    <w:semiHidden/>
    <w:unhideWhenUsed/>
    <w:rsid w:val="00B916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16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16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6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igndschung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5</cp:revision>
  <dcterms:created xsi:type="dcterms:W3CDTF">2020-11-06T09:35:00Z</dcterms:created>
  <dcterms:modified xsi:type="dcterms:W3CDTF">2020-11-10T17:01:00Z</dcterms:modified>
</cp:coreProperties>
</file>