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05E74D" w14:textId="758DB74C" w:rsidR="000C7FB7" w:rsidRPr="00407563" w:rsidRDefault="00536E1D" w:rsidP="00407563">
      <w:pPr>
        <w:jc w:val="center"/>
        <w:rPr>
          <w:rFonts w:ascii="Avenir Next" w:hAnsi="Avenir Next"/>
          <w:b/>
          <w:bCs/>
          <w:sz w:val="28"/>
          <w:szCs w:val="28"/>
          <w:lang w:val="en-US"/>
        </w:rPr>
      </w:pPr>
      <w:r w:rsidRPr="00407563">
        <w:rPr>
          <w:rFonts w:ascii="Avenir Next" w:hAnsi="Avenir Next"/>
          <w:b/>
          <w:bCs/>
          <w:sz w:val="28"/>
          <w:szCs w:val="28"/>
          <w:lang w:val="en-US"/>
        </w:rPr>
        <w:t>DEFY Classic Carbon</w:t>
      </w:r>
    </w:p>
    <w:p w14:paraId="06773266" w14:textId="77777777" w:rsidR="00DC31A3" w:rsidRPr="00407563" w:rsidRDefault="00DC31A3" w:rsidP="00407563">
      <w:pPr>
        <w:jc w:val="both"/>
        <w:rPr>
          <w:rFonts w:ascii="Avenir Next" w:hAnsi="Avenir Next"/>
          <w:lang w:val="en-US"/>
        </w:rPr>
      </w:pPr>
    </w:p>
    <w:p w14:paraId="0D9AF765" w14:textId="09293BF2" w:rsidR="00DF3846" w:rsidRPr="00E15C3E" w:rsidRDefault="00E51B87" w:rsidP="00016758">
      <w:pPr>
        <w:jc w:val="center"/>
        <w:rPr>
          <w:rFonts w:ascii="Avenir Next" w:hAnsi="Avenir Next"/>
          <w:b/>
          <w:bCs/>
          <w:color w:val="FF0000"/>
          <w:sz w:val="22"/>
          <w:szCs w:val="22"/>
          <w:lang w:val="en-US"/>
        </w:rPr>
      </w:pPr>
      <w:r>
        <w:rPr>
          <w:rFonts w:ascii="Avenir Next" w:hAnsi="Avenir Next"/>
          <w:b/>
          <w:bCs/>
          <w:color w:val="000000" w:themeColor="text1"/>
          <w:lang w:val="en-US"/>
        </w:rPr>
        <w:t>Lighter. Bolder. More innovative: Zenith gives a</w:t>
      </w:r>
      <w:r w:rsidR="001D22AB" w:rsidRPr="001F4F3B">
        <w:rPr>
          <w:rFonts w:ascii="Avenir Next" w:hAnsi="Avenir Next"/>
          <w:b/>
          <w:bCs/>
          <w:color w:val="000000" w:themeColor="text1"/>
          <w:lang w:val="en-US"/>
        </w:rPr>
        <w:t xml:space="preserve"> n</w:t>
      </w:r>
      <w:r w:rsidR="000C7FB7" w:rsidRPr="001F4F3B">
        <w:rPr>
          <w:rFonts w:ascii="Avenir Next" w:hAnsi="Avenir Next"/>
          <w:b/>
          <w:bCs/>
          <w:color w:val="000000" w:themeColor="text1"/>
          <w:lang w:val="en-US"/>
        </w:rPr>
        <w:t xml:space="preserve">ew </w:t>
      </w:r>
      <w:r w:rsidR="008B7510" w:rsidRPr="001F4F3B">
        <w:rPr>
          <w:rFonts w:ascii="Avenir Next" w:hAnsi="Avenir Next"/>
          <w:b/>
          <w:bCs/>
          <w:color w:val="000000" w:themeColor="text1"/>
          <w:lang w:val="en-US"/>
        </w:rPr>
        <w:t xml:space="preserve">carbon fiber makeover </w:t>
      </w:r>
      <w:r>
        <w:rPr>
          <w:rFonts w:ascii="Avenir Next" w:hAnsi="Avenir Next"/>
          <w:b/>
          <w:bCs/>
          <w:color w:val="000000" w:themeColor="text1"/>
          <w:lang w:val="en-US"/>
        </w:rPr>
        <w:t xml:space="preserve">for </w:t>
      </w:r>
      <w:r w:rsidR="008B7510" w:rsidRPr="001F4F3B">
        <w:rPr>
          <w:rFonts w:ascii="Avenir Next" w:hAnsi="Avenir Next"/>
          <w:b/>
          <w:bCs/>
          <w:color w:val="000000" w:themeColor="text1"/>
          <w:lang w:val="en-US"/>
        </w:rPr>
        <w:t xml:space="preserve">the </w:t>
      </w:r>
      <w:r w:rsidR="000C7FB7" w:rsidRPr="001F4F3B">
        <w:rPr>
          <w:rFonts w:ascii="Avenir Next" w:hAnsi="Avenir Next"/>
          <w:b/>
          <w:bCs/>
          <w:color w:val="000000" w:themeColor="text1"/>
          <w:lang w:val="en-US"/>
        </w:rPr>
        <w:t>DEFY Classic</w:t>
      </w:r>
      <w:r w:rsidR="001D22AB" w:rsidRPr="001F4F3B">
        <w:rPr>
          <w:rFonts w:ascii="Avenir Next" w:hAnsi="Avenir Next"/>
          <w:b/>
          <w:bCs/>
          <w:color w:val="000000" w:themeColor="text1"/>
          <w:lang w:val="en-US"/>
        </w:rPr>
        <w:t xml:space="preserve"> </w:t>
      </w:r>
      <w:r w:rsidRPr="0098590A">
        <w:rPr>
          <w:rFonts w:ascii="Avenir Next" w:hAnsi="Avenir Next"/>
          <w:b/>
          <w:bCs/>
          <w:lang w:val="en-US"/>
        </w:rPr>
        <w:t>with an integrated carbon bracelet</w:t>
      </w:r>
      <w:r w:rsidR="000C7FB7" w:rsidRPr="0098590A">
        <w:rPr>
          <w:rFonts w:ascii="Avenir Next" w:hAnsi="Avenir Next"/>
          <w:b/>
          <w:bCs/>
          <w:lang w:val="en-US"/>
        </w:rPr>
        <w:t>– a first for an automatic</w:t>
      </w:r>
      <w:r w:rsidR="00C216FB" w:rsidRPr="0098590A">
        <w:rPr>
          <w:rFonts w:ascii="Avenir Next" w:hAnsi="Avenir Next"/>
          <w:b/>
          <w:bCs/>
          <w:lang w:val="en-US"/>
        </w:rPr>
        <w:t xml:space="preserve"> watch.</w:t>
      </w:r>
      <w:r w:rsidR="006F3FB9" w:rsidRPr="0016592A">
        <w:rPr>
          <w:rFonts w:ascii="Avenir Next" w:eastAsia="Times New Roman" w:hAnsi="Avenir Next" w:cs="Arial"/>
          <w:color w:val="222222"/>
          <w:lang w:val="en-US"/>
        </w:rPr>
        <w:br/>
      </w:r>
    </w:p>
    <w:p w14:paraId="779E9D69" w14:textId="6ACD2491" w:rsidR="00DF3846" w:rsidRPr="00E15C3E" w:rsidRDefault="00DF3846" w:rsidP="00407563">
      <w:pPr>
        <w:jc w:val="both"/>
        <w:rPr>
          <w:rFonts w:ascii="Avenir Next" w:eastAsia="Times New Roman" w:hAnsi="Avenir Next" w:cs="Arial"/>
          <w:color w:val="0D0D0D" w:themeColor="text1" w:themeTint="F2"/>
          <w:sz w:val="18"/>
          <w:szCs w:val="18"/>
          <w:lang w:val="en-US"/>
        </w:rPr>
      </w:pPr>
      <w:r w:rsidRPr="00E15C3E">
        <w:rPr>
          <w:rFonts w:ascii="Avenir Next" w:eastAsia="Times New Roman" w:hAnsi="Avenir Next" w:cs="Arial"/>
          <w:color w:val="000000" w:themeColor="text1"/>
          <w:sz w:val="18"/>
          <w:szCs w:val="18"/>
          <w:lang w:val="en-US"/>
        </w:rPr>
        <w:t xml:space="preserve">Zenith has </w:t>
      </w:r>
      <w:r w:rsidR="001F4F3B" w:rsidRPr="00E15C3E">
        <w:rPr>
          <w:rFonts w:ascii="Avenir Next" w:eastAsia="Times New Roman" w:hAnsi="Avenir Next" w:cs="Arial"/>
          <w:color w:val="000000" w:themeColor="text1"/>
          <w:sz w:val="18"/>
          <w:szCs w:val="18"/>
          <w:lang w:val="en-US"/>
        </w:rPr>
        <w:t>repeatedly</w:t>
      </w:r>
      <w:r w:rsidRPr="00E15C3E">
        <w:rPr>
          <w:rFonts w:ascii="Avenir Next" w:eastAsia="Times New Roman" w:hAnsi="Avenir Next" w:cs="Arial"/>
          <w:color w:val="000000" w:themeColor="text1"/>
          <w:sz w:val="18"/>
          <w:szCs w:val="18"/>
          <w:lang w:val="en-US"/>
        </w:rPr>
        <w:t xml:space="preserve"> demonstrated its mastery of</w:t>
      </w:r>
      <w:r w:rsidRPr="00E15C3E">
        <w:rPr>
          <w:rFonts w:ascii="Avenir Next" w:hAnsi="Avenir Next"/>
          <w:color w:val="000000" w:themeColor="text1"/>
          <w:sz w:val="18"/>
          <w:szCs w:val="18"/>
          <w:lang w:val="en-US"/>
        </w:rPr>
        <w:t xml:space="preserve"> </w:t>
      </w:r>
      <w:r w:rsidRPr="00E15C3E">
        <w:rPr>
          <w:rFonts w:ascii="Avenir Next" w:hAnsi="Avenir Next"/>
          <w:sz w:val="18"/>
          <w:szCs w:val="18"/>
          <w:lang w:val="en-US"/>
        </w:rPr>
        <w:t xml:space="preserve">innovative and exceptional materials in the DEFY collection, </w:t>
      </w:r>
      <w:r w:rsidR="00F306E8" w:rsidRPr="00E15C3E">
        <w:rPr>
          <w:rFonts w:ascii="Avenir Next" w:hAnsi="Avenir Next"/>
          <w:sz w:val="18"/>
          <w:szCs w:val="18"/>
          <w:lang w:val="en-US"/>
        </w:rPr>
        <w:t>expressing</w:t>
      </w:r>
      <w:r w:rsidRPr="00E15C3E">
        <w:rPr>
          <w:rFonts w:ascii="Avenir Next" w:hAnsi="Avenir Next"/>
          <w:sz w:val="18"/>
          <w:szCs w:val="18"/>
          <w:lang w:val="en-US"/>
        </w:rPr>
        <w:t xml:space="preserve"> </w:t>
      </w:r>
      <w:r w:rsidR="00A57445" w:rsidRPr="00E15C3E">
        <w:rPr>
          <w:rFonts w:ascii="Avenir Next" w:hAnsi="Avenir Next"/>
          <w:sz w:val="18"/>
          <w:szCs w:val="18"/>
          <w:lang w:val="en-US"/>
        </w:rPr>
        <w:t xml:space="preserve">its vision of the future of watchmaking with </w:t>
      </w:r>
      <w:r w:rsidR="00F306E8" w:rsidRPr="00E15C3E">
        <w:rPr>
          <w:rFonts w:ascii="Avenir Next" w:hAnsi="Avenir Next"/>
          <w:sz w:val="18"/>
          <w:szCs w:val="18"/>
          <w:lang w:val="en-US"/>
        </w:rPr>
        <w:t>groundbreaking pieces</w:t>
      </w:r>
      <w:r w:rsidR="00A57445" w:rsidRPr="00E15C3E">
        <w:rPr>
          <w:rFonts w:ascii="Avenir Next" w:hAnsi="Avenir Next"/>
          <w:sz w:val="18"/>
          <w:szCs w:val="18"/>
          <w:lang w:val="en-US"/>
        </w:rPr>
        <w:t xml:space="preserve">. </w:t>
      </w:r>
      <w:r w:rsidR="008B7510" w:rsidRPr="00E15C3E">
        <w:rPr>
          <w:rFonts w:ascii="Avenir Next" w:hAnsi="Avenir Next"/>
          <w:sz w:val="18"/>
          <w:szCs w:val="18"/>
          <w:lang w:val="en-US"/>
        </w:rPr>
        <w:t>The</w:t>
      </w:r>
      <w:r w:rsidR="001F4F3B" w:rsidRPr="00E15C3E">
        <w:rPr>
          <w:rFonts w:ascii="Avenir Next" w:hAnsi="Avenir Next"/>
          <w:sz w:val="18"/>
          <w:szCs w:val="18"/>
          <w:lang w:val="en-US"/>
        </w:rPr>
        <w:t xml:space="preserve"> </w:t>
      </w:r>
      <w:r w:rsidR="00016758" w:rsidRPr="00E15C3E">
        <w:rPr>
          <w:rFonts w:ascii="Avenir Next" w:hAnsi="Avenir Next"/>
          <w:sz w:val="18"/>
          <w:szCs w:val="18"/>
          <w:lang w:val="en-US"/>
        </w:rPr>
        <w:t>DEFY Classic Carbon</w:t>
      </w:r>
      <w:r w:rsidR="008B7510" w:rsidRPr="00E15C3E">
        <w:rPr>
          <w:rFonts w:ascii="Avenir Next" w:hAnsi="Avenir Next"/>
          <w:sz w:val="18"/>
          <w:szCs w:val="18"/>
          <w:lang w:val="en-US"/>
        </w:rPr>
        <w:t xml:space="preserve"> </w:t>
      </w:r>
      <w:r w:rsidR="00F306E8" w:rsidRPr="00E15C3E">
        <w:rPr>
          <w:rFonts w:ascii="Avenir Next" w:hAnsi="Avenir Next"/>
          <w:sz w:val="18"/>
          <w:szCs w:val="18"/>
          <w:lang w:val="en-US"/>
        </w:rPr>
        <w:t>explores</w:t>
      </w:r>
      <w:r w:rsidR="002879DC" w:rsidRPr="00E15C3E">
        <w:rPr>
          <w:rFonts w:ascii="Avenir Next" w:hAnsi="Avenir Next"/>
          <w:sz w:val="18"/>
          <w:szCs w:val="18"/>
          <w:lang w:val="en-US"/>
        </w:rPr>
        <w:t xml:space="preserve"> uncharted</w:t>
      </w:r>
      <w:r w:rsidR="001F4F3B" w:rsidRPr="00E15C3E">
        <w:rPr>
          <w:rFonts w:ascii="Avenir Next" w:hAnsi="Avenir Next"/>
          <w:sz w:val="18"/>
          <w:szCs w:val="18"/>
          <w:lang w:val="en-US"/>
        </w:rPr>
        <w:t xml:space="preserve"> territory</w:t>
      </w:r>
      <w:r w:rsidR="002879DC" w:rsidRPr="00E15C3E">
        <w:rPr>
          <w:rFonts w:ascii="Avenir Next" w:hAnsi="Avenir Next"/>
          <w:sz w:val="18"/>
          <w:szCs w:val="18"/>
          <w:lang w:val="en-US"/>
        </w:rPr>
        <w:t xml:space="preserve"> of innovation</w:t>
      </w:r>
      <w:r w:rsidR="00EE45FD" w:rsidRPr="00E15C3E">
        <w:rPr>
          <w:rFonts w:ascii="Avenir Next" w:hAnsi="Avenir Next"/>
          <w:sz w:val="18"/>
          <w:szCs w:val="18"/>
          <w:lang w:val="en-US"/>
        </w:rPr>
        <w:t xml:space="preserve">, </w:t>
      </w:r>
      <w:r w:rsidR="00F306E8" w:rsidRPr="00E15C3E">
        <w:rPr>
          <w:rFonts w:ascii="Avenir Next" w:hAnsi="Avenir Next"/>
          <w:sz w:val="18"/>
          <w:szCs w:val="18"/>
          <w:lang w:val="en-US"/>
        </w:rPr>
        <w:t>with a full</w:t>
      </w:r>
      <w:r w:rsidR="00A57445" w:rsidRPr="00E15C3E">
        <w:rPr>
          <w:rFonts w:ascii="Avenir Next" w:hAnsi="Avenir Next"/>
          <w:sz w:val="18"/>
          <w:szCs w:val="18"/>
          <w:lang w:val="en-US"/>
        </w:rPr>
        <w:t xml:space="preserve"> carbon fiber</w:t>
      </w:r>
      <w:r w:rsidR="00F306E8" w:rsidRPr="00E15C3E">
        <w:rPr>
          <w:rFonts w:ascii="Avenir Next" w:hAnsi="Avenir Next"/>
          <w:sz w:val="18"/>
          <w:szCs w:val="18"/>
          <w:lang w:val="en-US"/>
        </w:rPr>
        <w:t xml:space="preserve"> construction – </w:t>
      </w:r>
      <w:r w:rsidR="00A57445" w:rsidRPr="00E15C3E">
        <w:rPr>
          <w:rFonts w:ascii="Avenir Next" w:hAnsi="Avenir Next"/>
          <w:sz w:val="18"/>
          <w:szCs w:val="18"/>
          <w:lang w:val="en-US"/>
        </w:rPr>
        <w:t xml:space="preserve">including the integrated bracelet. </w:t>
      </w:r>
    </w:p>
    <w:p w14:paraId="5CE5671E" w14:textId="77777777" w:rsidR="00DF3846" w:rsidRPr="00E15C3E" w:rsidRDefault="00DF3846" w:rsidP="00407563">
      <w:pPr>
        <w:jc w:val="both"/>
        <w:rPr>
          <w:rFonts w:ascii="Avenir Next" w:eastAsia="Times New Roman" w:hAnsi="Avenir Next" w:cs="Arial"/>
          <w:color w:val="0D0D0D" w:themeColor="text1" w:themeTint="F2"/>
          <w:sz w:val="18"/>
          <w:szCs w:val="18"/>
          <w:lang w:val="en-US"/>
        </w:rPr>
      </w:pPr>
    </w:p>
    <w:p w14:paraId="7FFE4D6D" w14:textId="313662EE" w:rsidR="00C80FF8" w:rsidRPr="00E15C3E" w:rsidRDefault="002879DC" w:rsidP="00407563">
      <w:pPr>
        <w:jc w:val="both"/>
        <w:rPr>
          <w:rFonts w:ascii="Avenir Next" w:eastAsia="Times New Roman" w:hAnsi="Avenir Next" w:cs="Arial"/>
          <w:color w:val="0D0D0D" w:themeColor="text1" w:themeTint="F2"/>
          <w:sz w:val="18"/>
          <w:szCs w:val="18"/>
          <w:lang w:val="en-US"/>
        </w:rPr>
      </w:pPr>
      <w:r w:rsidRPr="00E15C3E">
        <w:rPr>
          <w:rFonts w:ascii="Avenir Next" w:eastAsia="Times New Roman" w:hAnsi="Avenir Next" w:cs="Arial"/>
          <w:color w:val="0D0D0D" w:themeColor="text1" w:themeTint="F2"/>
          <w:sz w:val="18"/>
          <w:szCs w:val="18"/>
          <w:lang w:val="en-US"/>
        </w:rPr>
        <w:t>C</w:t>
      </w:r>
      <w:r w:rsidR="008B7510" w:rsidRPr="00E15C3E">
        <w:rPr>
          <w:rFonts w:ascii="Avenir Next" w:eastAsia="Times New Roman" w:hAnsi="Avenir Next" w:cs="Arial"/>
          <w:color w:val="0D0D0D" w:themeColor="text1" w:themeTint="F2"/>
          <w:sz w:val="18"/>
          <w:szCs w:val="18"/>
          <w:lang w:val="en-US"/>
        </w:rPr>
        <w:t xml:space="preserve">arbon fiber is prized for its </w:t>
      </w:r>
      <w:r w:rsidR="00E51B87" w:rsidRPr="00E15C3E">
        <w:rPr>
          <w:rFonts w:ascii="Avenir Next" w:eastAsia="Times New Roman" w:hAnsi="Avenir Next" w:cs="Arial"/>
          <w:color w:val="0D0D0D" w:themeColor="text1" w:themeTint="F2"/>
          <w:sz w:val="18"/>
          <w:szCs w:val="18"/>
          <w:lang w:val="en-US"/>
        </w:rPr>
        <w:t>rare</w:t>
      </w:r>
      <w:r w:rsidR="008B7510" w:rsidRPr="00E15C3E">
        <w:rPr>
          <w:rFonts w:ascii="Avenir Next" w:eastAsia="Times New Roman" w:hAnsi="Avenir Next" w:cs="Arial"/>
          <w:color w:val="0D0D0D" w:themeColor="text1" w:themeTint="F2"/>
          <w:sz w:val="18"/>
          <w:szCs w:val="18"/>
          <w:lang w:val="en-US"/>
        </w:rPr>
        <w:t xml:space="preserve"> combination of lightness and durability</w:t>
      </w:r>
      <w:r w:rsidR="00E51B87" w:rsidRPr="00E15C3E">
        <w:rPr>
          <w:rFonts w:ascii="Avenir Next" w:eastAsia="Times New Roman" w:hAnsi="Avenir Next" w:cs="Arial"/>
          <w:color w:val="0D0D0D" w:themeColor="text1" w:themeTint="F2"/>
          <w:sz w:val="18"/>
          <w:szCs w:val="18"/>
          <w:lang w:val="en-US"/>
        </w:rPr>
        <w:t xml:space="preserve"> as well as its unique and futuristic appearance</w:t>
      </w:r>
      <w:r w:rsidR="008B7510" w:rsidRPr="00E15C3E">
        <w:rPr>
          <w:rFonts w:ascii="Avenir Next" w:eastAsia="Times New Roman" w:hAnsi="Avenir Next" w:cs="Arial"/>
          <w:color w:val="0D0D0D" w:themeColor="text1" w:themeTint="F2"/>
          <w:sz w:val="18"/>
          <w:szCs w:val="18"/>
          <w:lang w:val="en-US"/>
        </w:rPr>
        <w:t>.</w:t>
      </w:r>
      <w:r w:rsidR="00DF3846" w:rsidRPr="00E15C3E">
        <w:rPr>
          <w:rFonts w:ascii="Avenir Next" w:eastAsia="Times New Roman" w:hAnsi="Avenir Next" w:cs="Arial"/>
          <w:color w:val="0D0D0D" w:themeColor="text1" w:themeTint="F2"/>
          <w:sz w:val="18"/>
          <w:szCs w:val="18"/>
          <w:lang w:val="en-US"/>
        </w:rPr>
        <w:t xml:space="preserve"> </w:t>
      </w:r>
      <w:r w:rsidR="00E51B87" w:rsidRPr="00E15C3E">
        <w:rPr>
          <w:rFonts w:ascii="Avenir Next" w:eastAsia="Times New Roman" w:hAnsi="Avenir Next" w:cs="Arial"/>
          <w:color w:val="0D0D0D" w:themeColor="text1" w:themeTint="F2"/>
          <w:sz w:val="18"/>
          <w:szCs w:val="18"/>
          <w:lang w:val="en-US"/>
        </w:rPr>
        <w:t xml:space="preserve">Yet its use in watchmaking has been fairly limited. One part in particular has eluded watchmakers: the bracelet. </w:t>
      </w:r>
      <w:r w:rsidR="008B7243" w:rsidRPr="00E15C3E">
        <w:rPr>
          <w:rFonts w:ascii="Avenir Next" w:hAnsi="Avenir Next"/>
          <w:sz w:val="18"/>
          <w:szCs w:val="18"/>
          <w:lang w:val="en-US"/>
        </w:rPr>
        <w:t xml:space="preserve">Up until now, so-called carbon fiber watch bracelets have either been superficial plaques of the composite material fixed to a metal base or reserved for a handful of highly complicated watches produced in very small numbers. With the DEFY Classic Carbon, Zenith brings forth an ergonomic and eye-catching solid carbon bracelet to an automatic watch, </w:t>
      </w:r>
      <w:r w:rsidR="00C80FF8" w:rsidRPr="00E15C3E">
        <w:rPr>
          <w:rFonts w:ascii="Avenir Next" w:hAnsi="Avenir Next"/>
          <w:sz w:val="18"/>
          <w:szCs w:val="18"/>
          <w:lang w:val="en-US"/>
        </w:rPr>
        <w:t>an</w:t>
      </w:r>
      <w:r w:rsidR="008B7243" w:rsidRPr="00E15C3E">
        <w:rPr>
          <w:rFonts w:ascii="Avenir Next" w:hAnsi="Avenir Next"/>
          <w:sz w:val="18"/>
          <w:szCs w:val="18"/>
          <w:lang w:val="en-US"/>
        </w:rPr>
        <w:t xml:space="preserve"> unprecedented technical feat and </w:t>
      </w:r>
      <w:r w:rsidR="00C80FF8" w:rsidRPr="00E15C3E">
        <w:rPr>
          <w:rFonts w:ascii="Avenir Next" w:hAnsi="Avenir Next"/>
          <w:sz w:val="18"/>
          <w:szCs w:val="18"/>
          <w:lang w:val="en-US"/>
        </w:rPr>
        <w:t xml:space="preserve">edgy design </w:t>
      </w:r>
      <w:r w:rsidR="001D22AB" w:rsidRPr="00E15C3E">
        <w:rPr>
          <w:rFonts w:ascii="Avenir Next" w:hAnsi="Avenir Next"/>
          <w:sz w:val="18"/>
          <w:szCs w:val="18"/>
          <w:lang w:val="en-US"/>
        </w:rPr>
        <w:t>statement.</w:t>
      </w:r>
      <w:r w:rsidR="008B7243" w:rsidRPr="00E15C3E">
        <w:rPr>
          <w:rFonts w:ascii="Avenir Next" w:hAnsi="Avenir Next"/>
          <w:sz w:val="18"/>
          <w:szCs w:val="18"/>
          <w:lang w:val="en-US"/>
        </w:rPr>
        <w:t xml:space="preserve"> </w:t>
      </w:r>
    </w:p>
    <w:p w14:paraId="2C0D2FC5" w14:textId="70B28E6F" w:rsidR="00B24134" w:rsidRPr="00E15C3E" w:rsidRDefault="00A57445" w:rsidP="00636E6C">
      <w:pPr>
        <w:pStyle w:val="Titre2"/>
        <w:jc w:val="both"/>
        <w:rPr>
          <w:rFonts w:ascii="Avenir Next" w:eastAsiaTheme="minorHAnsi" w:hAnsi="Avenir Next" w:cstheme="minorBidi"/>
          <w:b w:val="0"/>
          <w:bCs w:val="0"/>
          <w:color w:val="000000" w:themeColor="text1"/>
          <w:sz w:val="18"/>
          <w:szCs w:val="18"/>
          <w:lang w:val="en-US" w:eastAsia="en-US"/>
        </w:rPr>
      </w:pPr>
      <w:r w:rsidRPr="00E15C3E">
        <w:rPr>
          <w:rFonts w:ascii="Avenir Next" w:hAnsi="Avenir Next"/>
          <w:b w:val="0"/>
          <w:bCs w:val="0"/>
          <w:sz w:val="18"/>
          <w:szCs w:val="18"/>
          <w:lang w:val="en-US"/>
        </w:rPr>
        <w:t>Producing a full carbon fiber bracelet required the Manufacture to take on an entirely new set of technical challenges.</w:t>
      </w:r>
      <w:r w:rsidRPr="00E15C3E">
        <w:rPr>
          <w:rFonts w:ascii="Avenir Next" w:hAnsi="Avenir Next"/>
          <w:sz w:val="18"/>
          <w:szCs w:val="18"/>
          <w:lang w:val="en-US"/>
        </w:rPr>
        <w:t xml:space="preserve"> </w:t>
      </w:r>
      <w:r w:rsidR="00492A32" w:rsidRPr="00E15C3E">
        <w:rPr>
          <w:rFonts w:ascii="Avenir Next" w:eastAsiaTheme="minorHAnsi" w:hAnsi="Avenir Next" w:cstheme="minorBidi"/>
          <w:b w:val="0"/>
          <w:bCs w:val="0"/>
          <w:sz w:val="18"/>
          <w:szCs w:val="18"/>
          <w:lang w:val="en-US" w:eastAsia="en-US"/>
        </w:rPr>
        <w:t xml:space="preserve">Weighing </w:t>
      </w:r>
      <w:r w:rsidR="00DF3846" w:rsidRPr="00E15C3E">
        <w:rPr>
          <w:rFonts w:ascii="Avenir Next" w:eastAsiaTheme="minorHAnsi" w:hAnsi="Avenir Next" w:cstheme="minorBidi"/>
          <w:b w:val="0"/>
          <w:bCs w:val="0"/>
          <w:sz w:val="18"/>
          <w:szCs w:val="18"/>
          <w:lang w:val="en-US" w:eastAsia="en-US"/>
        </w:rPr>
        <w:t>a mere</w:t>
      </w:r>
      <w:r w:rsidR="00492A32" w:rsidRPr="00E15C3E">
        <w:rPr>
          <w:rFonts w:ascii="Avenir Next" w:eastAsiaTheme="minorHAnsi" w:hAnsi="Avenir Next" w:cstheme="minorBidi"/>
          <w:b w:val="0"/>
          <w:bCs w:val="0"/>
          <w:sz w:val="18"/>
          <w:szCs w:val="18"/>
          <w:lang w:val="en-US" w:eastAsia="en-US"/>
        </w:rPr>
        <w:t xml:space="preserve"> </w:t>
      </w:r>
      <w:r w:rsidR="00E57B26" w:rsidRPr="00E15C3E">
        <w:rPr>
          <w:rFonts w:ascii="Avenir Next" w:eastAsiaTheme="minorHAnsi" w:hAnsi="Avenir Next" w:cstheme="minorBidi"/>
          <w:b w:val="0"/>
          <w:bCs w:val="0"/>
          <w:sz w:val="18"/>
          <w:szCs w:val="18"/>
          <w:lang w:val="en-US" w:eastAsia="en-US"/>
        </w:rPr>
        <w:t>65</w:t>
      </w:r>
      <w:r w:rsidR="00492A32" w:rsidRPr="00E15C3E">
        <w:rPr>
          <w:rFonts w:ascii="Avenir Next" w:eastAsiaTheme="minorHAnsi" w:hAnsi="Avenir Next" w:cstheme="minorBidi"/>
          <w:b w:val="0"/>
          <w:bCs w:val="0"/>
          <w:sz w:val="18"/>
          <w:szCs w:val="18"/>
          <w:lang w:val="en-US" w:eastAsia="en-US"/>
        </w:rPr>
        <w:t xml:space="preserve"> grams </w:t>
      </w:r>
      <w:r w:rsidR="00F20DFA" w:rsidRPr="00E15C3E">
        <w:rPr>
          <w:rFonts w:ascii="Avenir Next" w:eastAsiaTheme="minorHAnsi" w:hAnsi="Avenir Next" w:cstheme="minorBidi"/>
          <w:b w:val="0"/>
          <w:bCs w:val="0"/>
          <w:sz w:val="18"/>
          <w:szCs w:val="18"/>
          <w:lang w:val="en-US" w:eastAsia="en-US"/>
        </w:rPr>
        <w:t>in total with its</w:t>
      </w:r>
      <w:r w:rsidR="00492A32" w:rsidRPr="00E15C3E">
        <w:rPr>
          <w:rFonts w:ascii="Avenir Next" w:eastAsiaTheme="minorHAnsi" w:hAnsi="Avenir Next" w:cstheme="minorBidi"/>
          <w:b w:val="0"/>
          <w:bCs w:val="0"/>
          <w:sz w:val="18"/>
          <w:szCs w:val="18"/>
          <w:lang w:val="en-US" w:eastAsia="en-US"/>
        </w:rPr>
        <w:t xml:space="preserve"> </w:t>
      </w:r>
      <w:r w:rsidR="001D22AB" w:rsidRPr="00E15C3E">
        <w:rPr>
          <w:rFonts w:ascii="Avenir Next" w:eastAsiaTheme="minorHAnsi" w:hAnsi="Avenir Next" w:cstheme="minorBidi"/>
          <w:b w:val="0"/>
          <w:bCs w:val="0"/>
          <w:sz w:val="18"/>
          <w:szCs w:val="18"/>
          <w:lang w:val="en-US" w:eastAsia="en-US"/>
        </w:rPr>
        <w:t xml:space="preserve">carbon </w:t>
      </w:r>
      <w:r w:rsidR="00492A32" w:rsidRPr="00E15C3E">
        <w:rPr>
          <w:rFonts w:ascii="Avenir Next" w:eastAsiaTheme="minorHAnsi" w:hAnsi="Avenir Next" w:cstheme="minorBidi"/>
          <w:b w:val="0"/>
          <w:bCs w:val="0"/>
          <w:sz w:val="18"/>
          <w:szCs w:val="18"/>
          <w:lang w:val="en-US" w:eastAsia="en-US"/>
        </w:rPr>
        <w:t>bracelet</w:t>
      </w:r>
      <w:r w:rsidR="00C80FF8" w:rsidRPr="00E15C3E">
        <w:rPr>
          <w:rFonts w:ascii="Avenir Next" w:eastAsiaTheme="minorHAnsi" w:hAnsi="Avenir Next" w:cstheme="minorBidi"/>
          <w:b w:val="0"/>
          <w:bCs w:val="0"/>
          <w:sz w:val="18"/>
          <w:szCs w:val="18"/>
          <w:lang w:val="en-US" w:eastAsia="en-US"/>
        </w:rPr>
        <w:t xml:space="preserve"> and</w:t>
      </w:r>
      <w:r w:rsidR="009C040B" w:rsidRPr="00E15C3E">
        <w:rPr>
          <w:rFonts w:ascii="Avenir Next" w:eastAsiaTheme="minorHAnsi" w:hAnsi="Avenir Next" w:cstheme="minorBidi"/>
          <w:b w:val="0"/>
          <w:bCs w:val="0"/>
          <w:sz w:val="18"/>
          <w:szCs w:val="18"/>
          <w:lang w:val="en-US" w:eastAsia="en-US"/>
        </w:rPr>
        <w:t xml:space="preserve"> titanium</w:t>
      </w:r>
      <w:r w:rsidR="00C80FF8" w:rsidRPr="00E15C3E">
        <w:rPr>
          <w:rFonts w:ascii="Avenir Next" w:eastAsiaTheme="minorHAnsi" w:hAnsi="Avenir Next" w:cstheme="minorBidi"/>
          <w:b w:val="0"/>
          <w:bCs w:val="0"/>
          <w:sz w:val="18"/>
          <w:szCs w:val="18"/>
          <w:lang w:val="en-US" w:eastAsia="en-US"/>
        </w:rPr>
        <w:t xml:space="preserve"> </w:t>
      </w:r>
      <w:r w:rsidR="001D22AB" w:rsidRPr="00E15C3E">
        <w:rPr>
          <w:rFonts w:ascii="Avenir Next" w:eastAsiaTheme="minorHAnsi" w:hAnsi="Avenir Next" w:cstheme="minorBidi"/>
          <w:b w:val="0"/>
          <w:bCs w:val="0"/>
          <w:sz w:val="18"/>
          <w:szCs w:val="18"/>
          <w:lang w:val="en-US" w:eastAsia="en-US"/>
        </w:rPr>
        <w:t>clasp</w:t>
      </w:r>
      <w:r w:rsidR="00492A32" w:rsidRPr="00E15C3E">
        <w:rPr>
          <w:rFonts w:ascii="Avenir Next" w:eastAsiaTheme="minorHAnsi" w:hAnsi="Avenir Next" w:cstheme="minorBidi"/>
          <w:b w:val="0"/>
          <w:bCs w:val="0"/>
          <w:sz w:val="18"/>
          <w:szCs w:val="18"/>
          <w:lang w:val="en-US" w:eastAsia="en-US"/>
        </w:rPr>
        <w:t>,</w:t>
      </w:r>
      <w:r w:rsidR="008B7243" w:rsidRPr="00E15C3E">
        <w:rPr>
          <w:rFonts w:ascii="Avenir Next" w:eastAsiaTheme="minorHAnsi" w:hAnsi="Avenir Next" w:cstheme="minorBidi"/>
          <w:b w:val="0"/>
          <w:bCs w:val="0"/>
          <w:sz w:val="18"/>
          <w:szCs w:val="18"/>
          <w:lang w:val="en-US" w:eastAsia="en-US"/>
        </w:rPr>
        <w:t xml:space="preserve"> the DEFY Classic Carbon </w:t>
      </w:r>
      <w:r w:rsidR="00C80FF8" w:rsidRPr="00E15C3E">
        <w:rPr>
          <w:rFonts w:ascii="Avenir Next" w:eastAsiaTheme="minorHAnsi" w:hAnsi="Avenir Next" w:cstheme="minorBidi"/>
          <w:b w:val="0"/>
          <w:bCs w:val="0"/>
          <w:sz w:val="18"/>
          <w:szCs w:val="18"/>
          <w:lang w:val="en-US" w:eastAsia="en-US"/>
        </w:rPr>
        <w:t>sets</w:t>
      </w:r>
      <w:r w:rsidR="008B7243" w:rsidRPr="00E15C3E">
        <w:rPr>
          <w:rFonts w:ascii="Avenir Next" w:eastAsiaTheme="minorHAnsi" w:hAnsi="Avenir Next" w:cstheme="minorBidi"/>
          <w:b w:val="0"/>
          <w:bCs w:val="0"/>
          <w:sz w:val="18"/>
          <w:szCs w:val="18"/>
          <w:lang w:val="en-US" w:eastAsia="en-US"/>
        </w:rPr>
        <w:t xml:space="preserve"> a new benchmark </w:t>
      </w:r>
      <w:r w:rsidR="00C80FF8" w:rsidRPr="00E15C3E">
        <w:rPr>
          <w:rFonts w:ascii="Avenir Next" w:eastAsiaTheme="minorHAnsi" w:hAnsi="Avenir Next" w:cstheme="minorBidi"/>
          <w:b w:val="0"/>
          <w:bCs w:val="0"/>
          <w:sz w:val="18"/>
          <w:szCs w:val="18"/>
          <w:lang w:val="en-US" w:eastAsia="en-US"/>
        </w:rPr>
        <w:t>of precision</w:t>
      </w:r>
      <w:r w:rsidR="008B7243" w:rsidRPr="00E15C3E">
        <w:rPr>
          <w:rFonts w:ascii="Avenir Next" w:eastAsiaTheme="minorHAnsi" w:hAnsi="Avenir Next" w:cstheme="minorBidi"/>
          <w:b w:val="0"/>
          <w:bCs w:val="0"/>
          <w:sz w:val="18"/>
          <w:szCs w:val="18"/>
          <w:lang w:val="en-US" w:eastAsia="en-US"/>
        </w:rPr>
        <w:t xml:space="preserve"> for Zenith that </w:t>
      </w:r>
      <w:r w:rsidR="00C80FF8" w:rsidRPr="00E15C3E">
        <w:rPr>
          <w:rFonts w:ascii="Avenir Next" w:eastAsiaTheme="minorHAnsi" w:hAnsi="Avenir Next" w:cstheme="minorBidi"/>
          <w:b w:val="0"/>
          <w:bCs w:val="0"/>
          <w:sz w:val="18"/>
          <w:szCs w:val="18"/>
          <w:lang w:val="en-US" w:eastAsia="en-US"/>
        </w:rPr>
        <w:t>extends</w:t>
      </w:r>
      <w:r w:rsidR="008B7243" w:rsidRPr="00E15C3E">
        <w:rPr>
          <w:rFonts w:ascii="Avenir Next" w:eastAsiaTheme="minorHAnsi" w:hAnsi="Avenir Next" w:cstheme="minorBidi"/>
          <w:b w:val="0"/>
          <w:bCs w:val="0"/>
          <w:sz w:val="18"/>
          <w:szCs w:val="18"/>
          <w:lang w:val="en-US" w:eastAsia="en-US"/>
        </w:rPr>
        <w:t xml:space="preserve"> beyond the movement. </w:t>
      </w:r>
      <w:r w:rsidR="00E51B87" w:rsidRPr="00E15C3E">
        <w:rPr>
          <w:rFonts w:ascii="Avenir Next" w:eastAsiaTheme="minorHAnsi" w:hAnsi="Avenir Next" w:cstheme="minorBidi"/>
          <w:b w:val="0"/>
          <w:bCs w:val="0"/>
          <w:sz w:val="18"/>
          <w:szCs w:val="18"/>
          <w:lang w:val="en-US" w:eastAsia="en-US"/>
        </w:rPr>
        <w:t>In relative terms</w:t>
      </w:r>
      <w:r w:rsidR="009C040B" w:rsidRPr="00E15C3E">
        <w:rPr>
          <w:rFonts w:ascii="Avenir Next" w:eastAsiaTheme="minorHAnsi" w:hAnsi="Avenir Next" w:cstheme="minorBidi"/>
          <w:b w:val="0"/>
          <w:bCs w:val="0"/>
          <w:sz w:val="18"/>
          <w:szCs w:val="18"/>
          <w:lang w:val="en-US" w:eastAsia="en-US"/>
        </w:rPr>
        <w:t xml:space="preserve">, </w:t>
      </w:r>
      <w:r w:rsidR="00EE45FD" w:rsidRPr="00E15C3E">
        <w:rPr>
          <w:rFonts w:ascii="Avenir Next" w:eastAsiaTheme="minorHAnsi" w:hAnsi="Avenir Next" w:cstheme="minorBidi"/>
          <w:b w:val="0"/>
          <w:bCs w:val="0"/>
          <w:sz w:val="18"/>
          <w:szCs w:val="18"/>
          <w:lang w:val="en-US" w:eastAsia="en-US"/>
        </w:rPr>
        <w:t>it weighs almost half as much</w:t>
      </w:r>
      <w:r w:rsidR="0004083B" w:rsidRPr="00E15C3E">
        <w:rPr>
          <w:rFonts w:ascii="Avenir Next" w:eastAsiaTheme="minorHAnsi" w:hAnsi="Avenir Next" w:cstheme="minorBidi"/>
          <w:b w:val="0"/>
          <w:bCs w:val="0"/>
          <w:sz w:val="18"/>
          <w:szCs w:val="18"/>
          <w:lang w:val="en-US" w:eastAsia="en-US"/>
        </w:rPr>
        <w:t xml:space="preserve"> as</w:t>
      </w:r>
      <w:r w:rsidR="00EE45FD" w:rsidRPr="00E15C3E">
        <w:rPr>
          <w:rFonts w:ascii="Avenir Next" w:eastAsiaTheme="minorHAnsi" w:hAnsi="Avenir Next" w:cstheme="minorBidi"/>
          <w:b w:val="0"/>
          <w:bCs w:val="0"/>
          <w:sz w:val="18"/>
          <w:szCs w:val="18"/>
          <w:lang w:val="en-US" w:eastAsia="en-US"/>
        </w:rPr>
        <w:t xml:space="preserve"> an equivalent DEFY Classic </w:t>
      </w:r>
      <w:r w:rsidR="00E51B87" w:rsidRPr="00E15C3E">
        <w:rPr>
          <w:rFonts w:ascii="Avenir Next" w:eastAsiaTheme="minorHAnsi" w:hAnsi="Avenir Next" w:cstheme="minorBidi"/>
          <w:b w:val="0"/>
          <w:bCs w:val="0"/>
          <w:sz w:val="18"/>
          <w:szCs w:val="18"/>
          <w:lang w:val="en-US" w:eastAsia="en-US"/>
        </w:rPr>
        <w:t xml:space="preserve">model </w:t>
      </w:r>
      <w:r w:rsidR="00EE45FD" w:rsidRPr="00E15C3E">
        <w:rPr>
          <w:rFonts w:ascii="Avenir Next" w:eastAsiaTheme="minorHAnsi" w:hAnsi="Avenir Next" w:cstheme="minorBidi"/>
          <w:b w:val="0"/>
          <w:bCs w:val="0"/>
          <w:sz w:val="18"/>
          <w:szCs w:val="18"/>
          <w:lang w:val="en-US" w:eastAsia="en-US"/>
        </w:rPr>
        <w:t>in titanium</w:t>
      </w:r>
      <w:r w:rsidR="00E51B87" w:rsidRPr="00E15C3E">
        <w:rPr>
          <w:rFonts w:ascii="Avenir Next" w:eastAsiaTheme="minorHAnsi" w:hAnsi="Avenir Next" w:cstheme="minorBidi"/>
          <w:b w:val="0"/>
          <w:bCs w:val="0"/>
          <w:sz w:val="18"/>
          <w:szCs w:val="18"/>
          <w:lang w:val="en-US" w:eastAsia="en-US"/>
        </w:rPr>
        <w:t xml:space="preserve"> with a</w:t>
      </w:r>
      <w:r w:rsidR="0004083B" w:rsidRPr="00E15C3E">
        <w:rPr>
          <w:rFonts w:ascii="Avenir Next" w:eastAsiaTheme="minorHAnsi" w:hAnsi="Avenir Next" w:cstheme="minorBidi"/>
          <w:b w:val="0"/>
          <w:bCs w:val="0"/>
          <w:sz w:val="18"/>
          <w:szCs w:val="18"/>
          <w:lang w:val="en-US" w:eastAsia="en-US"/>
        </w:rPr>
        <w:t xml:space="preserve"> </w:t>
      </w:r>
      <w:r w:rsidR="00E51B87" w:rsidRPr="00E15C3E">
        <w:rPr>
          <w:rFonts w:ascii="Avenir Next" w:eastAsiaTheme="minorHAnsi" w:hAnsi="Avenir Next" w:cstheme="minorBidi"/>
          <w:b w:val="0"/>
          <w:bCs w:val="0"/>
          <w:sz w:val="18"/>
          <w:szCs w:val="18"/>
          <w:lang w:val="en-US" w:eastAsia="en-US"/>
        </w:rPr>
        <w:t>bracelet</w:t>
      </w:r>
      <w:r w:rsidR="0004083B" w:rsidRPr="00E15C3E">
        <w:rPr>
          <w:rFonts w:ascii="Avenir Next" w:eastAsiaTheme="minorHAnsi" w:hAnsi="Avenir Next" w:cstheme="minorBidi"/>
          <w:b w:val="0"/>
          <w:bCs w:val="0"/>
          <w:sz w:val="18"/>
          <w:szCs w:val="18"/>
          <w:lang w:val="en-US" w:eastAsia="en-US"/>
        </w:rPr>
        <w:t xml:space="preserve"> in the same metal</w:t>
      </w:r>
      <w:r w:rsidR="009C040B" w:rsidRPr="00E15C3E">
        <w:rPr>
          <w:rFonts w:ascii="Avenir Next" w:eastAsiaTheme="minorHAnsi" w:hAnsi="Avenir Next" w:cstheme="minorBidi"/>
          <w:b w:val="0"/>
          <w:bCs w:val="0"/>
          <w:sz w:val="18"/>
          <w:szCs w:val="18"/>
          <w:lang w:val="en-US" w:eastAsia="en-US"/>
        </w:rPr>
        <w:t xml:space="preserve">, which is already significantly lighter than traditional metals like </w:t>
      </w:r>
      <w:r w:rsidR="00E51B87" w:rsidRPr="00E15C3E">
        <w:rPr>
          <w:rFonts w:ascii="Avenir Next" w:eastAsiaTheme="minorHAnsi" w:hAnsi="Avenir Next" w:cstheme="minorBidi"/>
          <w:b w:val="0"/>
          <w:bCs w:val="0"/>
          <w:sz w:val="18"/>
          <w:szCs w:val="18"/>
          <w:lang w:val="en-US" w:eastAsia="en-US"/>
        </w:rPr>
        <w:t xml:space="preserve">stainless </w:t>
      </w:r>
      <w:r w:rsidR="009C040B" w:rsidRPr="00E15C3E">
        <w:rPr>
          <w:rFonts w:ascii="Avenir Next" w:eastAsiaTheme="minorHAnsi" w:hAnsi="Avenir Next" w:cstheme="minorBidi"/>
          <w:b w:val="0"/>
          <w:bCs w:val="0"/>
          <w:sz w:val="18"/>
          <w:szCs w:val="18"/>
          <w:lang w:val="en-US" w:eastAsia="en-US"/>
        </w:rPr>
        <w:t>steel and gold</w:t>
      </w:r>
      <w:r w:rsidR="00EE45FD" w:rsidRPr="00E15C3E">
        <w:rPr>
          <w:rFonts w:ascii="Avenir Next" w:eastAsiaTheme="minorHAnsi" w:hAnsi="Avenir Next" w:cstheme="minorBidi"/>
          <w:b w:val="0"/>
          <w:bCs w:val="0"/>
          <w:sz w:val="18"/>
          <w:szCs w:val="18"/>
          <w:lang w:val="en-US" w:eastAsia="en-US"/>
        </w:rPr>
        <w:t>.</w:t>
      </w:r>
      <w:r w:rsidR="008F639F" w:rsidRPr="00E15C3E">
        <w:rPr>
          <w:rFonts w:ascii="Avenir Next" w:eastAsiaTheme="minorHAnsi" w:hAnsi="Avenir Next" w:cstheme="minorBidi"/>
          <w:b w:val="0"/>
          <w:bCs w:val="0"/>
          <w:sz w:val="18"/>
          <w:szCs w:val="18"/>
          <w:lang w:val="en-US" w:eastAsia="en-US"/>
        </w:rPr>
        <w:t xml:space="preserve"> </w:t>
      </w:r>
      <w:r w:rsidR="00636E6C" w:rsidRPr="00E15C3E">
        <w:rPr>
          <w:rFonts w:ascii="Avenir Next" w:eastAsiaTheme="minorHAnsi" w:hAnsi="Avenir Next" w:cstheme="minorBidi"/>
          <w:b w:val="0"/>
          <w:bCs w:val="0"/>
          <w:color w:val="000000" w:themeColor="text1"/>
          <w:sz w:val="18"/>
          <w:szCs w:val="18"/>
          <w:lang w:val="en-US" w:eastAsia="en-US"/>
        </w:rPr>
        <w:t xml:space="preserve">Its </w:t>
      </w:r>
      <w:r w:rsidR="00E51B87" w:rsidRPr="00E15C3E">
        <w:rPr>
          <w:rFonts w:ascii="Avenir Next" w:eastAsiaTheme="minorHAnsi" w:hAnsi="Avenir Next" w:cstheme="minorBidi"/>
          <w:b w:val="0"/>
          <w:bCs w:val="0"/>
          <w:color w:val="000000" w:themeColor="text1"/>
          <w:sz w:val="18"/>
          <w:szCs w:val="18"/>
          <w:lang w:val="en-US" w:eastAsia="en-US"/>
        </w:rPr>
        <w:t>intriguing</w:t>
      </w:r>
      <w:r w:rsidR="00636E6C" w:rsidRPr="00E15C3E">
        <w:rPr>
          <w:rFonts w:ascii="Avenir Next" w:eastAsiaTheme="minorHAnsi" w:hAnsi="Avenir Next" w:cstheme="minorBidi"/>
          <w:b w:val="0"/>
          <w:bCs w:val="0"/>
          <w:color w:val="000000" w:themeColor="text1"/>
          <w:sz w:val="18"/>
          <w:szCs w:val="18"/>
          <w:lang w:val="en-US" w:eastAsia="en-US"/>
        </w:rPr>
        <w:t>ly</w:t>
      </w:r>
      <w:r w:rsidR="00E51B87" w:rsidRPr="00E15C3E">
        <w:rPr>
          <w:rFonts w:ascii="Avenir Next" w:eastAsiaTheme="minorHAnsi" w:hAnsi="Avenir Next" w:cstheme="minorBidi"/>
          <w:b w:val="0"/>
          <w:bCs w:val="0"/>
          <w:color w:val="000000" w:themeColor="text1"/>
          <w:sz w:val="18"/>
          <w:szCs w:val="18"/>
          <w:lang w:val="en-US" w:eastAsia="en-US"/>
        </w:rPr>
        <w:t xml:space="preserve"> nuanced appearance</w:t>
      </w:r>
      <w:r w:rsidR="00636E6C" w:rsidRPr="00E15C3E">
        <w:rPr>
          <w:rFonts w:ascii="Avenir Next" w:eastAsiaTheme="minorHAnsi" w:hAnsi="Avenir Next" w:cstheme="minorBidi"/>
          <w:b w:val="0"/>
          <w:bCs w:val="0"/>
          <w:color w:val="000000" w:themeColor="text1"/>
          <w:sz w:val="18"/>
          <w:szCs w:val="18"/>
          <w:lang w:val="en-US" w:eastAsia="en-US"/>
        </w:rPr>
        <w:t xml:space="preserve"> gives way to a sensation that’s unexpectedly silky</w:t>
      </w:r>
      <w:r w:rsidR="00E51B87" w:rsidRPr="00E15C3E">
        <w:rPr>
          <w:rFonts w:ascii="Avenir Next" w:eastAsiaTheme="minorHAnsi" w:hAnsi="Avenir Next" w:cstheme="minorBidi"/>
          <w:b w:val="0"/>
          <w:bCs w:val="0"/>
          <w:color w:val="000000" w:themeColor="text1"/>
          <w:sz w:val="18"/>
          <w:szCs w:val="18"/>
          <w:lang w:val="en-US" w:eastAsia="en-US"/>
        </w:rPr>
        <w:t xml:space="preserve"> </w:t>
      </w:r>
      <w:r w:rsidR="00636E6C" w:rsidRPr="00E15C3E">
        <w:rPr>
          <w:rFonts w:ascii="Avenir Next" w:eastAsiaTheme="minorHAnsi" w:hAnsi="Avenir Next" w:cstheme="minorBidi"/>
          <w:b w:val="0"/>
          <w:bCs w:val="0"/>
          <w:color w:val="000000" w:themeColor="text1"/>
          <w:sz w:val="18"/>
          <w:szCs w:val="18"/>
          <w:lang w:val="en-US" w:eastAsia="en-US"/>
        </w:rPr>
        <w:t>and smooth to the touch. It’s incredibly light but balanced weight makes it easy to forget that one is wearing a watch at all.</w:t>
      </w:r>
    </w:p>
    <w:p w14:paraId="2412C383" w14:textId="574871A7" w:rsidR="00574F4E" w:rsidRPr="00E15C3E" w:rsidRDefault="00C80FF8" w:rsidP="009C040B">
      <w:pPr>
        <w:pStyle w:val="Titre2"/>
        <w:jc w:val="both"/>
        <w:rPr>
          <w:rFonts w:ascii="Avenir Next" w:eastAsiaTheme="minorHAnsi" w:hAnsi="Avenir Next" w:cstheme="minorBidi"/>
          <w:b w:val="0"/>
          <w:bCs w:val="0"/>
          <w:sz w:val="18"/>
          <w:szCs w:val="18"/>
          <w:lang w:val="en-US" w:eastAsia="en-US"/>
        </w:rPr>
      </w:pPr>
      <w:r w:rsidRPr="00E15C3E">
        <w:rPr>
          <w:rFonts w:ascii="Avenir Next" w:eastAsiaTheme="minorHAnsi" w:hAnsi="Avenir Next" w:cstheme="minorBidi"/>
          <w:b w:val="0"/>
          <w:bCs w:val="0"/>
          <w:sz w:val="18"/>
          <w:szCs w:val="18"/>
          <w:lang w:val="en-US" w:eastAsia="en-US"/>
        </w:rPr>
        <w:t xml:space="preserve">Following the angular lines of the DEFY Classic </w:t>
      </w:r>
      <w:r w:rsidR="00F20DFA" w:rsidRPr="00E15C3E">
        <w:rPr>
          <w:rFonts w:ascii="Avenir Next" w:eastAsiaTheme="minorHAnsi" w:hAnsi="Avenir Next" w:cstheme="minorBidi"/>
          <w:b w:val="0"/>
          <w:bCs w:val="0"/>
          <w:sz w:val="18"/>
          <w:szCs w:val="18"/>
          <w:lang w:val="en-US" w:eastAsia="en-US"/>
        </w:rPr>
        <w:t xml:space="preserve">case that’s </w:t>
      </w:r>
      <w:r w:rsidR="00EE45FD" w:rsidRPr="00E15C3E">
        <w:rPr>
          <w:rFonts w:ascii="Avenir Next" w:eastAsiaTheme="minorHAnsi" w:hAnsi="Avenir Next" w:cstheme="minorBidi"/>
          <w:b w:val="0"/>
          <w:bCs w:val="0"/>
          <w:sz w:val="18"/>
          <w:szCs w:val="18"/>
          <w:lang w:val="en-US" w:eastAsia="en-US"/>
        </w:rPr>
        <w:t>made</w:t>
      </w:r>
      <w:r w:rsidRPr="00E15C3E">
        <w:rPr>
          <w:rFonts w:ascii="Avenir Next" w:eastAsiaTheme="minorHAnsi" w:hAnsi="Avenir Next" w:cstheme="minorBidi"/>
          <w:b w:val="0"/>
          <w:bCs w:val="0"/>
          <w:sz w:val="18"/>
          <w:szCs w:val="18"/>
          <w:lang w:val="en-US" w:eastAsia="en-US"/>
        </w:rPr>
        <w:t xml:space="preserve"> in the same material, each link in the bracelet is a piece of solid carbon fiber, molded and milled with precision in such a way that it highlights the layers or “strata” of the carbon fiber, while providing superior </w:t>
      </w:r>
      <w:r w:rsidR="00B24134" w:rsidRPr="00E15C3E">
        <w:rPr>
          <w:rFonts w:ascii="Avenir Next" w:eastAsiaTheme="minorHAnsi" w:hAnsi="Avenir Next" w:cstheme="minorBidi"/>
          <w:b w:val="0"/>
          <w:bCs w:val="0"/>
          <w:sz w:val="18"/>
          <w:szCs w:val="18"/>
          <w:lang w:val="en-US" w:eastAsia="en-US"/>
        </w:rPr>
        <w:t>ergonomics</w:t>
      </w:r>
      <w:r w:rsidRPr="00E15C3E">
        <w:rPr>
          <w:rFonts w:ascii="Avenir Next" w:eastAsiaTheme="minorHAnsi" w:hAnsi="Avenir Next" w:cstheme="minorBidi"/>
          <w:b w:val="0"/>
          <w:bCs w:val="0"/>
          <w:sz w:val="18"/>
          <w:szCs w:val="18"/>
          <w:lang w:val="en-US" w:eastAsia="en-US"/>
        </w:rPr>
        <w:t xml:space="preserve"> on the wrist</w:t>
      </w:r>
      <w:r w:rsidR="00B24134" w:rsidRPr="00E15C3E">
        <w:rPr>
          <w:rFonts w:ascii="Avenir Next" w:eastAsiaTheme="minorHAnsi" w:hAnsi="Avenir Next" w:cstheme="minorBidi"/>
          <w:b w:val="0"/>
          <w:bCs w:val="0"/>
          <w:sz w:val="18"/>
          <w:szCs w:val="18"/>
          <w:lang w:val="en-US" w:eastAsia="en-US"/>
        </w:rPr>
        <w:t>. Its lightness, comfort and visual impact are bound to intrigue. Because the patterns are layering of carbon fiber can differ from one component to the next, no two watches will be exactly alike.</w:t>
      </w:r>
      <w:r w:rsidRPr="00E15C3E">
        <w:rPr>
          <w:rFonts w:ascii="Avenir Next" w:eastAsiaTheme="minorHAnsi" w:hAnsi="Avenir Next" w:cstheme="minorBidi"/>
          <w:b w:val="0"/>
          <w:bCs w:val="0"/>
          <w:sz w:val="18"/>
          <w:szCs w:val="18"/>
          <w:lang w:val="en-US" w:eastAsia="en-US"/>
        </w:rPr>
        <w:t xml:space="preserve"> </w:t>
      </w:r>
      <w:r w:rsidR="00F06D64" w:rsidRPr="00E15C3E">
        <w:rPr>
          <w:rFonts w:ascii="Avenir Next" w:eastAsiaTheme="minorHAnsi" w:hAnsi="Avenir Next" w:cstheme="minorBidi"/>
          <w:b w:val="0"/>
          <w:bCs w:val="0"/>
          <w:sz w:val="18"/>
          <w:szCs w:val="18"/>
          <w:lang w:val="en-US" w:eastAsia="en-US"/>
        </w:rPr>
        <w:t xml:space="preserve">And for those who prefer the contrast of the carbon fiber case against strap, the DEFY Classic Carbon is also available with a black rubber cordura-effect strap, with a carbon and titanium folding buckle. </w:t>
      </w:r>
    </w:p>
    <w:p w14:paraId="709F05FC" w14:textId="25165E26" w:rsidR="00574F4E" w:rsidRPr="00E15C3E" w:rsidRDefault="00574F4E" w:rsidP="00407563">
      <w:pPr>
        <w:jc w:val="both"/>
        <w:rPr>
          <w:rFonts w:ascii="Avenir Next" w:hAnsi="Avenir Next"/>
          <w:sz w:val="18"/>
          <w:szCs w:val="18"/>
          <w:lang w:val="en-US"/>
        </w:rPr>
      </w:pPr>
      <w:r w:rsidRPr="00E15C3E">
        <w:rPr>
          <w:rFonts w:ascii="Avenir Next" w:hAnsi="Avenir Next"/>
          <w:sz w:val="18"/>
          <w:szCs w:val="18"/>
          <w:lang w:val="en-US"/>
        </w:rPr>
        <w:t xml:space="preserve">The DEFY Classic Carbon’s aesthetic </w:t>
      </w:r>
      <w:r w:rsidR="00E57B26" w:rsidRPr="00E15C3E">
        <w:rPr>
          <w:rFonts w:ascii="Avenir Next" w:hAnsi="Avenir Next"/>
          <w:sz w:val="18"/>
          <w:szCs w:val="18"/>
          <w:lang w:val="en-US"/>
        </w:rPr>
        <w:t>is homogenous</w:t>
      </w:r>
      <w:r w:rsidRPr="00E15C3E">
        <w:rPr>
          <w:rFonts w:ascii="Avenir Next" w:hAnsi="Avenir Next"/>
          <w:sz w:val="18"/>
          <w:szCs w:val="18"/>
          <w:lang w:val="en-US"/>
        </w:rPr>
        <w:t xml:space="preserve"> </w:t>
      </w:r>
      <w:r w:rsidR="00E57B26" w:rsidRPr="00E15C3E">
        <w:rPr>
          <w:rFonts w:ascii="Avenir Next" w:hAnsi="Avenir Next"/>
          <w:sz w:val="18"/>
          <w:szCs w:val="18"/>
          <w:lang w:val="en-US"/>
        </w:rPr>
        <w:t>with the</w:t>
      </w:r>
      <w:r w:rsidRPr="00E15C3E">
        <w:rPr>
          <w:rFonts w:ascii="Avenir Next" w:hAnsi="Avenir Next"/>
          <w:sz w:val="18"/>
          <w:szCs w:val="18"/>
          <w:lang w:val="en-US"/>
        </w:rPr>
        <w:t xml:space="preserve"> dark </w:t>
      </w:r>
      <w:r w:rsidR="00E57B26" w:rsidRPr="00E15C3E">
        <w:rPr>
          <w:rFonts w:ascii="Avenir Next" w:hAnsi="Avenir Next"/>
          <w:sz w:val="18"/>
          <w:szCs w:val="18"/>
          <w:lang w:val="en-US"/>
        </w:rPr>
        <w:t>allure</w:t>
      </w:r>
      <w:r w:rsidRPr="00E15C3E">
        <w:rPr>
          <w:rFonts w:ascii="Avenir Next" w:hAnsi="Avenir Next"/>
          <w:sz w:val="18"/>
          <w:szCs w:val="18"/>
          <w:lang w:val="en-US"/>
        </w:rPr>
        <w:t xml:space="preserve"> of </w:t>
      </w:r>
      <w:r w:rsidR="00E57B26" w:rsidRPr="00E15C3E">
        <w:rPr>
          <w:rFonts w:ascii="Avenir Next" w:hAnsi="Avenir Next"/>
          <w:sz w:val="18"/>
          <w:szCs w:val="18"/>
          <w:lang w:val="en-US"/>
        </w:rPr>
        <w:t xml:space="preserve">the </w:t>
      </w:r>
      <w:r w:rsidRPr="00E15C3E">
        <w:rPr>
          <w:rFonts w:ascii="Avenir Next" w:hAnsi="Avenir Next"/>
          <w:sz w:val="18"/>
          <w:szCs w:val="18"/>
          <w:lang w:val="en-US"/>
        </w:rPr>
        <w:t xml:space="preserve">carbon fiber </w:t>
      </w:r>
      <w:r w:rsidR="00E57B26" w:rsidRPr="00E15C3E">
        <w:rPr>
          <w:rFonts w:ascii="Avenir Next" w:hAnsi="Avenir Next"/>
          <w:sz w:val="18"/>
          <w:szCs w:val="18"/>
          <w:lang w:val="en-US"/>
        </w:rPr>
        <w:t xml:space="preserve">case and bracelet, </w:t>
      </w:r>
      <w:r w:rsidRPr="00E15C3E">
        <w:rPr>
          <w:rFonts w:ascii="Avenir Next" w:hAnsi="Avenir Next"/>
          <w:sz w:val="18"/>
          <w:szCs w:val="18"/>
          <w:lang w:val="en-US"/>
        </w:rPr>
        <w:t>emphasiz</w:t>
      </w:r>
      <w:r w:rsidR="00E57B26" w:rsidRPr="00E15C3E">
        <w:rPr>
          <w:rFonts w:ascii="Avenir Next" w:hAnsi="Avenir Next"/>
          <w:sz w:val="18"/>
          <w:szCs w:val="18"/>
          <w:lang w:val="en-US"/>
        </w:rPr>
        <w:t>ing</w:t>
      </w:r>
      <w:r w:rsidRPr="00E15C3E">
        <w:rPr>
          <w:rFonts w:ascii="Avenir Next" w:hAnsi="Avenir Next"/>
          <w:sz w:val="18"/>
          <w:szCs w:val="18"/>
          <w:lang w:val="en-US"/>
        </w:rPr>
        <w:t xml:space="preserve"> the </w:t>
      </w:r>
      <w:r w:rsidR="00493E60" w:rsidRPr="00E15C3E">
        <w:rPr>
          <w:rFonts w:ascii="Avenir Next" w:hAnsi="Avenir Next"/>
          <w:sz w:val="18"/>
          <w:szCs w:val="18"/>
          <w:lang w:val="en-US"/>
        </w:rPr>
        <w:t xml:space="preserve">unabashedly </w:t>
      </w:r>
      <w:r w:rsidR="00E57B26" w:rsidRPr="00E15C3E">
        <w:rPr>
          <w:rFonts w:ascii="Avenir Next" w:hAnsi="Avenir Next"/>
          <w:sz w:val="18"/>
          <w:szCs w:val="18"/>
          <w:lang w:val="en-US"/>
        </w:rPr>
        <w:t>futuristic</w:t>
      </w:r>
      <w:r w:rsidR="00493E60" w:rsidRPr="00E15C3E">
        <w:rPr>
          <w:rFonts w:ascii="Avenir Next" w:hAnsi="Avenir Next"/>
          <w:sz w:val="18"/>
          <w:szCs w:val="18"/>
          <w:lang w:val="en-US"/>
        </w:rPr>
        <w:t xml:space="preserve"> </w:t>
      </w:r>
      <w:r w:rsidR="00F20DFA" w:rsidRPr="00E15C3E">
        <w:rPr>
          <w:rFonts w:ascii="Avenir Next" w:hAnsi="Avenir Next"/>
          <w:sz w:val="18"/>
          <w:szCs w:val="18"/>
          <w:lang w:val="en-US"/>
        </w:rPr>
        <w:t xml:space="preserve">and architectural </w:t>
      </w:r>
      <w:r w:rsidR="00493E60" w:rsidRPr="00E15C3E">
        <w:rPr>
          <w:rFonts w:ascii="Avenir Next" w:hAnsi="Avenir Next"/>
          <w:sz w:val="18"/>
          <w:szCs w:val="18"/>
          <w:lang w:val="en-US"/>
        </w:rPr>
        <w:t>design</w:t>
      </w:r>
      <w:r w:rsidR="00E57B26" w:rsidRPr="00E15C3E">
        <w:rPr>
          <w:rFonts w:ascii="Avenir Next" w:hAnsi="Avenir Next"/>
          <w:sz w:val="18"/>
          <w:szCs w:val="18"/>
          <w:lang w:val="en-US"/>
        </w:rPr>
        <w:t xml:space="preserve"> language</w:t>
      </w:r>
      <w:r w:rsidR="00F20DFA" w:rsidRPr="00E15C3E">
        <w:rPr>
          <w:rFonts w:ascii="Avenir Next" w:hAnsi="Avenir Next"/>
          <w:sz w:val="18"/>
          <w:szCs w:val="18"/>
          <w:lang w:val="en-US"/>
        </w:rPr>
        <w:t xml:space="preserve"> of the singular skeleton watch</w:t>
      </w:r>
      <w:r w:rsidR="00E57B26" w:rsidRPr="00E15C3E">
        <w:rPr>
          <w:rFonts w:ascii="Avenir Next" w:hAnsi="Avenir Next"/>
          <w:sz w:val="18"/>
          <w:szCs w:val="18"/>
          <w:lang w:val="en-US"/>
        </w:rPr>
        <w:t>.</w:t>
      </w:r>
      <w:r w:rsidR="00493E60" w:rsidRPr="00E15C3E">
        <w:rPr>
          <w:rFonts w:ascii="Avenir Next" w:hAnsi="Avenir Next"/>
          <w:sz w:val="18"/>
          <w:szCs w:val="18"/>
          <w:lang w:val="en-US"/>
        </w:rPr>
        <w:t xml:space="preserve"> </w:t>
      </w:r>
      <w:r w:rsidR="001D22AB" w:rsidRPr="00E15C3E">
        <w:rPr>
          <w:rFonts w:ascii="Avenir Next" w:hAnsi="Avenir Next"/>
          <w:sz w:val="18"/>
          <w:szCs w:val="18"/>
          <w:lang w:val="en-US"/>
        </w:rPr>
        <w:t>H</w:t>
      </w:r>
      <w:r w:rsidR="00493E60" w:rsidRPr="00E15C3E">
        <w:rPr>
          <w:rFonts w:ascii="Avenir Next" w:hAnsi="Avenir Next"/>
          <w:sz w:val="18"/>
          <w:szCs w:val="18"/>
          <w:lang w:val="en-US"/>
        </w:rPr>
        <w:t>ighlighted by the open dial with a star-shaped motif</w:t>
      </w:r>
      <w:r w:rsidR="00F20DFA" w:rsidRPr="00E15C3E">
        <w:rPr>
          <w:rFonts w:ascii="Avenir Next" w:hAnsi="Avenir Next"/>
          <w:sz w:val="18"/>
          <w:szCs w:val="18"/>
          <w:lang w:val="en-US"/>
        </w:rPr>
        <w:t>,</w:t>
      </w:r>
      <w:r w:rsidR="00493E60" w:rsidRPr="00E15C3E">
        <w:rPr>
          <w:rFonts w:ascii="Avenir Next" w:hAnsi="Avenir Next"/>
          <w:sz w:val="18"/>
          <w:szCs w:val="18"/>
          <w:lang w:val="en-US"/>
        </w:rPr>
        <w:t xml:space="preserve"> the </w:t>
      </w:r>
      <w:r w:rsidR="001F4A30" w:rsidRPr="00E15C3E">
        <w:rPr>
          <w:rFonts w:ascii="Avenir Next" w:hAnsi="Avenir Next"/>
          <w:sz w:val="18"/>
          <w:szCs w:val="18"/>
          <w:lang w:val="en-US"/>
        </w:rPr>
        <w:t xml:space="preserve">automatic </w:t>
      </w:r>
      <w:r w:rsidR="00493E60" w:rsidRPr="00E15C3E">
        <w:rPr>
          <w:rFonts w:ascii="Avenir Next" w:hAnsi="Avenir Next"/>
          <w:sz w:val="18"/>
          <w:szCs w:val="18"/>
          <w:lang w:val="en-US"/>
        </w:rPr>
        <w:t xml:space="preserve">Elite manufacture calibre has also been given </w:t>
      </w:r>
      <w:r w:rsidR="001D22AB" w:rsidRPr="00E15C3E">
        <w:rPr>
          <w:rFonts w:ascii="Avenir Next" w:hAnsi="Avenir Next"/>
          <w:sz w:val="18"/>
          <w:szCs w:val="18"/>
          <w:lang w:val="en-US"/>
        </w:rPr>
        <w:t xml:space="preserve">a dark </w:t>
      </w:r>
      <w:r w:rsidR="00F20DFA" w:rsidRPr="00E15C3E">
        <w:rPr>
          <w:rFonts w:ascii="Avenir Next" w:hAnsi="Avenir Next"/>
          <w:sz w:val="18"/>
          <w:szCs w:val="18"/>
          <w:lang w:val="en-US"/>
        </w:rPr>
        <w:t xml:space="preserve">treatment in </w:t>
      </w:r>
      <w:r w:rsidR="001D22AB" w:rsidRPr="00E15C3E">
        <w:rPr>
          <w:rFonts w:ascii="Avenir Next" w:hAnsi="Avenir Next"/>
          <w:sz w:val="18"/>
          <w:szCs w:val="18"/>
          <w:lang w:val="en-US"/>
        </w:rPr>
        <w:t>ruthenium</w:t>
      </w:r>
      <w:r w:rsidR="00F20DFA" w:rsidRPr="00E15C3E">
        <w:rPr>
          <w:rFonts w:ascii="Avenir Next" w:hAnsi="Avenir Next"/>
          <w:sz w:val="18"/>
          <w:szCs w:val="18"/>
          <w:lang w:val="en-US"/>
        </w:rPr>
        <w:t>. And in spite of its palette of anthracite and black tones, legibility is guaranteed with bright green Super-LumiNova on the blackened hands and applied hour markers.</w:t>
      </w:r>
    </w:p>
    <w:p w14:paraId="398077B4" w14:textId="5078AA25" w:rsidR="001F4A30" w:rsidRPr="00E15C3E" w:rsidRDefault="001F4A30" w:rsidP="00407563">
      <w:pPr>
        <w:jc w:val="both"/>
        <w:rPr>
          <w:rFonts w:ascii="Avenir Next" w:hAnsi="Avenir Next"/>
          <w:sz w:val="18"/>
          <w:szCs w:val="18"/>
          <w:lang w:val="en-US"/>
        </w:rPr>
      </w:pPr>
    </w:p>
    <w:p w14:paraId="248A1203" w14:textId="1CEECFAD" w:rsidR="00407563" w:rsidRPr="00E15C3E" w:rsidRDefault="001F4A30" w:rsidP="00407563">
      <w:pPr>
        <w:jc w:val="both"/>
        <w:rPr>
          <w:rFonts w:ascii="Avenir Next" w:hAnsi="Avenir Next"/>
          <w:sz w:val="18"/>
          <w:szCs w:val="18"/>
          <w:lang w:val="en-US"/>
        </w:rPr>
      </w:pPr>
      <w:r w:rsidRPr="00E15C3E">
        <w:rPr>
          <w:rFonts w:ascii="Avenir Next" w:hAnsi="Avenir Next"/>
          <w:sz w:val="18"/>
          <w:szCs w:val="18"/>
          <w:lang w:val="en-US"/>
        </w:rPr>
        <w:t xml:space="preserve">The DEFY Classic Carbon will be available at Zenith Boutiques and retailers as well as its online shop from </w:t>
      </w:r>
      <w:r w:rsidR="00407563" w:rsidRPr="00E15C3E">
        <w:rPr>
          <w:rFonts w:ascii="Avenir Next" w:hAnsi="Avenir Next"/>
          <w:sz w:val="18"/>
          <w:szCs w:val="18"/>
          <w:lang w:val="en-US"/>
        </w:rPr>
        <w:t xml:space="preserve">November </w:t>
      </w:r>
      <w:r w:rsidRPr="00E15C3E">
        <w:rPr>
          <w:rFonts w:ascii="Avenir Next" w:hAnsi="Avenir Next"/>
          <w:sz w:val="18"/>
          <w:szCs w:val="18"/>
          <w:lang w:val="en-US"/>
        </w:rPr>
        <w:t>2020.</w:t>
      </w:r>
    </w:p>
    <w:p w14:paraId="10A1D07B" w14:textId="7396EE56" w:rsidR="00407563" w:rsidRDefault="00407563">
      <w:pPr>
        <w:rPr>
          <w:rFonts w:ascii="Avenir Next" w:hAnsi="Avenir Next"/>
          <w:sz w:val="20"/>
          <w:szCs w:val="20"/>
          <w:lang w:val="en-US"/>
        </w:rPr>
      </w:pPr>
    </w:p>
    <w:p w14:paraId="5AC11206" w14:textId="77777777" w:rsidR="00E15C3E" w:rsidRDefault="00E15C3E">
      <w:pPr>
        <w:rPr>
          <w:rFonts w:ascii="Avenir Next" w:eastAsia="Times New Roman" w:hAnsi="Avenir Next"/>
          <w:b/>
          <w:sz w:val="18"/>
          <w:szCs w:val="18"/>
          <w:lang w:val="en-US"/>
        </w:rPr>
      </w:pPr>
      <w:r>
        <w:rPr>
          <w:rFonts w:ascii="Avenir Next" w:eastAsia="Times New Roman" w:hAnsi="Avenir Next"/>
          <w:b/>
          <w:sz w:val="18"/>
          <w:szCs w:val="18"/>
          <w:lang w:val="en-US"/>
        </w:rPr>
        <w:br w:type="page"/>
      </w:r>
    </w:p>
    <w:p w14:paraId="124D8948" w14:textId="2B46EB63" w:rsidR="00E15C3E" w:rsidRPr="00E15C3E" w:rsidRDefault="00E15C3E" w:rsidP="00E15C3E">
      <w:pPr>
        <w:rPr>
          <w:rFonts w:ascii="Avenir Next" w:eastAsia="Times New Roman" w:hAnsi="Avenir Next"/>
          <w:b/>
          <w:sz w:val="18"/>
          <w:szCs w:val="18"/>
          <w:lang w:val="en-US"/>
        </w:rPr>
      </w:pPr>
      <w:r w:rsidRPr="00E15C3E">
        <w:rPr>
          <w:rFonts w:ascii="Avenir Next" w:eastAsia="Times New Roman" w:hAnsi="Avenir Next"/>
          <w:b/>
          <w:sz w:val="18"/>
          <w:szCs w:val="18"/>
          <w:lang w:val="en-US"/>
        </w:rPr>
        <w:lastRenderedPageBreak/>
        <w:t>ZENITH: TIME TO REACH YOUR STAR.</w:t>
      </w:r>
    </w:p>
    <w:p w14:paraId="439847E1" w14:textId="77777777" w:rsidR="00E15C3E" w:rsidRPr="00E15C3E" w:rsidRDefault="00E15C3E" w:rsidP="00E15C3E">
      <w:pPr>
        <w:spacing w:line="276" w:lineRule="auto"/>
        <w:jc w:val="both"/>
        <w:rPr>
          <w:rFonts w:ascii="Avenir Next" w:eastAsia="Times New Roman" w:hAnsi="Avenir Next"/>
          <w:b/>
          <w:sz w:val="18"/>
          <w:szCs w:val="18"/>
          <w:lang w:val="en-US"/>
        </w:rPr>
      </w:pPr>
    </w:p>
    <w:p w14:paraId="440A4978" w14:textId="77777777" w:rsidR="00E15C3E" w:rsidRPr="00E15C3E" w:rsidRDefault="00E15C3E" w:rsidP="00E15C3E">
      <w:pPr>
        <w:jc w:val="both"/>
        <w:rPr>
          <w:rFonts w:ascii="Avenir Next" w:eastAsia="Times New Roman" w:hAnsi="Avenir Next"/>
          <w:sz w:val="18"/>
          <w:szCs w:val="18"/>
          <w:lang w:val="en-US"/>
        </w:rPr>
      </w:pPr>
      <w:r w:rsidRPr="00E15C3E">
        <w:rPr>
          <w:rFonts w:ascii="Avenir Next" w:eastAsia="Times New Roman" w:hAnsi="Avenir Next"/>
          <w:sz w:val="18"/>
          <w:szCs w:val="18"/>
          <w:lang w:val="en-US"/>
        </w:rPr>
        <w:t xml:space="preserve">Zenith exists to inspire individuals to pursue their dreams and make them come true – against all odds. Since its establishment in 1865, Zenith became the first watch manufacture in the modern sense of the term, and its watches have accompanied extraordinary figures that dreamt big and strived to achieve the impossible – from Louis Blériot’s history-making flight across the English Channel to Felix Baumgartner’s record-setting stratospheric free-fall jump. </w:t>
      </w:r>
    </w:p>
    <w:p w14:paraId="59B16C6A" w14:textId="77777777" w:rsidR="00E15C3E" w:rsidRPr="00E15C3E" w:rsidRDefault="00E15C3E" w:rsidP="00E15C3E">
      <w:pPr>
        <w:jc w:val="both"/>
        <w:rPr>
          <w:rFonts w:ascii="Avenir Next" w:eastAsia="Times New Roman" w:hAnsi="Avenir Next"/>
          <w:sz w:val="18"/>
          <w:szCs w:val="18"/>
          <w:lang w:val="en-US"/>
        </w:rPr>
      </w:pPr>
    </w:p>
    <w:p w14:paraId="069906F6" w14:textId="77777777" w:rsidR="00E15C3E" w:rsidRPr="00E15C3E" w:rsidRDefault="00E15C3E" w:rsidP="00E15C3E">
      <w:pPr>
        <w:jc w:val="both"/>
        <w:rPr>
          <w:rFonts w:ascii="Avenir Next" w:eastAsia="Times New Roman" w:hAnsi="Avenir Next"/>
          <w:sz w:val="18"/>
          <w:szCs w:val="18"/>
          <w:lang w:val="en-US"/>
        </w:rPr>
      </w:pPr>
      <w:r w:rsidRPr="00E15C3E">
        <w:rPr>
          <w:rFonts w:ascii="Avenir Next" w:eastAsia="Times New Roman" w:hAnsi="Avenir Next"/>
          <w:sz w:val="18"/>
          <w:szCs w:val="18"/>
          <w:lang w:val="en-US"/>
        </w:rPr>
        <w:t>With innovation as its guiding star, Zenith features exceptional in-house developed and manufactured movements in all its watches. From the first automatic chronograph, the El Primero, to the fastest chronograph with a 1/100th of a second precision, the El Primero 21, as well as the Inventor that reinvents the regulating organ by replacing the 30+ components with a single monolithic element, the manufacture is always pushing the boundaries of what's possible. Zenith has been shaping the future of Swiss watchmaking since 1865, accompanying those who dare to challenge themselves and break barriers. The time to reach your star is now.</w:t>
      </w:r>
    </w:p>
    <w:p w14:paraId="37ACC6C9" w14:textId="77777777" w:rsidR="00E15C3E" w:rsidRPr="00E15C3E" w:rsidRDefault="00E15C3E" w:rsidP="00E15C3E">
      <w:pPr>
        <w:rPr>
          <w:rFonts w:ascii="Avenir Next" w:hAnsi="Avenir Next" w:cstheme="majorHAnsi"/>
          <w:b/>
          <w:szCs w:val="20"/>
          <w:lang w:val="en-US"/>
        </w:rPr>
      </w:pPr>
      <w:r w:rsidRPr="00E15C3E">
        <w:rPr>
          <w:rFonts w:ascii="Avenir Next" w:hAnsi="Avenir Next" w:cstheme="majorHAnsi"/>
          <w:b/>
          <w:szCs w:val="20"/>
          <w:lang w:val="en-US"/>
        </w:rPr>
        <w:br w:type="page"/>
      </w:r>
    </w:p>
    <w:p w14:paraId="2AC7ADBD" w14:textId="77777777" w:rsidR="00407563" w:rsidRPr="00F514E6" w:rsidRDefault="00407563" w:rsidP="00407563">
      <w:pPr>
        <w:spacing w:after="40" w:line="360" w:lineRule="auto"/>
        <w:rPr>
          <w:rFonts w:ascii="Avenir Next" w:hAnsi="Avenir Next"/>
          <w:b/>
          <w:bCs/>
          <w:lang w:val="en-GB"/>
        </w:rPr>
      </w:pPr>
      <w:r>
        <w:rPr>
          <w:noProof/>
        </w:rPr>
        <w:lastRenderedPageBreak/>
        <w:drawing>
          <wp:anchor distT="0" distB="0" distL="114300" distR="114300" simplePos="0" relativeHeight="251660288" behindDoc="1" locked="0" layoutInCell="1" allowOverlap="1" wp14:anchorId="43FE8E8C" wp14:editId="17AF6934">
            <wp:simplePos x="0" y="0"/>
            <wp:positionH relativeFrom="column">
              <wp:posOffset>4624705</wp:posOffset>
            </wp:positionH>
            <wp:positionV relativeFrom="paragraph">
              <wp:posOffset>10160</wp:posOffset>
            </wp:positionV>
            <wp:extent cx="1581150" cy="2752725"/>
            <wp:effectExtent l="0" t="0" r="0" b="9525"/>
            <wp:wrapTight wrapText="bothSides">
              <wp:wrapPolygon edited="0">
                <wp:start x="4945" y="0"/>
                <wp:lineTo x="3643" y="2392"/>
                <wp:lineTo x="0" y="3887"/>
                <wp:lineTo x="0" y="11062"/>
                <wp:lineTo x="260" y="11958"/>
                <wp:lineTo x="3383" y="16742"/>
                <wp:lineTo x="3904" y="19134"/>
                <wp:lineTo x="5205" y="21525"/>
                <wp:lineTo x="14573" y="21525"/>
                <wp:lineTo x="15614" y="19134"/>
                <wp:lineTo x="16395" y="16742"/>
                <wp:lineTo x="19778" y="11958"/>
                <wp:lineTo x="21340" y="10464"/>
                <wp:lineTo x="21340" y="8969"/>
                <wp:lineTo x="19518" y="7175"/>
                <wp:lineTo x="16135" y="2392"/>
                <wp:lineTo x="14834" y="0"/>
                <wp:lineTo x="4945"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81150" cy="2752725"/>
                    </a:xfrm>
                    <a:prstGeom prst="rect">
                      <a:avLst/>
                    </a:prstGeom>
                    <a:noFill/>
                    <a:ln>
                      <a:noFill/>
                    </a:ln>
                  </pic:spPr>
                </pic:pic>
              </a:graphicData>
            </a:graphic>
          </wp:anchor>
        </w:drawing>
      </w:r>
      <w:r w:rsidRPr="00F514E6">
        <w:rPr>
          <w:rFonts w:ascii="Avenir Next" w:hAnsi="Avenir Next"/>
          <w:b/>
          <w:bCs/>
          <w:lang w:val="en-GB"/>
        </w:rPr>
        <w:t xml:space="preserve">DEFY CLASSIC CARBON </w:t>
      </w:r>
    </w:p>
    <w:p w14:paraId="49610832" w14:textId="77777777" w:rsidR="00407563" w:rsidRDefault="00407563" w:rsidP="00407563">
      <w:pPr>
        <w:spacing w:after="40" w:line="360" w:lineRule="auto"/>
        <w:rPr>
          <w:rFonts w:ascii="Avenir Next" w:hAnsi="Avenir Next"/>
          <w:sz w:val="18"/>
          <w:szCs w:val="18"/>
          <w:lang w:val="en-GB"/>
        </w:rPr>
      </w:pPr>
      <w:r>
        <w:rPr>
          <w:rFonts w:ascii="Avenir Next" w:hAnsi="Avenir Next"/>
          <w:sz w:val="18"/>
          <w:szCs w:val="18"/>
          <w:lang w:val="en-GB"/>
        </w:rPr>
        <w:t>Reference:</w:t>
      </w:r>
    </w:p>
    <w:p w14:paraId="2A844C85" w14:textId="5EA920E8" w:rsidR="00407563" w:rsidRDefault="00407563" w:rsidP="00407563">
      <w:pPr>
        <w:spacing w:after="40" w:line="360" w:lineRule="auto"/>
        <w:rPr>
          <w:rFonts w:ascii="Avenir Next" w:hAnsi="Avenir Next"/>
          <w:sz w:val="18"/>
          <w:szCs w:val="18"/>
          <w:lang w:val="en-GB"/>
        </w:rPr>
      </w:pPr>
      <w:r>
        <w:rPr>
          <w:rFonts w:ascii="Avenir Next" w:hAnsi="Avenir Next"/>
          <w:sz w:val="18"/>
          <w:szCs w:val="18"/>
          <w:lang w:val="en-GB"/>
        </w:rPr>
        <w:t>10.9001.670/80.M900</w:t>
      </w:r>
      <w:r w:rsidR="00F6542D">
        <w:rPr>
          <w:rFonts w:ascii="Avenir Next" w:hAnsi="Avenir Next"/>
          <w:sz w:val="18"/>
          <w:szCs w:val="18"/>
          <w:lang w:val="en-GB"/>
        </w:rPr>
        <w:t>0</w:t>
      </w:r>
      <w:bookmarkStart w:id="0" w:name="_GoBack"/>
      <w:bookmarkEnd w:id="0"/>
      <w:r>
        <w:rPr>
          <w:rFonts w:ascii="Avenir Next" w:hAnsi="Avenir Next"/>
          <w:sz w:val="18"/>
          <w:szCs w:val="18"/>
          <w:lang w:val="en-GB"/>
        </w:rPr>
        <w:t xml:space="preserve"> (carbon bracelet)</w:t>
      </w:r>
      <w:r w:rsidRPr="00F514E6">
        <w:rPr>
          <w:lang w:val="en-US"/>
        </w:rPr>
        <w:t xml:space="preserve"> </w:t>
      </w:r>
    </w:p>
    <w:p w14:paraId="30784270" w14:textId="6ED05CBE" w:rsidR="00407563" w:rsidRDefault="004E71D5" w:rsidP="00407563">
      <w:pPr>
        <w:spacing w:after="40" w:line="360" w:lineRule="auto"/>
        <w:rPr>
          <w:rFonts w:ascii="Avenir Next" w:hAnsi="Avenir Next"/>
          <w:sz w:val="18"/>
          <w:szCs w:val="18"/>
          <w:lang w:val="en-GB"/>
        </w:rPr>
      </w:pPr>
      <w:r w:rsidRPr="004E71D5">
        <w:rPr>
          <w:rFonts w:ascii="Avenir Next" w:hAnsi="Avenir Next"/>
          <w:sz w:val="18"/>
          <w:szCs w:val="18"/>
          <w:lang w:val="en-GB"/>
        </w:rPr>
        <w:t xml:space="preserve">10.9000.670/80.R795 </w:t>
      </w:r>
      <w:r w:rsidR="00407563">
        <w:rPr>
          <w:rFonts w:ascii="Avenir Next" w:hAnsi="Avenir Next"/>
          <w:sz w:val="18"/>
          <w:szCs w:val="18"/>
          <w:lang w:val="en-GB"/>
        </w:rPr>
        <w:t>(rubber bracelet)</w:t>
      </w:r>
    </w:p>
    <w:p w14:paraId="10999E67" w14:textId="77777777" w:rsidR="00407563" w:rsidRDefault="00407563" w:rsidP="00407563">
      <w:pPr>
        <w:spacing w:after="40" w:line="360" w:lineRule="auto"/>
        <w:rPr>
          <w:rFonts w:ascii="Avenir Next" w:hAnsi="Avenir Next"/>
          <w:b/>
          <w:bCs/>
          <w:sz w:val="18"/>
          <w:szCs w:val="18"/>
          <w:lang w:val="en-GB"/>
        </w:rPr>
      </w:pPr>
    </w:p>
    <w:p w14:paraId="705E957B" w14:textId="1AD6EFE3" w:rsidR="00407563" w:rsidRDefault="00407563" w:rsidP="00407563">
      <w:pPr>
        <w:spacing w:after="40" w:line="360" w:lineRule="auto"/>
        <w:rPr>
          <w:rFonts w:ascii="Avenir Next" w:hAnsi="Avenir Next"/>
          <w:b/>
          <w:bCs/>
          <w:sz w:val="18"/>
          <w:szCs w:val="18"/>
          <w:lang w:val="en-GB"/>
        </w:rPr>
      </w:pPr>
      <w:r>
        <w:rPr>
          <w:rFonts w:ascii="Avenir Next" w:hAnsi="Avenir Next"/>
          <w:b/>
          <w:bCs/>
          <w:sz w:val="18"/>
          <w:szCs w:val="18"/>
          <w:lang w:val="en-GB"/>
        </w:rPr>
        <w:t xml:space="preserve">KEY POINTS : </w:t>
      </w:r>
      <w:r>
        <w:rPr>
          <w:rFonts w:ascii="Avenir Next" w:hAnsi="Avenir Next"/>
          <w:sz w:val="18"/>
          <w:szCs w:val="18"/>
          <w:lang w:val="en-GB"/>
        </w:rPr>
        <w:t>NEW 41mm Black Carbon case. Available on full carbon bracelet or rubber bracelet</w:t>
      </w:r>
      <w:r>
        <w:rPr>
          <w:rFonts w:ascii="Avenir Next" w:hAnsi="Avenir Next"/>
          <w:b/>
          <w:bCs/>
          <w:sz w:val="18"/>
          <w:szCs w:val="18"/>
          <w:lang w:val="en-GB"/>
        </w:rPr>
        <w:t xml:space="preserve">. </w:t>
      </w:r>
      <w:r>
        <w:rPr>
          <w:rFonts w:ascii="Avenir Next" w:hAnsi="Avenir Next"/>
          <w:sz w:val="18"/>
          <w:szCs w:val="18"/>
          <w:lang w:val="en-GB"/>
        </w:rPr>
        <w:t xml:space="preserve">In house Elite skeletonised movement. Silicon escape-wheel and lever. </w:t>
      </w:r>
      <w:r w:rsidR="004E71D5">
        <w:rPr>
          <w:rFonts w:ascii="Avenir Next" w:hAnsi="Avenir Next"/>
          <w:sz w:val="18"/>
          <w:szCs w:val="18"/>
          <w:lang w:val="en-GB"/>
        </w:rPr>
        <w:t xml:space="preserve">Total watch weight: </w:t>
      </w:r>
      <w:r>
        <w:rPr>
          <w:rFonts w:ascii="Avenir Next" w:hAnsi="Avenir Next"/>
          <w:sz w:val="18"/>
          <w:szCs w:val="18"/>
          <w:lang w:val="en-GB"/>
        </w:rPr>
        <w:t xml:space="preserve"> 65 grams. </w:t>
      </w:r>
    </w:p>
    <w:p w14:paraId="77997522" w14:textId="77777777" w:rsidR="00407563" w:rsidRDefault="00407563" w:rsidP="00407563">
      <w:pPr>
        <w:spacing w:after="40" w:line="360" w:lineRule="auto"/>
        <w:rPr>
          <w:rFonts w:ascii="Avenir Next" w:hAnsi="Avenir Next"/>
          <w:b/>
          <w:bCs/>
          <w:sz w:val="18"/>
          <w:szCs w:val="18"/>
          <w:lang w:val="en-GB"/>
        </w:rPr>
      </w:pPr>
      <w:r>
        <w:rPr>
          <w:rFonts w:ascii="Avenir Next" w:hAnsi="Avenir Next"/>
          <w:b/>
          <w:bCs/>
          <w:sz w:val="18"/>
          <w:szCs w:val="18"/>
          <w:lang w:val="en-GB"/>
        </w:rPr>
        <w:t xml:space="preserve">Movement: </w:t>
      </w:r>
      <w:r>
        <w:rPr>
          <w:rFonts w:ascii="Avenir Next" w:hAnsi="Avenir Next"/>
          <w:sz w:val="18"/>
          <w:szCs w:val="18"/>
          <w:lang w:val="en-US"/>
        </w:rPr>
        <w:t>Elite 670 SK, Automatic</w:t>
      </w:r>
    </w:p>
    <w:p w14:paraId="552F9774" w14:textId="77777777" w:rsidR="00407563" w:rsidRDefault="00407563" w:rsidP="00407563">
      <w:pPr>
        <w:spacing w:after="40" w:line="360" w:lineRule="auto"/>
        <w:rPr>
          <w:rFonts w:ascii="Avenir Next" w:hAnsi="Avenir Next"/>
          <w:sz w:val="18"/>
          <w:szCs w:val="18"/>
          <w:lang w:val="en-US"/>
        </w:rPr>
      </w:pPr>
      <w:r>
        <w:rPr>
          <w:rFonts w:ascii="Avenir Next" w:hAnsi="Avenir Next"/>
          <w:b/>
          <w:bCs/>
          <w:sz w:val="18"/>
          <w:szCs w:val="18"/>
          <w:lang w:val="en-US"/>
        </w:rPr>
        <w:t>Calibre:</w:t>
      </w:r>
      <w:r>
        <w:rPr>
          <w:rFonts w:ascii="Avenir Next" w:hAnsi="Avenir Next"/>
          <w:sz w:val="18"/>
          <w:szCs w:val="18"/>
          <w:lang w:val="en-US"/>
        </w:rPr>
        <w:t xml:space="preserve"> 11 ½``` (Diameter: 25.60mm)</w:t>
      </w:r>
    </w:p>
    <w:p w14:paraId="1DD231F5" w14:textId="77777777" w:rsidR="00407563" w:rsidRDefault="00407563" w:rsidP="00407563">
      <w:pPr>
        <w:spacing w:after="40" w:line="360" w:lineRule="auto"/>
        <w:rPr>
          <w:rFonts w:ascii="Avenir Next" w:hAnsi="Avenir Next"/>
          <w:sz w:val="18"/>
          <w:szCs w:val="18"/>
          <w:lang w:val="en-US"/>
        </w:rPr>
      </w:pPr>
      <w:r>
        <w:rPr>
          <w:rFonts w:ascii="Avenir Next" w:hAnsi="Avenir Next"/>
          <w:b/>
          <w:bCs/>
          <w:sz w:val="18"/>
          <w:szCs w:val="18"/>
          <w:lang w:val="en-US"/>
        </w:rPr>
        <w:t>Frequency:</w:t>
      </w:r>
      <w:r>
        <w:rPr>
          <w:rFonts w:ascii="Avenir Next" w:hAnsi="Avenir Next"/>
          <w:sz w:val="18"/>
          <w:szCs w:val="18"/>
          <w:lang w:val="en-US"/>
        </w:rPr>
        <w:t xml:space="preserve"> 28,800 VpH (4Hz)</w:t>
      </w:r>
    </w:p>
    <w:p w14:paraId="23D33E4D" w14:textId="77777777" w:rsidR="00407563" w:rsidRDefault="00407563" w:rsidP="00407563">
      <w:pPr>
        <w:spacing w:after="40" w:line="360" w:lineRule="auto"/>
        <w:rPr>
          <w:rFonts w:ascii="Avenir Next" w:hAnsi="Avenir Next"/>
          <w:sz w:val="18"/>
          <w:szCs w:val="18"/>
          <w:lang w:val="en-GB"/>
        </w:rPr>
      </w:pPr>
      <w:r>
        <w:rPr>
          <w:rFonts w:ascii="Avenir Next" w:hAnsi="Avenir Next"/>
          <w:b/>
          <w:bCs/>
          <w:sz w:val="18"/>
          <w:szCs w:val="18"/>
          <w:lang w:val="en-GB"/>
        </w:rPr>
        <w:t>Power-reserve:</w:t>
      </w:r>
      <w:r>
        <w:rPr>
          <w:rFonts w:ascii="Avenir Next" w:hAnsi="Avenir Next"/>
          <w:sz w:val="18"/>
          <w:szCs w:val="18"/>
          <w:lang w:val="en-GB"/>
        </w:rPr>
        <w:t xml:space="preserve"> min. 48 hours</w:t>
      </w:r>
    </w:p>
    <w:p w14:paraId="7A09CF95" w14:textId="77777777" w:rsidR="00407563" w:rsidRDefault="00407563" w:rsidP="00407563">
      <w:pPr>
        <w:spacing w:after="40" w:line="360" w:lineRule="auto"/>
        <w:rPr>
          <w:rFonts w:ascii="Avenir Next" w:hAnsi="Avenir Next"/>
          <w:sz w:val="18"/>
          <w:szCs w:val="18"/>
          <w:lang w:val="en-GB"/>
        </w:rPr>
      </w:pPr>
      <w:r>
        <w:rPr>
          <w:rFonts w:ascii="Avenir Next" w:hAnsi="Avenir Next"/>
          <w:b/>
          <w:bCs/>
          <w:sz w:val="18"/>
          <w:szCs w:val="18"/>
          <w:lang w:val="en-GB"/>
        </w:rPr>
        <w:t>Finishing:</w:t>
      </w:r>
      <w:r>
        <w:rPr>
          <w:rFonts w:ascii="Avenir Next" w:hAnsi="Avenir Next"/>
          <w:sz w:val="18"/>
          <w:szCs w:val="18"/>
          <w:lang w:val="en-GB"/>
        </w:rPr>
        <w:t xml:space="preserve"> Special oscillating weight with satin-brushed finish</w:t>
      </w:r>
    </w:p>
    <w:p w14:paraId="656D8F7F" w14:textId="77777777" w:rsidR="00407563" w:rsidRDefault="00407563" w:rsidP="00407563">
      <w:pPr>
        <w:spacing w:after="40" w:line="360" w:lineRule="auto"/>
        <w:rPr>
          <w:rFonts w:ascii="Avenir Next" w:hAnsi="Avenir Next"/>
          <w:b/>
          <w:bCs/>
          <w:sz w:val="18"/>
          <w:szCs w:val="18"/>
          <w:lang w:val="en-GB"/>
        </w:rPr>
      </w:pPr>
      <w:r>
        <w:rPr>
          <w:noProof/>
        </w:rPr>
        <w:drawing>
          <wp:anchor distT="0" distB="0" distL="114300" distR="114300" simplePos="0" relativeHeight="251659264" behindDoc="1" locked="0" layoutInCell="1" allowOverlap="1" wp14:anchorId="3F63A949" wp14:editId="6D62349A">
            <wp:simplePos x="0" y="0"/>
            <wp:positionH relativeFrom="column">
              <wp:posOffset>4634230</wp:posOffset>
            </wp:positionH>
            <wp:positionV relativeFrom="paragraph">
              <wp:posOffset>240030</wp:posOffset>
            </wp:positionV>
            <wp:extent cx="1581150" cy="2809875"/>
            <wp:effectExtent l="0" t="0" r="0" b="9525"/>
            <wp:wrapTight wrapText="bothSides">
              <wp:wrapPolygon edited="0">
                <wp:start x="4424" y="0"/>
                <wp:lineTo x="3643" y="2343"/>
                <wp:lineTo x="0" y="4393"/>
                <wp:lineTo x="0" y="11862"/>
                <wp:lineTo x="3123" y="16401"/>
                <wp:lineTo x="4684" y="21087"/>
                <wp:lineTo x="4684" y="21527"/>
                <wp:lineTo x="14834" y="21527"/>
                <wp:lineTo x="16916" y="16401"/>
                <wp:lineTo x="20039" y="11715"/>
                <wp:lineTo x="21340" y="10690"/>
                <wp:lineTo x="21340" y="9372"/>
                <wp:lineTo x="20299" y="8054"/>
                <wp:lineTo x="19258" y="7029"/>
                <wp:lineTo x="16135" y="2343"/>
                <wp:lineTo x="15094" y="0"/>
                <wp:lineTo x="4424"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1150" cy="2809875"/>
                    </a:xfrm>
                    <a:prstGeom prst="rect">
                      <a:avLst/>
                    </a:prstGeom>
                    <a:noFill/>
                    <a:ln>
                      <a:noFill/>
                    </a:ln>
                  </pic:spPr>
                </pic:pic>
              </a:graphicData>
            </a:graphic>
          </wp:anchor>
        </w:drawing>
      </w:r>
      <w:r>
        <w:rPr>
          <w:rFonts w:ascii="Avenir Next" w:hAnsi="Avenir Next"/>
          <w:b/>
          <w:bCs/>
          <w:sz w:val="18"/>
          <w:szCs w:val="18"/>
          <w:lang w:val="en-GB"/>
        </w:rPr>
        <w:t xml:space="preserve">Functions: </w:t>
      </w:r>
      <w:r>
        <w:rPr>
          <w:rFonts w:ascii="Avenir Next" w:hAnsi="Avenir Next"/>
          <w:sz w:val="18"/>
          <w:szCs w:val="18"/>
          <w:lang w:val="en-GB"/>
        </w:rPr>
        <w:t>Hours and minutes in the centre</w:t>
      </w:r>
      <w:r>
        <w:rPr>
          <w:rFonts w:ascii="Avenir Next" w:hAnsi="Avenir Next"/>
          <w:b/>
          <w:bCs/>
          <w:sz w:val="18"/>
          <w:szCs w:val="18"/>
          <w:lang w:val="en-GB"/>
        </w:rPr>
        <w:t xml:space="preserve">, </w:t>
      </w:r>
      <w:r>
        <w:rPr>
          <w:rFonts w:ascii="Avenir Next" w:hAnsi="Avenir Next"/>
          <w:sz w:val="18"/>
          <w:szCs w:val="18"/>
          <w:lang w:val="en-GB"/>
        </w:rPr>
        <w:t>Central seconds hand, Date indication at 6 o’clock</w:t>
      </w:r>
    </w:p>
    <w:p w14:paraId="3726EB75" w14:textId="77777777" w:rsidR="00407563" w:rsidRDefault="00407563" w:rsidP="00407563">
      <w:pPr>
        <w:spacing w:after="40" w:line="360" w:lineRule="auto"/>
        <w:rPr>
          <w:rFonts w:ascii="Avenir Next" w:hAnsi="Avenir Next"/>
          <w:sz w:val="18"/>
          <w:szCs w:val="18"/>
          <w:lang w:val="en-GB"/>
        </w:rPr>
      </w:pPr>
      <w:r>
        <w:rPr>
          <w:rFonts w:ascii="Avenir Next" w:hAnsi="Avenir Next"/>
          <w:b/>
          <w:bCs/>
          <w:sz w:val="18"/>
          <w:szCs w:val="18"/>
          <w:lang w:val="en-GB"/>
        </w:rPr>
        <w:t xml:space="preserve">Price: </w:t>
      </w:r>
      <w:r>
        <w:rPr>
          <w:rFonts w:ascii="Avenir Next" w:hAnsi="Avenir Next"/>
          <w:sz w:val="18"/>
          <w:szCs w:val="18"/>
          <w:lang w:val="en-GB"/>
        </w:rPr>
        <w:t xml:space="preserve">19900 CHF on carbon bracelet. 11900 CHF on rubber bracelet. </w:t>
      </w:r>
    </w:p>
    <w:p w14:paraId="6B23A5B1" w14:textId="77777777" w:rsidR="00407563" w:rsidRDefault="00407563" w:rsidP="00407563">
      <w:pPr>
        <w:spacing w:after="40" w:line="360" w:lineRule="auto"/>
        <w:rPr>
          <w:rFonts w:ascii="Avenir Next" w:hAnsi="Avenir Next"/>
          <w:b/>
          <w:bCs/>
          <w:sz w:val="18"/>
          <w:szCs w:val="18"/>
          <w:lang w:val="en-GB"/>
        </w:rPr>
      </w:pPr>
      <w:r>
        <w:rPr>
          <w:rFonts w:ascii="Avenir Next" w:hAnsi="Avenir Next"/>
          <w:b/>
          <w:bCs/>
          <w:sz w:val="18"/>
          <w:szCs w:val="18"/>
          <w:lang w:val="en-GB"/>
        </w:rPr>
        <w:t xml:space="preserve">Material: </w:t>
      </w:r>
      <w:r>
        <w:rPr>
          <w:rFonts w:ascii="Avenir Next" w:hAnsi="Avenir Next"/>
          <w:sz w:val="18"/>
          <w:szCs w:val="18"/>
          <w:lang w:val="en-GB"/>
        </w:rPr>
        <w:t>Carbon</w:t>
      </w:r>
    </w:p>
    <w:p w14:paraId="51986E5C" w14:textId="77777777" w:rsidR="00407563" w:rsidRDefault="00407563" w:rsidP="00407563">
      <w:pPr>
        <w:spacing w:after="40" w:line="360" w:lineRule="auto"/>
        <w:rPr>
          <w:rFonts w:ascii="Avenir Next" w:hAnsi="Avenir Next"/>
          <w:b/>
          <w:bCs/>
          <w:sz w:val="18"/>
          <w:szCs w:val="18"/>
          <w:lang w:val="en-GB"/>
        </w:rPr>
      </w:pPr>
      <w:r>
        <w:rPr>
          <w:rFonts w:ascii="Avenir Next" w:hAnsi="Avenir Next"/>
          <w:b/>
          <w:bCs/>
          <w:sz w:val="18"/>
          <w:szCs w:val="18"/>
          <w:lang w:val="en-GB"/>
        </w:rPr>
        <w:t xml:space="preserve">Diameter: </w:t>
      </w:r>
      <w:r>
        <w:rPr>
          <w:rFonts w:ascii="Avenir Next" w:hAnsi="Avenir Next"/>
          <w:sz w:val="18"/>
          <w:szCs w:val="18"/>
          <w:lang w:val="en-GB"/>
        </w:rPr>
        <w:t>41mm</w:t>
      </w:r>
    </w:p>
    <w:p w14:paraId="5FCEB163" w14:textId="77777777" w:rsidR="00407563" w:rsidRDefault="00407563" w:rsidP="00407563">
      <w:pPr>
        <w:spacing w:after="40" w:line="360" w:lineRule="auto"/>
        <w:rPr>
          <w:rFonts w:ascii="Avenir Next" w:hAnsi="Avenir Next"/>
          <w:sz w:val="18"/>
          <w:szCs w:val="18"/>
          <w:lang w:val="en-GB"/>
        </w:rPr>
      </w:pPr>
      <w:r>
        <w:rPr>
          <w:rFonts w:ascii="Avenir Next" w:hAnsi="Avenir Next"/>
          <w:b/>
          <w:bCs/>
          <w:sz w:val="18"/>
          <w:szCs w:val="18"/>
          <w:lang w:val="en-GB"/>
        </w:rPr>
        <w:t>Dial:</w:t>
      </w:r>
      <w:r>
        <w:rPr>
          <w:rFonts w:ascii="Avenir Next" w:hAnsi="Avenir Next"/>
          <w:sz w:val="18"/>
          <w:szCs w:val="18"/>
          <w:lang w:val="en-GB"/>
        </w:rPr>
        <w:t xml:space="preserve"> Openworked </w:t>
      </w:r>
    </w:p>
    <w:p w14:paraId="1778075F" w14:textId="77777777" w:rsidR="00407563" w:rsidRDefault="00407563" w:rsidP="00407563">
      <w:pPr>
        <w:spacing w:after="40" w:line="360" w:lineRule="auto"/>
        <w:rPr>
          <w:rFonts w:ascii="Avenir Next" w:hAnsi="Avenir Next"/>
          <w:sz w:val="18"/>
          <w:szCs w:val="18"/>
          <w:lang w:val="en-GB"/>
        </w:rPr>
      </w:pPr>
      <w:r>
        <w:rPr>
          <w:rFonts w:ascii="Avenir Next" w:hAnsi="Avenir Next"/>
          <w:b/>
          <w:bCs/>
          <w:sz w:val="18"/>
          <w:szCs w:val="18"/>
          <w:lang w:val="en-GB"/>
        </w:rPr>
        <w:t>Case-back:</w:t>
      </w:r>
      <w:r>
        <w:rPr>
          <w:rFonts w:ascii="Avenir Next" w:hAnsi="Avenir Next"/>
          <w:sz w:val="18"/>
          <w:szCs w:val="18"/>
          <w:lang w:val="en-GB"/>
        </w:rPr>
        <w:t xml:space="preserve"> Transparent sapphire crystal</w:t>
      </w:r>
    </w:p>
    <w:p w14:paraId="72BF8A45" w14:textId="77777777" w:rsidR="00407563" w:rsidRDefault="00407563" w:rsidP="00407563">
      <w:pPr>
        <w:spacing w:after="40" w:line="360" w:lineRule="auto"/>
        <w:rPr>
          <w:rFonts w:ascii="Avenir Next" w:hAnsi="Avenir Next"/>
          <w:sz w:val="18"/>
          <w:szCs w:val="18"/>
          <w:lang w:val="en-GB"/>
        </w:rPr>
      </w:pPr>
      <w:r>
        <w:rPr>
          <w:rFonts w:ascii="Avenir Next" w:hAnsi="Avenir Next"/>
          <w:b/>
          <w:bCs/>
          <w:sz w:val="18"/>
          <w:szCs w:val="18"/>
          <w:lang w:val="en-GB"/>
        </w:rPr>
        <w:t>Water-resistance</w:t>
      </w:r>
      <w:r>
        <w:rPr>
          <w:rFonts w:ascii="Avenir Next" w:hAnsi="Avenir Next"/>
          <w:sz w:val="18"/>
          <w:szCs w:val="18"/>
          <w:lang w:val="en-GB"/>
        </w:rPr>
        <w:t>: 10 ATM</w:t>
      </w:r>
    </w:p>
    <w:p w14:paraId="39287333" w14:textId="77777777" w:rsidR="00407563" w:rsidRDefault="00407563" w:rsidP="00407563">
      <w:pPr>
        <w:spacing w:after="40" w:line="360" w:lineRule="auto"/>
        <w:rPr>
          <w:rFonts w:ascii="Avenir Next" w:hAnsi="Avenir Next"/>
          <w:sz w:val="18"/>
          <w:szCs w:val="18"/>
          <w:lang w:val="en-GB"/>
        </w:rPr>
      </w:pPr>
      <w:r>
        <w:rPr>
          <w:rFonts w:ascii="Avenir Next" w:hAnsi="Avenir Next"/>
          <w:b/>
          <w:bCs/>
          <w:sz w:val="18"/>
          <w:szCs w:val="18"/>
          <w:lang w:val="en-GB"/>
        </w:rPr>
        <w:t>Hour-markers</w:t>
      </w:r>
      <w:r>
        <w:rPr>
          <w:rFonts w:ascii="Avenir Next" w:hAnsi="Avenir Next"/>
          <w:sz w:val="18"/>
          <w:szCs w:val="18"/>
          <w:lang w:val="en-GB"/>
        </w:rPr>
        <w:t>: Ruthenium-plated, faceted and coated with Super-LumiNova® SLN C3</w:t>
      </w:r>
    </w:p>
    <w:p w14:paraId="5FD8485D" w14:textId="77777777" w:rsidR="00407563" w:rsidRDefault="00407563" w:rsidP="00407563">
      <w:pPr>
        <w:spacing w:after="40" w:line="360" w:lineRule="auto"/>
        <w:rPr>
          <w:rFonts w:ascii="Avenir Next" w:hAnsi="Avenir Next"/>
          <w:sz w:val="18"/>
          <w:szCs w:val="18"/>
          <w:lang w:val="en-GB"/>
        </w:rPr>
      </w:pPr>
      <w:r>
        <w:rPr>
          <w:rFonts w:ascii="Avenir Next" w:hAnsi="Avenir Next"/>
          <w:b/>
          <w:bCs/>
          <w:sz w:val="18"/>
          <w:szCs w:val="18"/>
          <w:lang w:val="en-GB"/>
        </w:rPr>
        <w:t>Hands:</w:t>
      </w:r>
      <w:r>
        <w:rPr>
          <w:rFonts w:ascii="Avenir Next" w:hAnsi="Avenir Next"/>
          <w:sz w:val="18"/>
          <w:szCs w:val="18"/>
          <w:lang w:val="en-GB"/>
        </w:rPr>
        <w:t xml:space="preserve"> Ruthenium-plated, faceted and coated with Super-LumiNova® SLN C3</w:t>
      </w:r>
    </w:p>
    <w:p w14:paraId="075CF3A7" w14:textId="77777777" w:rsidR="00407563" w:rsidRDefault="00407563" w:rsidP="00407563">
      <w:pPr>
        <w:spacing w:after="40" w:line="360" w:lineRule="auto"/>
        <w:rPr>
          <w:rFonts w:ascii="Avenir Next" w:hAnsi="Avenir Next"/>
          <w:sz w:val="18"/>
          <w:szCs w:val="18"/>
          <w:lang w:val="en-US"/>
        </w:rPr>
      </w:pPr>
      <w:r>
        <w:rPr>
          <w:rFonts w:ascii="Avenir Next" w:hAnsi="Avenir Next"/>
          <w:b/>
          <w:bCs/>
          <w:sz w:val="18"/>
          <w:szCs w:val="18"/>
          <w:lang w:val="en-GB"/>
        </w:rPr>
        <w:t xml:space="preserve">Bracelet &amp; Buckle: </w:t>
      </w:r>
      <w:r>
        <w:rPr>
          <w:rFonts w:ascii="Avenir Next" w:hAnsi="Avenir Next"/>
          <w:sz w:val="18"/>
          <w:szCs w:val="18"/>
          <w:lang w:val="en-GB"/>
        </w:rPr>
        <w:t xml:space="preserve">Full carbon bracelet. Also available on rubber bracelet. </w:t>
      </w:r>
      <w:r>
        <w:rPr>
          <w:rFonts w:ascii="Avenir Next" w:hAnsi="Avenir Next"/>
          <w:sz w:val="18"/>
          <w:szCs w:val="18"/>
          <w:lang w:val="en-US"/>
        </w:rPr>
        <w:t xml:space="preserve">Carbon folding buckle. </w:t>
      </w:r>
    </w:p>
    <w:p w14:paraId="13FBF54F" w14:textId="77777777" w:rsidR="00407563" w:rsidRDefault="00407563" w:rsidP="00407563"/>
    <w:p w14:paraId="3E4FF821" w14:textId="77777777" w:rsidR="001F4A30" w:rsidRPr="00407563" w:rsidRDefault="001F4A30" w:rsidP="00407563">
      <w:pPr>
        <w:jc w:val="both"/>
        <w:rPr>
          <w:rFonts w:ascii="Avenir Next" w:hAnsi="Avenir Next"/>
          <w:color w:val="FF0000"/>
          <w:sz w:val="20"/>
          <w:szCs w:val="20"/>
          <w:lang w:val="en-US"/>
        </w:rPr>
      </w:pPr>
    </w:p>
    <w:sectPr w:rsidR="001F4A30" w:rsidRPr="00407563">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01C9C4" w14:textId="77777777" w:rsidR="00266A36" w:rsidRDefault="00266A36" w:rsidP="00ED7B82">
      <w:r>
        <w:separator/>
      </w:r>
    </w:p>
  </w:endnote>
  <w:endnote w:type="continuationSeparator" w:id="0">
    <w:p w14:paraId="6A2DEC14" w14:textId="77777777" w:rsidR="00266A36" w:rsidRDefault="00266A36" w:rsidP="00ED7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venir Next">
    <w:altName w:val="Calibri"/>
    <w:panose1 w:val="020B05030202020202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F4657" w14:textId="77777777" w:rsidR="00E15C3E" w:rsidRPr="001C5E7B" w:rsidRDefault="00E15C3E" w:rsidP="00E15C3E">
    <w:pPr>
      <w:pStyle w:val="Pieddepage"/>
      <w:jc w:val="center"/>
      <w:rPr>
        <w:rFonts w:ascii="Avenir Next" w:hAnsi="Avenir Next"/>
        <w:sz w:val="18"/>
        <w:szCs w:val="18"/>
      </w:rPr>
    </w:pPr>
    <w:r w:rsidRPr="001C5E7B">
      <w:rPr>
        <w:rFonts w:ascii="Avenir Next" w:hAnsi="Avenir Next"/>
        <w:b/>
        <w:sz w:val="18"/>
        <w:szCs w:val="18"/>
      </w:rPr>
      <w:t>ZENITH</w:t>
    </w:r>
    <w:r w:rsidRPr="001C5E7B">
      <w:rPr>
        <w:rFonts w:ascii="Avenir Next" w:hAnsi="Avenir Next"/>
        <w:sz w:val="18"/>
        <w:szCs w:val="18"/>
      </w:rPr>
      <w:t xml:space="preserve"> | www.zenith-watches.com | Rue des Billodes 34-36 | CH-2400 Le Locle</w:t>
    </w:r>
  </w:p>
  <w:p w14:paraId="737D1D76" w14:textId="44B36F0B" w:rsidR="00ED7B82" w:rsidRDefault="00E15C3E" w:rsidP="00E15C3E">
    <w:pPr>
      <w:pStyle w:val="Pieddepage"/>
      <w:jc w:val="center"/>
    </w:pPr>
    <w:r w:rsidRPr="001C5E7B">
      <w:rPr>
        <w:rFonts w:ascii="Avenir Next" w:hAnsi="Avenir Next"/>
        <w:sz w:val="18"/>
        <w:szCs w:val="18"/>
      </w:rPr>
      <w:t xml:space="preserve">International Media Relations - Email : </w:t>
    </w:r>
    <w:hyperlink r:id="rId1" w:history="1">
      <w:r w:rsidRPr="001C5E7B">
        <w:rPr>
          <w:rStyle w:val="Lienhypertexte"/>
          <w:rFonts w:ascii="Avenir Next" w:hAnsi="Avenir Next"/>
        </w:rPr>
        <w:t>press@zenith-watches.com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FA01FF" w14:textId="77777777" w:rsidR="00266A36" w:rsidRDefault="00266A36" w:rsidP="00ED7B82">
      <w:r>
        <w:separator/>
      </w:r>
    </w:p>
  </w:footnote>
  <w:footnote w:type="continuationSeparator" w:id="0">
    <w:p w14:paraId="407237B4" w14:textId="77777777" w:rsidR="00266A36" w:rsidRDefault="00266A36" w:rsidP="00ED7B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0CF44" w14:textId="44980055" w:rsidR="00E15C3E" w:rsidRDefault="00E15C3E" w:rsidP="00E15C3E">
    <w:pPr>
      <w:pStyle w:val="En-tte"/>
      <w:jc w:val="center"/>
    </w:pPr>
    <w:r>
      <w:rPr>
        <w:noProof/>
      </w:rPr>
      <w:drawing>
        <wp:inline distT="0" distB="0" distL="0" distR="0" wp14:anchorId="2098E186" wp14:editId="24108934">
          <wp:extent cx="1701165" cy="72517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16518A48" w14:textId="77777777" w:rsidR="00E15C3E" w:rsidRDefault="00E15C3E" w:rsidP="00E15C3E">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70E7A"/>
    <w:multiLevelType w:val="hybridMultilevel"/>
    <w:tmpl w:val="1B2A6A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2B1506"/>
    <w:multiLevelType w:val="hybridMultilevel"/>
    <w:tmpl w:val="8DDCD3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FDB670B"/>
    <w:multiLevelType w:val="hybridMultilevel"/>
    <w:tmpl w:val="BFD24D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1C92A78"/>
    <w:multiLevelType w:val="hybridMultilevel"/>
    <w:tmpl w:val="092AF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E1D"/>
    <w:rsid w:val="00016758"/>
    <w:rsid w:val="0004083B"/>
    <w:rsid w:val="000C7FB7"/>
    <w:rsid w:val="0016592A"/>
    <w:rsid w:val="001D22AB"/>
    <w:rsid w:val="001F4A30"/>
    <w:rsid w:val="001F4F3B"/>
    <w:rsid w:val="00231056"/>
    <w:rsid w:val="00266A36"/>
    <w:rsid w:val="002879DC"/>
    <w:rsid w:val="002A5929"/>
    <w:rsid w:val="00312689"/>
    <w:rsid w:val="00317303"/>
    <w:rsid w:val="00407563"/>
    <w:rsid w:val="0043190D"/>
    <w:rsid w:val="00463341"/>
    <w:rsid w:val="00492A32"/>
    <w:rsid w:val="00493E60"/>
    <w:rsid w:val="004E71D5"/>
    <w:rsid w:val="00536E1D"/>
    <w:rsid w:val="005536E5"/>
    <w:rsid w:val="00574F4E"/>
    <w:rsid w:val="00636E6C"/>
    <w:rsid w:val="00651DA9"/>
    <w:rsid w:val="00656082"/>
    <w:rsid w:val="006D4198"/>
    <w:rsid w:val="006F3FB9"/>
    <w:rsid w:val="0070277D"/>
    <w:rsid w:val="00796002"/>
    <w:rsid w:val="008646B7"/>
    <w:rsid w:val="008B7243"/>
    <w:rsid w:val="008B7510"/>
    <w:rsid w:val="008C1E6F"/>
    <w:rsid w:val="008F639F"/>
    <w:rsid w:val="0098590A"/>
    <w:rsid w:val="009A545F"/>
    <w:rsid w:val="009C040B"/>
    <w:rsid w:val="009C0A31"/>
    <w:rsid w:val="00A57445"/>
    <w:rsid w:val="00A7148B"/>
    <w:rsid w:val="00A821C0"/>
    <w:rsid w:val="00AC447D"/>
    <w:rsid w:val="00AF63AA"/>
    <w:rsid w:val="00B22B48"/>
    <w:rsid w:val="00B24134"/>
    <w:rsid w:val="00BC06D4"/>
    <w:rsid w:val="00C216FB"/>
    <w:rsid w:val="00C709F8"/>
    <w:rsid w:val="00C80FF8"/>
    <w:rsid w:val="00C94E86"/>
    <w:rsid w:val="00D06C34"/>
    <w:rsid w:val="00D2448E"/>
    <w:rsid w:val="00D25A66"/>
    <w:rsid w:val="00D26FD9"/>
    <w:rsid w:val="00DC31A3"/>
    <w:rsid w:val="00DF2408"/>
    <w:rsid w:val="00DF3846"/>
    <w:rsid w:val="00E00A74"/>
    <w:rsid w:val="00E11232"/>
    <w:rsid w:val="00E11768"/>
    <w:rsid w:val="00E15C3E"/>
    <w:rsid w:val="00E51B87"/>
    <w:rsid w:val="00E57B26"/>
    <w:rsid w:val="00E64259"/>
    <w:rsid w:val="00E71863"/>
    <w:rsid w:val="00ED7B82"/>
    <w:rsid w:val="00EE45FD"/>
    <w:rsid w:val="00F06D64"/>
    <w:rsid w:val="00F20DFA"/>
    <w:rsid w:val="00F306E8"/>
    <w:rsid w:val="00F6542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73219"/>
  <w15:chartTrackingRefBased/>
  <w15:docId w15:val="{8667D357-CF6C-AF48-BCCF-C494085D6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8B7243"/>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F3FB9"/>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6F3FB9"/>
    <w:rPr>
      <w:rFonts w:ascii="Times New Roman" w:hAnsi="Times New Roman" w:cs="Times New Roman"/>
      <w:sz w:val="18"/>
      <w:szCs w:val="18"/>
    </w:rPr>
  </w:style>
  <w:style w:type="character" w:styleId="Marquedecommentaire">
    <w:name w:val="annotation reference"/>
    <w:basedOn w:val="Policepardfaut"/>
    <w:uiPriority w:val="99"/>
    <w:semiHidden/>
    <w:unhideWhenUsed/>
    <w:rsid w:val="006F3FB9"/>
    <w:rPr>
      <w:sz w:val="16"/>
      <w:szCs w:val="16"/>
    </w:rPr>
  </w:style>
  <w:style w:type="paragraph" w:styleId="Commentaire">
    <w:name w:val="annotation text"/>
    <w:basedOn w:val="Normal"/>
    <w:link w:val="CommentaireCar"/>
    <w:uiPriority w:val="99"/>
    <w:semiHidden/>
    <w:unhideWhenUsed/>
    <w:rsid w:val="006F3FB9"/>
    <w:rPr>
      <w:rFonts w:eastAsiaTheme="minorEastAsia"/>
      <w:sz w:val="20"/>
      <w:szCs w:val="20"/>
      <w:lang w:val="en-US"/>
    </w:rPr>
  </w:style>
  <w:style w:type="character" w:customStyle="1" w:styleId="CommentaireCar">
    <w:name w:val="Commentaire Car"/>
    <w:basedOn w:val="Policepardfaut"/>
    <w:link w:val="Commentaire"/>
    <w:uiPriority w:val="99"/>
    <w:semiHidden/>
    <w:rsid w:val="006F3FB9"/>
    <w:rPr>
      <w:rFonts w:eastAsiaTheme="minorEastAsia"/>
      <w:sz w:val="20"/>
      <w:szCs w:val="20"/>
      <w:lang w:val="en-US"/>
    </w:rPr>
  </w:style>
  <w:style w:type="paragraph" w:styleId="Paragraphedeliste">
    <w:name w:val="List Paragraph"/>
    <w:basedOn w:val="Normal"/>
    <w:uiPriority w:val="34"/>
    <w:qFormat/>
    <w:rsid w:val="00492A32"/>
    <w:pPr>
      <w:ind w:left="720"/>
      <w:contextualSpacing/>
    </w:pPr>
  </w:style>
  <w:style w:type="character" w:customStyle="1" w:styleId="Titre2Car">
    <w:name w:val="Titre 2 Car"/>
    <w:basedOn w:val="Policepardfaut"/>
    <w:link w:val="Titre2"/>
    <w:uiPriority w:val="9"/>
    <w:rsid w:val="008B7243"/>
    <w:rPr>
      <w:rFonts w:ascii="Times New Roman" w:eastAsia="Times New Roman" w:hAnsi="Times New Roman" w:cs="Times New Roman"/>
      <w:b/>
      <w:bCs/>
      <w:sz w:val="36"/>
      <w:szCs w:val="36"/>
      <w:lang w:eastAsia="en-GB"/>
    </w:rPr>
  </w:style>
  <w:style w:type="paragraph" w:styleId="Objetducommentaire">
    <w:name w:val="annotation subject"/>
    <w:basedOn w:val="Commentaire"/>
    <w:next w:val="Commentaire"/>
    <w:link w:val="ObjetducommentaireCar"/>
    <w:uiPriority w:val="99"/>
    <w:semiHidden/>
    <w:unhideWhenUsed/>
    <w:rsid w:val="001D22AB"/>
    <w:rPr>
      <w:rFonts w:eastAsiaTheme="minorHAnsi"/>
      <w:b/>
      <w:bCs/>
    </w:rPr>
  </w:style>
  <w:style w:type="character" w:customStyle="1" w:styleId="ObjetducommentaireCar">
    <w:name w:val="Objet du commentaire Car"/>
    <w:basedOn w:val="CommentaireCar"/>
    <w:link w:val="Objetducommentaire"/>
    <w:uiPriority w:val="99"/>
    <w:semiHidden/>
    <w:rsid w:val="001D22AB"/>
    <w:rPr>
      <w:rFonts w:eastAsiaTheme="minorEastAsia"/>
      <w:b/>
      <w:bCs/>
      <w:sz w:val="20"/>
      <w:szCs w:val="20"/>
      <w:lang w:val="en-US"/>
    </w:rPr>
  </w:style>
  <w:style w:type="paragraph" w:styleId="En-tte">
    <w:name w:val="header"/>
    <w:basedOn w:val="Normal"/>
    <w:link w:val="En-tteCar"/>
    <w:uiPriority w:val="99"/>
    <w:unhideWhenUsed/>
    <w:rsid w:val="00ED7B82"/>
    <w:pPr>
      <w:tabs>
        <w:tab w:val="center" w:pos="4536"/>
        <w:tab w:val="right" w:pos="9072"/>
      </w:tabs>
    </w:pPr>
  </w:style>
  <w:style w:type="character" w:customStyle="1" w:styleId="En-tteCar">
    <w:name w:val="En-tête Car"/>
    <w:basedOn w:val="Policepardfaut"/>
    <w:link w:val="En-tte"/>
    <w:uiPriority w:val="99"/>
    <w:rsid w:val="00ED7B82"/>
  </w:style>
  <w:style w:type="paragraph" w:styleId="Pieddepage">
    <w:name w:val="footer"/>
    <w:basedOn w:val="Normal"/>
    <w:link w:val="PieddepageCar"/>
    <w:uiPriority w:val="99"/>
    <w:unhideWhenUsed/>
    <w:rsid w:val="00ED7B82"/>
    <w:pPr>
      <w:tabs>
        <w:tab w:val="center" w:pos="4536"/>
        <w:tab w:val="right" w:pos="9072"/>
      </w:tabs>
    </w:pPr>
  </w:style>
  <w:style w:type="character" w:customStyle="1" w:styleId="PieddepageCar">
    <w:name w:val="Pied de page Car"/>
    <w:basedOn w:val="Policepardfaut"/>
    <w:link w:val="Pieddepage"/>
    <w:uiPriority w:val="99"/>
    <w:rsid w:val="00ED7B82"/>
  </w:style>
  <w:style w:type="paragraph" w:customStyle="1" w:styleId="p1">
    <w:name w:val="p1"/>
    <w:basedOn w:val="Normal"/>
    <w:rsid w:val="00DF2408"/>
    <w:pPr>
      <w:spacing w:before="100" w:beforeAutospacing="1" w:after="100" w:afterAutospacing="1"/>
    </w:pPr>
    <w:rPr>
      <w:rFonts w:ascii="Calibri" w:hAnsi="Calibri" w:cs="Calibri"/>
      <w:sz w:val="22"/>
      <w:szCs w:val="22"/>
    </w:rPr>
  </w:style>
  <w:style w:type="character" w:customStyle="1" w:styleId="s2">
    <w:name w:val="s2"/>
    <w:basedOn w:val="Policepardfaut"/>
    <w:rsid w:val="00DF2408"/>
  </w:style>
  <w:style w:type="character" w:customStyle="1" w:styleId="s1">
    <w:name w:val="s1"/>
    <w:basedOn w:val="Policepardfaut"/>
    <w:rsid w:val="00DF2408"/>
  </w:style>
  <w:style w:type="character" w:styleId="Lienhypertexte">
    <w:name w:val="Hyperlink"/>
    <w:basedOn w:val="Policepardfaut"/>
    <w:uiPriority w:val="99"/>
    <w:unhideWhenUsed/>
    <w:rsid w:val="00E15C3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434095">
      <w:bodyDiv w:val="1"/>
      <w:marLeft w:val="0"/>
      <w:marRight w:val="0"/>
      <w:marTop w:val="0"/>
      <w:marBottom w:val="0"/>
      <w:divBdr>
        <w:top w:val="none" w:sz="0" w:space="0" w:color="auto"/>
        <w:left w:val="none" w:sz="0" w:space="0" w:color="auto"/>
        <w:bottom w:val="none" w:sz="0" w:space="0" w:color="auto"/>
        <w:right w:val="none" w:sz="0" w:space="0" w:color="auto"/>
      </w:divBdr>
    </w:div>
    <w:div w:id="427697450">
      <w:bodyDiv w:val="1"/>
      <w:marLeft w:val="0"/>
      <w:marRight w:val="0"/>
      <w:marTop w:val="0"/>
      <w:marBottom w:val="0"/>
      <w:divBdr>
        <w:top w:val="none" w:sz="0" w:space="0" w:color="auto"/>
        <w:left w:val="none" w:sz="0" w:space="0" w:color="auto"/>
        <w:bottom w:val="none" w:sz="0" w:space="0" w:color="auto"/>
        <w:right w:val="none" w:sz="0" w:space="0" w:color="auto"/>
      </w:divBdr>
    </w:div>
    <w:div w:id="936206677">
      <w:bodyDiv w:val="1"/>
      <w:marLeft w:val="0"/>
      <w:marRight w:val="0"/>
      <w:marTop w:val="0"/>
      <w:marBottom w:val="0"/>
      <w:divBdr>
        <w:top w:val="none" w:sz="0" w:space="0" w:color="auto"/>
        <w:left w:val="none" w:sz="0" w:space="0" w:color="auto"/>
        <w:bottom w:val="none" w:sz="0" w:space="0" w:color="auto"/>
        <w:right w:val="none" w:sz="0" w:space="0" w:color="auto"/>
      </w:divBdr>
    </w:div>
    <w:div w:id="978342082">
      <w:bodyDiv w:val="1"/>
      <w:marLeft w:val="0"/>
      <w:marRight w:val="0"/>
      <w:marTop w:val="0"/>
      <w:marBottom w:val="0"/>
      <w:divBdr>
        <w:top w:val="none" w:sz="0" w:space="0" w:color="auto"/>
        <w:left w:val="none" w:sz="0" w:space="0" w:color="auto"/>
        <w:bottom w:val="none" w:sz="0" w:space="0" w:color="auto"/>
        <w:right w:val="none" w:sz="0" w:space="0" w:color="auto"/>
      </w:divBdr>
    </w:div>
    <w:div w:id="1313094622">
      <w:bodyDiv w:val="1"/>
      <w:marLeft w:val="0"/>
      <w:marRight w:val="0"/>
      <w:marTop w:val="0"/>
      <w:marBottom w:val="0"/>
      <w:divBdr>
        <w:top w:val="none" w:sz="0" w:space="0" w:color="auto"/>
        <w:left w:val="none" w:sz="0" w:space="0" w:color="auto"/>
        <w:bottom w:val="none" w:sz="0" w:space="0" w:color="auto"/>
        <w:right w:val="none" w:sz="0" w:space="0" w:color="auto"/>
      </w:divBdr>
    </w:div>
    <w:div w:id="1975718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837</Words>
  <Characters>4609</Characters>
  <Application>Microsoft Office Word</Application>
  <DocSecurity>0</DocSecurity>
  <Lines>38</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Vittoria Pelà</cp:lastModifiedBy>
  <cp:revision>4</cp:revision>
  <dcterms:created xsi:type="dcterms:W3CDTF">2020-10-01T08:57:00Z</dcterms:created>
  <dcterms:modified xsi:type="dcterms:W3CDTF">2020-10-28T13:22:00Z</dcterms:modified>
</cp:coreProperties>
</file>