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23F19" w14:textId="7138959D" w:rsidR="006C7BA6" w:rsidRPr="00B73E08" w:rsidRDefault="00C64176" w:rsidP="00B73E08">
      <w:pPr>
        <w:jc w:val="center"/>
        <w:rPr>
          <w:b/>
          <w:bCs/>
          <w:color w:val="222222"/>
          <w:rFonts w:ascii="Avenir Next" w:eastAsia="Times New Roman" w:hAnsi="Avenir Next" w:cs="Arial"/>
        </w:rPr>
      </w:pPr>
      <w:r>
        <w:rPr>
          <w:b/>
          <w:bCs/>
          <w:color w:val="222222"/>
          <w:rFonts w:ascii="Avenir Next" w:hAnsi="Avenir Next"/>
        </w:rPr>
        <w:t xml:space="preserve">ZENITH X FELIPE PANTONE</w:t>
      </w:r>
      <w:r>
        <w:rPr>
          <w:b/>
          <w:bCs/>
          <w:color w:val="222222"/>
          <w:rFonts w:ascii="Avenir Next" w:hAnsi="Avenir Next"/>
        </w:rPr>
        <w:br/>
      </w:r>
      <w:r>
        <w:rPr>
          <w:b/>
          <w:bCs/>
          <w:color w:val="222222"/>
          <w:rFonts w:ascii="Avenir Next" w:hAnsi="Avenir Next"/>
        </w:rPr>
        <w:t xml:space="preserve">UNA COLABORACIÓN CON UN ESPECTRO LUMINOSO DE ALTA FRECUENCIA</w:t>
      </w:r>
    </w:p>
    <w:p w14:paraId="6E64FB5B" w14:textId="2A6DA94F" w:rsidR="00C64176" w:rsidRPr="00B73E08" w:rsidRDefault="00C64176" w:rsidP="00B73E08">
      <w:pPr>
        <w:rPr>
          <w:rFonts w:ascii="Avenir Next" w:eastAsia="Times New Roman" w:hAnsi="Avenir Next" w:cs="Arial"/>
          <w:color w:val="222222"/>
          <w:lang w:val="en-GB" w:eastAsia="en-GB"/>
        </w:rPr>
      </w:pPr>
    </w:p>
    <w:p w14:paraId="2DD3691B" w14:textId="7FC2418C" w:rsidR="00A605FB" w:rsidRPr="001B7ABB" w:rsidRDefault="00A605FB" w:rsidP="00A605FB">
      <w:pPr>
        <w:jc w:val="center"/>
        <w:rPr>
          <w:b/>
          <w:bCs/>
          <w:color w:val="FF0000"/>
          <w:sz w:val="20"/>
          <w:szCs w:val="20"/>
          <w:rFonts w:ascii="Avenir Next" w:eastAsia="Times New Roman" w:hAnsi="Avenir Next" w:cs="Arial"/>
        </w:rPr>
      </w:pPr>
      <w:r>
        <w:rPr>
          <w:b/>
          <w:bCs/>
          <w:color w:val="222222"/>
          <w:sz w:val="20"/>
          <w:szCs w:val="20"/>
          <w:rFonts w:ascii="Avenir Next" w:hAnsi="Avenir Next"/>
        </w:rPr>
        <w:t xml:space="preserve">Zenith transforma el edificio histórico de su Manufactura en lienzo para un artista contemporáneo, una primicia mundial en la relojería</w:t>
      </w:r>
      <w:r>
        <w:rPr>
          <w:b/>
          <w:bCs/>
          <w:color w:val="222222"/>
          <w:sz w:val="20"/>
          <w:szCs w:val="20"/>
          <w:rFonts w:ascii="Avenir Next" w:hAnsi="Avenir Next"/>
        </w:rPr>
        <w:t xml:space="preserve"> </w:t>
      </w:r>
    </w:p>
    <w:p w14:paraId="68F443B6" w14:textId="77777777" w:rsidR="00C64176" w:rsidRPr="00B73E08" w:rsidRDefault="00C64176" w:rsidP="00B73E08">
      <w:pPr>
        <w:jc w:val="both"/>
        <w:rPr>
          <w:rFonts w:ascii="Avenir Next" w:eastAsia="Times New Roman" w:hAnsi="Avenir Next" w:cs="Arial"/>
          <w:b/>
          <w:bCs/>
          <w:color w:val="FF0000"/>
          <w:sz w:val="20"/>
          <w:szCs w:val="20"/>
          <w:u w:val="single"/>
          <w:lang w:val="en-GB" w:eastAsia="en-GB"/>
        </w:rPr>
      </w:pPr>
    </w:p>
    <w:p w14:paraId="7E7235EF" w14:textId="2982D6D3" w:rsidR="004714EB" w:rsidRPr="00B73E08" w:rsidRDefault="004714EB" w:rsidP="00B73E08">
      <w:pPr>
        <w:jc w:val="both"/>
        <w:rPr>
          <w:color w:val="222222"/>
          <w:sz w:val="20"/>
          <w:szCs w:val="20"/>
          <w:rFonts w:ascii="Avenir Next" w:eastAsia="Times New Roman" w:hAnsi="Avenir Next" w:cs="Arial"/>
        </w:rPr>
      </w:pPr>
      <w:r>
        <w:rPr>
          <w:color w:val="222222"/>
          <w:sz w:val="20"/>
          <w:szCs w:val="20"/>
          <w:rFonts w:ascii="Avenir Next" w:hAnsi="Avenir Next"/>
        </w:rPr>
        <w:t xml:space="preserve">De grafitis en las calles a murales e instalaciones en espacios emblemáticos del mundo, el artista hispanoargentino Felipe Pantone ha alcanzado el estrellato y se ha convertido en uno de los talentos más brillantes del arte contemporáneo.</w:t>
      </w:r>
      <w:r>
        <w:rPr>
          <w:color w:val="222222"/>
          <w:sz w:val="20"/>
          <w:szCs w:val="20"/>
          <w:rFonts w:ascii="Avenir Next" w:hAnsi="Avenir Next"/>
        </w:rPr>
        <w:t xml:space="preserve"> </w:t>
      </w:r>
    </w:p>
    <w:p w14:paraId="6944DF57" w14:textId="649D7315" w:rsidR="004714EB" w:rsidRPr="00B73E08" w:rsidRDefault="004714EB" w:rsidP="00B73E08">
      <w:pPr>
        <w:jc w:val="both"/>
        <w:rPr>
          <w:rFonts w:ascii="Avenir Next" w:eastAsia="Times New Roman" w:hAnsi="Avenir Next" w:cs="Arial"/>
          <w:color w:val="222222"/>
          <w:sz w:val="20"/>
          <w:szCs w:val="20"/>
          <w:lang w:val="en-GB" w:eastAsia="en-GB"/>
        </w:rPr>
      </w:pPr>
    </w:p>
    <w:p w14:paraId="3622F0D5" w14:textId="7DA763DE" w:rsidR="004714EB" w:rsidRPr="005E49CB" w:rsidRDefault="004714EB" w:rsidP="00B73E08">
      <w:pPr>
        <w:jc w:val="both"/>
        <w:rPr>
          <w:color w:val="000000" w:themeColor="text1"/>
          <w:sz w:val="20"/>
          <w:szCs w:val="20"/>
          <w:rFonts w:ascii="Avenir Next" w:eastAsia="Times New Roman" w:hAnsi="Avenir Next" w:cs="Arial"/>
        </w:rPr>
      </w:pPr>
      <w:r>
        <w:rPr>
          <w:color w:val="000000" w:themeColor="text1"/>
          <w:sz w:val="20"/>
          <w:szCs w:val="20"/>
          <w:rFonts w:ascii="Avenir Next" w:hAnsi="Avenir Next"/>
        </w:rPr>
        <w:t xml:space="preserve">Felipe Pantone, que creció como artista durante los albores de la revolución digital, cuando el mundo físico se rendía ante la nueva dimensión virtual, adoptó la dirección opuesta para su arte y trajo al mundo real los elementos estructurales de un ámbito digital intangible.</w:t>
      </w:r>
      <w:r>
        <w:rPr>
          <w:color w:val="000000" w:themeColor="text1"/>
          <w:sz w:val="20"/>
          <w:szCs w:val="20"/>
          <w:rFonts w:ascii="Avenir Next" w:hAnsi="Avenir Next"/>
        </w:rPr>
        <w:t xml:space="preserve"> </w:t>
      </w:r>
      <w:r>
        <w:rPr>
          <w:color w:val="000000" w:themeColor="text1"/>
          <w:sz w:val="20"/>
          <w:szCs w:val="20"/>
          <w:rFonts w:ascii="Avenir Next" w:hAnsi="Avenir Next"/>
        </w:rPr>
        <w:t xml:space="preserve">Su obra pretende dejar de lado la formación académica y las nociones de arte preexistentes, con el fin de crear libremente y utilizar herramientas modernas y poco convencionales para hacer realidad su visión.</w:t>
      </w:r>
      <w:r>
        <w:rPr>
          <w:color w:val="000000" w:themeColor="text1"/>
          <w:sz w:val="20"/>
          <w:szCs w:val="20"/>
          <w:rFonts w:ascii="Avenir Next" w:hAnsi="Avenir Next"/>
        </w:rPr>
        <w:t xml:space="preserve"> </w:t>
      </w:r>
      <w:r>
        <w:rPr>
          <w:color w:val="000000" w:themeColor="text1"/>
          <w:sz w:val="20"/>
          <w:szCs w:val="20"/>
          <w:rFonts w:ascii="Avenir Next" w:hAnsi="Avenir Next"/>
        </w:rPr>
        <w:t xml:space="preserve">Este principio refleja la filosofía de Zenith, quien, gracias a su rica historia y sus raíces tradicionales, ha sabido mirar hacia adelante y construir el futuro de la relojería con sus propios términos.</w:t>
      </w:r>
    </w:p>
    <w:p w14:paraId="768A63C8" w14:textId="77777777" w:rsidR="004714EB" w:rsidRPr="005E49CB" w:rsidRDefault="004714EB" w:rsidP="00B73E08">
      <w:pPr>
        <w:jc w:val="both"/>
        <w:rPr>
          <w:rFonts w:ascii="Avenir Next" w:eastAsia="Times New Roman" w:hAnsi="Avenir Next" w:cs="Arial"/>
          <w:color w:val="000000" w:themeColor="text1"/>
          <w:sz w:val="20"/>
          <w:szCs w:val="20"/>
          <w:lang w:val="en-GB" w:eastAsia="en-GB"/>
        </w:rPr>
      </w:pPr>
    </w:p>
    <w:p w14:paraId="0946EE6D" w14:textId="0EC14175" w:rsidR="00C64176" w:rsidRPr="005E49CB" w:rsidRDefault="001B7ABB" w:rsidP="00B73E08">
      <w:pPr>
        <w:jc w:val="both"/>
        <w:rPr>
          <w:color w:val="000000" w:themeColor="text1"/>
          <w:sz w:val="20"/>
          <w:szCs w:val="20"/>
          <w:rFonts w:ascii="Avenir Next" w:eastAsia="Times New Roman" w:hAnsi="Avenir Next" w:cs="Arial"/>
        </w:rPr>
      </w:pPr>
      <w:r>
        <w:rPr>
          <w:color w:val="000000" w:themeColor="text1"/>
          <w:sz w:val="20"/>
          <w:szCs w:val="20"/>
          <w:rFonts w:ascii="Avenir Next" w:hAnsi="Avenir Next"/>
        </w:rPr>
        <w:t xml:space="preserve">El dinamismo, la transformación y la revolución digital definen la obra de Pantone, que engloba desde pinturas hasta objetos cinéticos interactivos y enormes instalaciones públicas.</w:t>
      </w:r>
      <w:r>
        <w:rPr>
          <w:color w:val="000000" w:themeColor="text1"/>
          <w:sz w:val="20"/>
          <w:szCs w:val="20"/>
          <w:b/>
          <w:bCs/>
          <w:rFonts w:ascii="Avenir Next" w:hAnsi="Avenir Next"/>
        </w:rPr>
        <w:t xml:space="preserve"> </w:t>
      </w:r>
      <w:r>
        <w:rPr>
          <w:color w:val="000000" w:themeColor="text1"/>
          <w:sz w:val="20"/>
          <w:szCs w:val="20"/>
          <w:rFonts w:ascii="Avenir Next" w:hAnsi="Avenir Next"/>
        </w:rPr>
        <w:t xml:space="preserve">Reconocible al instante, la polarizada obra de Felipe Pantone no deja a nadie indiferente y es muy codiciada por los amantes del arte y aquellas personas con un ojo especial para el diseño radical.</w:t>
      </w:r>
    </w:p>
    <w:p w14:paraId="35807124" w14:textId="77777777" w:rsidR="005C79A0" w:rsidRPr="00B73E08" w:rsidRDefault="005C79A0" w:rsidP="00B73E08">
      <w:pPr>
        <w:jc w:val="both"/>
        <w:rPr>
          <w:rFonts w:ascii="Avenir Next" w:eastAsia="Times New Roman" w:hAnsi="Avenir Next" w:cs="Arial"/>
          <w:color w:val="222222"/>
          <w:sz w:val="20"/>
          <w:szCs w:val="20"/>
          <w:lang w:val="en-GB" w:eastAsia="en-GB"/>
        </w:rPr>
      </w:pPr>
    </w:p>
    <w:p w14:paraId="3E995754" w14:textId="7AAD6CA6" w:rsidR="00832E80" w:rsidRPr="005E49CB" w:rsidRDefault="005E49CB" w:rsidP="00B73E08">
      <w:pPr>
        <w:jc w:val="both"/>
        <w:rPr>
          <w:i/>
          <w:iCs/>
          <w:color w:val="000000" w:themeColor="text1"/>
          <w:sz w:val="20"/>
          <w:szCs w:val="20"/>
          <w:rFonts w:ascii="Avenir Next" w:eastAsia="Times New Roman" w:hAnsi="Avenir Next" w:cs="Arial"/>
        </w:rPr>
      </w:pPr>
      <w:r>
        <w:rPr>
          <w:color w:val="000000" w:themeColor="text1"/>
          <w:sz w:val="20"/>
          <w:szCs w:val="20"/>
          <w:b/>
          <w:bCs/>
          <w:rFonts w:ascii="Avenir Next" w:hAnsi="Avenir Next"/>
        </w:rPr>
        <w:t xml:space="preserve">Felipe Pantone</w:t>
      </w:r>
      <w:r>
        <w:rPr>
          <w:color w:val="000000" w:themeColor="text1"/>
          <w:sz w:val="20"/>
          <w:szCs w:val="20"/>
          <w:rFonts w:ascii="Avenir Next" w:hAnsi="Avenir Next"/>
        </w:rPr>
        <w:t xml:space="preserve"> explica sobre la colaboración:</w:t>
      </w:r>
      <w:r>
        <w:rPr>
          <w:color w:val="000000" w:themeColor="text1"/>
          <w:sz w:val="20"/>
          <w:szCs w:val="20"/>
          <w:i/>
          <w:iCs/>
          <w:rFonts w:ascii="Avenir Next" w:hAnsi="Avenir Next"/>
        </w:rPr>
        <w:t xml:space="preserve"> "Para mí, es un inmenso placer y un honor poder trabajar con una manufactura relojera que admiro, y transformar un espacio con un rico legado que forma parte de la historia de la relojería suiza en una obra de arte monumental que todo el mundo pueda apreciar.</w:t>
      </w:r>
      <w:r>
        <w:rPr>
          <w:color w:val="000000" w:themeColor="text1"/>
          <w:sz w:val="20"/>
          <w:szCs w:val="20"/>
          <w:i/>
          <w:iCs/>
          <w:rFonts w:ascii="Avenir Next" w:hAnsi="Avenir Next"/>
        </w:rPr>
        <w:t xml:space="preserve"> </w:t>
      </w:r>
      <w:r>
        <w:rPr>
          <w:color w:val="000000" w:themeColor="text1"/>
          <w:sz w:val="20"/>
          <w:szCs w:val="20"/>
          <w:i/>
          <w:iCs/>
          <w:rFonts w:ascii="Avenir Next" w:hAnsi="Avenir Next"/>
        </w:rPr>
        <w:t xml:space="preserve">Quiero dar las gracias a Zenith por confiar en mí y brindarme la oportunidad de trabajar en esta obra histórica."</w:t>
      </w:r>
    </w:p>
    <w:p w14:paraId="54531F78" w14:textId="13EB30A3" w:rsidR="00832E80" w:rsidRPr="00B73E08" w:rsidRDefault="00832E80" w:rsidP="00B73E08">
      <w:pPr>
        <w:jc w:val="both"/>
        <w:rPr>
          <w:rFonts w:ascii="Avenir Next" w:eastAsia="Times New Roman" w:hAnsi="Avenir Next" w:cs="Arial"/>
          <w:i/>
          <w:iCs/>
          <w:color w:val="FF0000"/>
          <w:sz w:val="20"/>
          <w:szCs w:val="20"/>
          <w:lang w:val="en-GB" w:eastAsia="en-GB"/>
        </w:rPr>
      </w:pPr>
    </w:p>
    <w:p w14:paraId="45FA6E95" w14:textId="771B189F" w:rsidR="00832E80" w:rsidRPr="005E49CB" w:rsidRDefault="00C20E79" w:rsidP="00B73E08">
      <w:pPr>
        <w:jc w:val="both"/>
        <w:rPr>
          <w:i/>
          <w:iCs/>
          <w:color w:val="000000" w:themeColor="text1"/>
          <w:sz w:val="20"/>
          <w:szCs w:val="20"/>
          <w:rFonts w:ascii="Avenir Next" w:eastAsia="Times New Roman" w:hAnsi="Avenir Next" w:cs="Arial"/>
        </w:rPr>
      </w:pPr>
      <w:r>
        <w:rPr>
          <w:color w:val="000000" w:themeColor="text1"/>
          <w:sz w:val="20"/>
          <w:szCs w:val="20"/>
          <w:b/>
          <w:bCs/>
          <w:rFonts w:ascii="Avenir Next" w:hAnsi="Avenir Next"/>
        </w:rPr>
        <w:t xml:space="preserve">Julien Tornare</w:t>
      </w:r>
      <w:r>
        <w:rPr>
          <w:color w:val="000000" w:themeColor="text1"/>
          <w:sz w:val="20"/>
          <w:szCs w:val="20"/>
          <w:rFonts w:ascii="Avenir Next" w:hAnsi="Avenir Next"/>
        </w:rPr>
        <w:t xml:space="preserve">, consejero delegado de Zenith dijo:</w:t>
      </w:r>
      <w:r>
        <w:rPr>
          <w:color w:val="000000" w:themeColor="text1"/>
          <w:sz w:val="20"/>
          <w:szCs w:val="20"/>
          <w:i/>
          <w:iCs/>
          <w:rFonts w:ascii="Avenir Next" w:hAnsi="Avenir Next"/>
        </w:rPr>
        <w:t xml:space="preserve"> "En el instante en que descubrí la obra de Felipe Pantone, sentí su extraordinaria energía dinámica.</w:t>
      </w:r>
      <w:r>
        <w:rPr>
          <w:color w:val="000000" w:themeColor="text1"/>
          <w:sz w:val="20"/>
          <w:szCs w:val="20"/>
          <w:i/>
          <w:iCs/>
          <w:rFonts w:ascii="Avenir Next" w:hAnsi="Avenir Next"/>
        </w:rPr>
        <w:t xml:space="preserve"> </w:t>
      </w:r>
      <w:r>
        <w:rPr>
          <w:color w:val="000000" w:themeColor="text1"/>
          <w:sz w:val="20"/>
          <w:szCs w:val="20"/>
          <w:i/>
          <w:iCs/>
          <w:rFonts w:ascii="Avenir Next" w:hAnsi="Avenir Next"/>
        </w:rPr>
        <w:t xml:space="preserve">La luz, la gravedad y el tiempo se unen en un encuentro electrizante.</w:t>
      </w:r>
      <w:r>
        <w:rPr>
          <w:color w:val="000000" w:themeColor="text1"/>
          <w:sz w:val="20"/>
          <w:szCs w:val="20"/>
          <w:i/>
          <w:iCs/>
          <w:rFonts w:ascii="Avenir Next" w:hAnsi="Avenir Next"/>
        </w:rPr>
        <w:t xml:space="preserve"> </w:t>
      </w:r>
      <w:r>
        <w:rPr>
          <w:color w:val="000000" w:themeColor="text1"/>
          <w:sz w:val="20"/>
          <w:szCs w:val="20"/>
          <w:i/>
          <w:iCs/>
          <w:rFonts w:ascii="Avenir Next" w:hAnsi="Avenir Next"/>
        </w:rPr>
        <w:t xml:space="preserve">Es un artista innovador y un emprendedor hecho a sí mismo, que ha conquistado el mundo con su expresión artística única.</w:t>
      </w:r>
      <w:r>
        <w:rPr>
          <w:color w:val="000000" w:themeColor="text1"/>
          <w:sz w:val="20"/>
          <w:szCs w:val="20"/>
          <w:i/>
          <w:iCs/>
          <w:rFonts w:ascii="Avenir Next" w:hAnsi="Avenir Next"/>
        </w:rPr>
        <w:t xml:space="preserve"> </w:t>
      </w:r>
      <w:r>
        <w:rPr>
          <w:color w:val="000000" w:themeColor="text1"/>
          <w:sz w:val="20"/>
          <w:szCs w:val="20"/>
          <w:i/>
          <w:iCs/>
          <w:rFonts w:ascii="Avenir Next" w:hAnsi="Avenir Next"/>
        </w:rPr>
        <w:t xml:space="preserve">Cuando me enteré de que era un admirador de Zenith y de nuestra visión contemporánea de la relojería, supe que teníamos que hacer algo juntos.</w:t>
      </w:r>
      <w:r>
        <w:rPr>
          <w:color w:val="000000" w:themeColor="text1"/>
          <w:sz w:val="20"/>
          <w:szCs w:val="20"/>
          <w:i/>
          <w:iCs/>
          <w:rFonts w:ascii="Avenir Next" w:hAnsi="Avenir Next"/>
        </w:rPr>
        <w:t xml:space="preserve"> </w:t>
      </w:r>
      <w:r>
        <w:rPr>
          <w:color w:val="000000" w:themeColor="text1"/>
          <w:sz w:val="20"/>
          <w:szCs w:val="20"/>
          <w:i/>
          <w:iCs/>
          <w:rFonts w:ascii="Avenir Next" w:hAnsi="Avenir Next"/>
        </w:rPr>
        <w:t xml:space="preserve">Y no podría estar más orgulloso del resultado."</w:t>
      </w:r>
    </w:p>
    <w:p w14:paraId="3B832750" w14:textId="064B1DEA" w:rsidR="00B97271" w:rsidRDefault="00B97271" w:rsidP="00B73E08">
      <w:pPr>
        <w:jc w:val="both"/>
        <w:rPr>
          <w:rFonts w:ascii="Avenir Next" w:eastAsia="Times New Roman" w:hAnsi="Avenir Next" w:cs="Arial"/>
          <w:color w:val="222222"/>
          <w:sz w:val="20"/>
          <w:szCs w:val="20"/>
          <w:lang w:val="en-GB" w:eastAsia="en-GB"/>
        </w:rPr>
      </w:pPr>
    </w:p>
    <w:p w14:paraId="6D28CD51" w14:textId="3B7524DC" w:rsidR="00780012" w:rsidRDefault="008A788B" w:rsidP="00B73E08">
      <w:pPr>
        <w:jc w:val="both"/>
        <w:rPr>
          <w:color w:val="222222"/>
          <w:sz w:val="20"/>
          <w:szCs w:val="20"/>
          <w:rFonts w:ascii="Avenir Next" w:eastAsia="Times New Roman" w:hAnsi="Avenir Next" w:cs="Arial"/>
        </w:rPr>
      </w:pPr>
      <w:r>
        <w:rPr>
          <w:color w:val="222222"/>
          <w:sz w:val="20"/>
          <w:szCs w:val="20"/>
          <w:rFonts w:ascii="Avenir Next" w:hAnsi="Avenir Next"/>
        </w:rPr>
        <w:t xml:space="preserve">Con el edificio principal de la Manufactura Zenith como lienzo para el artista, Pantone ha concebido una gran obra que cubre toda la fachada del edificio con su estilo emblemático, combinando un sorprendente espectro de colores con gráficos digitales.</w:t>
      </w:r>
      <w:r>
        <w:rPr>
          <w:color w:val="222222"/>
          <w:sz w:val="20"/>
          <w:szCs w:val="20"/>
          <w:rFonts w:ascii="Avenir Next" w:hAnsi="Avenir Next"/>
        </w:rPr>
        <w:t xml:space="preserve"> </w:t>
      </w:r>
      <w:r>
        <w:t xml:space="preserve">La colaboración entre un relojero histórico y un artista contemporáneo, una primicia en la relojería especialmente innovadora para una manufactura de Le Locle, declarada Patrimonio de la Humanidad por la UNESCO, constituye un testimonio monumental de la visión innovadora, audaz y original de Zenith, que ahora todo el mundo puede apreciar.</w:t>
      </w:r>
    </w:p>
    <w:p w14:paraId="1813D235" w14:textId="77777777" w:rsidR="00780012" w:rsidRDefault="00780012">
      <w:pPr>
        <w:rPr>
          <w:color w:val="222222"/>
          <w:sz w:val="20"/>
          <w:szCs w:val="20"/>
          <w:rFonts w:ascii="Avenir Next" w:eastAsia="Times New Roman" w:hAnsi="Avenir Next" w:cs="Arial"/>
        </w:rPr>
      </w:pPr>
      <w:r>
        <w:br w:type="page"/>
      </w:r>
    </w:p>
    <w:p w14:paraId="4B73FD44" w14:textId="77777777" w:rsidR="00780012" w:rsidRPr="00E15C3E" w:rsidRDefault="00780012" w:rsidP="00780012">
      <w:pPr>
        <w:rPr>
          <w:b/>
          <w:sz w:val="18"/>
          <w:szCs w:val="18"/>
          <w:rFonts w:ascii="Avenir Next" w:eastAsia="Times New Roman" w:hAnsi="Avenir Next"/>
        </w:rPr>
      </w:pPr>
      <w:r>
        <w:rPr>
          <w:b/>
          <w:sz w:val="18"/>
          <w:szCs w:val="18"/>
          <w:rFonts w:ascii="Avenir Next" w:hAnsi="Avenir Next"/>
        </w:rPr>
        <w:t xml:space="preserve">ZENITH:</w:t>
      </w:r>
      <w:r>
        <w:rPr>
          <w:b/>
          <w:sz w:val="18"/>
          <w:szCs w:val="18"/>
          <w:rFonts w:ascii="Avenir Next" w:hAnsi="Avenir Next"/>
        </w:rPr>
        <w:t xml:space="preserve"> </w:t>
      </w:r>
      <w:r>
        <w:rPr>
          <w:b/>
          <w:sz w:val="18"/>
          <w:szCs w:val="18"/>
          <w:rFonts w:ascii="Avenir Next" w:hAnsi="Avenir Next"/>
        </w:rPr>
        <w:t xml:space="preserve">TIME TO REACH YOUR STAR.</w:t>
      </w:r>
    </w:p>
    <w:p w14:paraId="3BC7F484" w14:textId="77777777" w:rsidR="00780012" w:rsidRPr="00E15C3E" w:rsidRDefault="00780012" w:rsidP="00780012">
      <w:pPr>
        <w:spacing w:line="276" w:lineRule="auto"/>
        <w:jc w:val="both"/>
        <w:rPr>
          <w:rFonts w:ascii="Avenir Next" w:eastAsia="Times New Roman" w:hAnsi="Avenir Next"/>
          <w:b/>
          <w:sz w:val="18"/>
          <w:szCs w:val="18"/>
          <w:lang w:val="en-US"/>
        </w:rPr>
      </w:pPr>
    </w:p>
    <w:p w14:paraId="00FC4B7E" w14:textId="77777777" w:rsidR="00780012" w:rsidRPr="00E15C3E" w:rsidRDefault="00780012" w:rsidP="00780012">
      <w:pPr>
        <w:jc w:val="both"/>
        <w:rPr>
          <w:sz w:val="18"/>
          <w:szCs w:val="18"/>
          <w:rFonts w:ascii="Avenir Next" w:eastAsia="Times New Roman" w:hAnsi="Avenir Next"/>
        </w:rPr>
      </w:pPr>
      <w:r>
        <w:rPr>
          <w:sz w:val="18"/>
          <w:szCs w:val="18"/>
          <w:rFonts w:ascii="Avenir Next" w:hAnsi="Avenir Next"/>
        </w:rPr>
        <w:t xml:space="preserve">Zenith existe para inspirar a las personas a perseguir sus sueños y convertirlos en realidad contra todo pronóstico.</w:t>
      </w:r>
      <w:r>
        <w:rPr>
          <w:sz w:val="18"/>
          <w:szCs w:val="18"/>
          <w:rFonts w:ascii="Avenir Next" w:hAnsi="Avenir Next"/>
        </w:rPr>
        <w:t xml:space="preserve"> </w:t>
      </w:r>
      <w:r>
        <w:rPr>
          <w:sz w:val="18"/>
          <w:szCs w:val="18"/>
          <w:rFonts w:ascii="Avenir Next" w:hAnsi="Avenir Next"/>
        </w:rPr>
        <w:t xml:space="preserve">Desde su fundación en 1865, Zenith se ha convertido en la primera manufactura relojera en el sentido moderno del término, y sus relojes han acompañado a figuras extraordinarias que soñaron a lo grande y lucharon para lograr lo imposible, desde el vuelo histórico de Louis Blériot a través del Canal de la Mancha hasta el salto libre estratosférico de Felix Baumgartner que batió todos los récords.</w:t>
      </w:r>
      <w:r>
        <w:rPr>
          <w:sz w:val="18"/>
          <w:szCs w:val="18"/>
          <w:rFonts w:ascii="Avenir Next" w:hAnsi="Avenir Next"/>
        </w:rPr>
        <w:t xml:space="preserve"> </w:t>
      </w:r>
    </w:p>
    <w:p w14:paraId="69E8C496" w14:textId="77777777" w:rsidR="00780012" w:rsidRPr="00E15C3E" w:rsidRDefault="00780012" w:rsidP="00780012">
      <w:pPr>
        <w:jc w:val="both"/>
        <w:rPr>
          <w:rFonts w:ascii="Avenir Next" w:eastAsia="Times New Roman" w:hAnsi="Avenir Next"/>
          <w:sz w:val="18"/>
          <w:szCs w:val="18"/>
          <w:lang w:val="en-US"/>
        </w:rPr>
      </w:pPr>
    </w:p>
    <w:p w14:paraId="21CAA7F4" w14:textId="77777777" w:rsidR="00780012" w:rsidRPr="00E15C3E" w:rsidRDefault="00780012" w:rsidP="00780012">
      <w:pPr>
        <w:jc w:val="both"/>
        <w:rPr>
          <w:sz w:val="18"/>
          <w:szCs w:val="18"/>
          <w:rFonts w:ascii="Avenir Next" w:eastAsia="Times New Roman" w:hAnsi="Avenir Next"/>
        </w:rPr>
      </w:pPr>
      <w:r>
        <w:rPr>
          <w:sz w:val="18"/>
          <w:szCs w:val="18"/>
          <w:rFonts w:ascii="Avenir Next" w:hAnsi="Avenir Next"/>
        </w:rPr>
        <w:t xml:space="preserve">Con la innovación como estrella guía, Zenith dota a todos sus relojes de excepcionales movimientos desarrollados y manufacturados internamente.</w:t>
      </w:r>
      <w:r>
        <w:rPr>
          <w:sz w:val="18"/>
          <w:szCs w:val="18"/>
          <w:rFonts w:ascii="Avenir Next" w:hAnsi="Avenir Next"/>
        </w:rPr>
        <w:t xml:space="preserve"> </w:t>
      </w:r>
      <w:r>
        <w:rPr>
          <w:sz w:val="18"/>
          <w:szCs w:val="18"/>
          <w:rFonts w:ascii="Avenir Next" w:hAnsi="Avenir Next"/>
        </w:rPr>
        <w:t xml:space="preserve">Desde el primer cronógrafo automático El Primero, hasta el cronógrafo El Primero 21 —el más rápido, dotado de una precisión de una centésima de segundo—, pasando por el Inventor —que reinventa el órgano regulador reemplazando más de 30 de sus componentes por un único oscilador monolítico—, la Manufactura siempre ha trascendido los límites de lo posible.</w:t>
      </w:r>
      <w:r>
        <w:rPr>
          <w:sz w:val="18"/>
          <w:szCs w:val="18"/>
          <w:rFonts w:ascii="Avenir Next" w:hAnsi="Avenir Next"/>
        </w:rPr>
        <w:t xml:space="preserve"> </w:t>
      </w:r>
      <w:r>
        <w:rPr>
          <w:sz w:val="18"/>
          <w:szCs w:val="18"/>
          <w:rFonts w:ascii="Avenir Next" w:hAnsi="Avenir Next"/>
        </w:rPr>
        <w:t xml:space="preserve">Zenith ha dado forma al futuro de la relojería suiza desde 1865 acompañando a aquellos que se atreven a desafiar sus propios límites y a derribar barreras.</w:t>
      </w:r>
      <w:r>
        <w:rPr>
          <w:sz w:val="18"/>
          <w:szCs w:val="18"/>
          <w:rFonts w:ascii="Avenir Next" w:hAnsi="Avenir Next"/>
        </w:rPr>
        <w:t xml:space="preserve"> </w:t>
      </w:r>
      <w:r>
        <w:rPr>
          <w:sz w:val="18"/>
          <w:szCs w:val="18"/>
          <w:rFonts w:ascii="Avenir Next" w:hAnsi="Avenir Next"/>
        </w:rPr>
        <w:t xml:space="preserve">Time to reach your star.</w:t>
      </w:r>
    </w:p>
    <w:p w14:paraId="3A110EE4" w14:textId="77777777" w:rsidR="006C7BA6" w:rsidRPr="003D4D18" w:rsidRDefault="006C7BA6" w:rsidP="00B73E08">
      <w:pPr>
        <w:jc w:val="both"/>
        <w:rPr>
          <w:rFonts w:ascii="Avenir Next" w:eastAsia="Times New Roman" w:hAnsi="Avenir Next" w:cs="Arial"/>
          <w:i/>
          <w:iCs/>
          <w:color w:val="222222"/>
          <w:sz w:val="20"/>
          <w:szCs w:val="20"/>
          <w:lang w:val="en-GB" w:eastAsia="en-GB"/>
        </w:rPr>
      </w:pPr>
    </w:p>
    <w:sectPr w:rsidR="006C7BA6" w:rsidRPr="003D4D1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3F081" w14:textId="77777777" w:rsidR="00D95D34" w:rsidRDefault="00D95D34" w:rsidP="00780012">
      <w:r>
        <w:separator/>
      </w:r>
    </w:p>
  </w:endnote>
  <w:endnote w:type="continuationSeparator" w:id="0">
    <w:p w14:paraId="4A28C273" w14:textId="77777777" w:rsidR="00D95D34" w:rsidRDefault="00D95D34" w:rsidP="0078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Next">
    <w:altName w:val="Avenir Next Regular"/>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08377" w14:textId="77777777" w:rsidR="00780012" w:rsidRPr="001C5E7B" w:rsidRDefault="00780012" w:rsidP="00780012">
    <w:pPr>
      <w:pStyle w:val="Pieddepage"/>
      <w:jc w:val="center"/>
      <w:rPr>
        <w:sz w:val="18"/>
        <w:szCs w:val="18"/>
        <w:rFonts w:ascii="Avenir Next" w:hAnsi="Avenir Next"/>
      </w:rPr>
    </w:pPr>
    <w:r>
      <w:rPr>
        <w:sz w:val="18"/>
        <w:szCs w:val="18"/>
        <w:b/>
        <w:rFonts w:ascii="Avenir Next" w:hAnsi="Avenir Next"/>
      </w:rPr>
      <w:t xml:space="preserve">ZENITH</w:t>
    </w:r>
    <w:r>
      <w:rPr>
        <w:sz w:val="18"/>
        <w:szCs w:val="18"/>
        <w:rFonts w:ascii="Avenir Next" w:hAnsi="Avenir Next"/>
      </w:rPr>
      <w:t xml:space="preserve"> | www.zenith-watches.com | Rue des Billodes 34-36 | CH-2400 Le Locle</w:t>
    </w:r>
  </w:p>
  <w:p w14:paraId="195058A0" w14:textId="6DDDF55E" w:rsidR="00780012" w:rsidRDefault="00780012" w:rsidP="00780012">
    <w:pPr>
      <w:pStyle w:val="Pieddepage"/>
      <w:jc w:val="center"/>
    </w:pPr>
    <w:r>
      <w:rPr>
        <w:sz w:val="18"/>
        <w:szCs w:val="18"/>
        <w:rFonts w:ascii="Avenir Next" w:hAnsi="Avenir Next"/>
      </w:rPr>
      <w:t xml:space="preserve">Relaciones con medios internacionales — Correo electrónico: </w:t>
    </w:r>
    <w:hyperlink r:id="rId1" w:history="1">
      <w:r>
        <w:rPr>
          <w:rStyle w:val="Lienhypertexte"/>
          <w:rFonts w:ascii="Avenir Next" w:hAnsi="Avenir Next"/>
        </w:rPr>
        <w:t xml:space="preserve">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114AF" w14:textId="77777777" w:rsidR="00D95D34" w:rsidRDefault="00D95D34" w:rsidP="00780012">
      <w:r>
        <w:separator/>
      </w:r>
    </w:p>
  </w:footnote>
  <w:footnote w:type="continuationSeparator" w:id="0">
    <w:p w14:paraId="1BC09AE1" w14:textId="77777777" w:rsidR="00D95D34" w:rsidRDefault="00D95D34" w:rsidP="00780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D8AF0" w14:textId="405746DD" w:rsidR="00780012" w:rsidRDefault="00780012" w:rsidP="00780012">
    <w:pPr>
      <w:pStyle w:val="En-tte"/>
      <w:jc w:val="center"/>
    </w:pPr>
    <w:r>
      <w:drawing>
        <wp:inline distT="0" distB="0" distL="0" distR="0" wp14:anchorId="66DDDC7E" wp14:editId="6860B266">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F467602" w14:textId="77777777" w:rsidR="00780012" w:rsidRDefault="00780012" w:rsidP="00780012">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E18BC"/>
    <w:multiLevelType w:val="hybridMultilevel"/>
    <w:tmpl w:val="0EECC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7206E5"/>
    <w:multiLevelType w:val="hybridMultilevel"/>
    <w:tmpl w:val="754EC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14630"/>
    <w:multiLevelType w:val="multilevel"/>
    <w:tmpl w:val="B79E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0002A9"/>
    <w:multiLevelType w:val="hybridMultilevel"/>
    <w:tmpl w:val="97064E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5B38A8"/>
    <w:multiLevelType w:val="hybridMultilevel"/>
    <w:tmpl w:val="75060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dirty" w:grammar="dirty"/>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BA6"/>
    <w:rsid w:val="000627F2"/>
    <w:rsid w:val="00062D19"/>
    <w:rsid w:val="000832E3"/>
    <w:rsid w:val="001B7ABB"/>
    <w:rsid w:val="00285FEB"/>
    <w:rsid w:val="002D50EB"/>
    <w:rsid w:val="003D4D18"/>
    <w:rsid w:val="00467595"/>
    <w:rsid w:val="004714EB"/>
    <w:rsid w:val="0055544F"/>
    <w:rsid w:val="005813FE"/>
    <w:rsid w:val="005A326C"/>
    <w:rsid w:val="005C79A0"/>
    <w:rsid w:val="005E3BB9"/>
    <w:rsid w:val="005E49CB"/>
    <w:rsid w:val="006C7BA6"/>
    <w:rsid w:val="0072137C"/>
    <w:rsid w:val="00722104"/>
    <w:rsid w:val="00746022"/>
    <w:rsid w:val="00780012"/>
    <w:rsid w:val="008012C0"/>
    <w:rsid w:val="0081566D"/>
    <w:rsid w:val="00832E80"/>
    <w:rsid w:val="008A788B"/>
    <w:rsid w:val="008B1EC0"/>
    <w:rsid w:val="008C4A43"/>
    <w:rsid w:val="00902F79"/>
    <w:rsid w:val="00933E2C"/>
    <w:rsid w:val="0095759B"/>
    <w:rsid w:val="00963461"/>
    <w:rsid w:val="009A4338"/>
    <w:rsid w:val="00A4034F"/>
    <w:rsid w:val="00A605FB"/>
    <w:rsid w:val="00AA0F7F"/>
    <w:rsid w:val="00AD31DC"/>
    <w:rsid w:val="00B73E08"/>
    <w:rsid w:val="00B97271"/>
    <w:rsid w:val="00C20E79"/>
    <w:rsid w:val="00C64176"/>
    <w:rsid w:val="00D648A6"/>
    <w:rsid w:val="00D95D34"/>
    <w:rsid w:val="00F00B4A"/>
    <w:rsid w:val="00F3197D"/>
    <w:rsid w:val="00F4238B"/>
    <w:rsid w:val="00F770A8"/>
    <w:rsid w:val="00FF217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9D723"/>
  <w15:chartTrackingRefBased/>
  <w15:docId w15:val="{A2D6BC85-2403-0448-827F-8DF4AED1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
    <w:name w:val="il"/>
    <w:basedOn w:val="Policepardfaut"/>
    <w:rsid w:val="006C7BA6"/>
  </w:style>
  <w:style w:type="character" w:customStyle="1" w:styleId="apple-converted-space">
    <w:name w:val="apple-converted-space"/>
    <w:basedOn w:val="Policepardfaut"/>
    <w:rsid w:val="006C7BA6"/>
  </w:style>
  <w:style w:type="paragraph" w:styleId="Paragraphedeliste">
    <w:name w:val="List Paragraph"/>
    <w:basedOn w:val="Normal"/>
    <w:uiPriority w:val="34"/>
    <w:qFormat/>
    <w:rsid w:val="006C7BA6"/>
    <w:pPr>
      <w:ind w:left="720"/>
      <w:contextualSpacing/>
    </w:pPr>
  </w:style>
  <w:style w:type="paragraph" w:styleId="Textedebulles">
    <w:name w:val="Balloon Text"/>
    <w:basedOn w:val="Normal"/>
    <w:link w:val="TextedebullesCar"/>
    <w:uiPriority w:val="99"/>
    <w:semiHidden/>
    <w:unhideWhenUsed/>
    <w:rsid w:val="008C4A4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C4A43"/>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95759B"/>
    <w:rPr>
      <w:sz w:val="16"/>
      <w:szCs w:val="16"/>
    </w:rPr>
  </w:style>
  <w:style w:type="paragraph" w:styleId="Commentaire">
    <w:name w:val="annotation text"/>
    <w:basedOn w:val="Normal"/>
    <w:link w:val="CommentaireCar"/>
    <w:uiPriority w:val="99"/>
    <w:semiHidden/>
    <w:unhideWhenUsed/>
    <w:rsid w:val="0095759B"/>
    <w:rPr>
      <w:sz w:val="20"/>
      <w:szCs w:val="20"/>
    </w:rPr>
  </w:style>
  <w:style w:type="character" w:customStyle="1" w:styleId="CommentaireCar">
    <w:name w:val="Commentaire Car"/>
    <w:basedOn w:val="Policepardfaut"/>
    <w:link w:val="Commentaire"/>
    <w:uiPriority w:val="99"/>
    <w:semiHidden/>
    <w:rsid w:val="0095759B"/>
    <w:rPr>
      <w:sz w:val="20"/>
      <w:szCs w:val="20"/>
    </w:rPr>
  </w:style>
  <w:style w:type="paragraph" w:styleId="Objetducommentaire">
    <w:name w:val="annotation subject"/>
    <w:basedOn w:val="Commentaire"/>
    <w:next w:val="Commentaire"/>
    <w:link w:val="ObjetducommentaireCar"/>
    <w:uiPriority w:val="99"/>
    <w:semiHidden/>
    <w:unhideWhenUsed/>
    <w:rsid w:val="0095759B"/>
    <w:rPr>
      <w:b/>
      <w:bCs/>
    </w:rPr>
  </w:style>
  <w:style w:type="character" w:customStyle="1" w:styleId="ObjetducommentaireCar">
    <w:name w:val="Objet du commentaire Car"/>
    <w:basedOn w:val="CommentaireCar"/>
    <w:link w:val="Objetducommentaire"/>
    <w:uiPriority w:val="99"/>
    <w:semiHidden/>
    <w:rsid w:val="0095759B"/>
    <w:rPr>
      <w:b/>
      <w:bCs/>
      <w:sz w:val="20"/>
      <w:szCs w:val="20"/>
    </w:rPr>
  </w:style>
  <w:style w:type="paragraph" w:styleId="En-tte">
    <w:name w:val="header"/>
    <w:basedOn w:val="Normal"/>
    <w:link w:val="En-tteCar"/>
    <w:uiPriority w:val="99"/>
    <w:unhideWhenUsed/>
    <w:rsid w:val="00780012"/>
    <w:pPr>
      <w:tabs>
        <w:tab w:val="center" w:pos="4536"/>
        <w:tab w:val="right" w:pos="9072"/>
      </w:tabs>
    </w:pPr>
  </w:style>
  <w:style w:type="character" w:customStyle="1" w:styleId="En-tteCar">
    <w:name w:val="En-tête Car"/>
    <w:basedOn w:val="Policepardfaut"/>
    <w:link w:val="En-tte"/>
    <w:uiPriority w:val="99"/>
    <w:rsid w:val="00780012"/>
  </w:style>
  <w:style w:type="paragraph" w:styleId="Pieddepage">
    <w:name w:val="footer"/>
    <w:basedOn w:val="Normal"/>
    <w:link w:val="PieddepageCar"/>
    <w:uiPriority w:val="99"/>
    <w:unhideWhenUsed/>
    <w:rsid w:val="00780012"/>
    <w:pPr>
      <w:tabs>
        <w:tab w:val="center" w:pos="4536"/>
        <w:tab w:val="right" w:pos="9072"/>
      </w:tabs>
    </w:pPr>
  </w:style>
  <w:style w:type="character" w:customStyle="1" w:styleId="PieddepageCar">
    <w:name w:val="Pied de page Car"/>
    <w:basedOn w:val="Policepardfaut"/>
    <w:link w:val="Pieddepage"/>
    <w:uiPriority w:val="99"/>
    <w:rsid w:val="00780012"/>
  </w:style>
  <w:style w:type="character" w:styleId="Lienhypertexte">
    <w:name w:val="Hyperlink"/>
    <w:basedOn w:val="Policepardfaut"/>
    <w:uiPriority w:val="99"/>
    <w:unhideWhenUsed/>
    <w:rsid w:val="007800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12380">
      <w:bodyDiv w:val="1"/>
      <w:marLeft w:val="0"/>
      <w:marRight w:val="0"/>
      <w:marTop w:val="0"/>
      <w:marBottom w:val="0"/>
      <w:divBdr>
        <w:top w:val="none" w:sz="0" w:space="0" w:color="auto"/>
        <w:left w:val="none" w:sz="0" w:space="0" w:color="auto"/>
        <w:bottom w:val="none" w:sz="0" w:space="0" w:color="auto"/>
        <w:right w:val="none" w:sz="0" w:space="0" w:color="auto"/>
      </w:divBdr>
    </w:div>
    <w:div w:id="159586795">
      <w:bodyDiv w:val="1"/>
      <w:marLeft w:val="0"/>
      <w:marRight w:val="0"/>
      <w:marTop w:val="0"/>
      <w:marBottom w:val="0"/>
      <w:divBdr>
        <w:top w:val="none" w:sz="0" w:space="0" w:color="auto"/>
        <w:left w:val="none" w:sz="0" w:space="0" w:color="auto"/>
        <w:bottom w:val="none" w:sz="0" w:space="0" w:color="auto"/>
        <w:right w:val="none" w:sz="0" w:space="0" w:color="auto"/>
      </w:divBdr>
    </w:div>
    <w:div w:id="218983660">
      <w:bodyDiv w:val="1"/>
      <w:marLeft w:val="0"/>
      <w:marRight w:val="0"/>
      <w:marTop w:val="0"/>
      <w:marBottom w:val="0"/>
      <w:divBdr>
        <w:top w:val="none" w:sz="0" w:space="0" w:color="auto"/>
        <w:left w:val="none" w:sz="0" w:space="0" w:color="auto"/>
        <w:bottom w:val="none" w:sz="0" w:space="0" w:color="auto"/>
        <w:right w:val="none" w:sz="0" w:space="0" w:color="auto"/>
      </w:divBdr>
    </w:div>
    <w:div w:id="582489418">
      <w:bodyDiv w:val="1"/>
      <w:marLeft w:val="0"/>
      <w:marRight w:val="0"/>
      <w:marTop w:val="0"/>
      <w:marBottom w:val="0"/>
      <w:divBdr>
        <w:top w:val="none" w:sz="0" w:space="0" w:color="auto"/>
        <w:left w:val="none" w:sz="0" w:space="0" w:color="auto"/>
        <w:bottom w:val="none" w:sz="0" w:space="0" w:color="auto"/>
        <w:right w:val="none" w:sz="0" w:space="0" w:color="auto"/>
      </w:divBdr>
    </w:div>
    <w:div w:id="764108944">
      <w:bodyDiv w:val="1"/>
      <w:marLeft w:val="0"/>
      <w:marRight w:val="0"/>
      <w:marTop w:val="0"/>
      <w:marBottom w:val="0"/>
      <w:divBdr>
        <w:top w:val="none" w:sz="0" w:space="0" w:color="auto"/>
        <w:left w:val="none" w:sz="0" w:space="0" w:color="auto"/>
        <w:bottom w:val="none" w:sz="0" w:space="0" w:color="auto"/>
        <w:right w:val="none" w:sz="0" w:space="0" w:color="auto"/>
      </w:divBdr>
    </w:div>
    <w:div w:id="880749411">
      <w:bodyDiv w:val="1"/>
      <w:marLeft w:val="0"/>
      <w:marRight w:val="0"/>
      <w:marTop w:val="0"/>
      <w:marBottom w:val="0"/>
      <w:divBdr>
        <w:top w:val="none" w:sz="0" w:space="0" w:color="auto"/>
        <w:left w:val="none" w:sz="0" w:space="0" w:color="auto"/>
        <w:bottom w:val="none" w:sz="0" w:space="0" w:color="auto"/>
        <w:right w:val="none" w:sz="0" w:space="0" w:color="auto"/>
      </w:divBdr>
    </w:div>
    <w:div w:id="124232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&#65279;<?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3371</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9</cp:revision>
  <cp:lastPrinted>2020-10-02T13:25:00Z</cp:lastPrinted>
  <dcterms:created xsi:type="dcterms:W3CDTF">2020-09-29T06:58:00Z</dcterms:created>
  <dcterms:modified xsi:type="dcterms:W3CDTF">2020-10-02T13:25:00Z</dcterms:modified>
</cp:coreProperties>
</file>