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2CFE" w14:textId="77777777" w:rsidR="009E0560" w:rsidRDefault="006B3CF4" w:rsidP="00845E29">
      <w:pPr>
        <w:jc w:val="center"/>
        <w:rPr>
          <w:rFonts w:ascii="Avenir Next" w:eastAsia="SimSun" w:hAnsi="Avenir Next"/>
          <w:b/>
          <w:bCs/>
          <w:color w:val="000000" w:themeColor="text1"/>
          <w:sz w:val="22"/>
          <w:szCs w:val="22"/>
        </w:rPr>
      </w:pPr>
      <w:r>
        <w:rPr>
          <w:rFonts w:ascii="Avenir Next" w:eastAsia="SimSun" w:hAnsi="Avenir Next" w:hint="eastAsia"/>
          <w:b/>
          <w:bCs/>
          <w:color w:val="000000" w:themeColor="text1"/>
          <w:sz w:val="22"/>
          <w:szCs w:val="22"/>
        </w:rPr>
        <w:t>ZENITH</w:t>
      </w:r>
      <w:r>
        <w:rPr>
          <w:rFonts w:ascii="Avenir Next" w:eastAsia="SimSun" w:hAnsi="Avenir Next" w:hint="eastAsia"/>
          <w:b/>
          <w:bCs/>
          <w:color w:val="000000" w:themeColor="text1"/>
          <w:sz w:val="22"/>
          <w:szCs w:val="22"/>
        </w:rPr>
        <w:t>真力时再现</w:t>
      </w:r>
      <w:r>
        <w:rPr>
          <w:rFonts w:ascii="Avenir Next" w:eastAsia="SimSun" w:hAnsi="Avenir Next" w:hint="eastAsia"/>
          <w:b/>
          <w:bCs/>
          <w:color w:val="000000" w:themeColor="text1"/>
          <w:sz w:val="22"/>
          <w:szCs w:val="22"/>
        </w:rPr>
        <w:t>1969</w:t>
      </w:r>
      <w:r>
        <w:rPr>
          <w:rFonts w:ascii="Avenir Next" w:eastAsia="SimSun" w:hAnsi="Avenir Next" w:hint="eastAsia"/>
          <w:b/>
          <w:bCs/>
          <w:color w:val="000000" w:themeColor="text1"/>
          <w:sz w:val="22"/>
          <w:szCs w:val="22"/>
        </w:rPr>
        <w:t>年出品的第一款渐变表盘</w:t>
      </w:r>
      <w:r>
        <w:rPr>
          <w:rFonts w:ascii="Avenir Next" w:eastAsia="SimSun" w:hAnsi="Avenir Next" w:hint="eastAsia"/>
          <w:b/>
          <w:bCs/>
          <w:color w:val="000000" w:themeColor="text1"/>
          <w:sz w:val="22"/>
          <w:szCs w:val="22"/>
        </w:rPr>
        <w:t>EL PRIMERO</w:t>
      </w:r>
      <w:r>
        <w:rPr>
          <w:rFonts w:ascii="Avenir Next" w:eastAsia="SimSun" w:hAnsi="Avenir Next" w:hint="eastAsia"/>
          <w:b/>
          <w:bCs/>
          <w:color w:val="000000" w:themeColor="text1"/>
          <w:sz w:val="22"/>
          <w:szCs w:val="22"/>
        </w:rPr>
        <w:t>腕表</w:t>
      </w:r>
    </w:p>
    <w:p w14:paraId="03AE8CAC" w14:textId="709FB860" w:rsidR="00F71FE1" w:rsidRPr="00845E29" w:rsidRDefault="006B3CF4" w:rsidP="00845E29">
      <w:pPr>
        <w:jc w:val="center"/>
        <w:rPr>
          <w:rFonts w:ascii="Avenir Next" w:eastAsia="SimSun" w:hAnsi="Avenir Next"/>
          <w:b/>
          <w:bCs/>
          <w:color w:val="000000" w:themeColor="text1"/>
          <w:sz w:val="22"/>
          <w:szCs w:val="22"/>
        </w:rPr>
      </w:pPr>
      <w:r>
        <w:rPr>
          <w:rFonts w:ascii="Avenir Next" w:eastAsia="SimSun" w:hAnsi="Avenir Next" w:hint="eastAsia"/>
          <w:b/>
          <w:bCs/>
          <w:color w:val="000000" w:themeColor="text1"/>
          <w:sz w:val="22"/>
          <w:szCs w:val="22"/>
        </w:rPr>
        <w:t>重磅推出</w:t>
      </w:r>
      <w:r>
        <w:rPr>
          <w:rFonts w:ascii="Avenir Next" w:eastAsia="SimSun" w:hAnsi="Avenir Next" w:hint="eastAsia"/>
          <w:b/>
          <w:bCs/>
          <w:color w:val="000000" w:themeColor="text1"/>
          <w:sz w:val="22"/>
          <w:szCs w:val="22"/>
        </w:rPr>
        <w:t>CHRONOMASTER</w:t>
      </w:r>
      <w:r>
        <w:rPr>
          <w:rFonts w:ascii="Avenir Next" w:eastAsia="SimSun" w:hAnsi="Avenir Next" w:hint="eastAsia"/>
          <w:b/>
          <w:bCs/>
          <w:color w:val="000000" w:themeColor="text1"/>
          <w:sz w:val="22"/>
          <w:szCs w:val="22"/>
        </w:rPr>
        <w:t>旗舰系列</w:t>
      </w:r>
      <w:r>
        <w:rPr>
          <w:rFonts w:ascii="Avenir Next" w:eastAsia="SimSun" w:hAnsi="Avenir Next" w:hint="eastAsia"/>
          <w:b/>
          <w:bCs/>
          <w:color w:val="000000" w:themeColor="text1"/>
          <w:sz w:val="22"/>
          <w:szCs w:val="22"/>
        </w:rPr>
        <w:t>A385</w:t>
      </w:r>
      <w:r>
        <w:rPr>
          <w:rFonts w:ascii="Avenir Next" w:eastAsia="SimSun" w:hAnsi="Avenir Next" w:hint="eastAsia"/>
          <w:b/>
          <w:bCs/>
          <w:color w:val="000000" w:themeColor="text1"/>
          <w:sz w:val="22"/>
          <w:szCs w:val="22"/>
        </w:rPr>
        <w:t>复刻版腕表</w:t>
      </w:r>
    </w:p>
    <w:p w14:paraId="64F0E6D6" w14:textId="77777777" w:rsidR="004469BC" w:rsidRPr="009A0D2A" w:rsidRDefault="004469BC">
      <w:pPr>
        <w:rPr>
          <w:rFonts w:ascii="Avenir Next" w:hAnsi="Avenir Next"/>
          <w:color w:val="000000" w:themeColor="text1"/>
          <w:sz w:val="20"/>
          <w:szCs w:val="20"/>
        </w:rPr>
      </w:pPr>
    </w:p>
    <w:p w14:paraId="598AEE59" w14:textId="0F24CD40" w:rsidR="00924803" w:rsidRPr="004469BC" w:rsidRDefault="004469BC" w:rsidP="002129A3">
      <w:pPr>
        <w:jc w:val="both"/>
        <w:rPr>
          <w:rFonts w:ascii="Avenir Next" w:eastAsia="SimSun" w:hAnsi="Avenir Next"/>
          <w:color w:val="000000" w:themeColor="text1"/>
          <w:sz w:val="20"/>
          <w:szCs w:val="20"/>
        </w:rPr>
      </w:pPr>
      <w:r>
        <w:rPr>
          <w:rFonts w:ascii="Avenir Next" w:eastAsia="SimSun" w:hAnsi="Avenir Next" w:hint="eastAsia"/>
          <w:color w:val="000000" w:themeColor="text1"/>
          <w:sz w:val="20"/>
          <w:szCs w:val="20"/>
        </w:rPr>
        <w:t>传奇重生：</w:t>
      </w:r>
      <w:r>
        <w:rPr>
          <w:rFonts w:ascii="Avenir Next" w:eastAsia="SimSun" w:hAnsi="Avenir Next" w:hint="eastAsia"/>
          <w:color w:val="000000" w:themeColor="text1"/>
          <w:sz w:val="20"/>
          <w:szCs w:val="20"/>
        </w:rPr>
        <w:t>El Primero</w:t>
      </w:r>
      <w:r>
        <w:rPr>
          <w:rFonts w:ascii="Avenir Next" w:eastAsia="SimSun" w:hAnsi="Avenir Next" w:hint="eastAsia"/>
          <w:color w:val="000000" w:themeColor="text1"/>
          <w:sz w:val="20"/>
          <w:szCs w:val="20"/>
        </w:rPr>
        <w:t>星速机芯问世之初，一款搭载此革命性机芯的早期经典计时码表由此诞生。</w:t>
      </w:r>
      <w:r>
        <w:rPr>
          <w:rFonts w:ascii="Avenir Next" w:eastAsia="SimSun" w:hAnsi="Avenir Next" w:hint="eastAsia"/>
          <w:color w:val="000000" w:themeColor="text1"/>
          <w:sz w:val="20"/>
          <w:szCs w:val="20"/>
        </w:rPr>
        <w:t>ZENITH</w:t>
      </w:r>
      <w:r>
        <w:rPr>
          <w:rFonts w:ascii="Avenir Next" w:eastAsia="SimSun" w:hAnsi="Avenir Next" w:hint="eastAsia"/>
          <w:color w:val="000000" w:themeColor="text1"/>
          <w:sz w:val="20"/>
          <w:szCs w:val="20"/>
        </w:rPr>
        <w:t>真力时复刻此经典时计，为</w:t>
      </w:r>
      <w:r>
        <w:rPr>
          <w:rFonts w:ascii="Avenir Next" w:eastAsia="SimSun" w:hAnsi="Avenir Next" w:hint="eastAsia"/>
          <w:color w:val="000000" w:themeColor="text1"/>
          <w:sz w:val="20"/>
          <w:szCs w:val="20"/>
        </w:rPr>
        <w:t>CHRONOMASTER</w:t>
      </w:r>
      <w:r>
        <w:rPr>
          <w:rFonts w:ascii="Avenir Next" w:eastAsia="SimSun" w:hAnsi="Avenir Next" w:hint="eastAsia"/>
          <w:color w:val="000000" w:themeColor="text1"/>
          <w:sz w:val="20"/>
          <w:szCs w:val="20"/>
        </w:rPr>
        <w:t>旗舰系列复刻版表款再添新猷。</w:t>
      </w:r>
      <w:r>
        <w:rPr>
          <w:rFonts w:ascii="Avenir Next" w:eastAsia="SimSun" w:hAnsi="Avenir Next" w:hint="eastAsia"/>
          <w:color w:val="000000" w:themeColor="text1"/>
          <w:sz w:val="20"/>
          <w:szCs w:val="20"/>
        </w:rPr>
        <w:t xml:space="preserve"> </w:t>
      </w:r>
    </w:p>
    <w:p w14:paraId="39D01954" w14:textId="77777777" w:rsidR="004469BC" w:rsidRPr="00D551CA" w:rsidRDefault="004469BC">
      <w:pPr>
        <w:rPr>
          <w:rFonts w:ascii="Avenir Next" w:hAnsi="Avenir Next"/>
          <w:color w:val="000000" w:themeColor="text1"/>
          <w:sz w:val="16"/>
          <w:szCs w:val="16"/>
          <w:lang w:val="en-US"/>
        </w:rPr>
      </w:pPr>
    </w:p>
    <w:p w14:paraId="01379A32" w14:textId="22D7D854" w:rsidR="00B56C4E" w:rsidRDefault="0003761D" w:rsidP="00300507">
      <w:pPr>
        <w:jc w:val="both"/>
        <w:rPr>
          <w:rFonts w:ascii="Avenir Next" w:eastAsia="SimSun" w:hAnsi="Avenir Next"/>
          <w:color w:val="000000" w:themeColor="text1"/>
          <w:sz w:val="20"/>
          <w:szCs w:val="20"/>
        </w:rPr>
      </w:pPr>
      <w:r w:rsidRPr="009A0D2A">
        <w:rPr>
          <w:rFonts w:ascii="Avenir Next" w:eastAsia="SimSun" w:hAnsi="Avenir Next" w:hint="eastAsia"/>
          <w:color w:val="000000" w:themeColor="text1"/>
          <w:sz w:val="20"/>
          <w:szCs w:val="20"/>
          <w:lang w:val="en-US"/>
        </w:rPr>
        <w:t>1969</w:t>
      </w:r>
      <w:r>
        <w:rPr>
          <w:rFonts w:ascii="Avenir Next" w:eastAsia="SimSun" w:hAnsi="Avenir Next" w:hint="eastAsia"/>
          <w:color w:val="000000" w:themeColor="text1"/>
          <w:sz w:val="20"/>
          <w:szCs w:val="20"/>
        </w:rPr>
        <w:t>年对于真力时而言具有非凡意义</w:t>
      </w:r>
      <w:r w:rsidRPr="009A0D2A">
        <w:rPr>
          <w:rFonts w:ascii="Avenir Next" w:eastAsia="SimSun" w:hAnsi="Avenir Next" w:hint="eastAsia"/>
          <w:color w:val="000000" w:themeColor="text1"/>
          <w:sz w:val="20"/>
          <w:szCs w:val="20"/>
          <w:lang w:val="en-US"/>
        </w:rPr>
        <w:t>，</w:t>
      </w:r>
      <w:r>
        <w:rPr>
          <w:rFonts w:ascii="Avenir Next" w:eastAsia="SimSun" w:hAnsi="Avenir Next" w:hint="eastAsia"/>
          <w:color w:val="000000" w:themeColor="text1"/>
          <w:sz w:val="20"/>
          <w:szCs w:val="20"/>
        </w:rPr>
        <w:t>同时也是应该被载入制表史册的一年。在这一年</w:t>
      </w:r>
      <w:r w:rsidRPr="009A0D2A">
        <w:rPr>
          <w:rFonts w:ascii="Avenir Next" w:eastAsia="SimSun" w:hAnsi="Avenir Next" w:hint="eastAsia"/>
          <w:color w:val="000000" w:themeColor="text1"/>
          <w:sz w:val="20"/>
          <w:szCs w:val="20"/>
          <w:lang w:val="en-US"/>
        </w:rPr>
        <w:t>，</w:t>
      </w:r>
      <w:r>
        <w:rPr>
          <w:rFonts w:ascii="Avenir Next" w:eastAsia="SimSun" w:hAnsi="Avenir Next" w:hint="eastAsia"/>
          <w:color w:val="000000" w:themeColor="text1"/>
          <w:sz w:val="20"/>
          <w:szCs w:val="20"/>
        </w:rPr>
        <w:t>计时码表发生了颠覆性的改变。也正是在这一年，真力时推出了史上首款高振频自动计时码表——真力时</w:t>
      </w:r>
      <w:r>
        <w:rPr>
          <w:rFonts w:ascii="Avenir Next" w:eastAsia="SimSun" w:hAnsi="Avenir Next" w:hint="eastAsia"/>
          <w:color w:val="000000" w:themeColor="text1"/>
          <w:sz w:val="20"/>
          <w:szCs w:val="20"/>
        </w:rPr>
        <w:t>EL PRIMERO</w:t>
      </w:r>
      <w:r>
        <w:rPr>
          <w:rFonts w:ascii="Avenir Next" w:eastAsia="SimSun" w:hAnsi="Avenir Next" w:hint="eastAsia"/>
          <w:color w:val="000000" w:themeColor="text1"/>
          <w:sz w:val="20"/>
          <w:szCs w:val="20"/>
        </w:rPr>
        <w:t>腕表，共打造了三款独树一帜的精钢表款。</w:t>
      </w:r>
      <w:r>
        <w:rPr>
          <w:rFonts w:ascii="Avenir Next" w:eastAsia="SimSun" w:hAnsi="Avenir Next" w:hint="eastAsia"/>
          <w:color w:val="000000" w:themeColor="text1"/>
          <w:sz w:val="20"/>
          <w:szCs w:val="20"/>
        </w:rPr>
        <w:t>A385</w:t>
      </w:r>
      <w:r>
        <w:rPr>
          <w:rFonts w:ascii="Avenir Next" w:eastAsia="SimSun" w:hAnsi="Avenir Next" w:hint="eastAsia"/>
          <w:color w:val="000000" w:themeColor="text1"/>
          <w:sz w:val="20"/>
          <w:szCs w:val="20"/>
        </w:rPr>
        <w:t>腕表便是其中之一。这款酒桶形精钢计时码表配备引人瞩目的棕色渐变表盘，</w:t>
      </w:r>
      <w:proofErr w:type="gramStart"/>
      <w:r>
        <w:rPr>
          <w:rFonts w:ascii="Avenir Next" w:eastAsia="SimSun" w:hAnsi="Avenir Next" w:hint="eastAsia"/>
          <w:color w:val="000000" w:themeColor="text1"/>
          <w:sz w:val="20"/>
          <w:szCs w:val="20"/>
        </w:rPr>
        <w:t>成为真力时乃至整个制表行业的第一款“</w:t>
      </w:r>
      <w:proofErr w:type="gramEnd"/>
      <w:r>
        <w:rPr>
          <w:rFonts w:ascii="Avenir Next" w:eastAsia="SimSun" w:hAnsi="Avenir Next" w:hint="eastAsia"/>
          <w:color w:val="000000" w:themeColor="text1"/>
          <w:sz w:val="20"/>
          <w:szCs w:val="20"/>
        </w:rPr>
        <w:t>烟熏”色调表盘。</w:t>
      </w:r>
      <w:r>
        <w:rPr>
          <w:rFonts w:ascii="Avenir Next" w:eastAsia="SimSun" w:hAnsi="Avenir Next" w:hint="eastAsia"/>
          <w:color w:val="000000" w:themeColor="text1"/>
          <w:sz w:val="20"/>
          <w:szCs w:val="20"/>
        </w:rPr>
        <w:t xml:space="preserve">  </w:t>
      </w:r>
    </w:p>
    <w:p w14:paraId="574665D2" w14:textId="7D94FBC7" w:rsidR="00B56C4E" w:rsidRPr="00D551CA" w:rsidRDefault="00B56C4E" w:rsidP="00300507">
      <w:pPr>
        <w:jc w:val="both"/>
        <w:rPr>
          <w:rFonts w:ascii="Avenir Next" w:hAnsi="Avenir Next"/>
          <w:color w:val="000000" w:themeColor="text1"/>
          <w:sz w:val="16"/>
          <w:szCs w:val="16"/>
          <w:lang w:val="en-US"/>
        </w:rPr>
      </w:pPr>
    </w:p>
    <w:p w14:paraId="578BEF49" w14:textId="17CE7FDA" w:rsidR="00B56C4E" w:rsidRPr="0045178F" w:rsidRDefault="00B56C4E" w:rsidP="00300507">
      <w:pPr>
        <w:jc w:val="both"/>
        <w:rPr>
          <w:rFonts w:ascii="Avenir Next" w:eastAsia="SimSun" w:hAnsi="Avenir Next"/>
          <w:color w:val="000000" w:themeColor="text1"/>
          <w:sz w:val="20"/>
          <w:szCs w:val="20"/>
        </w:rPr>
      </w:pPr>
      <w:r>
        <w:rPr>
          <w:rFonts w:ascii="Avenir Next" w:eastAsia="SimSun" w:hAnsi="Avenir Next" w:hint="eastAsia"/>
          <w:color w:val="000000" w:themeColor="text1"/>
          <w:sz w:val="20"/>
          <w:szCs w:val="20"/>
        </w:rPr>
        <w:t>而在</w:t>
      </w:r>
      <w:r>
        <w:rPr>
          <w:rFonts w:ascii="Avenir Next" w:eastAsia="SimSun" w:hAnsi="Avenir Next" w:hint="eastAsia"/>
          <w:color w:val="000000" w:themeColor="text1"/>
          <w:sz w:val="20"/>
          <w:szCs w:val="20"/>
        </w:rPr>
        <w:t>1970</w:t>
      </w:r>
      <w:r>
        <w:rPr>
          <w:rFonts w:ascii="Avenir Next" w:eastAsia="SimSun" w:hAnsi="Avenir Next" w:hint="eastAsia"/>
          <w:color w:val="000000" w:themeColor="text1"/>
          <w:sz w:val="20"/>
          <w:szCs w:val="20"/>
        </w:rPr>
        <w:t>年，</w:t>
      </w:r>
      <w:r>
        <w:rPr>
          <w:rFonts w:ascii="Avenir Next" w:eastAsia="SimSun" w:hAnsi="Avenir Next" w:hint="eastAsia"/>
          <w:color w:val="000000" w:themeColor="text1"/>
          <w:sz w:val="20"/>
          <w:szCs w:val="20"/>
        </w:rPr>
        <w:t>A385</w:t>
      </w:r>
      <w:r>
        <w:rPr>
          <w:rFonts w:ascii="Avenir Next" w:eastAsia="SimSun" w:hAnsi="Avenir Next" w:hint="eastAsia"/>
          <w:color w:val="000000" w:themeColor="text1"/>
          <w:sz w:val="20"/>
          <w:szCs w:val="20"/>
        </w:rPr>
        <w:t>腕表参与了真力时的“</w:t>
      </w:r>
      <w:proofErr w:type="spellStart"/>
      <w:r>
        <w:rPr>
          <w:rFonts w:ascii="Avenir Next" w:eastAsia="SimSun" w:hAnsi="Avenir Next" w:hint="eastAsia"/>
          <w:color w:val="000000" w:themeColor="text1"/>
          <w:sz w:val="20"/>
          <w:szCs w:val="20"/>
        </w:rPr>
        <w:t>Operation</w:t>
      </w:r>
      <w:proofErr w:type="spellEnd"/>
      <w:r>
        <w:rPr>
          <w:rFonts w:ascii="Avenir Next" w:eastAsia="SimSun" w:hAnsi="Avenir Next" w:hint="eastAsia"/>
          <w:color w:val="000000" w:themeColor="text1"/>
          <w:sz w:val="20"/>
          <w:szCs w:val="20"/>
        </w:rPr>
        <w:t xml:space="preserve"> Sky</w:t>
      </w:r>
      <w:r>
        <w:rPr>
          <w:rFonts w:ascii="Avenir Next" w:eastAsia="SimSun" w:hAnsi="Avenir Next" w:hint="eastAsia"/>
          <w:color w:val="000000" w:themeColor="text1"/>
          <w:sz w:val="20"/>
          <w:szCs w:val="20"/>
        </w:rPr>
        <w:t>”（天空计划），令这款腕表成为当时媒体争相报道的对象。这项极限测试将腕表捆绑在一架法国航空公司从巴黎飞往纽约的波音</w:t>
      </w:r>
      <w:r>
        <w:rPr>
          <w:rFonts w:ascii="Avenir Next" w:eastAsia="SimSun" w:hAnsi="Avenir Next" w:hint="eastAsia"/>
          <w:color w:val="000000" w:themeColor="text1"/>
          <w:sz w:val="20"/>
          <w:szCs w:val="20"/>
        </w:rPr>
        <w:t>707</w:t>
      </w:r>
      <w:r>
        <w:rPr>
          <w:rFonts w:ascii="Avenir Next" w:eastAsia="SimSun" w:hAnsi="Avenir Next" w:hint="eastAsia"/>
          <w:color w:val="000000" w:themeColor="text1"/>
          <w:sz w:val="20"/>
          <w:szCs w:val="20"/>
        </w:rPr>
        <w:t>飞机起落架上，以测试腕表抵御剧烈温度波动、风力和气压变化等外部不利因素的能力。在航班着陆之时，这枚腕表依旧运行精准。这项大胆壮举，既彰显了真力时研发人员对这款倾注心力的</w:t>
      </w:r>
      <w:r>
        <w:rPr>
          <w:rFonts w:ascii="Avenir Next" w:eastAsia="SimSun" w:hAnsi="Avenir Next" w:hint="eastAsia"/>
          <w:color w:val="000000" w:themeColor="text1"/>
          <w:sz w:val="20"/>
          <w:szCs w:val="20"/>
        </w:rPr>
        <w:t>EL PRIMERO</w:t>
      </w:r>
      <w:r>
        <w:rPr>
          <w:rFonts w:ascii="Avenir Next" w:eastAsia="SimSun" w:hAnsi="Avenir Next" w:hint="eastAsia"/>
          <w:color w:val="000000" w:themeColor="text1"/>
          <w:sz w:val="20"/>
          <w:szCs w:val="20"/>
        </w:rPr>
        <w:t>机芯的强大信心，也是机械机芯优于当时新兴的石英机芯的有力证明，因为当时的石英机芯完全无法承受航班飞行过程中出现的温差变化。</w:t>
      </w:r>
    </w:p>
    <w:p w14:paraId="6989AB02" w14:textId="77777777" w:rsidR="00B56C4E" w:rsidRPr="00D551CA" w:rsidRDefault="00B56C4E" w:rsidP="00300507">
      <w:pPr>
        <w:jc w:val="both"/>
        <w:rPr>
          <w:rFonts w:ascii="Avenir Next" w:hAnsi="Avenir Next"/>
          <w:color w:val="000000" w:themeColor="text1"/>
          <w:sz w:val="16"/>
          <w:szCs w:val="16"/>
          <w:lang w:val="en-US"/>
        </w:rPr>
      </w:pPr>
    </w:p>
    <w:p w14:paraId="7760DF1A" w14:textId="469204AD" w:rsidR="003D4F4F" w:rsidRPr="003D4F4F" w:rsidRDefault="00B504E6" w:rsidP="003D4F4F">
      <w:pPr>
        <w:jc w:val="both"/>
        <w:rPr>
          <w:rFonts w:ascii="Avenir Next" w:eastAsia="SimSun" w:hAnsi="Avenir Next"/>
          <w:color w:val="000000" w:themeColor="text1"/>
          <w:sz w:val="20"/>
          <w:szCs w:val="20"/>
        </w:rPr>
      </w:pPr>
      <w:r w:rsidRPr="009A0D2A">
        <w:rPr>
          <w:rFonts w:ascii="Avenir Next" w:eastAsia="SimSun" w:hAnsi="Avenir Next" w:hint="eastAsia"/>
          <w:color w:val="000000" w:themeColor="text1"/>
          <w:sz w:val="20"/>
          <w:szCs w:val="20"/>
          <w:lang w:val="en-US"/>
        </w:rPr>
        <w:t>50</w:t>
      </w:r>
      <w:r>
        <w:rPr>
          <w:rFonts w:ascii="Avenir Next" w:eastAsia="SimSun" w:hAnsi="Avenir Next" w:hint="eastAsia"/>
          <w:color w:val="000000" w:themeColor="text1"/>
          <w:sz w:val="20"/>
          <w:szCs w:val="20"/>
        </w:rPr>
        <w:t>多年后</w:t>
      </w:r>
      <w:r w:rsidRPr="009A0D2A">
        <w:rPr>
          <w:rFonts w:ascii="Avenir Next" w:eastAsia="SimSun" w:hAnsi="Avenir Next" w:hint="eastAsia"/>
          <w:color w:val="000000" w:themeColor="text1"/>
          <w:sz w:val="20"/>
          <w:szCs w:val="20"/>
          <w:lang w:val="en-US"/>
        </w:rPr>
        <w:t>，</w:t>
      </w:r>
      <w:r>
        <w:rPr>
          <w:rFonts w:ascii="Avenir Next" w:eastAsia="SimSun" w:hAnsi="Avenir Next" w:hint="eastAsia"/>
          <w:color w:val="000000" w:themeColor="text1"/>
          <w:sz w:val="20"/>
          <w:szCs w:val="20"/>
        </w:rPr>
        <w:t>真力时以</w:t>
      </w:r>
      <w:r w:rsidRPr="009A0D2A">
        <w:rPr>
          <w:rFonts w:ascii="Avenir Next" w:eastAsia="SimSun" w:hAnsi="Avenir Next" w:hint="eastAsia"/>
          <w:color w:val="000000" w:themeColor="text1"/>
          <w:sz w:val="20"/>
          <w:szCs w:val="20"/>
          <w:lang w:val="en-US"/>
        </w:rPr>
        <w:t>CHRONOMASTER</w:t>
      </w:r>
      <w:r>
        <w:rPr>
          <w:rFonts w:ascii="Avenir Next" w:eastAsia="SimSun" w:hAnsi="Avenir Next" w:hint="eastAsia"/>
          <w:color w:val="000000" w:themeColor="text1"/>
          <w:sz w:val="20"/>
          <w:szCs w:val="20"/>
        </w:rPr>
        <w:t>旗舰系列复刻版腕表</w:t>
      </w:r>
      <w:r w:rsidRPr="009A0D2A">
        <w:rPr>
          <w:rFonts w:ascii="Avenir Next" w:eastAsia="SimSun" w:hAnsi="Avenir Next" w:hint="eastAsia"/>
          <w:color w:val="000000" w:themeColor="text1"/>
          <w:sz w:val="20"/>
          <w:szCs w:val="20"/>
          <w:lang w:val="en-US"/>
        </w:rPr>
        <w:t>，</w:t>
      </w:r>
      <w:r>
        <w:rPr>
          <w:rFonts w:ascii="Avenir Next" w:eastAsia="SimSun" w:hAnsi="Avenir Next" w:hint="eastAsia"/>
          <w:color w:val="000000" w:themeColor="text1"/>
          <w:sz w:val="20"/>
          <w:szCs w:val="20"/>
        </w:rPr>
        <w:t>迎来了</w:t>
      </w:r>
      <w:r w:rsidRPr="009A0D2A">
        <w:rPr>
          <w:rFonts w:ascii="Avenir Next" w:eastAsia="SimSun" w:hAnsi="Avenir Next" w:hint="eastAsia"/>
          <w:color w:val="000000" w:themeColor="text1"/>
          <w:sz w:val="20"/>
          <w:szCs w:val="20"/>
          <w:lang w:val="en-US"/>
        </w:rPr>
        <w:t>A385</w:t>
      </w:r>
      <w:r>
        <w:rPr>
          <w:rFonts w:ascii="Avenir Next" w:eastAsia="SimSun" w:hAnsi="Avenir Next" w:hint="eastAsia"/>
          <w:color w:val="000000" w:themeColor="text1"/>
          <w:sz w:val="20"/>
          <w:szCs w:val="20"/>
        </w:rPr>
        <w:t>腕表的盛大回归。</w:t>
      </w:r>
      <w:r>
        <w:rPr>
          <w:rFonts w:ascii="Avenir Next" w:eastAsia="SimSun" w:hAnsi="Avenir Next" w:hint="eastAsia"/>
          <w:color w:val="000000" w:themeColor="text1"/>
          <w:sz w:val="20"/>
          <w:szCs w:val="20"/>
        </w:rPr>
        <w:t>CHRONOMASTER</w:t>
      </w:r>
      <w:r>
        <w:rPr>
          <w:rFonts w:ascii="Avenir Next" w:eastAsia="SimSun" w:hAnsi="Avenir Next" w:hint="eastAsia"/>
          <w:color w:val="000000" w:themeColor="text1"/>
          <w:sz w:val="20"/>
          <w:szCs w:val="20"/>
        </w:rPr>
        <w:t>旗舰系列</w:t>
      </w:r>
      <w:r>
        <w:rPr>
          <w:rFonts w:ascii="Avenir Next" w:eastAsia="SimSun" w:hAnsi="Avenir Next" w:hint="eastAsia"/>
          <w:color w:val="000000" w:themeColor="text1"/>
          <w:sz w:val="20"/>
          <w:szCs w:val="20"/>
        </w:rPr>
        <w:t>A385</w:t>
      </w:r>
      <w:r>
        <w:rPr>
          <w:rFonts w:ascii="Avenir Next" w:eastAsia="SimSun" w:hAnsi="Avenir Next" w:hint="eastAsia"/>
          <w:color w:val="000000" w:themeColor="text1"/>
          <w:sz w:val="20"/>
          <w:szCs w:val="20"/>
        </w:rPr>
        <w:t>复刻版腕表绝不仅仅是一款复古灵感杰作，更是表厂运用“逆向工程”（</w:t>
      </w:r>
      <w:r>
        <w:rPr>
          <w:rFonts w:ascii="Avenir Next" w:eastAsia="SimSun" w:hAnsi="Avenir Next" w:hint="eastAsia"/>
          <w:color w:val="000000" w:themeColor="text1"/>
          <w:sz w:val="20"/>
          <w:szCs w:val="20"/>
        </w:rPr>
        <w:t>reverse engineering</w:t>
      </w:r>
      <w:r>
        <w:rPr>
          <w:rFonts w:ascii="Avenir Next" w:eastAsia="SimSun" w:hAnsi="Avenir Next" w:hint="eastAsia"/>
          <w:color w:val="000000" w:themeColor="text1"/>
          <w:sz w:val="20"/>
          <w:szCs w:val="20"/>
        </w:rPr>
        <w:t>）技术忠实再现</w:t>
      </w:r>
      <w:r>
        <w:rPr>
          <w:rFonts w:ascii="Avenir Next" w:eastAsia="SimSun" w:hAnsi="Avenir Next" w:hint="eastAsia"/>
          <w:color w:val="000000" w:themeColor="text1"/>
          <w:sz w:val="20"/>
          <w:szCs w:val="20"/>
        </w:rPr>
        <w:t>1969</w:t>
      </w:r>
      <w:r>
        <w:rPr>
          <w:rFonts w:ascii="Avenir Next" w:eastAsia="SimSun" w:hAnsi="Avenir Next" w:hint="eastAsia"/>
          <w:color w:val="000000" w:themeColor="text1"/>
          <w:sz w:val="20"/>
          <w:szCs w:val="20"/>
        </w:rPr>
        <w:t>年的原型表款。借助原版设计蓝图和生产方案，</w:t>
      </w:r>
      <w:r>
        <w:rPr>
          <w:rFonts w:ascii="Avenir Next" w:eastAsia="SimSun" w:hAnsi="Avenir Next" w:hint="eastAsia"/>
          <w:color w:val="000000" w:themeColor="text1"/>
          <w:sz w:val="20"/>
          <w:szCs w:val="20"/>
        </w:rPr>
        <w:t>A385</w:t>
      </w:r>
      <w:r>
        <w:rPr>
          <w:rFonts w:ascii="Avenir Next" w:eastAsia="SimSun" w:hAnsi="Avenir Next" w:hint="eastAsia"/>
          <w:color w:val="000000" w:themeColor="text1"/>
          <w:sz w:val="20"/>
          <w:szCs w:val="20"/>
        </w:rPr>
        <w:t>复刻版腕表的</w:t>
      </w:r>
      <w:r>
        <w:rPr>
          <w:rFonts w:ascii="Avenir Next" w:eastAsia="SimSun" w:hAnsi="Avenir Next" w:hint="eastAsia"/>
          <w:color w:val="000000" w:themeColor="text1"/>
          <w:sz w:val="20"/>
          <w:szCs w:val="20"/>
        </w:rPr>
        <w:t>37</w:t>
      </w:r>
      <w:r>
        <w:rPr>
          <w:rFonts w:ascii="Avenir Next" w:eastAsia="SimSun" w:hAnsi="Avenir Next" w:hint="eastAsia"/>
          <w:color w:val="000000" w:themeColor="text1"/>
          <w:sz w:val="20"/>
          <w:szCs w:val="20"/>
        </w:rPr>
        <w:t>毫米酒桶形精钢表壳的每一枚组件，包括泵式按钮，均精准再现</w:t>
      </w:r>
      <w:r>
        <w:rPr>
          <w:rFonts w:ascii="Avenir Next" w:eastAsia="SimSun" w:hAnsi="Avenir Next" w:hint="eastAsia"/>
          <w:color w:val="000000" w:themeColor="text1"/>
          <w:sz w:val="20"/>
          <w:szCs w:val="20"/>
        </w:rPr>
        <w:t>1969</w:t>
      </w:r>
      <w:r>
        <w:rPr>
          <w:rFonts w:ascii="Avenir Next" w:eastAsia="SimSun" w:hAnsi="Avenir Next" w:hint="eastAsia"/>
          <w:color w:val="000000" w:themeColor="text1"/>
          <w:sz w:val="20"/>
          <w:szCs w:val="20"/>
        </w:rPr>
        <w:t>年原型表款的设计。唯一的不同之处在于，用弧形蓝宝石水晶玻璃表镜代替亚克力玻璃表镜，以透明底盖代替封闭式精钢底盖，令搭载其中的</w:t>
      </w:r>
      <w:r>
        <w:rPr>
          <w:rFonts w:ascii="Avenir Next" w:eastAsia="SimSun" w:hAnsi="Avenir Next" w:hint="eastAsia"/>
          <w:color w:val="000000" w:themeColor="text1"/>
          <w:sz w:val="20"/>
          <w:szCs w:val="20"/>
        </w:rPr>
        <w:t>EL PRIMERO 400</w:t>
      </w:r>
      <w:r>
        <w:rPr>
          <w:rFonts w:ascii="Avenir Next" w:eastAsia="SimSun" w:hAnsi="Avenir Next" w:hint="eastAsia"/>
          <w:color w:val="000000" w:themeColor="text1"/>
          <w:sz w:val="20"/>
          <w:szCs w:val="20"/>
        </w:rPr>
        <w:t>计时机芯一览无余，清晰可见。</w:t>
      </w:r>
    </w:p>
    <w:p w14:paraId="66E441F9" w14:textId="77777777" w:rsidR="003D4F4F" w:rsidRPr="00D551CA" w:rsidRDefault="003D4F4F" w:rsidP="00300507">
      <w:pPr>
        <w:jc w:val="both"/>
        <w:rPr>
          <w:rFonts w:ascii="Avenir Next" w:hAnsi="Avenir Next"/>
          <w:color w:val="000000" w:themeColor="text1"/>
          <w:sz w:val="16"/>
          <w:szCs w:val="16"/>
          <w:lang w:val="en-US"/>
        </w:rPr>
      </w:pPr>
    </w:p>
    <w:p w14:paraId="6E67F1B8" w14:textId="5F4A2C5E" w:rsidR="00324F82" w:rsidRPr="00845E29" w:rsidRDefault="003D4F4F" w:rsidP="00300507">
      <w:pPr>
        <w:jc w:val="both"/>
        <w:rPr>
          <w:rFonts w:ascii="Avenir Next" w:eastAsia="SimSun" w:hAnsi="Avenir Next"/>
          <w:color w:val="000000" w:themeColor="text1"/>
          <w:sz w:val="20"/>
          <w:szCs w:val="20"/>
        </w:rPr>
      </w:pPr>
      <w:r w:rsidRPr="009A0D2A">
        <w:rPr>
          <w:rFonts w:ascii="Avenir Next" w:eastAsia="SimSun" w:hAnsi="Avenir Next" w:hint="eastAsia"/>
          <w:color w:val="000000" w:themeColor="text1"/>
          <w:sz w:val="20"/>
          <w:szCs w:val="20"/>
          <w:lang w:val="en-US"/>
        </w:rPr>
        <w:t>A385</w:t>
      </w:r>
      <w:r>
        <w:rPr>
          <w:rFonts w:ascii="Avenir Next" w:eastAsia="SimSun" w:hAnsi="Avenir Next" w:hint="eastAsia"/>
          <w:color w:val="000000" w:themeColor="text1"/>
          <w:sz w:val="20"/>
          <w:szCs w:val="20"/>
        </w:rPr>
        <w:t>腕表的出众特色</w:t>
      </w:r>
      <w:r w:rsidRPr="009A0D2A">
        <w:rPr>
          <w:rFonts w:ascii="Avenir Next" w:eastAsia="SimSun" w:hAnsi="Avenir Next" w:hint="eastAsia"/>
          <w:color w:val="000000" w:themeColor="text1"/>
          <w:sz w:val="20"/>
          <w:szCs w:val="20"/>
          <w:lang w:val="en-US"/>
        </w:rPr>
        <w:t>，</w:t>
      </w:r>
      <w:r>
        <w:rPr>
          <w:rFonts w:ascii="Avenir Next" w:eastAsia="SimSun" w:hAnsi="Avenir Next" w:hint="eastAsia"/>
          <w:color w:val="000000" w:themeColor="text1"/>
          <w:sz w:val="20"/>
          <w:szCs w:val="20"/>
        </w:rPr>
        <w:t>当属其烟棕色渐变表盘</w:t>
      </w:r>
      <w:r w:rsidRPr="009A0D2A">
        <w:rPr>
          <w:rFonts w:ascii="Avenir Next" w:eastAsia="SimSun" w:hAnsi="Avenir Next" w:hint="eastAsia"/>
          <w:color w:val="000000" w:themeColor="text1"/>
          <w:sz w:val="20"/>
          <w:szCs w:val="20"/>
          <w:lang w:val="en-US"/>
        </w:rPr>
        <w:t>，</w:t>
      </w:r>
      <w:r>
        <w:rPr>
          <w:rFonts w:ascii="Avenir Next" w:eastAsia="SimSun" w:hAnsi="Avenir Next" w:hint="eastAsia"/>
          <w:color w:val="000000" w:themeColor="text1"/>
          <w:sz w:val="20"/>
          <w:szCs w:val="20"/>
        </w:rPr>
        <w:t>表盘色泽从中央向边缘逐渐加深</w:t>
      </w:r>
      <w:r w:rsidRPr="009A0D2A">
        <w:rPr>
          <w:rFonts w:ascii="Avenir Next" w:eastAsia="SimSun" w:hAnsi="Avenir Next" w:hint="eastAsia"/>
          <w:color w:val="000000" w:themeColor="text1"/>
          <w:sz w:val="20"/>
          <w:szCs w:val="20"/>
          <w:lang w:val="en-US"/>
        </w:rPr>
        <w:t>，</w:t>
      </w:r>
      <w:r>
        <w:rPr>
          <w:rFonts w:ascii="Avenir Next" w:eastAsia="SimSun" w:hAnsi="Avenir Next" w:hint="eastAsia"/>
          <w:color w:val="000000" w:themeColor="text1"/>
          <w:sz w:val="20"/>
          <w:szCs w:val="20"/>
        </w:rPr>
        <w:t>营造出微妙的光晕效果</w:t>
      </w:r>
      <w:r w:rsidRPr="009A0D2A">
        <w:rPr>
          <w:rFonts w:ascii="Avenir Next" w:eastAsia="SimSun" w:hAnsi="Avenir Next" w:hint="eastAsia"/>
          <w:color w:val="000000" w:themeColor="text1"/>
          <w:sz w:val="20"/>
          <w:szCs w:val="20"/>
          <w:lang w:val="en-US"/>
        </w:rPr>
        <w:t>，</w:t>
      </w:r>
      <w:r>
        <w:rPr>
          <w:rFonts w:ascii="Avenir Next" w:eastAsia="SimSun" w:hAnsi="Avenir Next" w:hint="eastAsia"/>
          <w:color w:val="000000" w:themeColor="text1"/>
          <w:sz w:val="20"/>
          <w:szCs w:val="20"/>
        </w:rPr>
        <w:t>由此在视觉上呈现出令人惊艳的深邃感</w:t>
      </w:r>
      <w:r w:rsidRPr="009A0D2A">
        <w:rPr>
          <w:rFonts w:ascii="Avenir Next" w:eastAsia="SimSun" w:hAnsi="Avenir Next" w:hint="eastAsia"/>
          <w:color w:val="000000" w:themeColor="text1"/>
          <w:sz w:val="20"/>
          <w:szCs w:val="20"/>
          <w:lang w:val="en-US"/>
        </w:rPr>
        <w:t>，</w:t>
      </w:r>
      <w:r>
        <w:rPr>
          <w:rFonts w:ascii="Avenir Next" w:eastAsia="SimSun" w:hAnsi="Avenir Next" w:hint="eastAsia"/>
          <w:color w:val="000000" w:themeColor="text1"/>
          <w:sz w:val="20"/>
          <w:szCs w:val="20"/>
        </w:rPr>
        <w:t>仿佛表盘本身呈圆弧状。真力时力求在这款</w:t>
      </w:r>
      <w:r>
        <w:rPr>
          <w:rFonts w:ascii="Avenir Next" w:eastAsia="SimSun" w:hAnsi="Avenir Next" w:hint="eastAsia"/>
          <w:color w:val="000000" w:themeColor="text1"/>
          <w:sz w:val="20"/>
          <w:szCs w:val="20"/>
        </w:rPr>
        <w:t>CHRONOMASTER</w:t>
      </w:r>
      <w:r>
        <w:rPr>
          <w:rFonts w:ascii="Avenir Next" w:eastAsia="SimSun" w:hAnsi="Avenir Next" w:hint="eastAsia"/>
          <w:color w:val="000000" w:themeColor="text1"/>
          <w:sz w:val="20"/>
          <w:szCs w:val="20"/>
        </w:rPr>
        <w:t>旗舰系列复刻版腕表再现同样的温暖色调和渐变效果，与原型表款几乎完全相同，并搭配红色中置计时秒针和银白色计时盘。</w:t>
      </w:r>
    </w:p>
    <w:p w14:paraId="540E941B" w14:textId="77777777" w:rsidR="00FF5BB6" w:rsidRPr="00D551CA" w:rsidRDefault="00FF5BB6" w:rsidP="00300507">
      <w:pPr>
        <w:jc w:val="both"/>
        <w:rPr>
          <w:rFonts w:ascii="Avenir Next" w:eastAsia="Times New Roman" w:hAnsi="Avenir Next" w:cs="Times New Roman"/>
          <w:color w:val="000000" w:themeColor="text1"/>
          <w:sz w:val="16"/>
          <w:szCs w:val="16"/>
          <w:lang w:val="en-GB"/>
        </w:rPr>
      </w:pPr>
    </w:p>
    <w:p w14:paraId="76653C68" w14:textId="3C649D57" w:rsidR="000B1144" w:rsidRPr="00845E29" w:rsidRDefault="009A3892" w:rsidP="00300507">
      <w:pPr>
        <w:jc w:val="both"/>
        <w:rPr>
          <w:rFonts w:ascii="Avenir Next" w:eastAsia="SimSun" w:hAnsi="Avenir Next" w:cs="Times New Roman"/>
          <w:color w:val="000000" w:themeColor="text1"/>
          <w:sz w:val="20"/>
          <w:szCs w:val="20"/>
        </w:rPr>
      </w:pPr>
      <w:r>
        <w:rPr>
          <w:rFonts w:ascii="Avenir Next" w:eastAsia="SimSun" w:hAnsi="Avenir Next" w:hint="eastAsia"/>
          <w:color w:val="000000" w:themeColor="text1"/>
          <w:sz w:val="20"/>
          <w:szCs w:val="20"/>
        </w:rPr>
        <w:t>CHRONOMASTER</w:t>
      </w:r>
      <w:r>
        <w:rPr>
          <w:rFonts w:ascii="Avenir Next" w:eastAsia="SimSun" w:hAnsi="Avenir Next" w:hint="eastAsia"/>
          <w:color w:val="000000" w:themeColor="text1"/>
          <w:sz w:val="20"/>
          <w:szCs w:val="20"/>
        </w:rPr>
        <w:t>旗舰系列</w:t>
      </w:r>
      <w:r>
        <w:rPr>
          <w:rFonts w:ascii="Avenir Next" w:eastAsia="SimSun" w:hAnsi="Avenir Next" w:hint="eastAsia"/>
          <w:color w:val="000000" w:themeColor="text1"/>
          <w:sz w:val="20"/>
          <w:szCs w:val="20"/>
        </w:rPr>
        <w:t>A385</w:t>
      </w:r>
      <w:r>
        <w:rPr>
          <w:rFonts w:ascii="Avenir Next" w:eastAsia="SimSun" w:hAnsi="Avenir Next" w:hint="eastAsia"/>
          <w:color w:val="000000" w:themeColor="text1"/>
          <w:sz w:val="20"/>
          <w:szCs w:val="20"/>
        </w:rPr>
        <w:t>复刻版腕表秉持复古主题，配备两款源自</w:t>
      </w:r>
      <w:r>
        <w:rPr>
          <w:rFonts w:ascii="Avenir Next" w:eastAsia="SimSun" w:hAnsi="Avenir Next" w:hint="eastAsia"/>
          <w:color w:val="000000" w:themeColor="text1"/>
          <w:sz w:val="20"/>
          <w:szCs w:val="20"/>
        </w:rPr>
        <w:t>1969</w:t>
      </w:r>
      <w:r>
        <w:rPr>
          <w:rFonts w:ascii="Avenir Next" w:eastAsia="SimSun" w:hAnsi="Avenir Next" w:hint="eastAsia"/>
          <w:color w:val="000000" w:themeColor="text1"/>
          <w:sz w:val="20"/>
          <w:szCs w:val="20"/>
        </w:rPr>
        <w:t>年的表链和表带可供选择：第一款为“梯形”精钢链带，</w:t>
      </w:r>
      <w:r>
        <w:rPr>
          <w:rFonts w:ascii="Avenir Next" w:eastAsia="SimSun" w:hAnsi="Avenir Next" w:hint="eastAsia"/>
          <w:color w:val="000000" w:themeColor="text1"/>
          <w:sz w:val="20"/>
          <w:szCs w:val="20"/>
          <w:shd w:val="clear" w:color="auto" w:fill="FFFFFF"/>
        </w:rPr>
        <w:t>这是早期</w:t>
      </w:r>
      <w:r>
        <w:rPr>
          <w:rFonts w:ascii="Avenir Next" w:eastAsia="SimSun" w:hAnsi="Avenir Next" w:hint="eastAsia"/>
          <w:color w:val="000000" w:themeColor="text1"/>
          <w:sz w:val="20"/>
          <w:szCs w:val="20"/>
          <w:shd w:val="clear" w:color="auto" w:fill="FFFFFF"/>
        </w:rPr>
        <w:t>EL PRIMERO</w:t>
      </w:r>
      <w:r>
        <w:rPr>
          <w:rFonts w:ascii="Avenir Next" w:eastAsia="SimSun" w:hAnsi="Avenir Next" w:hint="eastAsia"/>
          <w:color w:val="000000" w:themeColor="text1"/>
          <w:sz w:val="20"/>
          <w:szCs w:val="20"/>
          <w:shd w:val="clear" w:color="auto" w:fill="FFFFFF"/>
        </w:rPr>
        <w:t>腕表标志性的盖·费尔（</w:t>
      </w:r>
      <w:r>
        <w:rPr>
          <w:rFonts w:ascii="Avenir Next" w:eastAsia="SimSun" w:hAnsi="Avenir Next" w:hint="eastAsia"/>
          <w:color w:val="000000" w:themeColor="text1"/>
          <w:sz w:val="20"/>
          <w:szCs w:val="20"/>
          <w:shd w:val="clear" w:color="auto" w:fill="FFFFFF"/>
        </w:rPr>
        <w:t>Gay Fr</w:t>
      </w:r>
      <w:r>
        <w:rPr>
          <w:rFonts w:ascii="Avenir Next" w:eastAsia="SimSun" w:hAnsi="Avenir Next" w:hint="eastAsia"/>
          <w:color w:val="000000" w:themeColor="text1"/>
          <w:sz w:val="20"/>
          <w:szCs w:val="20"/>
          <w:shd w:val="clear" w:color="auto" w:fill="FFFFFF"/>
        </w:rPr>
        <w:t>è</w:t>
      </w:r>
      <w:proofErr w:type="spellStart"/>
      <w:r>
        <w:rPr>
          <w:rFonts w:ascii="Avenir Next" w:eastAsia="SimSun" w:hAnsi="Avenir Next" w:hint="eastAsia"/>
          <w:color w:val="000000" w:themeColor="text1"/>
          <w:sz w:val="20"/>
          <w:szCs w:val="20"/>
          <w:shd w:val="clear" w:color="auto" w:fill="FFFFFF"/>
        </w:rPr>
        <w:t>res</w:t>
      </w:r>
      <w:proofErr w:type="spellEnd"/>
      <w:r>
        <w:rPr>
          <w:rFonts w:ascii="Avenir Next" w:eastAsia="SimSun" w:hAnsi="Avenir Next" w:hint="eastAsia"/>
          <w:color w:val="000000" w:themeColor="text1"/>
          <w:sz w:val="20"/>
          <w:szCs w:val="20"/>
          <w:shd w:val="clear" w:color="auto" w:fill="FFFFFF"/>
        </w:rPr>
        <w:t>）表链的现代款；</w:t>
      </w:r>
      <w:r>
        <w:rPr>
          <w:rFonts w:ascii="Avenir Next" w:eastAsia="SimSun" w:hAnsi="Avenir Next" w:hint="eastAsia"/>
          <w:color w:val="000000" w:themeColor="text1"/>
          <w:sz w:val="20"/>
          <w:szCs w:val="20"/>
        </w:rPr>
        <w:t>第二款为浅棕色小牛皮表带，随时间流逝和佩戴后，将呈现出独特光泽。</w:t>
      </w:r>
    </w:p>
    <w:p w14:paraId="224E005F" w14:textId="77777777" w:rsidR="000B1144" w:rsidRPr="00D551CA" w:rsidRDefault="000B1144" w:rsidP="00300507">
      <w:pPr>
        <w:jc w:val="both"/>
        <w:rPr>
          <w:rFonts w:ascii="Avenir Next" w:eastAsia="Times New Roman" w:hAnsi="Avenir Next" w:cs="Times New Roman"/>
          <w:color w:val="000000" w:themeColor="text1"/>
          <w:sz w:val="16"/>
          <w:szCs w:val="16"/>
          <w:lang w:val="en-GB"/>
        </w:rPr>
      </w:pPr>
    </w:p>
    <w:p w14:paraId="0747F020" w14:textId="322C0FB4" w:rsidR="00324F82" w:rsidRPr="009A0D2A" w:rsidRDefault="00324F82" w:rsidP="00300507">
      <w:pPr>
        <w:jc w:val="both"/>
        <w:rPr>
          <w:rFonts w:ascii="Avenir Next" w:eastAsia="SimSun" w:hAnsi="Avenir Next"/>
          <w:color w:val="000000" w:themeColor="text1"/>
          <w:sz w:val="20"/>
          <w:szCs w:val="20"/>
          <w:lang w:val="en-GB"/>
        </w:rPr>
      </w:pPr>
      <w:r>
        <w:rPr>
          <w:rFonts w:ascii="Avenir Next" w:eastAsia="SimSun" w:hAnsi="Avenir Next" w:hint="eastAsia"/>
          <w:color w:val="000000" w:themeColor="text1"/>
          <w:sz w:val="20"/>
          <w:szCs w:val="20"/>
        </w:rPr>
        <w:t>全新</w:t>
      </w:r>
      <w:r w:rsidRPr="009A0D2A">
        <w:rPr>
          <w:rFonts w:ascii="Avenir Next" w:eastAsia="SimSun" w:hAnsi="Avenir Next" w:hint="eastAsia"/>
          <w:color w:val="000000" w:themeColor="text1"/>
          <w:sz w:val="20"/>
          <w:szCs w:val="20"/>
          <w:lang w:val="en-GB"/>
        </w:rPr>
        <w:t>CHRONOMASTER</w:t>
      </w:r>
      <w:r>
        <w:rPr>
          <w:rFonts w:ascii="Avenir Next" w:eastAsia="SimSun" w:hAnsi="Avenir Next" w:hint="eastAsia"/>
          <w:color w:val="000000" w:themeColor="text1"/>
          <w:sz w:val="20"/>
          <w:szCs w:val="20"/>
        </w:rPr>
        <w:t>旗舰系列</w:t>
      </w:r>
      <w:r w:rsidRPr="009A0D2A">
        <w:rPr>
          <w:rFonts w:ascii="Avenir Next" w:eastAsia="SimSun" w:hAnsi="Avenir Next" w:hint="eastAsia"/>
          <w:color w:val="000000" w:themeColor="text1"/>
          <w:sz w:val="20"/>
          <w:szCs w:val="20"/>
          <w:lang w:val="en-GB"/>
        </w:rPr>
        <w:t>A385</w:t>
      </w:r>
      <w:r>
        <w:rPr>
          <w:rFonts w:ascii="Avenir Next" w:eastAsia="SimSun" w:hAnsi="Avenir Next" w:hint="eastAsia"/>
          <w:color w:val="000000" w:themeColor="text1"/>
          <w:sz w:val="20"/>
          <w:szCs w:val="20"/>
        </w:rPr>
        <w:t>复刻版腕表沿袭历史比例</w:t>
      </w:r>
      <w:r w:rsidRPr="009A0D2A">
        <w:rPr>
          <w:rFonts w:ascii="Avenir Next" w:eastAsia="SimSun" w:hAnsi="Avenir Next" w:hint="eastAsia"/>
          <w:color w:val="000000" w:themeColor="text1"/>
          <w:sz w:val="20"/>
          <w:szCs w:val="20"/>
          <w:lang w:val="en-GB"/>
        </w:rPr>
        <w:t>，</w:t>
      </w:r>
      <w:r>
        <w:rPr>
          <w:rFonts w:ascii="Avenir Next" w:eastAsia="SimSun" w:hAnsi="Avenir Next" w:hint="eastAsia"/>
          <w:color w:val="000000" w:themeColor="text1"/>
          <w:sz w:val="20"/>
          <w:szCs w:val="20"/>
        </w:rPr>
        <w:t>配备令人瞩目的精美表盘以及</w:t>
      </w:r>
      <w:r w:rsidRPr="009A0D2A">
        <w:rPr>
          <w:rFonts w:ascii="Avenir Next" w:eastAsia="SimSun" w:hAnsi="Avenir Next" w:hint="eastAsia"/>
          <w:color w:val="000000" w:themeColor="text1"/>
          <w:sz w:val="20"/>
          <w:szCs w:val="20"/>
          <w:lang w:val="en-GB"/>
        </w:rPr>
        <w:t>EL PRIMERO</w:t>
      </w:r>
      <w:r>
        <w:rPr>
          <w:rFonts w:ascii="Avenir Next" w:eastAsia="SimSun" w:hAnsi="Avenir Next" w:hint="eastAsia"/>
          <w:color w:val="000000" w:themeColor="text1"/>
          <w:sz w:val="20"/>
          <w:szCs w:val="20"/>
        </w:rPr>
        <w:t>机芯毋庸置疑的卓越性能</w:t>
      </w:r>
      <w:r w:rsidRPr="009A0D2A">
        <w:rPr>
          <w:rFonts w:ascii="Avenir Next" w:eastAsia="SimSun" w:hAnsi="Avenir Next" w:hint="eastAsia"/>
          <w:color w:val="000000" w:themeColor="text1"/>
          <w:sz w:val="20"/>
          <w:szCs w:val="20"/>
          <w:lang w:val="en-GB"/>
        </w:rPr>
        <w:t>，</w:t>
      </w:r>
      <w:r>
        <w:rPr>
          <w:rFonts w:ascii="Avenir Next" w:eastAsia="SimSun" w:hAnsi="Avenir Next" w:hint="eastAsia"/>
          <w:color w:val="000000" w:themeColor="text1"/>
          <w:sz w:val="20"/>
          <w:szCs w:val="20"/>
        </w:rPr>
        <w:t>必将受到欣赏</w:t>
      </w:r>
      <w:r w:rsidRPr="009A0D2A">
        <w:rPr>
          <w:rFonts w:ascii="Avenir Next" w:eastAsia="SimSun" w:hAnsi="Avenir Next" w:hint="eastAsia"/>
          <w:color w:val="000000" w:themeColor="text1"/>
          <w:sz w:val="20"/>
          <w:szCs w:val="20"/>
          <w:lang w:val="en-GB"/>
        </w:rPr>
        <w:t>CHRONOMASTER</w:t>
      </w:r>
      <w:r>
        <w:rPr>
          <w:rFonts w:ascii="Avenir Next" w:eastAsia="SimSun" w:hAnsi="Avenir Next" w:hint="eastAsia"/>
          <w:color w:val="000000" w:themeColor="text1"/>
          <w:sz w:val="20"/>
          <w:szCs w:val="20"/>
        </w:rPr>
        <w:t>旗舰系列隽永造型与出众美感的腕表拥趸者们青睐。</w:t>
      </w:r>
    </w:p>
    <w:p w14:paraId="6F66CDCB" w14:textId="77777777" w:rsidR="00324F82" w:rsidRPr="00D551CA" w:rsidRDefault="00324F82" w:rsidP="00300507">
      <w:pPr>
        <w:jc w:val="both"/>
        <w:rPr>
          <w:rFonts w:ascii="Avenir Next" w:hAnsi="Avenir Next"/>
          <w:color w:val="000000" w:themeColor="text1"/>
          <w:sz w:val="16"/>
          <w:szCs w:val="16"/>
          <w:lang w:val="en-US"/>
        </w:rPr>
      </w:pPr>
    </w:p>
    <w:p w14:paraId="7774202F" w14:textId="6ACA4BD8" w:rsidR="00845E29" w:rsidRPr="009A0D2A" w:rsidRDefault="00324F82" w:rsidP="00D551CA">
      <w:pPr>
        <w:jc w:val="both"/>
        <w:rPr>
          <w:rFonts w:ascii="Avenir Next" w:eastAsia="SimSun" w:hAnsi="Avenir Next"/>
          <w:color w:val="000000" w:themeColor="text1"/>
          <w:sz w:val="20"/>
          <w:szCs w:val="20"/>
          <w:lang w:val="en-US"/>
        </w:rPr>
      </w:pPr>
      <w:r w:rsidRPr="009A0D2A">
        <w:rPr>
          <w:rFonts w:ascii="Avenir Next" w:eastAsia="SimSun" w:hAnsi="Avenir Next" w:hint="eastAsia"/>
          <w:color w:val="000000" w:themeColor="text1"/>
          <w:sz w:val="20"/>
          <w:szCs w:val="20"/>
          <w:lang w:val="en-US"/>
        </w:rPr>
        <w:t>CHRONOMASTER</w:t>
      </w:r>
      <w:r>
        <w:rPr>
          <w:rFonts w:ascii="Avenir Next" w:eastAsia="SimSun" w:hAnsi="Avenir Next" w:hint="eastAsia"/>
          <w:color w:val="000000" w:themeColor="text1"/>
          <w:sz w:val="20"/>
          <w:szCs w:val="20"/>
        </w:rPr>
        <w:t>旗舰系列</w:t>
      </w:r>
      <w:r w:rsidRPr="009A0D2A">
        <w:rPr>
          <w:rFonts w:ascii="Avenir Next" w:eastAsia="SimSun" w:hAnsi="Avenir Next" w:hint="eastAsia"/>
          <w:color w:val="000000" w:themeColor="text1"/>
          <w:sz w:val="20"/>
          <w:szCs w:val="20"/>
          <w:lang w:val="en-US"/>
        </w:rPr>
        <w:t>A385</w:t>
      </w:r>
      <w:r>
        <w:rPr>
          <w:rFonts w:ascii="Avenir Next" w:eastAsia="SimSun" w:hAnsi="Avenir Next" w:hint="eastAsia"/>
          <w:color w:val="000000" w:themeColor="text1"/>
          <w:sz w:val="20"/>
          <w:szCs w:val="20"/>
        </w:rPr>
        <w:t>复刻版腕表将在真力时线上精品店和全球授权零售商店发售。</w:t>
      </w:r>
      <w:r w:rsidRPr="009A0D2A">
        <w:rPr>
          <w:rFonts w:ascii="Avenir Next" w:eastAsia="SimSun" w:hAnsi="Avenir Next" w:hint="eastAsia"/>
          <w:color w:val="000000" w:themeColor="text1"/>
          <w:sz w:val="20"/>
          <w:szCs w:val="20"/>
          <w:lang w:val="en-US"/>
        </w:rPr>
        <w:br w:type="page"/>
      </w:r>
    </w:p>
    <w:p w14:paraId="3D039E77" w14:textId="77777777" w:rsidR="00845E29" w:rsidRPr="009A0D2A" w:rsidRDefault="00845E29" w:rsidP="00845E29">
      <w:pPr>
        <w:rPr>
          <w:rFonts w:ascii="Avenir Next" w:eastAsia="SimSun" w:hAnsi="Avenir Next"/>
          <w:b/>
          <w:sz w:val="18"/>
          <w:szCs w:val="18"/>
          <w:lang w:val="en-US"/>
        </w:rPr>
      </w:pPr>
      <w:r>
        <w:rPr>
          <w:rFonts w:ascii="Avenir Next" w:eastAsia="SimSun" w:hAnsi="Avenir Next" w:hint="eastAsia"/>
          <w:b/>
          <w:sz w:val="18"/>
          <w:szCs w:val="18"/>
        </w:rPr>
        <w:lastRenderedPageBreak/>
        <w:t>真力时</w:t>
      </w:r>
      <w:r w:rsidRPr="009A0D2A">
        <w:rPr>
          <w:rFonts w:ascii="Avenir Next" w:eastAsia="SimSun" w:hAnsi="Avenir Next" w:hint="eastAsia"/>
          <w:b/>
          <w:sz w:val="18"/>
          <w:szCs w:val="18"/>
          <w:lang w:val="en-US"/>
        </w:rPr>
        <w:t>：</w:t>
      </w:r>
      <w:r>
        <w:rPr>
          <w:rFonts w:ascii="Avenir Next" w:eastAsia="SimSun" w:hAnsi="Avenir Next" w:hint="eastAsia"/>
          <w:b/>
          <w:sz w:val="18"/>
          <w:szCs w:val="18"/>
        </w:rPr>
        <w:t>触手分秒之真。</w:t>
      </w:r>
    </w:p>
    <w:p w14:paraId="4EE30A94" w14:textId="77777777" w:rsidR="00845E29" w:rsidRPr="00E15C3E" w:rsidRDefault="00845E29" w:rsidP="00845E29">
      <w:pPr>
        <w:jc w:val="both"/>
        <w:rPr>
          <w:rFonts w:ascii="Avenir Next" w:eastAsia="Times New Roman" w:hAnsi="Avenir Next"/>
          <w:b/>
          <w:sz w:val="18"/>
          <w:szCs w:val="18"/>
          <w:lang w:val="en-US"/>
        </w:rPr>
      </w:pPr>
    </w:p>
    <w:p w14:paraId="7719B750" w14:textId="77777777" w:rsidR="00845E29" w:rsidRPr="00E15C3E" w:rsidRDefault="00845E29" w:rsidP="00845E29">
      <w:pPr>
        <w:jc w:val="both"/>
        <w:rPr>
          <w:rFonts w:ascii="Avenir Next" w:eastAsia="SimSun" w:hAnsi="Avenir Next"/>
          <w:sz w:val="18"/>
          <w:szCs w:val="18"/>
        </w:rPr>
      </w:pPr>
      <w:r>
        <w:rPr>
          <w:rFonts w:ascii="Avenir Next" w:eastAsia="SimSun" w:hAnsi="Avenir Next" w:hint="eastAsia"/>
          <w:sz w:val="18"/>
          <w:szCs w:val="18"/>
        </w:rPr>
        <w:t>真力时激励我们每个人心怀鸿鹄之志</w:t>
      </w:r>
      <w:r w:rsidRPr="009A0D2A">
        <w:rPr>
          <w:rFonts w:ascii="Avenir Next" w:eastAsia="SimSun" w:hAnsi="Avenir Next" w:hint="eastAsia"/>
          <w:sz w:val="18"/>
          <w:szCs w:val="18"/>
          <w:lang w:val="en-US"/>
        </w:rPr>
        <w:t>，</w:t>
      </w:r>
      <w:r>
        <w:rPr>
          <w:rFonts w:ascii="Avenir Next" w:eastAsia="SimSun" w:hAnsi="Avenir Next" w:hint="eastAsia"/>
          <w:sz w:val="18"/>
          <w:szCs w:val="18"/>
        </w:rPr>
        <w:t>砥砺前行</w:t>
      </w:r>
      <w:r w:rsidRPr="009A0D2A">
        <w:rPr>
          <w:rFonts w:ascii="Avenir Next" w:eastAsia="SimSun" w:hAnsi="Avenir Next" w:hint="eastAsia"/>
          <w:sz w:val="18"/>
          <w:szCs w:val="18"/>
          <w:lang w:val="en-US"/>
        </w:rPr>
        <w:t>，</w:t>
      </w:r>
      <w:r>
        <w:rPr>
          <w:rFonts w:ascii="Avenir Next" w:eastAsia="SimSun" w:hAnsi="Avenir Next" w:hint="eastAsia"/>
          <w:sz w:val="18"/>
          <w:szCs w:val="18"/>
        </w:rPr>
        <w:t>让梦想成真。自</w:t>
      </w:r>
      <w:r>
        <w:rPr>
          <w:rFonts w:ascii="Avenir Next" w:eastAsia="SimSun" w:hAnsi="Avenir Next" w:hint="eastAsia"/>
          <w:sz w:val="18"/>
          <w:szCs w:val="18"/>
        </w:rPr>
        <w:t>1865</w:t>
      </w:r>
      <w:r>
        <w:rPr>
          <w:rFonts w:ascii="Avenir Next" w:eastAsia="SimSun" w:hAnsi="Avenir Next" w:hint="eastAsia"/>
          <w:sz w:val="18"/>
          <w:szCs w:val="18"/>
        </w:rPr>
        <w:t>年真力时成为首家具有现代意义的制表商以来，腕表便伴随着有远大梦想的杰出人物实现改变人类历史的壮举——路易·布莱里奥（</w:t>
      </w:r>
      <w:r>
        <w:rPr>
          <w:rFonts w:ascii="Avenir Next" w:eastAsia="SimSun" w:hAnsi="Avenir Next" w:hint="eastAsia"/>
          <w:sz w:val="18"/>
          <w:szCs w:val="18"/>
        </w:rPr>
        <w:t xml:space="preserve">Louis </w:t>
      </w:r>
      <w:proofErr w:type="spellStart"/>
      <w:r>
        <w:rPr>
          <w:rFonts w:ascii="Avenir Next" w:eastAsia="SimSun" w:hAnsi="Avenir Next" w:hint="eastAsia"/>
          <w:sz w:val="18"/>
          <w:szCs w:val="18"/>
        </w:rPr>
        <w:t>Bl</w:t>
      </w:r>
      <w:proofErr w:type="spellEnd"/>
      <w:r>
        <w:rPr>
          <w:rFonts w:ascii="Avenir Next" w:eastAsia="SimSun" w:hAnsi="Avenir Next" w:hint="eastAsia"/>
          <w:sz w:val="18"/>
          <w:szCs w:val="18"/>
        </w:rPr>
        <w:t>é</w:t>
      </w:r>
      <w:proofErr w:type="spellStart"/>
      <w:r>
        <w:rPr>
          <w:rFonts w:ascii="Avenir Next" w:eastAsia="SimSun" w:hAnsi="Avenir Next" w:hint="eastAsia"/>
          <w:sz w:val="18"/>
          <w:szCs w:val="18"/>
        </w:rPr>
        <w:t>riot</w:t>
      </w:r>
      <w:proofErr w:type="spellEnd"/>
      <w:r>
        <w:rPr>
          <w:rFonts w:ascii="Avenir Next" w:eastAsia="SimSun" w:hAnsi="Avenir Next" w:hint="eastAsia"/>
          <w:sz w:val="18"/>
          <w:szCs w:val="18"/>
        </w:rPr>
        <w:t>）历史性地飞越英吉利海峡，菲利克斯·鲍加特纳（</w:t>
      </w:r>
      <w:r>
        <w:rPr>
          <w:rFonts w:ascii="Avenir Next" w:eastAsia="SimSun" w:hAnsi="Avenir Next" w:hint="eastAsia"/>
          <w:sz w:val="18"/>
          <w:szCs w:val="18"/>
        </w:rPr>
        <w:t>Felix Baumgartner</w:t>
      </w:r>
      <w:r>
        <w:rPr>
          <w:rFonts w:ascii="Avenir Next" w:eastAsia="SimSun" w:hAnsi="Avenir Next" w:hint="eastAsia"/>
          <w:sz w:val="18"/>
          <w:szCs w:val="18"/>
        </w:rPr>
        <w:t>）创纪录地以平流层高空自由落体方式突破音障。</w:t>
      </w:r>
      <w:r>
        <w:rPr>
          <w:rFonts w:ascii="Avenir Next" w:eastAsia="SimSun" w:hAnsi="Avenir Next" w:hint="eastAsia"/>
          <w:sz w:val="18"/>
          <w:szCs w:val="18"/>
        </w:rPr>
        <w:t xml:space="preserve"> </w:t>
      </w:r>
    </w:p>
    <w:p w14:paraId="309A7951" w14:textId="77777777" w:rsidR="00845E29" w:rsidRPr="00E15C3E" w:rsidRDefault="00845E29" w:rsidP="00845E29">
      <w:pPr>
        <w:jc w:val="both"/>
        <w:rPr>
          <w:rFonts w:ascii="Avenir Next" w:eastAsia="Times New Roman" w:hAnsi="Avenir Next"/>
          <w:sz w:val="18"/>
          <w:szCs w:val="18"/>
          <w:lang w:val="en-US"/>
        </w:rPr>
      </w:pPr>
    </w:p>
    <w:p w14:paraId="312CD8A4" w14:textId="77777777" w:rsidR="00845E29" w:rsidRPr="00E15C3E" w:rsidRDefault="00845E29" w:rsidP="00845E29">
      <w:pPr>
        <w:jc w:val="both"/>
        <w:rPr>
          <w:rFonts w:ascii="Avenir Next" w:eastAsia="SimSun" w:hAnsi="Avenir Next"/>
          <w:sz w:val="18"/>
          <w:szCs w:val="18"/>
        </w:rPr>
      </w:pPr>
      <w:r>
        <w:rPr>
          <w:rFonts w:ascii="Avenir Next" w:eastAsia="SimSun" w:hAnsi="Avenir Next" w:hint="eastAsia"/>
          <w:sz w:val="18"/>
          <w:szCs w:val="18"/>
        </w:rPr>
        <w:t>以创新作为启明星的真力时在所有表款中都配备内部研发和制造的非凡机芯。从首款自动计时码表</w:t>
      </w:r>
      <w:r w:rsidRPr="009A0D2A">
        <w:rPr>
          <w:rFonts w:ascii="Avenir Next" w:eastAsia="SimSun" w:hAnsi="Avenir Next" w:hint="eastAsia"/>
          <w:sz w:val="18"/>
          <w:szCs w:val="18"/>
          <w:lang w:val="en-US"/>
        </w:rPr>
        <w:t>El Primero</w:t>
      </w:r>
      <w:r w:rsidRPr="009A0D2A">
        <w:rPr>
          <w:rFonts w:ascii="Avenir Next" w:eastAsia="SimSun" w:hAnsi="Avenir Next" w:hint="eastAsia"/>
          <w:sz w:val="18"/>
          <w:szCs w:val="18"/>
          <w:lang w:val="en-US"/>
        </w:rPr>
        <w:t>，</w:t>
      </w:r>
      <w:r>
        <w:rPr>
          <w:rFonts w:ascii="Avenir Next" w:eastAsia="SimSun" w:hAnsi="Avenir Next" w:hint="eastAsia"/>
          <w:sz w:val="18"/>
          <w:szCs w:val="18"/>
        </w:rPr>
        <w:t>到计时精准度达</w:t>
      </w:r>
      <w:r w:rsidRPr="009A0D2A">
        <w:rPr>
          <w:rFonts w:ascii="Avenir Next" w:eastAsia="SimSun" w:hAnsi="Avenir Next" w:hint="eastAsia"/>
          <w:sz w:val="18"/>
          <w:szCs w:val="18"/>
          <w:lang w:val="en-US"/>
        </w:rPr>
        <w:t>1/100</w:t>
      </w:r>
      <w:r>
        <w:rPr>
          <w:rFonts w:ascii="Avenir Next" w:eastAsia="SimSun" w:hAnsi="Avenir Next" w:hint="eastAsia"/>
          <w:sz w:val="18"/>
          <w:szCs w:val="18"/>
        </w:rPr>
        <w:t>秒的高精准度计时码表</w:t>
      </w:r>
      <w:r w:rsidRPr="009A0D2A">
        <w:rPr>
          <w:rFonts w:ascii="Avenir Next" w:eastAsia="SimSun" w:hAnsi="Avenir Next" w:hint="eastAsia"/>
          <w:sz w:val="18"/>
          <w:szCs w:val="18"/>
          <w:lang w:val="en-US"/>
        </w:rPr>
        <w:t>El Primero 21</w:t>
      </w:r>
      <w:r w:rsidRPr="009A0D2A">
        <w:rPr>
          <w:rFonts w:ascii="Avenir Next" w:eastAsia="SimSun" w:hAnsi="Avenir Next" w:hint="eastAsia"/>
          <w:sz w:val="18"/>
          <w:szCs w:val="18"/>
          <w:lang w:val="en-US"/>
        </w:rPr>
        <w:t>，</w:t>
      </w:r>
      <w:r>
        <w:rPr>
          <w:rFonts w:ascii="Avenir Next" w:eastAsia="SimSun" w:hAnsi="Avenir Next" w:hint="eastAsia"/>
          <w:sz w:val="18"/>
          <w:szCs w:val="18"/>
        </w:rPr>
        <w:t>以及通过一片单晶硅振盘</w:t>
      </w:r>
      <w:r w:rsidRPr="009A0D2A">
        <w:rPr>
          <w:rFonts w:ascii="Avenir Next" w:eastAsia="SimSun" w:hAnsi="Avenir Next" w:hint="eastAsia"/>
          <w:sz w:val="18"/>
          <w:szCs w:val="18"/>
          <w:lang w:val="en-US"/>
        </w:rPr>
        <w:t>，</w:t>
      </w:r>
      <w:r>
        <w:rPr>
          <w:rFonts w:ascii="Avenir Next" w:eastAsia="SimSun" w:hAnsi="Avenir Next" w:hint="eastAsia"/>
          <w:sz w:val="18"/>
          <w:szCs w:val="18"/>
        </w:rPr>
        <w:t>革新了超过</w:t>
      </w:r>
      <w:r w:rsidRPr="009A0D2A">
        <w:rPr>
          <w:rFonts w:ascii="Avenir Next" w:eastAsia="SimSun" w:hAnsi="Avenir Next" w:hint="eastAsia"/>
          <w:sz w:val="18"/>
          <w:szCs w:val="18"/>
          <w:lang w:val="en-US"/>
        </w:rPr>
        <w:t>30</w:t>
      </w:r>
      <w:r>
        <w:rPr>
          <w:rFonts w:ascii="Avenir Next" w:eastAsia="SimSun" w:hAnsi="Avenir Next" w:hint="eastAsia"/>
          <w:sz w:val="18"/>
          <w:szCs w:val="18"/>
        </w:rPr>
        <w:t>多个零件组成的传统擒纵系统的</w:t>
      </w:r>
      <w:r w:rsidRPr="009A0D2A">
        <w:rPr>
          <w:rFonts w:ascii="Avenir Next" w:eastAsia="SimSun" w:hAnsi="Avenir Next" w:hint="eastAsia"/>
          <w:sz w:val="18"/>
          <w:szCs w:val="18"/>
          <w:lang w:val="en-US"/>
        </w:rPr>
        <w:t>Inventor</w:t>
      </w:r>
      <w:r>
        <w:rPr>
          <w:rFonts w:ascii="Avenir Next" w:eastAsia="SimSun" w:hAnsi="Avenir Next" w:hint="eastAsia"/>
          <w:sz w:val="18"/>
          <w:szCs w:val="18"/>
        </w:rPr>
        <w:t>创想家腕表</w:t>
      </w:r>
      <w:r w:rsidRPr="009A0D2A">
        <w:rPr>
          <w:rFonts w:ascii="Avenir Next" w:eastAsia="SimSun" w:hAnsi="Avenir Next" w:hint="eastAsia"/>
          <w:sz w:val="18"/>
          <w:szCs w:val="18"/>
          <w:lang w:val="en-US"/>
        </w:rPr>
        <w:t>，</w:t>
      </w:r>
      <w:r>
        <w:rPr>
          <w:rFonts w:ascii="Avenir Next" w:eastAsia="SimSun" w:hAnsi="Avenir Next" w:hint="eastAsia"/>
          <w:sz w:val="18"/>
          <w:szCs w:val="18"/>
        </w:rPr>
        <w:t>品牌始终致力于超越自我</w:t>
      </w:r>
      <w:r w:rsidRPr="009A0D2A">
        <w:rPr>
          <w:rFonts w:ascii="Avenir Next" w:eastAsia="SimSun" w:hAnsi="Avenir Next" w:hint="eastAsia"/>
          <w:sz w:val="18"/>
          <w:szCs w:val="18"/>
          <w:lang w:val="en-US"/>
        </w:rPr>
        <w:t>，</w:t>
      </w:r>
      <w:r>
        <w:rPr>
          <w:rFonts w:ascii="Avenir Next" w:eastAsia="SimSun" w:hAnsi="Avenir Next" w:hint="eastAsia"/>
          <w:sz w:val="18"/>
          <w:szCs w:val="18"/>
        </w:rPr>
        <w:t>不断创新。自</w:t>
      </w:r>
      <w:r>
        <w:rPr>
          <w:rFonts w:ascii="Avenir Next" w:eastAsia="SimSun" w:hAnsi="Avenir Next" w:hint="eastAsia"/>
          <w:sz w:val="18"/>
          <w:szCs w:val="18"/>
        </w:rPr>
        <w:t>1865</w:t>
      </w:r>
      <w:r>
        <w:rPr>
          <w:rFonts w:ascii="Avenir Next" w:eastAsia="SimSun" w:hAnsi="Avenir Next" w:hint="eastAsia"/>
          <w:sz w:val="18"/>
          <w:szCs w:val="18"/>
        </w:rPr>
        <w:t>年以来，真力时陪伴着那些敢于挑战自己并为理想积极奋斗的人们，共同创造瑞士制表业的未来。触手分秒之真，就在当下。</w:t>
      </w:r>
    </w:p>
    <w:p w14:paraId="79FEFC66" w14:textId="6F443C9D" w:rsidR="007E1B51" w:rsidRDefault="00324F82" w:rsidP="00300507">
      <w:pPr>
        <w:jc w:val="both"/>
        <w:rPr>
          <w:rFonts w:ascii="Avenir Next" w:eastAsia="SimSun" w:hAnsi="Avenir Next"/>
          <w:color w:val="000000" w:themeColor="text1"/>
          <w:sz w:val="20"/>
          <w:szCs w:val="20"/>
        </w:rPr>
      </w:pPr>
      <w:r>
        <w:rPr>
          <w:rFonts w:ascii="Avenir Next" w:eastAsia="SimSun" w:hAnsi="Avenir Next" w:hint="eastAsia"/>
          <w:color w:val="000000" w:themeColor="text1"/>
          <w:sz w:val="20"/>
          <w:szCs w:val="20"/>
        </w:rPr>
        <w:t xml:space="preserve"> </w:t>
      </w:r>
    </w:p>
    <w:p w14:paraId="27D63E09" w14:textId="77777777" w:rsidR="007E1B51" w:rsidRDefault="007E1B51">
      <w:pPr>
        <w:rPr>
          <w:rFonts w:ascii="Avenir Next" w:eastAsia="SimSun" w:hAnsi="Avenir Next"/>
          <w:color w:val="000000" w:themeColor="text1"/>
          <w:sz w:val="20"/>
          <w:szCs w:val="20"/>
        </w:rPr>
      </w:pPr>
      <w:r>
        <w:rPr>
          <w:rFonts w:hint="eastAsia"/>
        </w:rPr>
        <w:br w:type="page"/>
      </w:r>
    </w:p>
    <w:p w14:paraId="46B95EBE" w14:textId="77777777" w:rsidR="00A5799F" w:rsidRPr="009A0D2A" w:rsidRDefault="00A5799F" w:rsidP="007E1B51">
      <w:pPr>
        <w:autoSpaceDE w:val="0"/>
        <w:autoSpaceDN w:val="0"/>
        <w:adjustRightInd w:val="0"/>
        <w:spacing w:line="276" w:lineRule="auto"/>
        <w:rPr>
          <w:rFonts w:ascii="Avenir Next" w:eastAsia="SimSun" w:hAnsi="Avenir Next" w:cs="Antonio-Regular"/>
          <w:b/>
        </w:rPr>
      </w:pPr>
      <w:r w:rsidRPr="009A0D2A">
        <w:rPr>
          <w:rFonts w:ascii="Avenir Next" w:eastAsia="SimSun" w:hAnsi="Avenir Next" w:hint="eastAsia"/>
          <w:b/>
        </w:rPr>
        <w:lastRenderedPageBreak/>
        <w:t>CHRONOMASTER</w:t>
      </w:r>
      <w:r w:rsidRPr="009A0D2A">
        <w:rPr>
          <w:rFonts w:ascii="Avenir Next" w:eastAsia="SimSun" w:hAnsi="Avenir Next" w:hint="eastAsia"/>
          <w:b/>
        </w:rPr>
        <w:t>旗舰系列</w:t>
      </w:r>
      <w:r w:rsidRPr="009A0D2A">
        <w:rPr>
          <w:rFonts w:ascii="Avenir Next" w:eastAsia="SimSun" w:hAnsi="Avenir Next" w:hint="eastAsia"/>
          <w:b/>
        </w:rPr>
        <w:t>A385</w:t>
      </w:r>
      <w:r w:rsidRPr="009A0D2A">
        <w:rPr>
          <w:rFonts w:ascii="Avenir Next" w:eastAsia="SimSun" w:hAnsi="Avenir Next" w:hint="eastAsia"/>
          <w:b/>
        </w:rPr>
        <w:t>复刻版腕表</w:t>
      </w:r>
      <w:r w:rsidRPr="009A0D2A">
        <w:rPr>
          <w:rFonts w:ascii="Avenir Next" w:eastAsia="SimSun" w:hAnsi="Avenir Next" w:hint="eastAsia"/>
          <w:b/>
        </w:rPr>
        <w:t xml:space="preserve"> </w:t>
      </w:r>
    </w:p>
    <w:p w14:paraId="6116A16E" w14:textId="7FADB9AF" w:rsidR="007E1B51" w:rsidRPr="009A0D2A" w:rsidRDefault="007E1B51" w:rsidP="007E1B51">
      <w:pPr>
        <w:autoSpaceDE w:val="0"/>
        <w:autoSpaceDN w:val="0"/>
        <w:adjustRightInd w:val="0"/>
        <w:spacing w:line="276" w:lineRule="auto"/>
        <w:rPr>
          <w:rFonts w:ascii="Avenir Next" w:eastAsia="SimSun" w:hAnsi="Avenir Next" w:cs="Antonio-Regular"/>
          <w:b/>
        </w:rPr>
      </w:pPr>
      <w:r w:rsidRPr="009A0D2A">
        <w:rPr>
          <w:rFonts w:ascii="Avenir Next" w:eastAsia="SimSun" w:hAnsi="Avenir Next" w:hint="eastAsia"/>
          <w:sz w:val="18"/>
          <w:szCs w:val="18"/>
        </w:rPr>
        <w:t>型号：</w:t>
      </w:r>
      <w:r w:rsidRPr="009A0D2A">
        <w:rPr>
          <w:rFonts w:ascii="Avenir Next" w:eastAsia="SimSun" w:hAnsi="Avenir Next" w:hint="eastAsia"/>
          <w:sz w:val="18"/>
          <w:szCs w:val="18"/>
        </w:rPr>
        <w:t>03.A384.400/385.C855</w:t>
      </w:r>
    </w:p>
    <w:p w14:paraId="3C3BE1B6" w14:textId="11B6FED4" w:rsidR="007E1B51" w:rsidRPr="009A0D2A" w:rsidRDefault="00F61013" w:rsidP="007E1B51">
      <w:pPr>
        <w:autoSpaceDE w:val="0"/>
        <w:autoSpaceDN w:val="0"/>
        <w:rPr>
          <w:rFonts w:ascii="Avenir Next" w:eastAsia="SimSun" w:hAnsi="Avenir Next"/>
        </w:rPr>
      </w:pPr>
      <w:r w:rsidRPr="009A0D2A">
        <w:rPr>
          <w:rFonts w:hint="eastAsia"/>
          <w:noProof/>
        </w:rPr>
        <w:drawing>
          <wp:anchor distT="0" distB="0" distL="114300" distR="114300" simplePos="0" relativeHeight="251658240" behindDoc="1" locked="0" layoutInCell="1" allowOverlap="1" wp14:anchorId="3F2E9D8E" wp14:editId="345AC1DD">
            <wp:simplePos x="0" y="0"/>
            <wp:positionH relativeFrom="page">
              <wp:align>right</wp:align>
            </wp:positionH>
            <wp:positionV relativeFrom="paragraph">
              <wp:posOffset>7620</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9A0D2A">
        <w:rPr>
          <w:rFonts w:ascii="Avenir Next" w:eastAsia="SimSun" w:hAnsi="Avenir Next" w:hint="eastAsia"/>
          <w:color w:val="4E586A"/>
          <w:sz w:val="16"/>
          <w:szCs w:val="16"/>
        </w:rPr>
        <w:t> </w:t>
      </w:r>
    </w:p>
    <w:p w14:paraId="6B6AAC82" w14:textId="16031EED" w:rsidR="00F61013" w:rsidRPr="009A0D2A" w:rsidRDefault="007E1B51" w:rsidP="00F61013">
      <w:pPr>
        <w:autoSpaceDE w:val="0"/>
        <w:autoSpaceDN w:val="0"/>
        <w:adjustRightInd w:val="0"/>
        <w:spacing w:line="276" w:lineRule="auto"/>
        <w:rPr>
          <w:rFonts w:ascii="Avenir Next" w:eastAsia="SimSun" w:hAnsi="Avenir Next" w:cs="OpenSans-CondensedLight"/>
          <w:sz w:val="18"/>
          <w:szCs w:val="18"/>
        </w:rPr>
      </w:pPr>
      <w:r w:rsidRPr="009A0D2A">
        <w:rPr>
          <w:rFonts w:ascii="Avenir Next" w:eastAsia="SimSun" w:hAnsi="Avenir Next" w:hint="eastAsia"/>
          <w:b/>
          <w:sz w:val="18"/>
          <w:szCs w:val="18"/>
        </w:rPr>
        <w:t>亮点：</w:t>
      </w:r>
      <w:r w:rsidRPr="009A0D2A">
        <w:rPr>
          <w:rFonts w:ascii="Avenir Next" w:eastAsia="SimSun" w:hAnsi="Avenir Next" w:hint="eastAsia"/>
          <w:sz w:val="18"/>
          <w:szCs w:val="18"/>
        </w:rPr>
        <w:t>1969</w:t>
      </w:r>
      <w:r w:rsidRPr="009A0D2A">
        <w:rPr>
          <w:rFonts w:ascii="Avenir Next" w:eastAsia="SimSun" w:hAnsi="Avenir Next" w:hint="eastAsia"/>
          <w:sz w:val="18"/>
          <w:szCs w:val="18"/>
        </w:rPr>
        <w:t>年的制表史上首款渐变表盘。</w:t>
      </w:r>
      <w:r w:rsidRPr="009A0D2A">
        <w:rPr>
          <w:rFonts w:ascii="Avenir Next" w:eastAsia="SimSun" w:hAnsi="Avenir Next" w:hint="eastAsia"/>
          <w:sz w:val="18"/>
          <w:szCs w:val="18"/>
        </w:rPr>
        <w:t>1969</w:t>
      </w:r>
      <w:r w:rsidRPr="009A0D2A">
        <w:rPr>
          <w:rFonts w:ascii="Avenir Next" w:eastAsia="SimSun" w:hAnsi="Avenir Next" w:hint="eastAsia"/>
          <w:sz w:val="18"/>
          <w:szCs w:val="18"/>
        </w:rPr>
        <w:t>年经典</w:t>
      </w:r>
      <w:r w:rsidRPr="009A0D2A">
        <w:rPr>
          <w:rFonts w:ascii="Avenir Next" w:eastAsia="SimSun" w:hAnsi="Avenir Next" w:hint="eastAsia"/>
          <w:sz w:val="18"/>
          <w:szCs w:val="18"/>
        </w:rPr>
        <w:t>A385</w:t>
      </w:r>
      <w:r w:rsidRPr="009A0D2A">
        <w:rPr>
          <w:rFonts w:ascii="Avenir Next" w:eastAsia="SimSun" w:hAnsi="Avenir Next" w:hint="eastAsia"/>
          <w:sz w:val="18"/>
          <w:szCs w:val="18"/>
        </w:rPr>
        <w:t>腕表复刻版，</w:t>
      </w:r>
      <w:r w:rsidRPr="009A0D2A">
        <w:rPr>
          <w:rFonts w:ascii="Avenir Next" w:eastAsia="SimSun" w:hAnsi="Avenir Next" w:hint="eastAsia"/>
          <w:sz w:val="18"/>
          <w:szCs w:val="18"/>
        </w:rPr>
        <w:t>37</w:t>
      </w:r>
      <w:r w:rsidRPr="009A0D2A">
        <w:rPr>
          <w:rFonts w:ascii="Avenir Next" w:eastAsia="SimSun" w:hAnsi="Avenir Next" w:hint="eastAsia"/>
          <w:sz w:val="18"/>
          <w:szCs w:val="18"/>
        </w:rPr>
        <w:t>毫米直径。</w:t>
      </w:r>
    </w:p>
    <w:p w14:paraId="6EB70308" w14:textId="10C62110" w:rsidR="00F61013" w:rsidRPr="009A0D2A" w:rsidRDefault="00F61013" w:rsidP="00F61013">
      <w:pPr>
        <w:autoSpaceDE w:val="0"/>
        <w:autoSpaceDN w:val="0"/>
        <w:adjustRightInd w:val="0"/>
        <w:spacing w:line="276" w:lineRule="auto"/>
        <w:rPr>
          <w:rFonts w:ascii="Avenir Next" w:eastAsia="SimSun" w:hAnsi="Avenir Next" w:cs="OpenSans-CondensedLight"/>
          <w:sz w:val="18"/>
          <w:szCs w:val="18"/>
          <w:lang w:val="it-IT"/>
        </w:rPr>
      </w:pPr>
      <w:r w:rsidRPr="009A0D2A">
        <w:rPr>
          <w:rFonts w:ascii="Avenir Next" w:eastAsia="SimSun" w:hAnsi="Avenir Next" w:hint="eastAsia"/>
          <w:sz w:val="18"/>
          <w:szCs w:val="18"/>
          <w:lang w:val="it-IT"/>
        </w:rPr>
        <w:t>El Primero</w:t>
      </w:r>
      <w:r w:rsidRPr="009A0D2A">
        <w:rPr>
          <w:rFonts w:ascii="Avenir Next" w:eastAsia="SimSun" w:hAnsi="Avenir Next" w:hint="eastAsia"/>
          <w:sz w:val="18"/>
          <w:szCs w:val="18"/>
        </w:rPr>
        <w:t>导柱轮自动计时机芯。</w:t>
      </w:r>
    </w:p>
    <w:p w14:paraId="2B51D9F5" w14:textId="2F8DD1D1" w:rsidR="007E1B51" w:rsidRPr="009A0D2A" w:rsidRDefault="007E1B51" w:rsidP="00F61013">
      <w:pPr>
        <w:autoSpaceDE w:val="0"/>
        <w:autoSpaceDN w:val="0"/>
        <w:adjustRightInd w:val="0"/>
        <w:spacing w:line="276" w:lineRule="auto"/>
        <w:rPr>
          <w:rFonts w:ascii="Avenir Next" w:eastAsia="SimSun" w:hAnsi="Avenir Next" w:cs="Antonio-Regular"/>
          <w:b/>
          <w:sz w:val="18"/>
          <w:szCs w:val="18"/>
          <w:lang w:val="it-IT"/>
        </w:rPr>
      </w:pPr>
      <w:r w:rsidRPr="009A0D2A">
        <w:rPr>
          <w:rFonts w:ascii="Avenir Next" w:eastAsia="SimSun" w:hAnsi="Avenir Next" w:hint="eastAsia"/>
          <w:b/>
          <w:sz w:val="18"/>
          <w:szCs w:val="18"/>
        </w:rPr>
        <w:t>机芯</w:t>
      </w:r>
      <w:r w:rsidRPr="009A0D2A">
        <w:rPr>
          <w:rFonts w:ascii="Avenir Next" w:eastAsia="SimSun" w:hAnsi="Avenir Next" w:hint="eastAsia"/>
          <w:b/>
          <w:sz w:val="18"/>
          <w:szCs w:val="18"/>
          <w:lang w:val="it-IT"/>
        </w:rPr>
        <w:t>：</w:t>
      </w:r>
      <w:r w:rsidRPr="009A0D2A">
        <w:rPr>
          <w:rFonts w:ascii="Avenir Next" w:eastAsia="SimSun" w:hAnsi="Avenir Next" w:hint="eastAsia"/>
          <w:sz w:val="18"/>
          <w:szCs w:val="18"/>
          <w:lang w:val="it-IT"/>
        </w:rPr>
        <w:t>El Primero 400</w:t>
      </w:r>
      <w:r w:rsidRPr="009A0D2A">
        <w:rPr>
          <w:rFonts w:ascii="Avenir Next" w:eastAsia="SimSun" w:hAnsi="Avenir Next" w:hint="eastAsia"/>
          <w:sz w:val="18"/>
          <w:szCs w:val="18"/>
        </w:rPr>
        <w:t>型自动上链机芯</w:t>
      </w:r>
    </w:p>
    <w:p w14:paraId="7E234D7D" w14:textId="77777777" w:rsidR="007E1B51" w:rsidRPr="009A0D2A" w:rsidRDefault="007E1B51" w:rsidP="007E1B51">
      <w:pPr>
        <w:autoSpaceDE w:val="0"/>
        <w:autoSpaceDN w:val="0"/>
        <w:adjustRightInd w:val="0"/>
        <w:spacing w:line="276" w:lineRule="auto"/>
        <w:rPr>
          <w:rFonts w:ascii="Avenir Next" w:eastAsia="SimSun" w:hAnsi="Avenir Next" w:cs="OpenSans-CondensedLight"/>
          <w:sz w:val="18"/>
          <w:szCs w:val="18"/>
          <w:lang w:val="it-IT"/>
        </w:rPr>
      </w:pPr>
      <w:r w:rsidRPr="009A0D2A">
        <w:rPr>
          <w:rFonts w:ascii="Avenir Next" w:eastAsia="SimSun" w:hAnsi="Avenir Next" w:hint="eastAsia"/>
          <w:b/>
          <w:sz w:val="18"/>
          <w:szCs w:val="18"/>
        </w:rPr>
        <w:t>振频</w:t>
      </w:r>
      <w:r w:rsidRPr="009A0D2A">
        <w:rPr>
          <w:rFonts w:ascii="Avenir Next" w:eastAsia="SimSun" w:hAnsi="Avenir Next" w:hint="eastAsia"/>
          <w:b/>
          <w:sz w:val="18"/>
          <w:szCs w:val="18"/>
          <w:lang w:val="it-IT"/>
        </w:rPr>
        <w:t>：</w:t>
      </w:r>
      <w:r w:rsidRPr="009A0D2A">
        <w:rPr>
          <w:rFonts w:ascii="Avenir Next" w:eastAsia="SimSun" w:hAnsi="Avenir Next" w:hint="eastAsia"/>
          <w:sz w:val="18"/>
          <w:szCs w:val="18"/>
          <w:lang w:val="it-IT"/>
        </w:rPr>
        <w:t xml:space="preserve">36,000 </w:t>
      </w:r>
      <w:r w:rsidRPr="009A0D2A">
        <w:rPr>
          <w:rFonts w:ascii="Avenir Next" w:eastAsia="SimSun" w:hAnsi="Avenir Next" w:hint="eastAsia"/>
          <w:sz w:val="18"/>
          <w:szCs w:val="18"/>
        </w:rPr>
        <w:t>次</w:t>
      </w:r>
      <w:r w:rsidRPr="009A0D2A">
        <w:rPr>
          <w:rFonts w:ascii="Avenir Next" w:eastAsia="SimSun" w:hAnsi="Avenir Next" w:hint="eastAsia"/>
          <w:sz w:val="18"/>
          <w:szCs w:val="18"/>
          <w:lang w:val="it-IT"/>
        </w:rPr>
        <w:t>/</w:t>
      </w:r>
      <w:r w:rsidRPr="009A0D2A">
        <w:rPr>
          <w:rFonts w:ascii="Avenir Next" w:eastAsia="SimSun" w:hAnsi="Avenir Next" w:hint="eastAsia"/>
          <w:sz w:val="18"/>
          <w:szCs w:val="18"/>
        </w:rPr>
        <w:t>小时</w:t>
      </w:r>
      <w:r w:rsidRPr="009A0D2A">
        <w:rPr>
          <w:rFonts w:ascii="Avenir Next" w:eastAsia="SimSun" w:hAnsi="Avenir Next" w:hint="eastAsia"/>
          <w:sz w:val="18"/>
          <w:szCs w:val="18"/>
          <w:lang w:val="it-IT"/>
        </w:rPr>
        <w:t xml:space="preserve"> (5</w:t>
      </w:r>
      <w:r w:rsidRPr="009A0D2A">
        <w:rPr>
          <w:rFonts w:ascii="Avenir Next" w:eastAsia="SimSun" w:hAnsi="Avenir Next" w:hint="eastAsia"/>
          <w:sz w:val="18"/>
          <w:szCs w:val="18"/>
        </w:rPr>
        <w:t>赫兹</w:t>
      </w:r>
      <w:r w:rsidRPr="009A0D2A">
        <w:rPr>
          <w:rFonts w:ascii="Avenir Next" w:eastAsia="SimSun" w:hAnsi="Avenir Next" w:hint="eastAsia"/>
          <w:sz w:val="18"/>
          <w:szCs w:val="18"/>
          <w:lang w:val="it-IT"/>
        </w:rPr>
        <w:t>)</w:t>
      </w:r>
    </w:p>
    <w:p w14:paraId="2B60AB2C" w14:textId="77777777" w:rsidR="007E1B51" w:rsidRPr="009A0D2A" w:rsidRDefault="007E1B51" w:rsidP="007E1B51">
      <w:pPr>
        <w:autoSpaceDE w:val="0"/>
        <w:autoSpaceDN w:val="0"/>
        <w:adjustRightInd w:val="0"/>
        <w:spacing w:line="276" w:lineRule="auto"/>
        <w:rPr>
          <w:rFonts w:ascii="Avenir Next" w:eastAsia="SimSun" w:hAnsi="Avenir Next" w:cs="OpenSans-CondensedLight"/>
          <w:sz w:val="18"/>
          <w:szCs w:val="18"/>
          <w:lang w:val="it-IT"/>
        </w:rPr>
      </w:pPr>
      <w:r w:rsidRPr="009A0D2A">
        <w:rPr>
          <w:rFonts w:ascii="Avenir Next" w:eastAsia="SimSun" w:hAnsi="Avenir Next" w:hint="eastAsia"/>
          <w:b/>
          <w:bCs/>
          <w:sz w:val="18"/>
          <w:szCs w:val="18"/>
        </w:rPr>
        <w:t>动力储备</w:t>
      </w:r>
      <w:r w:rsidRPr="009A0D2A">
        <w:rPr>
          <w:rFonts w:ascii="Avenir Next" w:eastAsia="SimSun" w:hAnsi="Avenir Next" w:hint="eastAsia"/>
          <w:sz w:val="18"/>
          <w:szCs w:val="18"/>
          <w:lang w:val="it-IT"/>
        </w:rPr>
        <w:t>：</w:t>
      </w:r>
      <w:r w:rsidRPr="009A0D2A">
        <w:rPr>
          <w:rFonts w:ascii="Avenir Next" w:eastAsia="SimSun" w:hAnsi="Avenir Next" w:hint="eastAsia"/>
          <w:sz w:val="18"/>
          <w:szCs w:val="18"/>
        </w:rPr>
        <w:t>至少</w:t>
      </w:r>
      <w:r w:rsidRPr="009A0D2A">
        <w:rPr>
          <w:rFonts w:ascii="Avenir Next" w:eastAsia="SimSun" w:hAnsi="Avenir Next" w:hint="eastAsia"/>
          <w:sz w:val="18"/>
          <w:szCs w:val="18"/>
          <w:lang w:val="it-IT"/>
        </w:rPr>
        <w:t>50</w:t>
      </w:r>
      <w:r w:rsidRPr="009A0D2A">
        <w:rPr>
          <w:rFonts w:ascii="Avenir Next" w:eastAsia="SimSun" w:hAnsi="Avenir Next" w:hint="eastAsia"/>
          <w:sz w:val="18"/>
          <w:szCs w:val="18"/>
        </w:rPr>
        <w:t>小时</w:t>
      </w:r>
    </w:p>
    <w:p w14:paraId="36938D14" w14:textId="77777777" w:rsidR="007E1B51" w:rsidRPr="009A0D2A" w:rsidRDefault="007E1B51" w:rsidP="007E1B51">
      <w:pPr>
        <w:autoSpaceDE w:val="0"/>
        <w:autoSpaceDN w:val="0"/>
        <w:adjustRightInd w:val="0"/>
        <w:spacing w:line="276" w:lineRule="auto"/>
        <w:rPr>
          <w:rFonts w:ascii="Avenir Next" w:eastAsia="SimSun" w:hAnsi="Avenir Next" w:cs="OpenSans-CondensedLight"/>
          <w:sz w:val="18"/>
          <w:szCs w:val="18"/>
        </w:rPr>
      </w:pPr>
      <w:r w:rsidRPr="009A0D2A">
        <w:rPr>
          <w:rFonts w:ascii="Avenir Next" w:eastAsia="SimSun" w:hAnsi="Avenir Next" w:hint="eastAsia"/>
          <w:b/>
          <w:sz w:val="18"/>
          <w:szCs w:val="18"/>
        </w:rPr>
        <w:t>功能</w:t>
      </w:r>
      <w:r w:rsidRPr="009A0D2A">
        <w:rPr>
          <w:rFonts w:ascii="Avenir Next" w:eastAsia="SimSun" w:hAnsi="Avenir Next" w:hint="eastAsia"/>
          <w:b/>
          <w:sz w:val="18"/>
          <w:szCs w:val="18"/>
          <w:lang w:val="it-IT"/>
        </w:rPr>
        <w:t>：</w:t>
      </w:r>
      <w:r w:rsidRPr="009A0D2A">
        <w:rPr>
          <w:rFonts w:ascii="Avenir Next" w:eastAsia="SimSun" w:hAnsi="Avenir Next" w:hint="eastAsia"/>
          <w:sz w:val="18"/>
          <w:szCs w:val="18"/>
        </w:rPr>
        <w:t>中置时、分显示。小秒针位于</w:t>
      </w:r>
      <w:r w:rsidRPr="009A0D2A">
        <w:rPr>
          <w:rFonts w:ascii="Avenir Next" w:eastAsia="SimSun" w:hAnsi="Avenir Next" w:hint="eastAsia"/>
          <w:sz w:val="18"/>
          <w:szCs w:val="18"/>
        </w:rPr>
        <w:t>9</w:t>
      </w:r>
      <w:r w:rsidRPr="009A0D2A">
        <w:rPr>
          <w:rFonts w:ascii="Avenir Next" w:eastAsia="SimSun" w:hAnsi="Avenir Next" w:hint="eastAsia"/>
          <w:sz w:val="18"/>
          <w:szCs w:val="18"/>
        </w:rPr>
        <w:t>时位置</w:t>
      </w:r>
    </w:p>
    <w:p w14:paraId="559806CA" w14:textId="2B04C253" w:rsidR="007E1B51" w:rsidRPr="009A0D2A" w:rsidRDefault="007E1B51" w:rsidP="007E1B51">
      <w:pPr>
        <w:spacing w:line="276" w:lineRule="auto"/>
        <w:rPr>
          <w:rFonts w:ascii="Avenir Next" w:eastAsia="SimSun" w:hAnsi="Avenir Next" w:cs="OpenSans-CondensedLight"/>
          <w:sz w:val="18"/>
          <w:szCs w:val="18"/>
        </w:rPr>
      </w:pPr>
      <w:r w:rsidRPr="009A0D2A">
        <w:rPr>
          <w:rFonts w:ascii="Avenir Next" w:eastAsia="SimSun" w:hAnsi="Avenir Next" w:hint="eastAsia"/>
          <w:sz w:val="18"/>
          <w:szCs w:val="18"/>
        </w:rPr>
        <w:t>计时：中置计时指针，</w:t>
      </w:r>
      <w:r w:rsidRPr="009A0D2A">
        <w:rPr>
          <w:rFonts w:ascii="Avenir Next" w:eastAsia="SimSun" w:hAnsi="Avenir Next" w:hint="eastAsia"/>
          <w:sz w:val="18"/>
          <w:szCs w:val="18"/>
        </w:rPr>
        <w:t>12</w:t>
      </w:r>
      <w:r w:rsidRPr="009A0D2A">
        <w:rPr>
          <w:rFonts w:ascii="Avenir Next" w:eastAsia="SimSun" w:hAnsi="Avenir Next" w:hint="eastAsia"/>
          <w:sz w:val="18"/>
          <w:szCs w:val="18"/>
        </w:rPr>
        <w:t>小时计时盘位于</w:t>
      </w:r>
      <w:r w:rsidRPr="009A0D2A">
        <w:rPr>
          <w:rFonts w:ascii="Avenir Next" w:eastAsia="SimSun" w:hAnsi="Avenir Next" w:hint="eastAsia"/>
          <w:sz w:val="18"/>
          <w:szCs w:val="18"/>
        </w:rPr>
        <w:t>6</w:t>
      </w:r>
      <w:r w:rsidRPr="009A0D2A">
        <w:rPr>
          <w:rFonts w:ascii="Avenir Next" w:eastAsia="SimSun" w:hAnsi="Avenir Next" w:hint="eastAsia"/>
          <w:sz w:val="18"/>
          <w:szCs w:val="18"/>
        </w:rPr>
        <w:t>时位置，</w:t>
      </w:r>
      <w:r w:rsidRPr="009A0D2A">
        <w:rPr>
          <w:rFonts w:ascii="Avenir Next" w:eastAsia="SimSun" w:hAnsi="Avenir Next" w:hint="eastAsia"/>
          <w:sz w:val="18"/>
          <w:szCs w:val="18"/>
        </w:rPr>
        <w:br/>
        <w:t>30</w:t>
      </w:r>
      <w:r w:rsidRPr="009A0D2A">
        <w:rPr>
          <w:rFonts w:ascii="Avenir Next" w:eastAsia="SimSun" w:hAnsi="Avenir Next" w:hint="eastAsia"/>
          <w:sz w:val="18"/>
          <w:szCs w:val="18"/>
        </w:rPr>
        <w:t>分钟计时盘位于</w:t>
      </w:r>
      <w:r w:rsidRPr="009A0D2A">
        <w:rPr>
          <w:rFonts w:ascii="Avenir Next" w:eastAsia="SimSun" w:hAnsi="Avenir Next" w:hint="eastAsia"/>
          <w:sz w:val="18"/>
          <w:szCs w:val="18"/>
        </w:rPr>
        <w:t>3</w:t>
      </w:r>
      <w:r w:rsidRPr="009A0D2A">
        <w:rPr>
          <w:rFonts w:ascii="Avenir Next" w:eastAsia="SimSun" w:hAnsi="Avenir Next" w:hint="eastAsia"/>
          <w:sz w:val="18"/>
          <w:szCs w:val="18"/>
        </w:rPr>
        <w:t>时位置</w:t>
      </w:r>
      <w:r w:rsidR="009E0560" w:rsidRPr="009A0D2A">
        <w:rPr>
          <w:rFonts w:ascii="Avenir Next" w:eastAsia="SimSun" w:hAnsi="Avenir Next" w:hint="eastAsia"/>
          <w:sz w:val="18"/>
          <w:szCs w:val="18"/>
        </w:rPr>
        <w:t>。</w:t>
      </w:r>
      <w:r w:rsidRPr="009A0D2A">
        <w:rPr>
          <w:rFonts w:ascii="Avenir Next" w:eastAsia="SimSun" w:hAnsi="Avenir Next" w:hint="eastAsia"/>
          <w:sz w:val="18"/>
          <w:szCs w:val="18"/>
        </w:rPr>
        <w:t>测速刻度。日期显示位于</w:t>
      </w:r>
      <w:r w:rsidRPr="009A0D2A">
        <w:rPr>
          <w:rFonts w:ascii="Avenir Next" w:eastAsia="SimSun" w:hAnsi="Avenir Next" w:hint="eastAsia"/>
          <w:sz w:val="18"/>
          <w:szCs w:val="18"/>
        </w:rPr>
        <w:t>4:30</w:t>
      </w:r>
      <w:r w:rsidRPr="009A0D2A">
        <w:rPr>
          <w:rFonts w:ascii="Avenir Next" w:eastAsia="SimSun" w:hAnsi="Avenir Next" w:hint="eastAsia"/>
          <w:sz w:val="18"/>
          <w:szCs w:val="18"/>
        </w:rPr>
        <w:t>时位置</w:t>
      </w:r>
    </w:p>
    <w:p w14:paraId="44495B02" w14:textId="56B4717B" w:rsidR="007E1B51" w:rsidRPr="009A0D2A" w:rsidRDefault="007E1B51" w:rsidP="007E1B51">
      <w:pPr>
        <w:spacing w:line="276" w:lineRule="auto"/>
        <w:rPr>
          <w:rFonts w:ascii="Avenir Next" w:eastAsia="SimSun" w:hAnsi="Avenir Next" w:cs="OpenSans-CondensedLight"/>
          <w:sz w:val="12"/>
          <w:szCs w:val="18"/>
        </w:rPr>
      </w:pPr>
      <w:r w:rsidRPr="009A0D2A">
        <w:rPr>
          <w:rFonts w:ascii="Avenir Next" w:eastAsia="SimSun" w:hAnsi="Avenir Next" w:hint="eastAsia"/>
          <w:b/>
          <w:sz w:val="18"/>
          <w:szCs w:val="18"/>
        </w:rPr>
        <w:t>售价：</w:t>
      </w:r>
      <w:r w:rsidRPr="009A0D2A">
        <w:rPr>
          <w:rFonts w:ascii="Avenir Next" w:eastAsia="SimSun" w:hAnsi="Avenir Next" w:hint="eastAsia"/>
          <w:sz w:val="18"/>
          <w:szCs w:val="18"/>
        </w:rPr>
        <w:t>7900</w:t>
      </w:r>
      <w:r w:rsidRPr="009A0D2A">
        <w:rPr>
          <w:rFonts w:ascii="Avenir Next" w:eastAsia="SimSun" w:hAnsi="Avenir Next" w:hint="eastAsia"/>
          <w:sz w:val="18"/>
          <w:szCs w:val="18"/>
        </w:rPr>
        <w:t>瑞士法郎</w:t>
      </w:r>
    </w:p>
    <w:p w14:paraId="4D353D95" w14:textId="5102A156" w:rsidR="007E1B51" w:rsidRPr="009A0D2A" w:rsidRDefault="007E1B51" w:rsidP="007E1B51">
      <w:pPr>
        <w:spacing w:line="276" w:lineRule="auto"/>
        <w:rPr>
          <w:rFonts w:ascii="Avenir Next" w:eastAsia="SimSun" w:hAnsi="Avenir Next" w:cs="OpenSans-CondensedLight"/>
          <w:sz w:val="18"/>
          <w:szCs w:val="18"/>
        </w:rPr>
      </w:pPr>
      <w:r w:rsidRPr="009A0D2A">
        <w:rPr>
          <w:rFonts w:ascii="Avenir Next" w:eastAsia="SimSun" w:hAnsi="Avenir Next" w:hint="eastAsia"/>
          <w:b/>
          <w:sz w:val="18"/>
          <w:szCs w:val="18"/>
        </w:rPr>
        <w:t>材质</w:t>
      </w:r>
      <w:r w:rsidRPr="009A0D2A">
        <w:rPr>
          <w:rFonts w:ascii="Avenir Next" w:eastAsia="SimSun" w:hAnsi="Avenir Next" w:hint="eastAsia"/>
          <w:b/>
          <w:sz w:val="18"/>
          <w:szCs w:val="18"/>
        </w:rPr>
        <w:t>:</w:t>
      </w:r>
      <w:r w:rsidRPr="009A0D2A">
        <w:rPr>
          <w:rFonts w:ascii="Avenir Next" w:eastAsia="SimSun" w:hAnsi="Avenir Next" w:hint="eastAsia"/>
          <w:sz w:val="18"/>
          <w:szCs w:val="18"/>
        </w:rPr>
        <w:t xml:space="preserve"> </w:t>
      </w:r>
      <w:r w:rsidRPr="009A0D2A">
        <w:rPr>
          <w:rFonts w:ascii="Avenir Next" w:eastAsia="SimSun" w:hAnsi="Avenir Next" w:hint="eastAsia"/>
          <w:sz w:val="18"/>
          <w:szCs w:val="18"/>
        </w:rPr>
        <w:t>精钢</w:t>
      </w:r>
      <w:r w:rsidRPr="009A0D2A">
        <w:rPr>
          <w:rFonts w:ascii="Avenir Next" w:eastAsia="SimSun" w:hAnsi="Avenir Next" w:hint="eastAsia"/>
          <w:sz w:val="18"/>
          <w:szCs w:val="18"/>
        </w:rPr>
        <w:br/>
      </w:r>
      <w:r w:rsidRPr="009A0D2A">
        <w:rPr>
          <w:rFonts w:ascii="Avenir Next" w:eastAsia="SimSun" w:hAnsi="Avenir Next" w:hint="eastAsia"/>
          <w:b/>
          <w:bCs/>
          <w:sz w:val="18"/>
          <w:szCs w:val="18"/>
        </w:rPr>
        <w:t>防水深度：</w:t>
      </w:r>
      <w:r w:rsidRPr="009A0D2A">
        <w:rPr>
          <w:rFonts w:ascii="Avenir Next" w:eastAsia="SimSun" w:hAnsi="Avenir Next" w:hint="eastAsia"/>
          <w:sz w:val="18"/>
          <w:szCs w:val="18"/>
        </w:rPr>
        <w:t>5 ATM</w:t>
      </w:r>
      <w:r w:rsidRPr="009A0D2A">
        <w:rPr>
          <w:rFonts w:ascii="Avenir Next" w:eastAsia="SimSun" w:hAnsi="Avenir Next" w:hint="eastAsia"/>
          <w:sz w:val="18"/>
          <w:szCs w:val="18"/>
        </w:rPr>
        <w:t>（</w:t>
      </w:r>
      <w:r w:rsidRPr="009A0D2A">
        <w:rPr>
          <w:rFonts w:ascii="Avenir Next" w:eastAsia="SimSun" w:hAnsi="Avenir Next" w:hint="eastAsia"/>
          <w:sz w:val="18"/>
          <w:szCs w:val="18"/>
        </w:rPr>
        <w:t>50</w:t>
      </w:r>
      <w:r w:rsidRPr="009A0D2A">
        <w:rPr>
          <w:rFonts w:ascii="Avenir Next" w:eastAsia="SimSun" w:hAnsi="Avenir Next" w:hint="eastAsia"/>
          <w:sz w:val="18"/>
          <w:szCs w:val="18"/>
        </w:rPr>
        <w:t>米）</w:t>
      </w:r>
      <w:r w:rsidRPr="009A0D2A">
        <w:rPr>
          <w:rFonts w:ascii="Avenir Next" w:eastAsia="SimSun" w:hAnsi="Avenir Next" w:hint="eastAsia"/>
          <w:b/>
          <w:bCs/>
          <w:sz w:val="18"/>
          <w:szCs w:val="18"/>
        </w:rPr>
        <w:br/>
      </w:r>
      <w:r w:rsidRPr="009A0D2A">
        <w:rPr>
          <w:rFonts w:ascii="Avenir Next" w:eastAsia="SimSun" w:hAnsi="Avenir Next" w:hint="eastAsia"/>
          <w:b/>
          <w:bCs/>
          <w:sz w:val="18"/>
          <w:szCs w:val="18"/>
        </w:rPr>
        <w:t>表盘：</w:t>
      </w:r>
      <w:r w:rsidRPr="009A0D2A">
        <w:rPr>
          <w:rFonts w:ascii="Avenir Next" w:eastAsia="SimSun" w:hAnsi="Avenir Next" w:hint="eastAsia"/>
          <w:sz w:val="18"/>
          <w:szCs w:val="18"/>
        </w:rPr>
        <w:t>烟棕色渐变表盘，搭配白色计时盘</w:t>
      </w:r>
      <w:r w:rsidRPr="009A0D2A">
        <w:rPr>
          <w:rFonts w:ascii="Avenir Next" w:eastAsia="SimSun" w:hAnsi="Avenir Next" w:hint="eastAsia"/>
          <w:sz w:val="18"/>
          <w:szCs w:val="18"/>
        </w:rPr>
        <w:br/>
      </w:r>
      <w:r w:rsidRPr="009A0D2A">
        <w:rPr>
          <w:rFonts w:ascii="Avenir Next" w:eastAsia="SimSun" w:hAnsi="Avenir Next" w:hint="eastAsia"/>
          <w:b/>
          <w:bCs/>
          <w:sz w:val="18"/>
          <w:szCs w:val="18"/>
        </w:rPr>
        <w:t>时标：</w:t>
      </w:r>
      <w:r w:rsidRPr="009A0D2A">
        <w:rPr>
          <w:rFonts w:ascii="Avenir Next" w:eastAsia="SimSun" w:hAnsi="Avenir Next" w:hint="eastAsia"/>
          <w:sz w:val="18"/>
          <w:szCs w:val="18"/>
        </w:rPr>
        <w:t>镀铑刻面，涂覆米色</w:t>
      </w:r>
      <w:proofErr w:type="spellStart"/>
      <w:r w:rsidRPr="009A0D2A">
        <w:rPr>
          <w:rFonts w:ascii="Avenir Next" w:eastAsia="SimSun" w:hAnsi="Avenir Next" w:hint="eastAsia"/>
          <w:sz w:val="18"/>
          <w:szCs w:val="18"/>
        </w:rPr>
        <w:t>Super-LumiNova®SLN</w:t>
      </w:r>
      <w:proofErr w:type="spellEnd"/>
      <w:r w:rsidRPr="009A0D2A">
        <w:rPr>
          <w:rFonts w:ascii="Avenir Next" w:eastAsia="SimSun" w:hAnsi="Avenir Next" w:hint="eastAsia"/>
          <w:sz w:val="18"/>
          <w:szCs w:val="18"/>
        </w:rPr>
        <w:t>夜光物料</w:t>
      </w:r>
      <w:r w:rsidRPr="009A0D2A">
        <w:rPr>
          <w:rFonts w:ascii="Avenir Next" w:eastAsia="SimSun" w:hAnsi="Avenir Next" w:hint="eastAsia"/>
          <w:sz w:val="18"/>
          <w:szCs w:val="18"/>
        </w:rPr>
        <w:br/>
      </w:r>
      <w:r w:rsidRPr="009A0D2A">
        <w:rPr>
          <w:rFonts w:ascii="Avenir Next" w:eastAsia="SimSun" w:hAnsi="Avenir Next" w:hint="eastAsia"/>
          <w:b/>
          <w:bCs/>
          <w:sz w:val="18"/>
          <w:szCs w:val="18"/>
        </w:rPr>
        <w:t>指针：</w:t>
      </w:r>
      <w:r w:rsidRPr="009A0D2A">
        <w:rPr>
          <w:rFonts w:ascii="Avenir Next" w:eastAsia="SimSun" w:hAnsi="Avenir Next" w:hint="eastAsia"/>
          <w:sz w:val="18"/>
          <w:szCs w:val="18"/>
        </w:rPr>
        <w:br/>
      </w:r>
      <w:r w:rsidRPr="009A0D2A">
        <w:rPr>
          <w:rFonts w:ascii="Avenir Next" w:eastAsia="SimSun" w:hAnsi="Avenir Next" w:hint="eastAsia"/>
          <w:sz w:val="18"/>
          <w:szCs w:val="18"/>
        </w:rPr>
        <w:t>镀铑刻面，涂覆米色</w:t>
      </w:r>
      <w:proofErr w:type="spellStart"/>
      <w:r w:rsidRPr="009A0D2A">
        <w:rPr>
          <w:rFonts w:ascii="Avenir Next" w:eastAsia="SimSun" w:hAnsi="Avenir Next" w:hint="eastAsia"/>
          <w:sz w:val="18"/>
          <w:szCs w:val="18"/>
        </w:rPr>
        <w:t>Super-LumiNova®SLN</w:t>
      </w:r>
      <w:proofErr w:type="spellEnd"/>
      <w:r w:rsidRPr="009A0D2A">
        <w:rPr>
          <w:rFonts w:ascii="Avenir Next" w:eastAsia="SimSun" w:hAnsi="Avenir Next" w:hint="eastAsia"/>
          <w:sz w:val="18"/>
          <w:szCs w:val="18"/>
        </w:rPr>
        <w:t>夜光物料</w:t>
      </w:r>
      <w:r w:rsidRPr="009A0D2A">
        <w:rPr>
          <w:rFonts w:ascii="Avenir Next" w:eastAsia="SimSun" w:hAnsi="Avenir Next" w:hint="eastAsia"/>
          <w:sz w:val="18"/>
          <w:szCs w:val="18"/>
        </w:rPr>
        <w:t xml:space="preserve"> </w:t>
      </w:r>
    </w:p>
    <w:p w14:paraId="0E885F83" w14:textId="7CB6A2F9" w:rsidR="007E1B51" w:rsidRPr="009A0D2A" w:rsidRDefault="007E1B51" w:rsidP="007E1B51">
      <w:pPr>
        <w:autoSpaceDE w:val="0"/>
        <w:autoSpaceDN w:val="0"/>
        <w:spacing w:line="276" w:lineRule="auto"/>
        <w:rPr>
          <w:rFonts w:ascii="Avenir Next" w:eastAsia="SimSun" w:hAnsi="Avenir Next"/>
          <w:sz w:val="18"/>
          <w:szCs w:val="18"/>
        </w:rPr>
      </w:pPr>
      <w:r w:rsidRPr="009A0D2A">
        <w:rPr>
          <w:rFonts w:ascii="Avenir Next" w:eastAsia="SimSun" w:hAnsi="Avenir Next" w:hint="eastAsia"/>
          <w:b/>
          <w:sz w:val="18"/>
          <w:szCs w:val="18"/>
        </w:rPr>
        <w:t>表带和表扣：</w:t>
      </w:r>
      <w:r w:rsidRPr="009A0D2A">
        <w:rPr>
          <w:rFonts w:ascii="Avenir Next" w:eastAsia="SimSun" w:hAnsi="Avenir Next" w:hint="eastAsia"/>
          <w:sz w:val="18"/>
          <w:szCs w:val="18"/>
        </w:rPr>
        <w:t>浅棕色小牛皮表带，配橡胶保护衬里，精钢针式表扣。</w:t>
      </w:r>
      <w:r w:rsidRPr="009A0D2A">
        <w:rPr>
          <w:rFonts w:ascii="Avenir Next" w:eastAsia="SimSun" w:hAnsi="Avenir Next" w:hint="eastAsia"/>
          <w:sz w:val="18"/>
          <w:szCs w:val="18"/>
        </w:rPr>
        <w:t xml:space="preserve"> </w:t>
      </w:r>
    </w:p>
    <w:p w14:paraId="0EDCC2A2" w14:textId="77777777" w:rsidR="00F61013" w:rsidRPr="009A0D2A" w:rsidRDefault="00F61013" w:rsidP="00F61013">
      <w:pPr>
        <w:autoSpaceDE w:val="0"/>
        <w:autoSpaceDN w:val="0"/>
        <w:adjustRightInd w:val="0"/>
        <w:spacing w:line="276" w:lineRule="auto"/>
        <w:rPr>
          <w:rFonts w:ascii="Avenir Next" w:hAnsi="Avenir Next" w:cs="Antonio-Regular"/>
          <w:b/>
        </w:rPr>
      </w:pPr>
    </w:p>
    <w:p w14:paraId="5BB9BDA8" w14:textId="77777777" w:rsidR="00A5799F" w:rsidRPr="009A0D2A" w:rsidRDefault="00F61013" w:rsidP="00F61013">
      <w:pPr>
        <w:autoSpaceDE w:val="0"/>
        <w:autoSpaceDN w:val="0"/>
        <w:adjustRightInd w:val="0"/>
        <w:spacing w:line="276" w:lineRule="auto"/>
        <w:rPr>
          <w:rFonts w:ascii="Avenir Next" w:eastAsia="SimSun" w:hAnsi="Avenir Next" w:cs="Antonio-Regular"/>
          <w:b/>
          <w:bCs/>
        </w:rPr>
      </w:pPr>
      <w:r w:rsidRPr="009A0D2A">
        <w:rPr>
          <w:rFonts w:ascii="Avenir Next" w:eastAsia="SimSun" w:hAnsi="Avenir Next" w:hint="eastAsia"/>
          <w:b/>
          <w:bCs/>
          <w:noProof/>
        </w:rPr>
        <w:drawing>
          <wp:anchor distT="0" distB="0" distL="114300" distR="114300" simplePos="0" relativeHeight="251659264" behindDoc="1" locked="0" layoutInCell="1" allowOverlap="1" wp14:anchorId="6A14612B" wp14:editId="079B405F">
            <wp:simplePos x="0" y="0"/>
            <wp:positionH relativeFrom="page">
              <wp:align>right</wp:align>
            </wp:positionH>
            <wp:positionV relativeFrom="paragraph">
              <wp:posOffset>63500</wp:posOffset>
            </wp:positionV>
            <wp:extent cx="2522220" cy="3596640"/>
            <wp:effectExtent l="0" t="0" r="0" b="3810"/>
            <wp:wrapTight wrapText="bothSides">
              <wp:wrapPolygon edited="0">
                <wp:start x="0" y="0"/>
                <wp:lineTo x="0" y="21508"/>
                <wp:lineTo x="21372" y="21508"/>
                <wp:lineTo x="2137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9A0D2A">
        <w:rPr>
          <w:rFonts w:hint="eastAsia"/>
          <w:b/>
          <w:bCs/>
        </w:rPr>
        <w:t>CHRONOMASTER</w:t>
      </w:r>
      <w:r w:rsidRPr="009A0D2A">
        <w:rPr>
          <w:rFonts w:hint="eastAsia"/>
          <w:b/>
          <w:bCs/>
        </w:rPr>
        <w:t>旗舰系列</w:t>
      </w:r>
      <w:r w:rsidRPr="009A0D2A">
        <w:rPr>
          <w:rFonts w:hint="eastAsia"/>
          <w:b/>
          <w:bCs/>
        </w:rPr>
        <w:t>A385</w:t>
      </w:r>
      <w:r w:rsidRPr="009A0D2A">
        <w:rPr>
          <w:rFonts w:hint="eastAsia"/>
          <w:b/>
          <w:bCs/>
        </w:rPr>
        <w:t>复刻版腕表</w:t>
      </w:r>
      <w:r w:rsidRPr="009A0D2A">
        <w:rPr>
          <w:rFonts w:ascii="Avenir Next" w:eastAsia="SimSun" w:hAnsi="Avenir Next" w:hint="eastAsia"/>
          <w:b/>
          <w:bCs/>
        </w:rPr>
        <w:t xml:space="preserve"> </w:t>
      </w:r>
    </w:p>
    <w:p w14:paraId="545A25CC" w14:textId="1B245411" w:rsidR="00F61013" w:rsidRPr="009A0D2A" w:rsidRDefault="00F61013" w:rsidP="00F61013">
      <w:pPr>
        <w:autoSpaceDE w:val="0"/>
        <w:autoSpaceDN w:val="0"/>
        <w:adjustRightInd w:val="0"/>
        <w:spacing w:line="276" w:lineRule="auto"/>
        <w:rPr>
          <w:rFonts w:ascii="Avenir Next" w:eastAsia="SimSun" w:hAnsi="Avenir Next" w:cs="Antonio-Regular"/>
          <w:b/>
        </w:rPr>
      </w:pPr>
      <w:r w:rsidRPr="009A0D2A">
        <w:rPr>
          <w:rFonts w:ascii="Avenir Next" w:eastAsia="SimSun" w:hAnsi="Avenir Next" w:hint="eastAsia"/>
          <w:sz w:val="18"/>
          <w:szCs w:val="18"/>
        </w:rPr>
        <w:t>型号：</w:t>
      </w:r>
      <w:r w:rsidRPr="009A0D2A">
        <w:rPr>
          <w:rFonts w:ascii="Avenir Next" w:eastAsia="SimSun" w:hAnsi="Avenir Next" w:hint="eastAsia"/>
          <w:sz w:val="18"/>
          <w:szCs w:val="18"/>
        </w:rPr>
        <w:t xml:space="preserve"> 03.A384.400/385.M385</w:t>
      </w:r>
    </w:p>
    <w:p w14:paraId="2168EB69" w14:textId="77777777" w:rsidR="00F61013" w:rsidRPr="009A0D2A" w:rsidRDefault="00F61013" w:rsidP="00F61013">
      <w:pPr>
        <w:autoSpaceDE w:val="0"/>
        <w:autoSpaceDN w:val="0"/>
        <w:rPr>
          <w:rFonts w:ascii="Avenir Next" w:eastAsia="SimSun" w:hAnsi="Avenir Next"/>
        </w:rPr>
      </w:pPr>
      <w:r w:rsidRPr="009A0D2A">
        <w:rPr>
          <w:rFonts w:ascii="Avenir Next" w:eastAsia="SimSun" w:hAnsi="Avenir Next" w:hint="eastAsia"/>
          <w:color w:val="4E586A"/>
          <w:sz w:val="16"/>
          <w:szCs w:val="16"/>
        </w:rPr>
        <w:t> </w:t>
      </w:r>
    </w:p>
    <w:p w14:paraId="511BEEFD" w14:textId="1BEF0C10" w:rsidR="00F61013" w:rsidRPr="009A0D2A" w:rsidRDefault="00F61013" w:rsidP="00F61013">
      <w:pPr>
        <w:autoSpaceDE w:val="0"/>
        <w:autoSpaceDN w:val="0"/>
        <w:adjustRightInd w:val="0"/>
        <w:spacing w:line="276" w:lineRule="auto"/>
        <w:rPr>
          <w:rFonts w:ascii="Avenir Next" w:eastAsia="SimSun" w:hAnsi="Avenir Next" w:cs="OpenSans-CondensedLight"/>
          <w:sz w:val="18"/>
          <w:szCs w:val="18"/>
        </w:rPr>
      </w:pPr>
      <w:r w:rsidRPr="009A0D2A">
        <w:rPr>
          <w:rFonts w:ascii="Avenir Next" w:eastAsia="SimSun" w:hAnsi="Avenir Next" w:hint="eastAsia"/>
          <w:b/>
          <w:sz w:val="18"/>
          <w:szCs w:val="18"/>
        </w:rPr>
        <w:t>亮点：</w:t>
      </w:r>
      <w:r w:rsidRPr="009A0D2A">
        <w:rPr>
          <w:rFonts w:ascii="Avenir Next" w:eastAsia="SimSun" w:hAnsi="Avenir Next" w:hint="eastAsia"/>
          <w:sz w:val="18"/>
          <w:szCs w:val="18"/>
        </w:rPr>
        <w:t>1969</w:t>
      </w:r>
      <w:r w:rsidRPr="009A0D2A">
        <w:rPr>
          <w:rFonts w:ascii="Avenir Next" w:eastAsia="SimSun" w:hAnsi="Avenir Next" w:hint="eastAsia"/>
          <w:sz w:val="18"/>
          <w:szCs w:val="18"/>
        </w:rPr>
        <w:t>年的制表史上首款渐变表盘。</w:t>
      </w:r>
    </w:p>
    <w:p w14:paraId="66A8DB7A" w14:textId="75FBE12D" w:rsidR="00F61013" w:rsidRPr="009A0D2A" w:rsidRDefault="00F61013" w:rsidP="00F61013">
      <w:pPr>
        <w:autoSpaceDE w:val="0"/>
        <w:autoSpaceDN w:val="0"/>
        <w:adjustRightInd w:val="0"/>
        <w:spacing w:line="276" w:lineRule="auto"/>
        <w:rPr>
          <w:rFonts w:ascii="Avenir Next" w:eastAsia="SimSun" w:hAnsi="Avenir Next" w:cs="OpenSans-CondensedLight"/>
          <w:sz w:val="18"/>
          <w:szCs w:val="18"/>
        </w:rPr>
      </w:pPr>
      <w:r w:rsidRPr="009A0D2A">
        <w:rPr>
          <w:rFonts w:ascii="Avenir Next" w:eastAsia="SimSun" w:hAnsi="Avenir Next" w:hint="eastAsia"/>
          <w:sz w:val="18"/>
          <w:szCs w:val="18"/>
        </w:rPr>
        <w:t>1969</w:t>
      </w:r>
      <w:r w:rsidRPr="009A0D2A">
        <w:rPr>
          <w:rFonts w:ascii="Avenir Next" w:eastAsia="SimSun" w:hAnsi="Avenir Next" w:hint="eastAsia"/>
          <w:sz w:val="18"/>
          <w:szCs w:val="18"/>
        </w:rPr>
        <w:t>年经典</w:t>
      </w:r>
      <w:r w:rsidRPr="009A0D2A">
        <w:rPr>
          <w:rFonts w:ascii="Avenir Next" w:eastAsia="SimSun" w:hAnsi="Avenir Next" w:hint="eastAsia"/>
          <w:sz w:val="18"/>
          <w:szCs w:val="18"/>
        </w:rPr>
        <w:t>A385</w:t>
      </w:r>
      <w:r w:rsidRPr="009A0D2A">
        <w:rPr>
          <w:rFonts w:ascii="Avenir Next" w:eastAsia="SimSun" w:hAnsi="Avenir Next" w:hint="eastAsia"/>
          <w:sz w:val="18"/>
          <w:szCs w:val="18"/>
        </w:rPr>
        <w:t>腕表复刻版，</w:t>
      </w:r>
      <w:r w:rsidRPr="009A0D2A">
        <w:rPr>
          <w:rFonts w:ascii="Avenir Next" w:eastAsia="SimSun" w:hAnsi="Avenir Next" w:hint="eastAsia"/>
          <w:sz w:val="18"/>
          <w:szCs w:val="18"/>
        </w:rPr>
        <w:t>37</w:t>
      </w:r>
      <w:r w:rsidRPr="009A0D2A">
        <w:rPr>
          <w:rFonts w:ascii="Avenir Next" w:eastAsia="SimSun" w:hAnsi="Avenir Next" w:hint="eastAsia"/>
          <w:sz w:val="18"/>
          <w:szCs w:val="18"/>
        </w:rPr>
        <w:t>毫米直径。</w:t>
      </w:r>
    </w:p>
    <w:p w14:paraId="76F8D44C" w14:textId="5AFA77BB" w:rsidR="00F61013" w:rsidRPr="009A0D2A" w:rsidRDefault="00F61013" w:rsidP="00F61013">
      <w:pPr>
        <w:autoSpaceDE w:val="0"/>
        <w:autoSpaceDN w:val="0"/>
        <w:adjustRightInd w:val="0"/>
        <w:spacing w:line="276" w:lineRule="auto"/>
        <w:rPr>
          <w:rFonts w:ascii="Avenir Next" w:eastAsia="SimSun" w:hAnsi="Avenir Next" w:cs="OpenSans-CondensedLight"/>
          <w:sz w:val="18"/>
          <w:szCs w:val="18"/>
          <w:lang w:val="it-IT"/>
        </w:rPr>
      </w:pPr>
      <w:r w:rsidRPr="009A0D2A">
        <w:rPr>
          <w:rFonts w:ascii="Avenir Next" w:eastAsia="SimSun" w:hAnsi="Avenir Next" w:hint="eastAsia"/>
          <w:sz w:val="18"/>
          <w:szCs w:val="18"/>
          <w:lang w:val="it-IT"/>
        </w:rPr>
        <w:t>El Primero</w:t>
      </w:r>
      <w:r w:rsidRPr="009A0D2A">
        <w:rPr>
          <w:rFonts w:ascii="Avenir Next" w:eastAsia="SimSun" w:hAnsi="Avenir Next" w:hint="eastAsia"/>
          <w:sz w:val="18"/>
          <w:szCs w:val="18"/>
        </w:rPr>
        <w:t>导柱轮自动计时机芯。</w:t>
      </w:r>
    </w:p>
    <w:p w14:paraId="42F566EA" w14:textId="77777777" w:rsidR="00F61013" w:rsidRPr="009A0D2A" w:rsidRDefault="00F61013" w:rsidP="00F61013">
      <w:pPr>
        <w:autoSpaceDE w:val="0"/>
        <w:autoSpaceDN w:val="0"/>
        <w:adjustRightInd w:val="0"/>
        <w:spacing w:line="276" w:lineRule="auto"/>
        <w:rPr>
          <w:rFonts w:ascii="Avenir Next" w:eastAsia="SimSun" w:hAnsi="Avenir Next" w:cs="Antonio-Regular"/>
          <w:b/>
          <w:sz w:val="18"/>
          <w:szCs w:val="18"/>
          <w:lang w:val="it-IT"/>
        </w:rPr>
      </w:pPr>
      <w:r w:rsidRPr="009A0D2A">
        <w:rPr>
          <w:rFonts w:ascii="Avenir Next" w:eastAsia="SimSun" w:hAnsi="Avenir Next" w:hint="eastAsia"/>
          <w:b/>
          <w:sz w:val="18"/>
          <w:szCs w:val="18"/>
        </w:rPr>
        <w:t>机芯</w:t>
      </w:r>
      <w:r w:rsidRPr="009A0D2A">
        <w:rPr>
          <w:rFonts w:ascii="Avenir Next" w:eastAsia="SimSun" w:hAnsi="Avenir Next" w:hint="eastAsia"/>
          <w:b/>
          <w:sz w:val="18"/>
          <w:szCs w:val="18"/>
          <w:lang w:val="it-IT"/>
        </w:rPr>
        <w:t>：</w:t>
      </w:r>
      <w:r w:rsidRPr="009A0D2A">
        <w:rPr>
          <w:rFonts w:ascii="Avenir Next" w:eastAsia="SimSun" w:hAnsi="Avenir Next" w:hint="eastAsia"/>
          <w:sz w:val="18"/>
          <w:szCs w:val="18"/>
          <w:lang w:val="it-IT"/>
        </w:rPr>
        <w:t>El Primero 400</w:t>
      </w:r>
      <w:r w:rsidRPr="009A0D2A">
        <w:rPr>
          <w:rFonts w:ascii="Avenir Next" w:eastAsia="SimSun" w:hAnsi="Avenir Next" w:hint="eastAsia"/>
          <w:sz w:val="18"/>
          <w:szCs w:val="18"/>
        </w:rPr>
        <w:t>型自动上链机芯</w:t>
      </w:r>
    </w:p>
    <w:p w14:paraId="5B79E9DC" w14:textId="77777777" w:rsidR="00F61013" w:rsidRPr="009A0D2A" w:rsidRDefault="00F61013" w:rsidP="00F61013">
      <w:pPr>
        <w:autoSpaceDE w:val="0"/>
        <w:autoSpaceDN w:val="0"/>
        <w:adjustRightInd w:val="0"/>
        <w:spacing w:line="276" w:lineRule="auto"/>
        <w:rPr>
          <w:rFonts w:ascii="Avenir Next" w:eastAsia="SimSun" w:hAnsi="Avenir Next" w:cs="OpenSans-CondensedLight"/>
          <w:sz w:val="18"/>
          <w:szCs w:val="18"/>
          <w:lang w:val="it-IT"/>
        </w:rPr>
      </w:pPr>
      <w:r w:rsidRPr="009A0D2A">
        <w:rPr>
          <w:rFonts w:ascii="Avenir Next" w:eastAsia="SimSun" w:hAnsi="Avenir Next" w:hint="eastAsia"/>
          <w:b/>
          <w:sz w:val="18"/>
          <w:szCs w:val="18"/>
        </w:rPr>
        <w:t>振频</w:t>
      </w:r>
      <w:r w:rsidRPr="009A0D2A">
        <w:rPr>
          <w:rFonts w:ascii="Avenir Next" w:eastAsia="SimSun" w:hAnsi="Avenir Next" w:hint="eastAsia"/>
          <w:b/>
          <w:sz w:val="18"/>
          <w:szCs w:val="18"/>
          <w:lang w:val="it-IT"/>
        </w:rPr>
        <w:t>：</w:t>
      </w:r>
      <w:r w:rsidRPr="009A0D2A">
        <w:rPr>
          <w:rFonts w:ascii="Avenir Next" w:eastAsia="SimSun" w:hAnsi="Avenir Next" w:hint="eastAsia"/>
          <w:sz w:val="18"/>
          <w:szCs w:val="18"/>
          <w:lang w:val="it-IT"/>
        </w:rPr>
        <w:t xml:space="preserve">36,000 </w:t>
      </w:r>
      <w:r w:rsidRPr="009A0D2A">
        <w:rPr>
          <w:rFonts w:ascii="Avenir Next" w:eastAsia="SimSun" w:hAnsi="Avenir Next" w:hint="eastAsia"/>
          <w:sz w:val="18"/>
          <w:szCs w:val="18"/>
        </w:rPr>
        <w:t>次</w:t>
      </w:r>
      <w:r w:rsidRPr="009A0D2A">
        <w:rPr>
          <w:rFonts w:ascii="Avenir Next" w:eastAsia="SimSun" w:hAnsi="Avenir Next" w:hint="eastAsia"/>
          <w:sz w:val="18"/>
          <w:szCs w:val="18"/>
          <w:lang w:val="it-IT"/>
        </w:rPr>
        <w:t>/</w:t>
      </w:r>
      <w:r w:rsidRPr="009A0D2A">
        <w:rPr>
          <w:rFonts w:ascii="Avenir Next" w:eastAsia="SimSun" w:hAnsi="Avenir Next" w:hint="eastAsia"/>
          <w:sz w:val="18"/>
          <w:szCs w:val="18"/>
        </w:rPr>
        <w:t>小时</w:t>
      </w:r>
      <w:r w:rsidRPr="009A0D2A">
        <w:rPr>
          <w:rFonts w:ascii="Avenir Next" w:eastAsia="SimSun" w:hAnsi="Avenir Next" w:hint="eastAsia"/>
          <w:sz w:val="18"/>
          <w:szCs w:val="18"/>
          <w:lang w:val="it-IT"/>
        </w:rPr>
        <w:t xml:space="preserve"> (5</w:t>
      </w:r>
      <w:r w:rsidRPr="009A0D2A">
        <w:rPr>
          <w:rFonts w:ascii="Avenir Next" w:eastAsia="SimSun" w:hAnsi="Avenir Next" w:hint="eastAsia"/>
          <w:sz w:val="18"/>
          <w:szCs w:val="18"/>
        </w:rPr>
        <w:t>赫兹</w:t>
      </w:r>
      <w:r w:rsidRPr="009A0D2A">
        <w:rPr>
          <w:rFonts w:ascii="Avenir Next" w:eastAsia="SimSun" w:hAnsi="Avenir Next" w:hint="eastAsia"/>
          <w:sz w:val="18"/>
          <w:szCs w:val="18"/>
          <w:lang w:val="it-IT"/>
        </w:rPr>
        <w:t>)</w:t>
      </w:r>
    </w:p>
    <w:p w14:paraId="6F0D885E" w14:textId="77777777" w:rsidR="00F61013" w:rsidRPr="009A0D2A" w:rsidRDefault="00F61013" w:rsidP="00F61013">
      <w:pPr>
        <w:autoSpaceDE w:val="0"/>
        <w:autoSpaceDN w:val="0"/>
        <w:adjustRightInd w:val="0"/>
        <w:spacing w:line="276" w:lineRule="auto"/>
        <w:rPr>
          <w:rFonts w:ascii="Avenir Next" w:eastAsia="SimSun" w:hAnsi="Avenir Next" w:cs="OpenSans-CondensedLight"/>
          <w:sz w:val="18"/>
          <w:szCs w:val="18"/>
          <w:lang w:val="it-IT"/>
        </w:rPr>
      </w:pPr>
      <w:r w:rsidRPr="009A0D2A">
        <w:rPr>
          <w:rFonts w:ascii="Avenir Next" w:eastAsia="SimSun" w:hAnsi="Avenir Next" w:hint="eastAsia"/>
          <w:b/>
          <w:bCs/>
          <w:sz w:val="18"/>
          <w:szCs w:val="18"/>
        </w:rPr>
        <w:t>动力储备</w:t>
      </w:r>
      <w:r w:rsidRPr="009A0D2A">
        <w:rPr>
          <w:rFonts w:ascii="Avenir Next" w:eastAsia="SimSun" w:hAnsi="Avenir Next" w:hint="eastAsia"/>
          <w:sz w:val="18"/>
          <w:szCs w:val="18"/>
          <w:lang w:val="it-IT"/>
        </w:rPr>
        <w:t>：</w:t>
      </w:r>
      <w:r w:rsidRPr="009A0D2A">
        <w:rPr>
          <w:rFonts w:ascii="Avenir Next" w:eastAsia="SimSun" w:hAnsi="Avenir Next" w:hint="eastAsia"/>
          <w:sz w:val="18"/>
          <w:szCs w:val="18"/>
        </w:rPr>
        <w:t>至少</w:t>
      </w:r>
      <w:r w:rsidRPr="009A0D2A">
        <w:rPr>
          <w:rFonts w:ascii="Avenir Next" w:eastAsia="SimSun" w:hAnsi="Avenir Next" w:hint="eastAsia"/>
          <w:sz w:val="18"/>
          <w:szCs w:val="18"/>
          <w:lang w:val="it-IT"/>
        </w:rPr>
        <w:t>50</w:t>
      </w:r>
      <w:r w:rsidRPr="009A0D2A">
        <w:rPr>
          <w:rFonts w:ascii="Avenir Next" w:eastAsia="SimSun" w:hAnsi="Avenir Next" w:hint="eastAsia"/>
          <w:sz w:val="18"/>
          <w:szCs w:val="18"/>
        </w:rPr>
        <w:t>小时</w:t>
      </w:r>
    </w:p>
    <w:p w14:paraId="75356A1E" w14:textId="77777777" w:rsidR="00F61013" w:rsidRPr="009A0D2A" w:rsidRDefault="00F61013" w:rsidP="00F61013">
      <w:pPr>
        <w:autoSpaceDE w:val="0"/>
        <w:autoSpaceDN w:val="0"/>
        <w:adjustRightInd w:val="0"/>
        <w:spacing w:line="276" w:lineRule="auto"/>
        <w:rPr>
          <w:rFonts w:ascii="Avenir Next" w:eastAsia="SimSun" w:hAnsi="Avenir Next" w:cs="OpenSans-CondensedLight"/>
          <w:sz w:val="18"/>
          <w:szCs w:val="18"/>
        </w:rPr>
      </w:pPr>
      <w:r w:rsidRPr="009A0D2A">
        <w:rPr>
          <w:rFonts w:ascii="Avenir Next" w:eastAsia="SimSun" w:hAnsi="Avenir Next" w:hint="eastAsia"/>
          <w:b/>
          <w:sz w:val="18"/>
          <w:szCs w:val="18"/>
        </w:rPr>
        <w:t>功能</w:t>
      </w:r>
      <w:r w:rsidRPr="009A0D2A">
        <w:rPr>
          <w:rFonts w:ascii="Avenir Next" w:eastAsia="SimSun" w:hAnsi="Avenir Next" w:hint="eastAsia"/>
          <w:b/>
          <w:sz w:val="18"/>
          <w:szCs w:val="18"/>
          <w:lang w:val="it-IT"/>
        </w:rPr>
        <w:t>：</w:t>
      </w:r>
      <w:r w:rsidRPr="009A0D2A">
        <w:rPr>
          <w:rFonts w:ascii="Avenir Next" w:eastAsia="SimSun" w:hAnsi="Avenir Next" w:hint="eastAsia"/>
          <w:sz w:val="18"/>
          <w:szCs w:val="18"/>
        </w:rPr>
        <w:t>中置时、分显示。小秒针位于</w:t>
      </w:r>
      <w:r w:rsidRPr="009A0D2A">
        <w:rPr>
          <w:rFonts w:ascii="Avenir Next" w:eastAsia="SimSun" w:hAnsi="Avenir Next" w:hint="eastAsia"/>
          <w:sz w:val="18"/>
          <w:szCs w:val="18"/>
        </w:rPr>
        <w:t>9</w:t>
      </w:r>
      <w:r w:rsidRPr="009A0D2A">
        <w:rPr>
          <w:rFonts w:ascii="Avenir Next" w:eastAsia="SimSun" w:hAnsi="Avenir Next" w:hint="eastAsia"/>
          <w:sz w:val="18"/>
          <w:szCs w:val="18"/>
        </w:rPr>
        <w:t>时位置</w:t>
      </w:r>
    </w:p>
    <w:p w14:paraId="1D34F75D" w14:textId="03673FBC" w:rsidR="00F61013" w:rsidRPr="009A0D2A" w:rsidRDefault="00F61013" w:rsidP="00F61013">
      <w:pPr>
        <w:spacing w:line="276" w:lineRule="auto"/>
        <w:rPr>
          <w:rFonts w:ascii="Avenir Next" w:eastAsia="SimSun" w:hAnsi="Avenir Next" w:cs="OpenSans-CondensedLight"/>
          <w:sz w:val="18"/>
          <w:szCs w:val="18"/>
        </w:rPr>
      </w:pPr>
      <w:r w:rsidRPr="009A0D2A">
        <w:rPr>
          <w:rFonts w:ascii="Avenir Next" w:eastAsia="SimSun" w:hAnsi="Avenir Next" w:hint="eastAsia"/>
          <w:sz w:val="18"/>
          <w:szCs w:val="18"/>
        </w:rPr>
        <w:t>计时：中置计时指针，</w:t>
      </w:r>
      <w:r w:rsidRPr="009A0D2A">
        <w:rPr>
          <w:rFonts w:ascii="Avenir Next" w:eastAsia="SimSun" w:hAnsi="Avenir Next" w:hint="eastAsia"/>
          <w:sz w:val="18"/>
          <w:szCs w:val="18"/>
        </w:rPr>
        <w:t>12</w:t>
      </w:r>
      <w:r w:rsidRPr="009A0D2A">
        <w:rPr>
          <w:rFonts w:ascii="Avenir Next" w:eastAsia="SimSun" w:hAnsi="Avenir Next" w:hint="eastAsia"/>
          <w:sz w:val="18"/>
          <w:szCs w:val="18"/>
        </w:rPr>
        <w:t>小时计时盘位于</w:t>
      </w:r>
      <w:r w:rsidRPr="009A0D2A">
        <w:rPr>
          <w:rFonts w:ascii="Avenir Next" w:eastAsia="SimSun" w:hAnsi="Avenir Next" w:hint="eastAsia"/>
          <w:sz w:val="18"/>
          <w:szCs w:val="18"/>
        </w:rPr>
        <w:t>6</w:t>
      </w:r>
      <w:r w:rsidRPr="009A0D2A">
        <w:rPr>
          <w:rFonts w:ascii="Avenir Next" w:eastAsia="SimSun" w:hAnsi="Avenir Next" w:hint="eastAsia"/>
          <w:sz w:val="18"/>
          <w:szCs w:val="18"/>
        </w:rPr>
        <w:t>时位置，</w:t>
      </w:r>
      <w:r w:rsidRPr="009A0D2A">
        <w:rPr>
          <w:rFonts w:ascii="Avenir Next" w:eastAsia="SimSun" w:hAnsi="Avenir Next" w:hint="eastAsia"/>
          <w:sz w:val="18"/>
          <w:szCs w:val="18"/>
        </w:rPr>
        <w:br/>
        <w:t>30</w:t>
      </w:r>
      <w:r w:rsidRPr="009A0D2A">
        <w:rPr>
          <w:rFonts w:ascii="Avenir Next" w:eastAsia="SimSun" w:hAnsi="Avenir Next" w:hint="eastAsia"/>
          <w:sz w:val="18"/>
          <w:szCs w:val="18"/>
        </w:rPr>
        <w:t>分钟计时盘位于</w:t>
      </w:r>
      <w:r w:rsidRPr="009A0D2A">
        <w:rPr>
          <w:rFonts w:ascii="Avenir Next" w:eastAsia="SimSun" w:hAnsi="Avenir Next" w:hint="eastAsia"/>
          <w:sz w:val="18"/>
          <w:szCs w:val="18"/>
        </w:rPr>
        <w:t>3</w:t>
      </w:r>
      <w:r w:rsidRPr="009A0D2A">
        <w:rPr>
          <w:rFonts w:ascii="Avenir Next" w:eastAsia="SimSun" w:hAnsi="Avenir Next" w:hint="eastAsia"/>
          <w:sz w:val="18"/>
          <w:szCs w:val="18"/>
        </w:rPr>
        <w:t>时位置</w:t>
      </w:r>
      <w:r w:rsidR="009E0560" w:rsidRPr="009A0D2A">
        <w:rPr>
          <w:rFonts w:ascii="Avenir Next" w:eastAsia="SimSun" w:hAnsi="Avenir Next" w:hint="eastAsia"/>
          <w:sz w:val="18"/>
          <w:szCs w:val="18"/>
        </w:rPr>
        <w:t>。</w:t>
      </w:r>
      <w:r w:rsidRPr="009A0D2A">
        <w:rPr>
          <w:rFonts w:ascii="Avenir Next" w:eastAsia="SimSun" w:hAnsi="Avenir Next" w:hint="eastAsia"/>
          <w:sz w:val="18"/>
          <w:szCs w:val="18"/>
        </w:rPr>
        <w:t>测速刻度。日期显示位于</w:t>
      </w:r>
      <w:r w:rsidRPr="009A0D2A">
        <w:rPr>
          <w:rFonts w:ascii="Avenir Next" w:eastAsia="SimSun" w:hAnsi="Avenir Next" w:hint="eastAsia"/>
          <w:sz w:val="18"/>
          <w:szCs w:val="18"/>
        </w:rPr>
        <w:t>4:30</w:t>
      </w:r>
      <w:r w:rsidRPr="009A0D2A">
        <w:rPr>
          <w:rFonts w:ascii="Avenir Next" w:eastAsia="SimSun" w:hAnsi="Avenir Next" w:hint="eastAsia"/>
          <w:sz w:val="18"/>
          <w:szCs w:val="18"/>
        </w:rPr>
        <w:t>时位置</w:t>
      </w:r>
    </w:p>
    <w:p w14:paraId="14026502" w14:textId="793B60FA" w:rsidR="00F61013" w:rsidRPr="009A0D2A" w:rsidRDefault="00F61013" w:rsidP="00F61013">
      <w:pPr>
        <w:spacing w:line="276" w:lineRule="auto"/>
        <w:rPr>
          <w:rFonts w:ascii="Avenir Next" w:eastAsia="SimSun" w:hAnsi="Avenir Next" w:cs="OpenSans-CondensedLight"/>
          <w:sz w:val="12"/>
          <w:szCs w:val="18"/>
        </w:rPr>
      </w:pPr>
      <w:r w:rsidRPr="009A0D2A">
        <w:rPr>
          <w:rFonts w:ascii="Avenir Next" w:eastAsia="SimSun" w:hAnsi="Avenir Next" w:hint="eastAsia"/>
          <w:b/>
          <w:sz w:val="18"/>
          <w:szCs w:val="18"/>
        </w:rPr>
        <w:t>售价：</w:t>
      </w:r>
      <w:r w:rsidRPr="009A0D2A">
        <w:rPr>
          <w:rFonts w:ascii="Avenir Next" w:eastAsia="SimSun" w:hAnsi="Avenir Next" w:hint="eastAsia"/>
          <w:sz w:val="18"/>
          <w:szCs w:val="18"/>
        </w:rPr>
        <w:t>8400</w:t>
      </w:r>
      <w:r w:rsidRPr="009A0D2A">
        <w:rPr>
          <w:rFonts w:ascii="Avenir Next" w:eastAsia="SimSun" w:hAnsi="Avenir Next" w:hint="eastAsia"/>
          <w:sz w:val="18"/>
          <w:szCs w:val="18"/>
        </w:rPr>
        <w:t>瑞士法郎</w:t>
      </w:r>
    </w:p>
    <w:p w14:paraId="3AE9B65F" w14:textId="622DB959" w:rsidR="00F61013" w:rsidRPr="009A0D2A" w:rsidRDefault="00F61013" w:rsidP="00F61013">
      <w:pPr>
        <w:spacing w:line="276" w:lineRule="auto"/>
        <w:rPr>
          <w:rFonts w:ascii="Avenir Next" w:eastAsia="SimSun" w:hAnsi="Avenir Next" w:cs="OpenSans-CondensedLight"/>
          <w:sz w:val="18"/>
          <w:szCs w:val="18"/>
        </w:rPr>
      </w:pPr>
      <w:r w:rsidRPr="009A0D2A">
        <w:rPr>
          <w:rFonts w:ascii="Avenir Next" w:eastAsia="SimSun" w:hAnsi="Avenir Next" w:hint="eastAsia"/>
          <w:b/>
          <w:sz w:val="18"/>
          <w:szCs w:val="18"/>
        </w:rPr>
        <w:t>材质</w:t>
      </w:r>
      <w:r w:rsidRPr="009A0D2A">
        <w:rPr>
          <w:rFonts w:ascii="Avenir Next" w:eastAsia="SimSun" w:hAnsi="Avenir Next" w:hint="eastAsia"/>
          <w:b/>
          <w:sz w:val="18"/>
          <w:szCs w:val="18"/>
        </w:rPr>
        <w:t>:</w:t>
      </w:r>
      <w:r w:rsidRPr="009A0D2A">
        <w:rPr>
          <w:rFonts w:ascii="Avenir Next" w:eastAsia="SimSun" w:hAnsi="Avenir Next" w:hint="eastAsia"/>
          <w:sz w:val="18"/>
          <w:szCs w:val="18"/>
        </w:rPr>
        <w:t xml:space="preserve"> </w:t>
      </w:r>
      <w:r w:rsidRPr="009A0D2A">
        <w:rPr>
          <w:rFonts w:ascii="Avenir Next" w:eastAsia="SimSun" w:hAnsi="Avenir Next" w:hint="eastAsia"/>
          <w:sz w:val="18"/>
          <w:szCs w:val="18"/>
        </w:rPr>
        <w:t>精钢</w:t>
      </w:r>
      <w:r w:rsidRPr="009A0D2A">
        <w:rPr>
          <w:rFonts w:ascii="Avenir Next" w:eastAsia="SimSun" w:hAnsi="Avenir Next" w:hint="eastAsia"/>
          <w:sz w:val="18"/>
          <w:szCs w:val="18"/>
        </w:rPr>
        <w:br/>
      </w:r>
      <w:r w:rsidRPr="009A0D2A">
        <w:rPr>
          <w:rFonts w:ascii="Avenir Next" w:eastAsia="SimSun" w:hAnsi="Avenir Next" w:hint="eastAsia"/>
          <w:b/>
          <w:bCs/>
          <w:sz w:val="18"/>
          <w:szCs w:val="18"/>
        </w:rPr>
        <w:t>防水深度：</w:t>
      </w:r>
      <w:r w:rsidRPr="009A0D2A">
        <w:rPr>
          <w:rFonts w:ascii="Avenir Next" w:eastAsia="SimSun" w:hAnsi="Avenir Next" w:hint="eastAsia"/>
          <w:sz w:val="18"/>
          <w:szCs w:val="18"/>
        </w:rPr>
        <w:t>5 ATM</w:t>
      </w:r>
      <w:r w:rsidRPr="009A0D2A">
        <w:rPr>
          <w:rFonts w:ascii="Avenir Next" w:eastAsia="SimSun" w:hAnsi="Avenir Next" w:hint="eastAsia"/>
          <w:sz w:val="18"/>
          <w:szCs w:val="18"/>
        </w:rPr>
        <w:t>（</w:t>
      </w:r>
      <w:r w:rsidRPr="009A0D2A">
        <w:rPr>
          <w:rFonts w:ascii="Avenir Next" w:eastAsia="SimSun" w:hAnsi="Avenir Next" w:hint="eastAsia"/>
          <w:sz w:val="18"/>
          <w:szCs w:val="18"/>
        </w:rPr>
        <w:t>50</w:t>
      </w:r>
      <w:r w:rsidRPr="009A0D2A">
        <w:rPr>
          <w:rFonts w:ascii="Avenir Next" w:eastAsia="SimSun" w:hAnsi="Avenir Next" w:hint="eastAsia"/>
          <w:sz w:val="18"/>
          <w:szCs w:val="18"/>
        </w:rPr>
        <w:t>米）</w:t>
      </w:r>
      <w:r w:rsidRPr="009A0D2A">
        <w:rPr>
          <w:rFonts w:ascii="Avenir Next" w:eastAsia="SimSun" w:hAnsi="Avenir Next" w:hint="eastAsia"/>
          <w:b/>
          <w:bCs/>
          <w:sz w:val="18"/>
          <w:szCs w:val="18"/>
        </w:rPr>
        <w:br/>
      </w:r>
      <w:r w:rsidRPr="009A0D2A">
        <w:rPr>
          <w:rFonts w:ascii="Avenir Next" w:eastAsia="SimSun" w:hAnsi="Avenir Next" w:hint="eastAsia"/>
          <w:b/>
          <w:bCs/>
          <w:sz w:val="18"/>
          <w:szCs w:val="18"/>
        </w:rPr>
        <w:t>表盘：</w:t>
      </w:r>
      <w:r w:rsidRPr="009A0D2A">
        <w:rPr>
          <w:rFonts w:ascii="Avenir Next" w:eastAsia="SimSun" w:hAnsi="Avenir Next" w:hint="eastAsia"/>
          <w:sz w:val="18"/>
          <w:szCs w:val="18"/>
        </w:rPr>
        <w:t>烟棕色渐变表盘，搭配白色计时盘</w:t>
      </w:r>
      <w:r w:rsidRPr="009A0D2A">
        <w:rPr>
          <w:rFonts w:ascii="Avenir Next" w:eastAsia="SimSun" w:hAnsi="Avenir Next" w:hint="eastAsia"/>
          <w:sz w:val="18"/>
          <w:szCs w:val="18"/>
        </w:rPr>
        <w:br/>
      </w:r>
      <w:r w:rsidRPr="009A0D2A">
        <w:rPr>
          <w:rFonts w:ascii="Avenir Next" w:eastAsia="SimSun" w:hAnsi="Avenir Next" w:hint="eastAsia"/>
          <w:b/>
          <w:bCs/>
          <w:sz w:val="18"/>
          <w:szCs w:val="18"/>
        </w:rPr>
        <w:t>时标：</w:t>
      </w:r>
      <w:r w:rsidRPr="009A0D2A">
        <w:rPr>
          <w:rFonts w:ascii="Avenir Next" w:eastAsia="SimSun" w:hAnsi="Avenir Next" w:hint="eastAsia"/>
          <w:sz w:val="18"/>
          <w:szCs w:val="18"/>
        </w:rPr>
        <w:t>镀铑刻面，涂覆米色</w:t>
      </w:r>
      <w:proofErr w:type="spellStart"/>
      <w:r w:rsidRPr="009A0D2A">
        <w:rPr>
          <w:rFonts w:ascii="Avenir Next" w:eastAsia="SimSun" w:hAnsi="Avenir Next" w:hint="eastAsia"/>
          <w:sz w:val="18"/>
          <w:szCs w:val="18"/>
        </w:rPr>
        <w:t>Super-LumiNova®SLN</w:t>
      </w:r>
      <w:proofErr w:type="spellEnd"/>
      <w:r w:rsidRPr="009A0D2A">
        <w:rPr>
          <w:rFonts w:ascii="Avenir Next" w:eastAsia="SimSun" w:hAnsi="Avenir Next" w:hint="eastAsia"/>
          <w:sz w:val="18"/>
          <w:szCs w:val="18"/>
        </w:rPr>
        <w:t>夜光物料</w:t>
      </w:r>
      <w:r w:rsidRPr="009A0D2A">
        <w:rPr>
          <w:rFonts w:ascii="Avenir Next" w:eastAsia="SimSun" w:hAnsi="Avenir Next" w:hint="eastAsia"/>
          <w:sz w:val="18"/>
          <w:szCs w:val="18"/>
        </w:rPr>
        <w:br/>
      </w:r>
      <w:r w:rsidRPr="009A0D2A">
        <w:rPr>
          <w:rFonts w:ascii="Avenir Next" w:eastAsia="SimSun" w:hAnsi="Avenir Next" w:hint="eastAsia"/>
          <w:b/>
          <w:bCs/>
          <w:sz w:val="18"/>
          <w:szCs w:val="18"/>
        </w:rPr>
        <w:t>指针：</w:t>
      </w:r>
      <w:r w:rsidRPr="009A0D2A">
        <w:rPr>
          <w:rFonts w:ascii="Avenir Next" w:eastAsia="SimSun" w:hAnsi="Avenir Next" w:hint="eastAsia"/>
          <w:sz w:val="18"/>
          <w:szCs w:val="18"/>
        </w:rPr>
        <w:t>镀铑刻面，涂覆米色</w:t>
      </w:r>
      <w:proofErr w:type="spellStart"/>
      <w:r w:rsidRPr="009A0D2A">
        <w:rPr>
          <w:rFonts w:ascii="Avenir Next" w:eastAsia="SimSun" w:hAnsi="Avenir Next" w:hint="eastAsia"/>
          <w:sz w:val="18"/>
          <w:szCs w:val="18"/>
        </w:rPr>
        <w:t>Super-LumiNova®SLN</w:t>
      </w:r>
      <w:proofErr w:type="spellEnd"/>
      <w:r w:rsidRPr="009A0D2A">
        <w:rPr>
          <w:rFonts w:ascii="Avenir Next" w:eastAsia="SimSun" w:hAnsi="Avenir Next" w:hint="eastAsia"/>
          <w:sz w:val="18"/>
          <w:szCs w:val="18"/>
        </w:rPr>
        <w:t>夜光材料</w:t>
      </w:r>
      <w:r w:rsidRPr="009A0D2A">
        <w:rPr>
          <w:rFonts w:ascii="Avenir Next" w:eastAsia="SimSun" w:hAnsi="Avenir Next" w:hint="eastAsia"/>
          <w:sz w:val="18"/>
          <w:szCs w:val="18"/>
        </w:rPr>
        <w:t xml:space="preserve"> </w:t>
      </w:r>
    </w:p>
    <w:p w14:paraId="330640A4" w14:textId="3C6FB1F6" w:rsidR="00F61013" w:rsidRPr="007E1B51" w:rsidRDefault="00F61013" w:rsidP="00F61013">
      <w:pPr>
        <w:autoSpaceDE w:val="0"/>
        <w:autoSpaceDN w:val="0"/>
        <w:spacing w:line="276" w:lineRule="auto"/>
        <w:rPr>
          <w:rFonts w:ascii="Avenir Next" w:eastAsia="SimSun" w:hAnsi="Avenir Next"/>
          <w:sz w:val="18"/>
          <w:szCs w:val="18"/>
        </w:rPr>
      </w:pPr>
      <w:r w:rsidRPr="009A0D2A">
        <w:rPr>
          <w:rFonts w:ascii="Avenir Next" w:eastAsia="SimSun" w:hAnsi="Avenir Next" w:hint="eastAsia"/>
          <w:b/>
          <w:sz w:val="18"/>
          <w:szCs w:val="18"/>
        </w:rPr>
        <w:t>表带和表扣：</w:t>
      </w:r>
      <w:r w:rsidRPr="009A0D2A">
        <w:rPr>
          <w:rFonts w:ascii="Avenir Next" w:eastAsia="SimSun" w:hAnsi="Avenir Next" w:hint="eastAsia"/>
          <w:sz w:val="18"/>
          <w:szCs w:val="18"/>
        </w:rPr>
        <w:t>精钢链带，搭配双折叠式精钢表扣。</w:t>
      </w:r>
      <w:bookmarkStart w:id="0" w:name="_GoBack"/>
      <w:bookmarkEnd w:id="0"/>
    </w:p>
    <w:p w14:paraId="3E5B6C65" w14:textId="77777777" w:rsidR="00F61013" w:rsidRPr="009A0D2A" w:rsidRDefault="00F61013" w:rsidP="00300507">
      <w:pPr>
        <w:jc w:val="both"/>
        <w:rPr>
          <w:rFonts w:ascii="Avenir Next" w:hAnsi="Avenir Next"/>
          <w:i/>
          <w:iCs/>
          <w:color w:val="000000" w:themeColor="text1"/>
          <w:sz w:val="20"/>
          <w:szCs w:val="20"/>
        </w:rPr>
      </w:pPr>
    </w:p>
    <w:sectPr w:rsidR="00F61013" w:rsidRPr="009A0D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B1128" w14:textId="77777777" w:rsidR="006E3006" w:rsidRDefault="006E3006" w:rsidP="00845E29">
      <w:r>
        <w:separator/>
      </w:r>
    </w:p>
  </w:endnote>
  <w:endnote w:type="continuationSeparator" w:id="0">
    <w:p w14:paraId="2C8BDC23" w14:textId="77777777" w:rsidR="006E3006" w:rsidRDefault="006E3006" w:rsidP="0084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F074" w14:textId="77777777" w:rsidR="00845E29" w:rsidRPr="00F17918" w:rsidRDefault="00845E29" w:rsidP="00845E29">
    <w:pPr>
      <w:pStyle w:val="Pieddepage"/>
      <w:jc w:val="center"/>
      <w:rPr>
        <w:rFonts w:ascii="Avenir Next" w:eastAsia="SimSun" w:hAnsi="Avenir Next"/>
        <w:sz w:val="18"/>
        <w:szCs w:val="18"/>
      </w:rPr>
    </w:pPr>
    <w:r>
      <w:rPr>
        <w:rFonts w:ascii="Avenir Next" w:eastAsia="SimSun" w:hAnsi="Avenir Next" w:hint="eastAsia"/>
        <w:b/>
        <w:bCs/>
        <w:sz w:val="18"/>
        <w:szCs w:val="18"/>
      </w:rPr>
      <w:t>真力时</w:t>
    </w:r>
    <w:r>
      <w:rPr>
        <w:rFonts w:ascii="Avenir Next" w:eastAsia="SimSun" w:hAnsi="Avenir Next" w:hint="eastAsia"/>
        <w:sz w:val="18"/>
        <w:szCs w:val="18"/>
      </w:rPr>
      <w:t xml:space="preserve"> | www.zenith-watches.com | Rue des Billodes 34-36 | CH-2400 Le Locle</w:t>
    </w:r>
  </w:p>
  <w:p w14:paraId="3F673C68" w14:textId="322581B6" w:rsidR="00845E29" w:rsidRDefault="00845E29" w:rsidP="00845E29">
    <w:pPr>
      <w:pStyle w:val="Pieddepage"/>
      <w:jc w:val="center"/>
    </w:pPr>
    <w:r>
      <w:rPr>
        <w:rFonts w:ascii="Avenir Next" w:eastAsia="SimSun" w:hAnsi="Avenir Next" w:hint="eastAsia"/>
        <w:sz w:val="18"/>
        <w:szCs w:val="18"/>
      </w:rPr>
      <w:t>国际媒体关系</w:t>
    </w:r>
    <w:r>
      <w:rPr>
        <w:rFonts w:ascii="Avenir Next" w:eastAsia="SimSun" w:hAnsi="Avenir Next" w:hint="eastAsia"/>
        <w:sz w:val="18"/>
        <w:szCs w:val="18"/>
      </w:rPr>
      <w:t>-</w:t>
    </w:r>
    <w:r>
      <w:rPr>
        <w:rFonts w:ascii="Avenir Next" w:eastAsia="SimSun" w:hAnsi="Avenir Next" w:hint="eastAsia"/>
        <w:sz w:val="18"/>
        <w:szCs w:val="18"/>
      </w:rPr>
      <w:t>电子邮件：</w:t>
    </w:r>
    <w:hyperlink r:id="rId1" w:history="1">
      <w:r>
        <w:rPr>
          <w:rStyle w:val="Lienhypertexte"/>
          <w:rFonts w:ascii="Avenir Next" w:eastAsia="SimSun" w:hAnsi="Avenir Next" w:hint="eastAsia"/>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4B6F0" w14:textId="77777777" w:rsidR="006E3006" w:rsidRDefault="006E3006" w:rsidP="00845E29">
      <w:r>
        <w:separator/>
      </w:r>
    </w:p>
  </w:footnote>
  <w:footnote w:type="continuationSeparator" w:id="0">
    <w:p w14:paraId="0A2EF15D" w14:textId="77777777" w:rsidR="006E3006" w:rsidRDefault="006E3006" w:rsidP="0084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BC8C" w14:textId="5F6B4B97" w:rsidR="00845E29" w:rsidRDefault="00845E29" w:rsidP="00845E29">
    <w:pPr>
      <w:pStyle w:val="En-tte"/>
      <w:jc w:val="center"/>
    </w:pPr>
    <w:r>
      <w:rPr>
        <w:rFonts w:hint="eastAsia"/>
        <w:noProof/>
      </w:rPr>
      <w:drawing>
        <wp:inline distT="0" distB="0" distL="0" distR="0" wp14:anchorId="54519346" wp14:editId="588BCA5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3FDA70" w14:textId="77777777" w:rsidR="00845E29" w:rsidRDefault="00845E29" w:rsidP="00845E29">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E1"/>
    <w:rsid w:val="00016D12"/>
    <w:rsid w:val="0003761D"/>
    <w:rsid w:val="000B1144"/>
    <w:rsid w:val="000E7605"/>
    <w:rsid w:val="000F7D63"/>
    <w:rsid w:val="001150AD"/>
    <w:rsid w:val="00174A44"/>
    <w:rsid w:val="00185B0A"/>
    <w:rsid w:val="002129A3"/>
    <w:rsid w:val="00300507"/>
    <w:rsid w:val="00324F82"/>
    <w:rsid w:val="00394D69"/>
    <w:rsid w:val="003B7EF3"/>
    <w:rsid w:val="003D4F4F"/>
    <w:rsid w:val="004469BC"/>
    <w:rsid w:val="0045178F"/>
    <w:rsid w:val="004A7BCB"/>
    <w:rsid w:val="005430E8"/>
    <w:rsid w:val="005707A2"/>
    <w:rsid w:val="006A20BF"/>
    <w:rsid w:val="006B3CF4"/>
    <w:rsid w:val="006E3006"/>
    <w:rsid w:val="00750C22"/>
    <w:rsid w:val="007A75AC"/>
    <w:rsid w:val="007E1B51"/>
    <w:rsid w:val="00816329"/>
    <w:rsid w:val="00845E29"/>
    <w:rsid w:val="0090550B"/>
    <w:rsid w:val="00924803"/>
    <w:rsid w:val="00984014"/>
    <w:rsid w:val="009A0D2A"/>
    <w:rsid w:val="009A3892"/>
    <w:rsid w:val="009A6A5F"/>
    <w:rsid w:val="009E0560"/>
    <w:rsid w:val="009E7981"/>
    <w:rsid w:val="00A0486D"/>
    <w:rsid w:val="00A5799F"/>
    <w:rsid w:val="00A60E1B"/>
    <w:rsid w:val="00A871BE"/>
    <w:rsid w:val="00B504E6"/>
    <w:rsid w:val="00B56C4E"/>
    <w:rsid w:val="00C50FEE"/>
    <w:rsid w:val="00C643C3"/>
    <w:rsid w:val="00D551CA"/>
    <w:rsid w:val="00D7706C"/>
    <w:rsid w:val="00F61013"/>
    <w:rsid w:val="00F71FE1"/>
    <w:rsid w:val="00FE500C"/>
    <w:rsid w:val="00FF5BB6"/>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B18A"/>
  <w15:chartTrackingRefBased/>
  <w15:docId w15:val="{7D705624-17E5-8746-BE61-B37BCB06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605"/>
    <w:rPr>
      <w:rFonts w:ascii="Times New Roman" w:eastAsia="SimSun" w:hAnsi="Times New Roman" w:cs="Times New Roman"/>
      <w:sz w:val="18"/>
      <w:szCs w:val="18"/>
    </w:rPr>
  </w:style>
  <w:style w:type="character" w:customStyle="1" w:styleId="TextedebullesCar">
    <w:name w:val="Texte de bulles Car"/>
    <w:basedOn w:val="Policepardfaut"/>
    <w:link w:val="Textedebulles"/>
    <w:uiPriority w:val="99"/>
    <w:semiHidden/>
    <w:rsid w:val="000E7605"/>
    <w:rPr>
      <w:rFonts w:ascii="Times New Roman" w:eastAsia="SimSun" w:hAnsi="Times New Roman" w:cs="Times New Roman"/>
      <w:sz w:val="18"/>
      <w:szCs w:val="18"/>
    </w:rPr>
  </w:style>
  <w:style w:type="character" w:styleId="Marquedecommentaire">
    <w:name w:val="annotation reference"/>
    <w:basedOn w:val="Policepardfaut"/>
    <w:uiPriority w:val="99"/>
    <w:semiHidden/>
    <w:unhideWhenUsed/>
    <w:rsid w:val="00300507"/>
    <w:rPr>
      <w:sz w:val="16"/>
      <w:szCs w:val="16"/>
    </w:rPr>
  </w:style>
  <w:style w:type="paragraph" w:styleId="Commentaire">
    <w:name w:val="annotation text"/>
    <w:basedOn w:val="Normal"/>
    <w:link w:val="CommentaireCar"/>
    <w:uiPriority w:val="99"/>
    <w:semiHidden/>
    <w:unhideWhenUsed/>
    <w:rsid w:val="00300507"/>
    <w:rPr>
      <w:sz w:val="20"/>
      <w:szCs w:val="20"/>
    </w:rPr>
  </w:style>
  <w:style w:type="character" w:customStyle="1" w:styleId="CommentaireCar">
    <w:name w:val="Commentaire Car"/>
    <w:basedOn w:val="Policepardfaut"/>
    <w:link w:val="Commentaire"/>
    <w:uiPriority w:val="99"/>
    <w:semiHidden/>
    <w:rsid w:val="00300507"/>
    <w:rPr>
      <w:sz w:val="20"/>
      <w:szCs w:val="20"/>
    </w:rPr>
  </w:style>
  <w:style w:type="paragraph" w:styleId="Objetducommentaire">
    <w:name w:val="annotation subject"/>
    <w:basedOn w:val="Commentaire"/>
    <w:next w:val="Commentaire"/>
    <w:link w:val="ObjetducommentaireCar"/>
    <w:uiPriority w:val="99"/>
    <w:semiHidden/>
    <w:unhideWhenUsed/>
    <w:rsid w:val="00300507"/>
    <w:rPr>
      <w:b/>
      <w:bCs/>
    </w:rPr>
  </w:style>
  <w:style w:type="character" w:customStyle="1" w:styleId="ObjetducommentaireCar">
    <w:name w:val="Objet du commentaire Car"/>
    <w:basedOn w:val="CommentaireCar"/>
    <w:link w:val="Objetducommentaire"/>
    <w:uiPriority w:val="99"/>
    <w:semiHidden/>
    <w:rsid w:val="00300507"/>
    <w:rPr>
      <w:b/>
      <w:bCs/>
      <w:sz w:val="20"/>
      <w:szCs w:val="20"/>
    </w:rPr>
  </w:style>
  <w:style w:type="paragraph" w:styleId="En-tte">
    <w:name w:val="header"/>
    <w:basedOn w:val="Normal"/>
    <w:link w:val="En-tteCar"/>
    <w:uiPriority w:val="99"/>
    <w:unhideWhenUsed/>
    <w:rsid w:val="00845E29"/>
    <w:pPr>
      <w:tabs>
        <w:tab w:val="center" w:pos="4536"/>
        <w:tab w:val="right" w:pos="9072"/>
      </w:tabs>
    </w:pPr>
  </w:style>
  <w:style w:type="character" w:customStyle="1" w:styleId="En-tteCar">
    <w:name w:val="En-tête Car"/>
    <w:basedOn w:val="Policepardfaut"/>
    <w:link w:val="En-tte"/>
    <w:uiPriority w:val="99"/>
    <w:rsid w:val="00845E29"/>
  </w:style>
  <w:style w:type="paragraph" w:styleId="Pieddepage">
    <w:name w:val="footer"/>
    <w:basedOn w:val="Normal"/>
    <w:link w:val="PieddepageCar"/>
    <w:uiPriority w:val="99"/>
    <w:unhideWhenUsed/>
    <w:rsid w:val="00845E29"/>
    <w:pPr>
      <w:tabs>
        <w:tab w:val="center" w:pos="4536"/>
        <w:tab w:val="right" w:pos="9072"/>
      </w:tabs>
    </w:pPr>
  </w:style>
  <w:style w:type="character" w:customStyle="1" w:styleId="PieddepageCar">
    <w:name w:val="Pied de page Car"/>
    <w:basedOn w:val="Policepardfaut"/>
    <w:link w:val="Pieddepage"/>
    <w:uiPriority w:val="99"/>
    <w:rsid w:val="00845E29"/>
  </w:style>
  <w:style w:type="character" w:styleId="Lienhypertexte">
    <w:name w:val="Hyperlink"/>
    <w:basedOn w:val="Policepardfaut"/>
    <w:uiPriority w:val="99"/>
    <w:unhideWhenUsed/>
    <w:rsid w:val="00845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9306">
      <w:bodyDiv w:val="1"/>
      <w:marLeft w:val="0"/>
      <w:marRight w:val="0"/>
      <w:marTop w:val="0"/>
      <w:marBottom w:val="0"/>
      <w:divBdr>
        <w:top w:val="none" w:sz="0" w:space="0" w:color="auto"/>
        <w:left w:val="none" w:sz="0" w:space="0" w:color="auto"/>
        <w:bottom w:val="none" w:sz="0" w:space="0" w:color="auto"/>
        <w:right w:val="none" w:sz="0" w:space="0" w:color="auto"/>
      </w:divBdr>
    </w:div>
    <w:div w:id="904805539">
      <w:bodyDiv w:val="1"/>
      <w:marLeft w:val="0"/>
      <w:marRight w:val="0"/>
      <w:marTop w:val="0"/>
      <w:marBottom w:val="0"/>
      <w:divBdr>
        <w:top w:val="none" w:sz="0" w:space="0" w:color="auto"/>
        <w:left w:val="none" w:sz="0" w:space="0" w:color="auto"/>
        <w:bottom w:val="none" w:sz="0" w:space="0" w:color="auto"/>
        <w:right w:val="none" w:sz="0" w:space="0" w:color="auto"/>
      </w:divBdr>
    </w:div>
    <w:div w:id="1430465918">
      <w:bodyDiv w:val="1"/>
      <w:marLeft w:val="0"/>
      <w:marRight w:val="0"/>
      <w:marTop w:val="0"/>
      <w:marBottom w:val="0"/>
      <w:divBdr>
        <w:top w:val="none" w:sz="0" w:space="0" w:color="auto"/>
        <w:left w:val="none" w:sz="0" w:space="0" w:color="auto"/>
        <w:bottom w:val="none" w:sz="0" w:space="0" w:color="auto"/>
        <w:right w:val="none" w:sz="0" w:space="0" w:color="auto"/>
      </w:divBdr>
    </w:div>
    <w:div w:id="1927301093">
      <w:bodyDiv w:val="1"/>
      <w:marLeft w:val="0"/>
      <w:marRight w:val="0"/>
      <w:marTop w:val="0"/>
      <w:marBottom w:val="0"/>
      <w:divBdr>
        <w:top w:val="none" w:sz="0" w:space="0" w:color="auto"/>
        <w:left w:val="none" w:sz="0" w:space="0" w:color="auto"/>
        <w:bottom w:val="none" w:sz="0" w:space="0" w:color="auto"/>
        <w:right w:val="none" w:sz="0" w:space="0" w:color="auto"/>
      </w:divBdr>
    </w:div>
    <w:div w:id="2068871919">
      <w:bodyDiv w:val="1"/>
      <w:marLeft w:val="0"/>
      <w:marRight w:val="0"/>
      <w:marTop w:val="0"/>
      <w:marBottom w:val="0"/>
      <w:divBdr>
        <w:top w:val="none" w:sz="0" w:space="0" w:color="auto"/>
        <w:left w:val="none" w:sz="0" w:space="0" w:color="auto"/>
        <w:bottom w:val="none" w:sz="0" w:space="0" w:color="auto"/>
        <w:right w:val="none" w:sz="0" w:space="0" w:color="auto"/>
      </w:divBdr>
    </w:div>
    <w:div w:id="21355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2177</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2021-01-05T10:24:00Z</cp:lastPrinted>
  <dcterms:created xsi:type="dcterms:W3CDTF">2021-01-05T03:06:00Z</dcterms:created>
  <dcterms:modified xsi:type="dcterms:W3CDTF">2021-01-05T10:24:00Z</dcterms:modified>
</cp:coreProperties>
</file>