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A897" w14:textId="77777777" w:rsidR="008B451F" w:rsidRPr="00455671" w:rsidRDefault="007C67FA" w:rsidP="00956E6E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en-US"/>
        </w:rPr>
      </w:pPr>
      <w:r w:rsidRPr="0045567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en-US"/>
        </w:rPr>
        <w:t xml:space="preserve">Zenith </w:t>
      </w:r>
      <w:proofErr w:type="spellStart"/>
      <w:r w:rsidR="00360007" w:rsidRPr="0045567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en-US"/>
        </w:rPr>
        <w:t>Chronomaster</w:t>
      </w:r>
      <w:proofErr w:type="spellEnd"/>
      <w:r w:rsidR="00360007" w:rsidRPr="0045567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en-US"/>
        </w:rPr>
        <w:t xml:space="preserve"> El Primero </w:t>
      </w:r>
      <w:r w:rsidR="00216F63" w:rsidRPr="0045567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en-US"/>
        </w:rPr>
        <w:t>Full Open</w:t>
      </w:r>
    </w:p>
    <w:p w14:paraId="058DA9A9" w14:textId="77777777" w:rsidR="00956E6E" w:rsidRPr="00455671" w:rsidRDefault="00956E6E" w:rsidP="00956E6E">
      <w:pPr>
        <w:spacing w:after="0" w:line="240" w:lineRule="auto"/>
        <w:jc w:val="both"/>
        <w:rPr>
          <w:rFonts w:ascii="Arial" w:eastAsia="Times New Roman" w:hAnsi="Arial" w:cs="Arial"/>
          <w:lang w:val="en-GB" w:eastAsia="fr-CH"/>
        </w:rPr>
      </w:pPr>
    </w:p>
    <w:p w14:paraId="60E74786" w14:textId="384E97C0" w:rsidR="000B5FE0" w:rsidRDefault="000B5FE0" w:rsidP="000B5FE0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US"/>
        </w:rPr>
      </w:pPr>
      <w:r>
        <w:rPr>
          <w:rFonts w:ascii="Arial" w:eastAsia="Times New Roman" w:hAnsi="Arial" w:cs="Arial"/>
          <w:b/>
          <w:i/>
          <w:lang w:val="en-GB" w:eastAsia="en-US"/>
        </w:rPr>
        <w:t xml:space="preserve">In this </w:t>
      </w:r>
      <w:r w:rsidR="00F50C6E">
        <w:rPr>
          <w:rFonts w:ascii="Arial" w:eastAsia="Times New Roman" w:hAnsi="Arial" w:cs="Arial"/>
          <w:b/>
          <w:i/>
          <w:lang w:val="en-GB" w:eastAsia="en-US"/>
        </w:rPr>
        <w:t>major new 2017</w:t>
      </w:r>
      <w:r>
        <w:rPr>
          <w:rFonts w:ascii="Arial" w:eastAsia="Times New Roman" w:hAnsi="Arial" w:cs="Arial"/>
          <w:b/>
          <w:i/>
          <w:lang w:val="en-GB" w:eastAsia="en-US"/>
        </w:rPr>
        <w:t xml:space="preserve"> launch, the legendary El Primero reveals itself completely,</w:t>
      </w:r>
    </w:p>
    <w:p w14:paraId="66D742C6" w14:textId="1BB2F535" w:rsidR="000B5FE0" w:rsidRDefault="000B5FE0" w:rsidP="000B5FE0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US"/>
        </w:rPr>
      </w:pPr>
      <w:r>
        <w:rPr>
          <w:rFonts w:ascii="Arial" w:eastAsia="Times New Roman" w:hAnsi="Arial" w:cs="Arial"/>
          <w:b/>
          <w:i/>
          <w:lang w:val="en-GB" w:eastAsia="en-US"/>
        </w:rPr>
        <w:t xml:space="preserve">thanks to its </w:t>
      </w:r>
      <w:r w:rsidR="00004848">
        <w:rPr>
          <w:rFonts w:ascii="Arial" w:eastAsia="Times New Roman" w:hAnsi="Arial" w:cs="Arial"/>
          <w:b/>
          <w:i/>
          <w:lang w:val="en-GB" w:eastAsia="en-US"/>
        </w:rPr>
        <w:t xml:space="preserve">entirely open – and </w:t>
      </w:r>
      <w:proofErr w:type="spellStart"/>
      <w:r w:rsidR="00202502">
        <w:rPr>
          <w:rFonts w:ascii="Arial" w:eastAsia="Times New Roman" w:hAnsi="Arial" w:cs="Arial"/>
          <w:b/>
          <w:i/>
          <w:lang w:val="en-GB" w:eastAsia="en-US"/>
        </w:rPr>
        <w:t>openworked</w:t>
      </w:r>
      <w:proofErr w:type="spellEnd"/>
      <w:r w:rsidR="00004848">
        <w:rPr>
          <w:rFonts w:ascii="Arial" w:eastAsia="Times New Roman" w:hAnsi="Arial" w:cs="Arial"/>
          <w:b/>
          <w:i/>
          <w:lang w:val="en-GB" w:eastAsia="en-US"/>
        </w:rPr>
        <w:t xml:space="preserve"> – dial </w:t>
      </w:r>
    </w:p>
    <w:p w14:paraId="33620B5E" w14:textId="77777777" w:rsidR="000B5FE0" w:rsidRDefault="000B5FE0" w:rsidP="000B5FE0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US"/>
        </w:rPr>
      </w:pPr>
      <w:r>
        <w:rPr>
          <w:rFonts w:ascii="Arial" w:eastAsia="Times New Roman" w:hAnsi="Arial" w:cs="Arial"/>
          <w:b/>
          <w:i/>
          <w:lang w:val="en-GB" w:eastAsia="en-US"/>
        </w:rPr>
        <w:t>enabling full visual appreciation of its high frequency</w:t>
      </w:r>
    </w:p>
    <w:p w14:paraId="6E6717E5" w14:textId="77777777" w:rsidR="00427086" w:rsidRPr="00455671" w:rsidRDefault="00427086" w:rsidP="00152245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en-US"/>
        </w:rPr>
      </w:pPr>
    </w:p>
    <w:p w14:paraId="040C9326" w14:textId="77777777" w:rsidR="007F632E" w:rsidRPr="00455671" w:rsidRDefault="007F632E" w:rsidP="00152245">
      <w:pPr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</w:p>
    <w:p w14:paraId="0468906B" w14:textId="29CB5CA7" w:rsidR="00F50C6E" w:rsidRDefault="00F50C6E" w:rsidP="00152245">
      <w:pPr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lang w:val="en-GB" w:eastAsia="en-US"/>
        </w:rPr>
        <w:t xml:space="preserve">Providing an unobstructed view of its legendary mechanism, the famous automatic Zenith </w:t>
      </w:r>
      <w:proofErr w:type="spellStart"/>
      <w:r>
        <w:rPr>
          <w:rFonts w:ascii="Arial" w:eastAsia="Times New Roman" w:hAnsi="Arial" w:cs="Arial"/>
          <w:lang w:val="en-GB" w:eastAsia="en-US"/>
        </w:rPr>
        <w:t>Chronomaster</w:t>
      </w:r>
      <w:proofErr w:type="spellEnd"/>
      <w:r>
        <w:rPr>
          <w:rFonts w:ascii="Arial" w:eastAsia="Times New Roman" w:hAnsi="Arial" w:cs="Arial"/>
          <w:lang w:val="en-GB" w:eastAsia="en-US"/>
        </w:rPr>
        <w:t xml:space="preserve"> El Primero “Full Open” is aptly named, since it can now reveal the heart of its performance and precision thanks to a dial that is now entirely open </w:t>
      </w:r>
      <w:r w:rsidR="00004848">
        <w:rPr>
          <w:rFonts w:ascii="Arial" w:eastAsia="Times New Roman" w:hAnsi="Arial" w:cs="Arial"/>
          <w:lang w:val="en-GB" w:eastAsia="en-US"/>
        </w:rPr>
        <w:t>– and</w:t>
      </w:r>
      <w:r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="00202502">
        <w:rPr>
          <w:rFonts w:ascii="Arial" w:eastAsia="Times New Roman" w:hAnsi="Arial" w:cs="Arial"/>
          <w:lang w:val="en-GB" w:eastAsia="en-US"/>
        </w:rPr>
        <w:t>openworked</w:t>
      </w:r>
      <w:proofErr w:type="spellEnd"/>
      <w:r>
        <w:rPr>
          <w:rFonts w:ascii="Arial" w:eastAsia="Times New Roman" w:hAnsi="Arial" w:cs="Arial"/>
          <w:lang w:val="en-GB" w:eastAsia="en-US"/>
        </w:rPr>
        <w:t>.</w:t>
      </w:r>
    </w:p>
    <w:p w14:paraId="4D421E43" w14:textId="0BB83CC5" w:rsidR="00F50C6E" w:rsidRDefault="00F50C6E" w:rsidP="00152245">
      <w:pPr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lang w:val="en-GB" w:eastAsia="en-US"/>
        </w:rPr>
        <w:t xml:space="preserve">To ensure a better understanding of the fundamentals governing its flagship </w:t>
      </w:r>
      <w:proofErr w:type="spellStart"/>
      <w:r>
        <w:rPr>
          <w:rFonts w:ascii="Arial" w:eastAsia="Times New Roman" w:hAnsi="Arial" w:cs="Arial"/>
          <w:lang w:val="en-GB" w:eastAsia="en-US"/>
        </w:rPr>
        <w:t>Chronomaster</w:t>
      </w:r>
      <w:proofErr w:type="spellEnd"/>
      <w:r>
        <w:rPr>
          <w:rFonts w:ascii="Arial" w:eastAsia="Times New Roman" w:hAnsi="Arial" w:cs="Arial"/>
          <w:lang w:val="en-GB" w:eastAsia="en-US"/>
        </w:rPr>
        <w:t xml:space="preserve"> collection, Zenith offers its legendary El Primero chronograph in three different versions: with an entirely solid (closed) dial, a half-open (Open) dial, and now an entirely open (Full Open) dial. The latter is the most modern and contemporary interpretation, representing THE major new launch of 2017.</w:t>
      </w:r>
    </w:p>
    <w:p w14:paraId="36AE4D15" w14:textId="79AE411D" w:rsidR="00F50C6E" w:rsidRDefault="00F50C6E" w:rsidP="00956E6E">
      <w:pPr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u w:val="single"/>
          <w:lang w:val="en-GB" w:eastAsia="en-US"/>
        </w:rPr>
        <w:t>Main benefit</w:t>
      </w:r>
      <w:r w:rsidR="00D73A54" w:rsidRPr="00455671">
        <w:rPr>
          <w:rFonts w:ascii="Arial" w:eastAsia="Times New Roman" w:hAnsi="Arial" w:cs="Arial"/>
          <w:u w:val="single"/>
          <w:lang w:val="en-GB" w:eastAsia="en-US"/>
        </w:rPr>
        <w:t>:</w:t>
      </w:r>
      <w:r w:rsidR="00D73A54" w:rsidRPr="00455671">
        <w:rPr>
          <w:rFonts w:ascii="Arial" w:eastAsia="Times New Roman" w:hAnsi="Arial" w:cs="Arial"/>
          <w:lang w:val="en-GB" w:eastAsia="en-US"/>
        </w:rPr>
        <w:t xml:space="preserve"> </w:t>
      </w:r>
      <w:r>
        <w:rPr>
          <w:rFonts w:ascii="Arial" w:eastAsia="Times New Roman" w:hAnsi="Arial" w:cs="Arial"/>
          <w:lang w:val="en-GB" w:eastAsia="en-US"/>
        </w:rPr>
        <w:t>this complete opening enables clients to grasp and visually appreciate the high frequency of the movement, the signature of the legendary El Primero integrated automatic column-wheel chronograph calibre with its 326 components (including 31 jewels), beating at the swift</w:t>
      </w:r>
      <w:r w:rsidR="00202502">
        <w:rPr>
          <w:rFonts w:ascii="Arial" w:eastAsia="Times New Roman" w:hAnsi="Arial" w:cs="Arial"/>
          <w:lang w:val="en-GB" w:eastAsia="en-US"/>
        </w:rPr>
        <w:t xml:space="preserve"> pace of 5 Hz (36,000 </w:t>
      </w:r>
      <w:proofErr w:type="spellStart"/>
      <w:r w:rsidR="00202502">
        <w:rPr>
          <w:rFonts w:ascii="Arial" w:eastAsia="Times New Roman" w:hAnsi="Arial" w:cs="Arial"/>
          <w:lang w:val="en-GB" w:eastAsia="en-US"/>
        </w:rPr>
        <w:t>VpH</w:t>
      </w:r>
      <w:proofErr w:type="spellEnd"/>
      <w:r>
        <w:rPr>
          <w:rFonts w:ascii="Arial" w:eastAsia="Times New Roman" w:hAnsi="Arial" w:cs="Arial"/>
          <w:lang w:val="en-GB" w:eastAsia="en-US"/>
        </w:rPr>
        <w:t xml:space="preserve">) and thus capable of measuring and displaying </w:t>
      </w:r>
      <w:r w:rsidR="00004848">
        <w:rPr>
          <w:rFonts w:ascii="Arial" w:eastAsia="Times New Roman" w:hAnsi="Arial" w:cs="Arial"/>
          <w:lang w:val="en-GB" w:eastAsia="en-US"/>
        </w:rPr>
        <w:t xml:space="preserve">the time with </w:t>
      </w:r>
      <w:r>
        <w:rPr>
          <w:rFonts w:ascii="Arial" w:eastAsia="Times New Roman" w:hAnsi="Arial" w:cs="Arial"/>
          <w:lang w:val="en-GB" w:eastAsia="en-US"/>
        </w:rPr>
        <w:t>tenth-of-a-second precision. These attributes are inherited from its illustrious predecessor, the world’s most accurate series-produced chronograph developed by Zenith in 1969.</w:t>
      </w:r>
    </w:p>
    <w:p w14:paraId="28A5BA20" w14:textId="3359B9B7" w:rsidR="00F50C6E" w:rsidRDefault="00F50C6E" w:rsidP="00956E6E">
      <w:pPr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lang w:val="en-GB" w:eastAsia="en-US"/>
        </w:rPr>
        <w:t xml:space="preserve">While the mechanism is now entirely revealed, there are nonetheless </w:t>
      </w:r>
      <w:r w:rsidRPr="00F50C6E">
        <w:rPr>
          <w:rFonts w:ascii="Arial" w:eastAsia="Times New Roman" w:hAnsi="Arial" w:cs="Arial"/>
          <w:u w:val="single"/>
          <w:lang w:val="en-GB" w:eastAsia="en-US"/>
        </w:rPr>
        <w:t>a few subtle nods to the historical version of the El Primero 1969</w:t>
      </w:r>
      <w:r>
        <w:rPr>
          <w:rFonts w:ascii="Arial" w:eastAsia="Times New Roman" w:hAnsi="Arial" w:cs="Arial"/>
          <w:lang w:val="en-GB" w:eastAsia="en-US"/>
        </w:rPr>
        <w:t>: the date window of the 38mm version has been placed between 4 and 5 o’clock just li</w:t>
      </w:r>
      <w:r w:rsidR="000631A6">
        <w:rPr>
          <w:rFonts w:ascii="Arial" w:eastAsia="Times New Roman" w:hAnsi="Arial" w:cs="Arial"/>
          <w:lang w:val="en-GB" w:eastAsia="en-US"/>
        </w:rPr>
        <w:t xml:space="preserve">ke the original; and the famous blue colour is perfectly identical to the historical version. Combined with the two other colours, anthracite and rhodium, the three galvanic tones make a perfect match </w:t>
      </w:r>
      <w:r w:rsidR="00004848">
        <w:rPr>
          <w:rFonts w:ascii="Arial" w:eastAsia="Times New Roman" w:hAnsi="Arial" w:cs="Arial"/>
          <w:lang w:val="en-GB" w:eastAsia="en-US"/>
        </w:rPr>
        <w:t>serving to</w:t>
      </w:r>
      <w:r w:rsidR="000631A6">
        <w:rPr>
          <w:rFonts w:ascii="Arial" w:eastAsia="Times New Roman" w:hAnsi="Arial" w:cs="Arial"/>
          <w:lang w:val="en-GB" w:eastAsia="en-US"/>
        </w:rPr>
        <w:t xml:space="preserve"> magnify the movement. </w:t>
      </w:r>
    </w:p>
    <w:p w14:paraId="24AB7D98" w14:textId="7E609179" w:rsidR="000631A6" w:rsidRDefault="000631A6" w:rsidP="00FE3382">
      <w:pPr>
        <w:spacing w:after="240" w:line="240" w:lineRule="auto"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u w:val="single"/>
          <w:lang w:val="en-GB" w:eastAsia="en-US"/>
        </w:rPr>
        <w:t>Three counters complete the picture</w:t>
      </w:r>
      <w:r w:rsidR="00D73A54" w:rsidRPr="00455671">
        <w:rPr>
          <w:rFonts w:ascii="Arial" w:eastAsia="Times New Roman" w:hAnsi="Arial" w:cs="Arial"/>
          <w:u w:val="single"/>
          <w:lang w:val="en-GB" w:eastAsia="en-US"/>
        </w:rPr>
        <w:t>:</w:t>
      </w:r>
      <w:r w:rsidR="00D73A54" w:rsidRPr="00455671">
        <w:rPr>
          <w:rFonts w:ascii="Arial" w:eastAsia="Times New Roman" w:hAnsi="Arial" w:cs="Arial"/>
          <w:lang w:val="en-GB" w:eastAsia="en-US"/>
        </w:rPr>
        <w:t xml:space="preserve"> </w:t>
      </w:r>
      <w:r>
        <w:rPr>
          <w:rFonts w:ascii="Arial" w:eastAsia="Times New Roman" w:hAnsi="Arial" w:cs="Arial"/>
          <w:lang w:val="en-GB" w:eastAsia="en-US"/>
        </w:rPr>
        <w:t>the 30-minute counter at 3 o’clock, the 12-hour counter at 6 o’clock, and the small seconds counter at 9 o’clock that notably serves to verify the smooth operation of the movement. A silver-toned inner bezel ring, a black and white minute circle, together with facetted luminescent hands</w:t>
      </w:r>
      <w:r w:rsidR="00004848">
        <w:rPr>
          <w:rFonts w:ascii="Arial" w:eastAsia="Times New Roman" w:hAnsi="Arial" w:cs="Arial"/>
          <w:lang w:val="en-GB" w:eastAsia="en-US"/>
        </w:rPr>
        <w:t>, combine to</w:t>
      </w:r>
      <w:r>
        <w:rPr>
          <w:rFonts w:ascii="Arial" w:eastAsia="Times New Roman" w:hAnsi="Arial" w:cs="Arial"/>
          <w:lang w:val="en-GB" w:eastAsia="en-US"/>
        </w:rPr>
        <w:t xml:space="preserve"> ensure optimal legibility, without obstructing the view of these captivating inner workings, </w:t>
      </w:r>
      <w:r w:rsidR="00004848">
        <w:rPr>
          <w:rFonts w:ascii="Arial" w:eastAsia="Times New Roman" w:hAnsi="Arial" w:cs="Arial"/>
          <w:lang w:val="en-GB" w:eastAsia="en-US"/>
        </w:rPr>
        <w:t>while the elegant transfer centred inside the sapphire crystal provides the</w:t>
      </w:r>
      <w:r>
        <w:rPr>
          <w:rFonts w:ascii="Arial" w:eastAsia="Times New Roman" w:hAnsi="Arial" w:cs="Arial"/>
          <w:lang w:val="en-GB" w:eastAsia="en-US"/>
        </w:rPr>
        <w:t xml:space="preserve"> Zenith signature </w:t>
      </w:r>
      <w:r w:rsidR="00004848">
        <w:rPr>
          <w:rFonts w:ascii="Arial" w:eastAsia="Times New Roman" w:hAnsi="Arial" w:cs="Arial"/>
          <w:lang w:val="en-GB" w:eastAsia="en-US"/>
        </w:rPr>
        <w:t>touch.</w:t>
      </w:r>
    </w:p>
    <w:p w14:paraId="3A1777C4" w14:textId="1039295D" w:rsidR="000631A6" w:rsidRPr="00455671" w:rsidRDefault="000631A6" w:rsidP="00FE3382">
      <w:pPr>
        <w:spacing w:after="240" w:line="240" w:lineRule="auto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lang w:val="en-GB" w:eastAsia="fr-CH"/>
        </w:rPr>
        <w:t>In terms of the case, the design also reflects the famous historical case of the 1969 E</w:t>
      </w:r>
      <w:r w:rsidR="00202502">
        <w:rPr>
          <w:rFonts w:ascii="Arial" w:eastAsia="Times New Roman" w:hAnsi="Arial" w:cs="Arial"/>
          <w:lang w:val="en-GB" w:eastAsia="fr-CH"/>
        </w:rPr>
        <w:t>l Primero Chronograph. Redesigne</w:t>
      </w:r>
      <w:r>
        <w:rPr>
          <w:rFonts w:ascii="Arial" w:eastAsia="Times New Roman" w:hAnsi="Arial" w:cs="Arial"/>
          <w:lang w:val="en-GB" w:eastAsia="fr-CH"/>
        </w:rPr>
        <w:t>d and modernised in 2010, this case has become a staple, revisited in every diameter</w:t>
      </w:r>
      <w:r w:rsidR="00004848">
        <w:rPr>
          <w:rFonts w:ascii="Arial" w:eastAsia="Times New Roman" w:hAnsi="Arial" w:cs="Arial"/>
          <w:lang w:val="en-GB" w:eastAsia="fr-CH"/>
        </w:rPr>
        <w:t xml:space="preserve"> and</w:t>
      </w:r>
      <w:r>
        <w:rPr>
          <w:rFonts w:ascii="Arial" w:eastAsia="Times New Roman" w:hAnsi="Arial" w:cs="Arial"/>
          <w:lang w:val="en-GB" w:eastAsia="fr-CH"/>
        </w:rPr>
        <w:t xml:space="preserve"> embodying the quintessence of </w:t>
      </w:r>
      <w:r w:rsidR="00004848">
        <w:rPr>
          <w:rFonts w:ascii="Arial" w:eastAsia="Times New Roman" w:hAnsi="Arial" w:cs="Arial"/>
          <w:lang w:val="en-GB" w:eastAsia="fr-CH"/>
        </w:rPr>
        <w:t>Zenith’s</w:t>
      </w:r>
      <w:r>
        <w:rPr>
          <w:rFonts w:ascii="Arial" w:eastAsia="Times New Roman" w:hAnsi="Arial" w:cs="Arial"/>
          <w:lang w:val="en-GB" w:eastAsia="fr-CH"/>
        </w:rPr>
        <w:t xml:space="preserve"> creativity and timeless classicism. The case</w:t>
      </w:r>
      <w:r w:rsidR="00202502">
        <w:rPr>
          <w:rFonts w:ascii="Arial" w:eastAsia="Times New Roman" w:hAnsi="Arial" w:cs="Arial"/>
          <w:lang w:val="en-GB" w:eastAsia="fr-CH"/>
        </w:rPr>
        <w:t>-</w:t>
      </w:r>
      <w:r>
        <w:rPr>
          <w:rFonts w:ascii="Arial" w:eastAsia="Times New Roman" w:hAnsi="Arial" w:cs="Arial"/>
          <w:lang w:val="en-GB" w:eastAsia="fr-CH"/>
        </w:rPr>
        <w:t>back is of course open with a sapphire crystal revealing a resolutely modern architecture.</w:t>
      </w:r>
    </w:p>
    <w:p w14:paraId="7461D1B8" w14:textId="1ABA3899" w:rsidR="000631A6" w:rsidRDefault="000631A6" w:rsidP="00FE3382">
      <w:pPr>
        <w:spacing w:after="240" w:line="240" w:lineRule="auto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u w:val="single"/>
          <w:lang w:val="en-GB" w:eastAsia="fr-CH"/>
        </w:rPr>
        <w:t xml:space="preserve">Available </w:t>
      </w:r>
      <w:r w:rsidR="00004848">
        <w:rPr>
          <w:rFonts w:ascii="Arial" w:eastAsia="Times New Roman" w:hAnsi="Arial" w:cs="Arial"/>
          <w:u w:val="single"/>
          <w:lang w:val="en-GB" w:eastAsia="fr-CH"/>
        </w:rPr>
        <w:t>in two 38mm and 42</w:t>
      </w:r>
      <w:r>
        <w:rPr>
          <w:rFonts w:ascii="Arial" w:eastAsia="Times New Roman" w:hAnsi="Arial" w:cs="Arial"/>
          <w:u w:val="single"/>
          <w:lang w:val="en-GB" w:eastAsia="fr-CH"/>
        </w:rPr>
        <w:t>mm diameters</w:t>
      </w:r>
      <w:r w:rsidR="00FE3382" w:rsidRPr="00455671">
        <w:rPr>
          <w:rFonts w:ascii="Arial" w:eastAsia="Times New Roman" w:hAnsi="Arial" w:cs="Arial"/>
          <w:u w:val="single"/>
          <w:lang w:val="en-GB" w:eastAsia="fr-CH"/>
        </w:rPr>
        <w:t>,</w:t>
      </w:r>
      <w:r w:rsidR="00FE3382" w:rsidRPr="00455671">
        <w:rPr>
          <w:rFonts w:ascii="Arial" w:eastAsia="Times New Roman" w:hAnsi="Arial" w:cs="Arial"/>
          <w:lang w:val="en-GB" w:eastAsia="fr-CH"/>
        </w:rPr>
        <w:t xml:space="preserve"> </w:t>
      </w:r>
      <w:r>
        <w:rPr>
          <w:rFonts w:ascii="Arial" w:eastAsia="Times New Roman" w:hAnsi="Arial" w:cs="Arial"/>
          <w:lang w:val="en-GB" w:eastAsia="fr-CH"/>
        </w:rPr>
        <w:t xml:space="preserve">in steel or a two-tone version with steel topped by an 18K pink gold bezel, </w:t>
      </w:r>
      <w:r w:rsidR="00004848">
        <w:rPr>
          <w:rFonts w:ascii="Arial" w:eastAsia="Times New Roman" w:hAnsi="Arial" w:cs="Arial"/>
          <w:lang w:val="en-GB" w:eastAsia="fr-CH"/>
        </w:rPr>
        <w:t xml:space="preserve">and </w:t>
      </w:r>
      <w:r>
        <w:rPr>
          <w:rFonts w:ascii="Arial" w:eastAsia="Times New Roman" w:hAnsi="Arial" w:cs="Arial"/>
          <w:lang w:val="en-GB" w:eastAsia="fr-CH"/>
        </w:rPr>
        <w:t>fitted with an alligator leather strap (black for the steel variation and brown for the two-tone steel and pink gold version) or a metal bracelet, this imposing, sturdy and sophisticated chronograph catches the gaze and plunges it into a cutting-edge mechanism by Zenith. Over 50-hour power reserve. Water-resistant to 100 metres.</w:t>
      </w:r>
    </w:p>
    <w:p w14:paraId="6A36C5CF" w14:textId="77777777" w:rsidR="00360007" w:rsidRPr="00455671" w:rsidRDefault="00152245" w:rsidP="00462B76">
      <w:pPr>
        <w:spacing w:after="160" w:line="259" w:lineRule="auto"/>
        <w:jc w:val="center"/>
        <w:rPr>
          <w:rFonts w:ascii="Arial" w:eastAsia="Times New Roman" w:hAnsi="Arial" w:cs="Arial"/>
          <w:sz w:val="32"/>
          <w:szCs w:val="32"/>
          <w:lang w:val="en-GB" w:eastAsia="en-US"/>
        </w:rPr>
      </w:pPr>
      <w:r w:rsidRPr="00455671">
        <w:rPr>
          <w:rFonts w:ascii="Arial" w:eastAsia="Times New Roman" w:hAnsi="Arial" w:cs="Arial"/>
          <w:lang w:val="en-GB" w:eastAsia="en-US"/>
        </w:rPr>
        <w:br w:type="page"/>
      </w:r>
      <w:r w:rsidRPr="00455671">
        <w:rPr>
          <w:rFonts w:ascii="Arial" w:hAnsi="Arial" w:cs="Arial"/>
          <w:b/>
          <w:sz w:val="32"/>
          <w:szCs w:val="32"/>
          <w:lang w:val="en-GB"/>
        </w:rPr>
        <w:lastRenderedPageBreak/>
        <w:t xml:space="preserve">Zenith </w:t>
      </w:r>
      <w:proofErr w:type="spellStart"/>
      <w:r w:rsidR="00360007" w:rsidRPr="00455671">
        <w:rPr>
          <w:rFonts w:ascii="Arial" w:hAnsi="Arial" w:cs="Arial"/>
          <w:b/>
          <w:sz w:val="32"/>
          <w:szCs w:val="32"/>
          <w:lang w:val="en-GB"/>
        </w:rPr>
        <w:t>Chro</w:t>
      </w:r>
      <w:r w:rsidRPr="00455671">
        <w:rPr>
          <w:rFonts w:ascii="Arial" w:hAnsi="Arial" w:cs="Arial"/>
          <w:b/>
          <w:sz w:val="32"/>
          <w:szCs w:val="32"/>
          <w:lang w:val="en-GB"/>
        </w:rPr>
        <w:t>nomaster</w:t>
      </w:r>
      <w:proofErr w:type="spellEnd"/>
      <w:r w:rsidRPr="00455671">
        <w:rPr>
          <w:rFonts w:ascii="Arial" w:hAnsi="Arial" w:cs="Arial"/>
          <w:b/>
          <w:sz w:val="32"/>
          <w:szCs w:val="32"/>
          <w:lang w:val="en-GB"/>
        </w:rPr>
        <w:t xml:space="preserve"> El Primero </w:t>
      </w:r>
      <w:r w:rsidR="00360007" w:rsidRPr="00455671">
        <w:rPr>
          <w:rFonts w:ascii="Arial" w:hAnsi="Arial" w:cs="Arial"/>
          <w:b/>
          <w:sz w:val="32"/>
          <w:szCs w:val="32"/>
          <w:lang w:val="en-GB"/>
        </w:rPr>
        <w:t>Full Open</w:t>
      </w:r>
    </w:p>
    <w:p w14:paraId="4DF710E1" w14:textId="06930357" w:rsidR="00F30271" w:rsidRPr="00455671" w:rsidRDefault="000631A6" w:rsidP="00360007">
      <w:pPr>
        <w:spacing w:after="240" w:line="240" w:lineRule="auto"/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Technical details</w:t>
      </w:r>
    </w:p>
    <w:p w14:paraId="1A4F6ED8" w14:textId="39E11CEE" w:rsidR="00462B76" w:rsidRPr="00455671" w:rsidRDefault="000631A6" w:rsidP="00462B76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References</w:t>
      </w:r>
      <w:r w:rsidR="00F30271" w:rsidRPr="00455671">
        <w:rPr>
          <w:rFonts w:ascii="Arial" w:hAnsi="Arial" w:cs="Arial"/>
          <w:lang w:val="en-GB"/>
        </w:rPr>
        <w:t xml:space="preserve">: </w:t>
      </w:r>
      <w:r w:rsidR="00F30271" w:rsidRPr="00455671">
        <w:rPr>
          <w:rFonts w:ascii="Arial" w:hAnsi="Arial" w:cs="Arial"/>
          <w:lang w:val="en-GB"/>
        </w:rPr>
        <w:tab/>
      </w:r>
      <w:r w:rsidR="00462B76" w:rsidRPr="00455671">
        <w:rPr>
          <w:rFonts w:ascii="Arial" w:hAnsi="Arial" w:cs="Arial"/>
          <w:lang w:val="en-GB"/>
        </w:rPr>
        <w:t xml:space="preserve">51.2081.400/78.C810 (42mm, </w:t>
      </w:r>
      <w:r>
        <w:rPr>
          <w:rFonts w:ascii="Arial" w:hAnsi="Arial" w:cs="Arial"/>
          <w:lang w:val="en-GB"/>
        </w:rPr>
        <w:t>steel and 18K pink gold bezel</w:t>
      </w:r>
      <w:r w:rsidR="00462B76" w:rsidRPr="00455671">
        <w:rPr>
          <w:rFonts w:ascii="Arial" w:hAnsi="Arial" w:cs="Arial"/>
          <w:lang w:val="en-GB"/>
        </w:rPr>
        <w:t>)</w:t>
      </w:r>
    </w:p>
    <w:p w14:paraId="745C058B" w14:textId="3528DDC0" w:rsidR="00462B76" w:rsidRPr="00455671" w:rsidRDefault="00462B76" w:rsidP="00462B76">
      <w:pPr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 w:rsidRPr="00455671">
        <w:rPr>
          <w:rFonts w:ascii="Arial" w:hAnsi="Arial" w:cs="Arial"/>
          <w:lang w:val="en-GB"/>
        </w:rPr>
        <w:t>03.2081.</w:t>
      </w:r>
      <w:r w:rsidR="00360007" w:rsidRPr="00455671">
        <w:rPr>
          <w:rFonts w:ascii="Arial" w:hAnsi="Arial" w:cs="Arial"/>
          <w:lang w:val="en-GB"/>
        </w:rPr>
        <w:t>40</w:t>
      </w:r>
      <w:r w:rsidRPr="00455671">
        <w:rPr>
          <w:rFonts w:ascii="Arial" w:hAnsi="Arial" w:cs="Arial"/>
          <w:lang w:val="en-GB"/>
        </w:rPr>
        <w:t>0</w:t>
      </w:r>
      <w:r w:rsidR="00360007" w:rsidRPr="00455671">
        <w:rPr>
          <w:rFonts w:ascii="Arial" w:hAnsi="Arial" w:cs="Arial"/>
          <w:lang w:val="en-GB"/>
        </w:rPr>
        <w:t>/78.C813</w:t>
      </w:r>
      <w:r w:rsidRPr="00455671">
        <w:rPr>
          <w:rFonts w:ascii="Arial" w:hAnsi="Arial" w:cs="Arial"/>
          <w:lang w:val="en-GB"/>
        </w:rPr>
        <w:t xml:space="preserve"> (42mm, </w:t>
      </w:r>
      <w:r w:rsidR="000631A6">
        <w:rPr>
          <w:rFonts w:ascii="Arial" w:hAnsi="Arial" w:cs="Arial"/>
          <w:lang w:val="en-GB"/>
        </w:rPr>
        <w:t>steel</w:t>
      </w:r>
      <w:r w:rsidRPr="00455671">
        <w:rPr>
          <w:rFonts w:ascii="Arial" w:hAnsi="Arial" w:cs="Arial"/>
          <w:lang w:val="en-GB"/>
        </w:rPr>
        <w:t>)</w:t>
      </w:r>
    </w:p>
    <w:p w14:paraId="094DA4BA" w14:textId="57C7DB18" w:rsidR="00DC38C6" w:rsidRPr="00455671" w:rsidRDefault="00DC38C6" w:rsidP="00462B76">
      <w:pPr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 w:rsidRPr="00455671">
        <w:rPr>
          <w:rFonts w:ascii="Arial" w:hAnsi="Arial" w:cs="Arial"/>
          <w:lang w:val="en-GB"/>
        </w:rPr>
        <w:t xml:space="preserve">03.2081.400/78.M2040 (42mm, </w:t>
      </w:r>
      <w:r w:rsidR="000631A6">
        <w:rPr>
          <w:rFonts w:ascii="Arial" w:hAnsi="Arial" w:cs="Arial"/>
          <w:lang w:val="en-GB"/>
        </w:rPr>
        <w:t>steel with metal bracelet</w:t>
      </w:r>
      <w:r w:rsidRPr="00455671">
        <w:rPr>
          <w:rFonts w:ascii="Arial" w:hAnsi="Arial" w:cs="Arial"/>
          <w:lang w:val="en-GB"/>
        </w:rPr>
        <w:t>)</w:t>
      </w:r>
    </w:p>
    <w:p w14:paraId="02B53789" w14:textId="14937D38" w:rsidR="00462B76" w:rsidRPr="00455671" w:rsidRDefault="00462B76" w:rsidP="00462B76">
      <w:pPr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 w:rsidRPr="00455671">
        <w:rPr>
          <w:rFonts w:ascii="Arial" w:hAnsi="Arial" w:cs="Arial"/>
          <w:lang w:val="en-GB"/>
        </w:rPr>
        <w:t xml:space="preserve">51.2151.400/78.C810 (38mm, </w:t>
      </w:r>
      <w:r w:rsidR="000631A6">
        <w:rPr>
          <w:rFonts w:ascii="Arial" w:hAnsi="Arial" w:cs="Arial"/>
          <w:lang w:val="en-GB"/>
        </w:rPr>
        <w:t>steel with 18K pink gold bezel</w:t>
      </w:r>
      <w:r w:rsidRPr="00455671">
        <w:rPr>
          <w:rFonts w:ascii="Arial" w:hAnsi="Arial" w:cs="Arial"/>
          <w:lang w:val="en-GB"/>
        </w:rPr>
        <w:t>)</w:t>
      </w:r>
    </w:p>
    <w:p w14:paraId="7D202C93" w14:textId="63BCEE49" w:rsidR="00360007" w:rsidRPr="00455671" w:rsidRDefault="00462B76" w:rsidP="00462B76">
      <w:pPr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 w:rsidRPr="00455671">
        <w:rPr>
          <w:rFonts w:ascii="Arial" w:hAnsi="Arial" w:cs="Arial"/>
          <w:lang w:val="en-GB"/>
        </w:rPr>
        <w:t xml:space="preserve">03.2153.400/78.C813 (38mm, </w:t>
      </w:r>
      <w:r w:rsidR="000631A6">
        <w:rPr>
          <w:rFonts w:ascii="Arial" w:hAnsi="Arial" w:cs="Arial"/>
          <w:lang w:val="en-GB"/>
        </w:rPr>
        <w:t>steel</w:t>
      </w:r>
      <w:r w:rsidRPr="00455671">
        <w:rPr>
          <w:rFonts w:ascii="Arial" w:hAnsi="Arial" w:cs="Arial"/>
          <w:lang w:val="en-GB"/>
        </w:rPr>
        <w:t>)</w:t>
      </w:r>
    </w:p>
    <w:p w14:paraId="565B113E" w14:textId="3E905D66" w:rsidR="00DC38C6" w:rsidRPr="00455671" w:rsidRDefault="00DC38C6" w:rsidP="00462B76">
      <w:pPr>
        <w:spacing w:after="0" w:line="240" w:lineRule="auto"/>
        <w:ind w:left="708" w:firstLine="708"/>
        <w:jc w:val="both"/>
        <w:rPr>
          <w:rFonts w:ascii="Arial" w:hAnsi="Arial" w:cs="Arial"/>
          <w:lang w:val="en-GB"/>
        </w:rPr>
      </w:pPr>
      <w:r w:rsidRPr="00455671">
        <w:rPr>
          <w:rFonts w:ascii="Arial" w:hAnsi="Arial" w:cs="Arial"/>
          <w:lang w:val="en-GB"/>
        </w:rPr>
        <w:t xml:space="preserve">03.2153.400/78.M2150 (38mm, </w:t>
      </w:r>
      <w:r w:rsidR="000631A6">
        <w:rPr>
          <w:rFonts w:ascii="Arial" w:hAnsi="Arial" w:cs="Arial"/>
          <w:lang w:val="en-GB"/>
        </w:rPr>
        <w:t>steel with metal bracelet</w:t>
      </w:r>
      <w:r w:rsidRPr="00455671">
        <w:rPr>
          <w:rFonts w:ascii="Arial" w:hAnsi="Arial" w:cs="Arial"/>
          <w:lang w:val="en-GB"/>
        </w:rPr>
        <w:t>)</w:t>
      </w:r>
    </w:p>
    <w:p w14:paraId="7EB16271" w14:textId="77777777" w:rsidR="00360007" w:rsidRPr="00455671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7496827" w14:textId="77777777" w:rsidR="00202502" w:rsidRDefault="000631A6" w:rsidP="00AE1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Automatic </w:t>
      </w:r>
      <w:r w:rsidR="00202502">
        <w:rPr>
          <w:rFonts w:ascii="Arial" w:hAnsi="Arial" w:cs="Arial"/>
          <w:sz w:val="20"/>
          <w:szCs w:val="20"/>
          <w:lang w:val="en-GB"/>
        </w:rPr>
        <w:t>column-wheel El Primero chronograph with date</w:t>
      </w:r>
    </w:p>
    <w:p w14:paraId="0DF6387A" w14:textId="77777777" w:rsidR="00202502" w:rsidRDefault="00202502" w:rsidP="00AE1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Entirely open and skeleton-worked dial revealing the legendary movement</w:t>
      </w:r>
    </w:p>
    <w:p w14:paraId="32D8A877" w14:textId="77777777" w:rsidR="00AE1359" w:rsidRPr="00455671" w:rsidRDefault="00AE1359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CC3AA7B" w14:textId="409CA6B2" w:rsidR="00360007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5B0D06">
        <w:rPr>
          <w:rFonts w:ascii="Arial" w:hAnsi="Arial" w:cs="Arial"/>
          <w:b/>
          <w:sz w:val="20"/>
          <w:szCs w:val="20"/>
          <w:lang w:val="it-IT"/>
        </w:rPr>
        <w:t>MO</w:t>
      </w:r>
      <w:r w:rsidR="00360007" w:rsidRPr="005B0D06">
        <w:rPr>
          <w:rFonts w:ascii="Arial" w:hAnsi="Arial" w:cs="Arial"/>
          <w:b/>
          <w:sz w:val="20"/>
          <w:szCs w:val="20"/>
          <w:lang w:val="it-IT"/>
        </w:rPr>
        <w:t xml:space="preserve">VEMENT </w:t>
      </w:r>
    </w:p>
    <w:p w14:paraId="397014F0" w14:textId="17D1BDA4" w:rsidR="00360007" w:rsidRPr="005B0D06" w:rsidRDefault="00DC38C6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5B0D06">
        <w:rPr>
          <w:rFonts w:ascii="Arial" w:hAnsi="Arial" w:cs="Arial"/>
          <w:sz w:val="20"/>
          <w:szCs w:val="20"/>
          <w:lang w:val="it-IT"/>
        </w:rPr>
        <w:t xml:space="preserve">El </w:t>
      </w:r>
      <w:proofErr w:type="spellStart"/>
      <w:r w:rsidRPr="005B0D06">
        <w:rPr>
          <w:rFonts w:ascii="Arial" w:hAnsi="Arial" w:cs="Arial"/>
          <w:sz w:val="20"/>
          <w:szCs w:val="20"/>
          <w:lang w:val="it-IT"/>
        </w:rPr>
        <w:t>Primero</w:t>
      </w:r>
      <w:proofErr w:type="spellEnd"/>
      <w:r w:rsidRPr="005B0D06">
        <w:rPr>
          <w:rFonts w:ascii="Arial" w:hAnsi="Arial" w:cs="Arial"/>
          <w:sz w:val="20"/>
          <w:szCs w:val="20"/>
          <w:lang w:val="it-IT"/>
        </w:rPr>
        <w:t xml:space="preserve"> 400</w:t>
      </w:r>
      <w:r w:rsidR="006C4F41" w:rsidRPr="005B0D06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202502" w:rsidRPr="005B0D06">
        <w:rPr>
          <w:rFonts w:ascii="Arial" w:hAnsi="Arial" w:cs="Arial"/>
          <w:sz w:val="20"/>
          <w:szCs w:val="20"/>
          <w:lang w:val="it-IT"/>
        </w:rPr>
        <w:t>automatic</w:t>
      </w:r>
      <w:proofErr w:type="spellEnd"/>
    </w:p>
    <w:p w14:paraId="1BE01661" w14:textId="0331E692" w:rsidR="00360007" w:rsidRPr="005B0D06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5B0D06">
        <w:rPr>
          <w:rFonts w:ascii="Arial" w:hAnsi="Arial" w:cs="Arial"/>
          <w:sz w:val="20"/>
          <w:szCs w:val="20"/>
          <w:lang w:val="it-IT"/>
        </w:rPr>
        <w:t>C</w:t>
      </w:r>
      <w:r w:rsidR="006C4F41" w:rsidRPr="005B0D06">
        <w:rPr>
          <w:rFonts w:ascii="Arial" w:hAnsi="Arial" w:cs="Arial"/>
          <w:sz w:val="20"/>
          <w:szCs w:val="20"/>
          <w:lang w:val="it-IT"/>
        </w:rPr>
        <w:t>alibre</w:t>
      </w:r>
      <w:proofErr w:type="spellEnd"/>
      <w:r w:rsidR="006C4F41" w:rsidRPr="005B0D06">
        <w:rPr>
          <w:rFonts w:ascii="Arial" w:hAnsi="Arial" w:cs="Arial"/>
          <w:sz w:val="20"/>
          <w:szCs w:val="20"/>
          <w:lang w:val="it-IT"/>
        </w:rPr>
        <w:t xml:space="preserve"> 13½``` (</w:t>
      </w:r>
      <w:proofErr w:type="spellStart"/>
      <w:r w:rsidR="00202502" w:rsidRPr="005B0D06">
        <w:rPr>
          <w:rFonts w:ascii="Arial" w:hAnsi="Arial" w:cs="Arial"/>
          <w:sz w:val="20"/>
          <w:szCs w:val="20"/>
          <w:lang w:val="it-IT"/>
        </w:rPr>
        <w:t>Diameter</w:t>
      </w:r>
      <w:proofErr w:type="spellEnd"/>
      <w:r w:rsidR="00004848" w:rsidRPr="005B0D06">
        <w:rPr>
          <w:rFonts w:ascii="Arial" w:hAnsi="Arial" w:cs="Arial"/>
          <w:sz w:val="20"/>
          <w:szCs w:val="20"/>
          <w:lang w:val="it-IT"/>
        </w:rPr>
        <w:t>: 30</w:t>
      </w:r>
      <w:r w:rsidRPr="005B0D06">
        <w:rPr>
          <w:rFonts w:ascii="Arial" w:hAnsi="Arial" w:cs="Arial"/>
          <w:sz w:val="20"/>
          <w:szCs w:val="20"/>
          <w:lang w:val="it-IT"/>
        </w:rPr>
        <w:t>mm)</w:t>
      </w:r>
    </w:p>
    <w:p w14:paraId="7EC73CE2" w14:textId="2C671A20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Movement thickness:</w:t>
      </w:r>
      <w:r w:rsidR="006C4F41" w:rsidRPr="00455671">
        <w:rPr>
          <w:rFonts w:ascii="Arial" w:hAnsi="Arial" w:cs="Arial"/>
          <w:sz w:val="20"/>
          <w:szCs w:val="20"/>
          <w:lang w:val="en-GB"/>
        </w:rPr>
        <w:t xml:space="preserve"> 6.6</w:t>
      </w:r>
      <w:r w:rsidR="00360007" w:rsidRPr="00455671">
        <w:rPr>
          <w:rFonts w:ascii="Arial" w:hAnsi="Arial" w:cs="Arial"/>
          <w:sz w:val="20"/>
          <w:szCs w:val="20"/>
          <w:lang w:val="en-GB"/>
        </w:rPr>
        <w:t>mm</w:t>
      </w:r>
    </w:p>
    <w:p w14:paraId="3C77AC67" w14:textId="1C365253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Components</w:t>
      </w:r>
      <w:r w:rsidR="006C4F41" w:rsidRPr="00455671">
        <w:rPr>
          <w:rFonts w:ascii="Arial" w:hAnsi="Arial" w:cs="Arial"/>
          <w:sz w:val="20"/>
          <w:szCs w:val="20"/>
          <w:lang w:val="en-GB"/>
        </w:rPr>
        <w:t>: 326</w:t>
      </w:r>
    </w:p>
    <w:p w14:paraId="561DC076" w14:textId="221E37D2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Jewels</w:t>
      </w:r>
      <w:r w:rsidR="006C4F41" w:rsidRPr="00455671">
        <w:rPr>
          <w:rFonts w:ascii="Arial" w:hAnsi="Arial" w:cs="Arial"/>
          <w:sz w:val="20"/>
          <w:szCs w:val="20"/>
          <w:lang w:val="en-GB"/>
        </w:rPr>
        <w:t>: 31</w:t>
      </w:r>
    </w:p>
    <w:p w14:paraId="4E6D4EED" w14:textId="4A1000DB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Frequency</w:t>
      </w:r>
      <w:r w:rsidR="006C4F41" w:rsidRPr="00455671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 xml:space="preserve">36,000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VpH</w:t>
      </w:r>
      <w:proofErr w:type="spellEnd"/>
      <w:r w:rsidR="00360007" w:rsidRPr="00455671">
        <w:rPr>
          <w:rFonts w:ascii="Arial" w:hAnsi="Arial" w:cs="Arial"/>
          <w:sz w:val="20"/>
          <w:szCs w:val="20"/>
          <w:lang w:val="en-GB"/>
        </w:rPr>
        <w:t xml:space="preserve"> (5 Hz)</w:t>
      </w:r>
    </w:p>
    <w:p w14:paraId="6E7FDB4E" w14:textId="77777777" w:rsidR="00202502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Power reserve</w:t>
      </w:r>
      <w:r w:rsidR="006C4F41" w:rsidRPr="00455671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minimum 50 hours</w:t>
      </w:r>
    </w:p>
    <w:p w14:paraId="79984FDC" w14:textId="1A9E159F" w:rsidR="00202502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Finishing: Oscillating weight adorned with “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Côtes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Genève” motif</w:t>
      </w:r>
    </w:p>
    <w:p w14:paraId="3A0A0FF7" w14:textId="77777777" w:rsidR="006C4F41" w:rsidRPr="00455671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2F135118" w14:textId="660712B7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FU</w:t>
      </w:r>
      <w:r w:rsidR="00360007" w:rsidRPr="00455671">
        <w:rPr>
          <w:rFonts w:ascii="Arial" w:hAnsi="Arial" w:cs="Arial"/>
          <w:b/>
          <w:sz w:val="20"/>
          <w:szCs w:val="20"/>
          <w:lang w:val="en-GB"/>
        </w:rPr>
        <w:t xml:space="preserve">NCTIONS </w:t>
      </w:r>
    </w:p>
    <w:p w14:paraId="131AE1CF" w14:textId="2DF0FCAB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Central display of the hours and minutes</w:t>
      </w:r>
    </w:p>
    <w:p w14:paraId="09557EBF" w14:textId="059542E1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Small seconds at 9 o’clock</w:t>
      </w:r>
    </w:p>
    <w:p w14:paraId="2FEC0FDF" w14:textId="5FC88ECD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Chronograph</w:t>
      </w:r>
      <w:r w:rsidR="00360007" w:rsidRPr="00455671">
        <w:rPr>
          <w:rFonts w:ascii="Arial" w:hAnsi="Arial" w:cs="Arial"/>
          <w:sz w:val="20"/>
          <w:szCs w:val="20"/>
          <w:lang w:val="en-GB"/>
        </w:rPr>
        <w:t>:</w:t>
      </w:r>
    </w:p>
    <w:p w14:paraId="640524C5" w14:textId="77777777" w:rsidR="00202502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455671">
        <w:rPr>
          <w:rFonts w:ascii="Arial" w:hAnsi="Arial" w:cs="Arial"/>
          <w:sz w:val="20"/>
          <w:szCs w:val="20"/>
          <w:lang w:val="en-GB"/>
        </w:rPr>
        <w:t xml:space="preserve">- </w:t>
      </w:r>
      <w:r w:rsidR="00202502">
        <w:rPr>
          <w:rFonts w:ascii="Arial" w:hAnsi="Arial" w:cs="Arial"/>
          <w:sz w:val="20"/>
          <w:szCs w:val="20"/>
          <w:lang w:val="en-GB"/>
        </w:rPr>
        <w:t>central chronograph seconds hand</w:t>
      </w:r>
    </w:p>
    <w:p w14:paraId="23963EF1" w14:textId="77777777" w:rsidR="00202502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- 12-hour counter at 6 o’clock</w:t>
      </w:r>
    </w:p>
    <w:p w14:paraId="5C0ED768" w14:textId="77777777" w:rsidR="00202502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- 30-minute counter at 3 o’clock</w:t>
      </w:r>
    </w:p>
    <w:p w14:paraId="7E179A83" w14:textId="77777777" w:rsidR="00202502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 window at 6 o’clock (42 mm version) and between 4 and 5 o’clock (38 mm version)</w:t>
      </w:r>
    </w:p>
    <w:p w14:paraId="3077E8D5" w14:textId="77777777" w:rsidR="006C4F41" w:rsidRPr="00455671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32BF34C" w14:textId="55D6600F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CASE, DIAL AND HANDS</w:t>
      </w:r>
      <w:r w:rsidR="00360007" w:rsidRPr="00455671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8215BC3" w14:textId="61124BAE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Diameters:</w:t>
      </w:r>
      <w:r w:rsidR="006C4F41" w:rsidRPr="00455671">
        <w:rPr>
          <w:rFonts w:ascii="Arial" w:hAnsi="Arial" w:cs="Arial"/>
          <w:sz w:val="20"/>
          <w:szCs w:val="20"/>
          <w:lang w:val="en-GB"/>
        </w:rPr>
        <w:t xml:space="preserve"> 42</w:t>
      </w:r>
      <w:r w:rsidR="00360007" w:rsidRPr="00455671">
        <w:rPr>
          <w:rFonts w:ascii="Arial" w:hAnsi="Arial" w:cs="Arial"/>
          <w:sz w:val="20"/>
          <w:szCs w:val="20"/>
          <w:lang w:val="en-GB"/>
        </w:rPr>
        <w:t>mm</w:t>
      </w:r>
      <w:r w:rsidR="006C4F41" w:rsidRPr="00455671">
        <w:rPr>
          <w:rFonts w:ascii="Arial" w:hAnsi="Arial" w:cs="Arial"/>
          <w:sz w:val="20"/>
          <w:szCs w:val="20"/>
          <w:lang w:val="en-GB"/>
        </w:rPr>
        <w:t xml:space="preserve"> &amp; 38mm</w:t>
      </w:r>
    </w:p>
    <w:p w14:paraId="42CA27AD" w14:textId="15EE2A54" w:rsidR="00360007" w:rsidRPr="00455671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Thickness:</w:t>
      </w:r>
      <w:r w:rsidR="00360007" w:rsidRPr="00455671">
        <w:rPr>
          <w:rFonts w:ascii="Arial" w:hAnsi="Arial" w:cs="Arial"/>
          <w:sz w:val="20"/>
          <w:szCs w:val="20"/>
          <w:lang w:val="en-GB"/>
        </w:rPr>
        <w:t xml:space="preserve"> </w:t>
      </w:r>
      <w:r w:rsidR="006C4F41" w:rsidRPr="00455671">
        <w:rPr>
          <w:rFonts w:ascii="Arial" w:hAnsi="Arial" w:cs="Arial"/>
          <w:sz w:val="20"/>
          <w:szCs w:val="20"/>
          <w:lang w:val="en-GB"/>
        </w:rPr>
        <w:t>12.75</w:t>
      </w:r>
      <w:r w:rsidR="00360007" w:rsidRPr="00455671">
        <w:rPr>
          <w:rFonts w:ascii="Arial" w:hAnsi="Arial" w:cs="Arial"/>
          <w:sz w:val="20"/>
          <w:szCs w:val="20"/>
          <w:lang w:val="en-GB"/>
        </w:rPr>
        <w:t>mm</w:t>
      </w:r>
    </w:p>
    <w:p w14:paraId="3DB03726" w14:textId="58854A96" w:rsidR="00202502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Crystal: Domed sapphire with anti-reflective treatment on both sides</w:t>
      </w:r>
    </w:p>
    <w:p w14:paraId="42187E03" w14:textId="77777777" w:rsidR="00202502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B0D06">
        <w:rPr>
          <w:rFonts w:ascii="Arial" w:hAnsi="Arial" w:cs="Arial"/>
          <w:sz w:val="20"/>
          <w:szCs w:val="20"/>
          <w:lang w:val="en-GB"/>
        </w:rPr>
        <w:t>Case-back: Transparent sapphire crystal</w:t>
      </w:r>
    </w:p>
    <w:p w14:paraId="627D1DED" w14:textId="77777777" w:rsidR="00202502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B0D06">
        <w:rPr>
          <w:rFonts w:ascii="Arial" w:hAnsi="Arial" w:cs="Arial"/>
          <w:sz w:val="20"/>
          <w:szCs w:val="20"/>
          <w:lang w:val="en-GB"/>
        </w:rPr>
        <w:t>Material: Steel, and 18K pink gold for the bezel of the two-tone version</w:t>
      </w:r>
    </w:p>
    <w:p w14:paraId="5E6E4B86" w14:textId="7DFA0D98" w:rsidR="00360007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B0D06">
        <w:rPr>
          <w:rFonts w:ascii="Arial" w:hAnsi="Arial" w:cs="Arial"/>
          <w:sz w:val="20"/>
          <w:szCs w:val="20"/>
          <w:lang w:val="en-GB"/>
        </w:rPr>
        <w:t>Water-resistance: 10 ATM, equivalent to 100 metres</w:t>
      </w:r>
    </w:p>
    <w:p w14:paraId="1F0E2DA6" w14:textId="1BD67179" w:rsidR="00202502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5B0D06">
        <w:rPr>
          <w:rFonts w:ascii="Arial" w:hAnsi="Arial" w:cs="Arial"/>
          <w:sz w:val="20"/>
          <w:szCs w:val="20"/>
          <w:lang w:val="en-GB"/>
        </w:rPr>
        <w:t>Openworked</w:t>
      </w:r>
      <w:proofErr w:type="spellEnd"/>
      <w:r w:rsidRPr="005B0D06">
        <w:rPr>
          <w:rFonts w:ascii="Arial" w:hAnsi="Arial" w:cs="Arial"/>
          <w:sz w:val="20"/>
          <w:szCs w:val="20"/>
          <w:lang w:val="en-GB"/>
        </w:rPr>
        <w:t xml:space="preserve"> dial</w:t>
      </w:r>
    </w:p>
    <w:p w14:paraId="0C8B43D2" w14:textId="3ADF2DD5" w:rsidR="00202502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B0D06">
        <w:rPr>
          <w:rFonts w:ascii="Arial" w:hAnsi="Arial" w:cs="Arial"/>
          <w:sz w:val="20"/>
          <w:szCs w:val="20"/>
          <w:lang w:val="en-GB"/>
        </w:rPr>
        <w:t>Hour-markers: Rhodium-plated or gold-plated, faceted and coated with Super-</w:t>
      </w:r>
      <w:proofErr w:type="spellStart"/>
      <w:r w:rsidRPr="005B0D06">
        <w:rPr>
          <w:rFonts w:ascii="Arial" w:hAnsi="Arial" w:cs="Arial"/>
          <w:sz w:val="20"/>
          <w:szCs w:val="20"/>
          <w:lang w:val="en-GB"/>
        </w:rPr>
        <w:t>LumiNova</w:t>
      </w:r>
      <w:proofErr w:type="spellEnd"/>
      <w:r w:rsidRPr="005B0D06">
        <w:rPr>
          <w:rFonts w:ascii="Arial" w:hAnsi="Arial" w:cs="Arial"/>
          <w:sz w:val="20"/>
          <w:szCs w:val="20"/>
          <w:vertAlign w:val="superscript"/>
          <w:lang w:val="en-GB"/>
        </w:rPr>
        <w:t>®</w:t>
      </w:r>
      <w:r w:rsidRPr="005B0D06">
        <w:rPr>
          <w:rFonts w:ascii="Arial" w:hAnsi="Arial" w:cs="Arial"/>
          <w:sz w:val="20"/>
          <w:szCs w:val="20"/>
          <w:lang w:val="en-GB"/>
        </w:rPr>
        <w:t xml:space="preserve"> SLN C1</w:t>
      </w:r>
    </w:p>
    <w:p w14:paraId="55B59545" w14:textId="2DD6B55D" w:rsidR="00202502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B0D06">
        <w:rPr>
          <w:rFonts w:ascii="Arial" w:hAnsi="Arial" w:cs="Arial"/>
          <w:sz w:val="20"/>
          <w:szCs w:val="20"/>
          <w:lang w:val="en-GB"/>
        </w:rPr>
        <w:t>Hands: Rhodium-plated or gold-plated, faceted and coated with Super-</w:t>
      </w:r>
      <w:proofErr w:type="spellStart"/>
      <w:r w:rsidRPr="005B0D06">
        <w:rPr>
          <w:rFonts w:ascii="Arial" w:hAnsi="Arial" w:cs="Arial"/>
          <w:sz w:val="20"/>
          <w:szCs w:val="20"/>
          <w:lang w:val="en-GB"/>
        </w:rPr>
        <w:t>LumiNova</w:t>
      </w:r>
      <w:proofErr w:type="spellEnd"/>
      <w:r w:rsidRPr="005B0D06">
        <w:rPr>
          <w:rFonts w:ascii="Arial" w:hAnsi="Arial" w:cs="Arial"/>
          <w:sz w:val="20"/>
          <w:szCs w:val="20"/>
          <w:vertAlign w:val="superscript"/>
          <w:lang w:val="en-GB"/>
        </w:rPr>
        <w:t>®</w:t>
      </w:r>
      <w:r w:rsidRPr="005B0D06">
        <w:rPr>
          <w:rFonts w:ascii="Arial" w:hAnsi="Arial" w:cs="Arial"/>
          <w:sz w:val="20"/>
          <w:szCs w:val="20"/>
          <w:lang w:val="en-GB"/>
        </w:rPr>
        <w:t xml:space="preserve"> SLN C1</w:t>
      </w:r>
    </w:p>
    <w:p w14:paraId="7CE88DAE" w14:textId="77777777" w:rsidR="00202502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41787ED" w14:textId="77777777" w:rsidR="006C4F41" w:rsidRPr="005B0D06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5C6512F" w14:textId="0949FBE0" w:rsidR="00360007" w:rsidRPr="005B0D06" w:rsidRDefault="00202502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5B0D06">
        <w:rPr>
          <w:rFonts w:ascii="Arial" w:hAnsi="Arial" w:cs="Arial"/>
          <w:b/>
          <w:sz w:val="20"/>
          <w:szCs w:val="20"/>
          <w:lang w:val="en-GB"/>
        </w:rPr>
        <w:t>STRAPS &amp; BUCKLES</w:t>
      </w:r>
      <w:r w:rsidR="00360007" w:rsidRPr="005B0D0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A03EF59" w14:textId="52543805" w:rsidR="00004848" w:rsidRPr="005B0D06" w:rsidRDefault="00004848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B0D06">
        <w:rPr>
          <w:rFonts w:ascii="Arial" w:hAnsi="Arial" w:cs="Arial"/>
          <w:sz w:val="20"/>
          <w:szCs w:val="20"/>
          <w:lang w:val="en-GB"/>
        </w:rPr>
        <w:t>Black or brown clean-cut alligator leather with rubber inner lining</w:t>
      </w:r>
    </w:p>
    <w:p w14:paraId="2CDE36A8" w14:textId="71A04174" w:rsidR="00004848" w:rsidRPr="007B321C" w:rsidRDefault="00004848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B321C">
        <w:rPr>
          <w:rFonts w:ascii="Arial" w:hAnsi="Arial" w:cs="Arial"/>
          <w:sz w:val="20"/>
          <w:szCs w:val="20"/>
          <w:lang w:val="en-US"/>
        </w:rPr>
        <w:t>Steel triple folding clasp</w:t>
      </w:r>
    </w:p>
    <w:p w14:paraId="2BFBE9FD" w14:textId="7A4C69A5" w:rsidR="00553A8D" w:rsidRPr="007B321C" w:rsidRDefault="00553A8D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07DDDDE" w14:textId="5758600E" w:rsidR="00553A8D" w:rsidRPr="007B321C" w:rsidRDefault="00553A8D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469EB0D" w14:textId="77777777" w:rsidR="00553A8D" w:rsidRPr="007B321C" w:rsidRDefault="00553A8D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95AC986" w14:textId="0F4298C0" w:rsidR="00553A8D" w:rsidRPr="007B321C" w:rsidRDefault="00553A8D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B321C">
        <w:rPr>
          <w:rFonts w:ascii="Arial" w:hAnsi="Arial" w:cs="Arial"/>
          <w:b/>
          <w:sz w:val="20"/>
          <w:szCs w:val="20"/>
          <w:lang w:val="en-US"/>
        </w:rPr>
        <w:t>Media Relations</w:t>
      </w:r>
    </w:p>
    <w:p w14:paraId="405DE57B" w14:textId="2D29841E" w:rsidR="00004848" w:rsidRPr="007B321C" w:rsidRDefault="00553A8D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A8D">
        <w:rPr>
          <w:rFonts w:ascii="Arial" w:hAnsi="Arial" w:cs="Arial"/>
          <w:sz w:val="16"/>
          <w:szCs w:val="16"/>
        </w:rPr>
        <w:t xml:space="preserve">ZENITH International PR </w:t>
      </w:r>
      <w:proofErr w:type="spellStart"/>
      <w:r w:rsidRPr="00553A8D">
        <w:rPr>
          <w:rFonts w:ascii="Arial" w:hAnsi="Arial" w:cs="Arial"/>
          <w:sz w:val="16"/>
          <w:szCs w:val="16"/>
        </w:rPr>
        <w:t>Director</w:t>
      </w:r>
      <w:proofErr w:type="spellEnd"/>
      <w:r w:rsidRPr="00553A8D">
        <w:rPr>
          <w:rFonts w:ascii="Arial" w:hAnsi="Arial" w:cs="Arial"/>
          <w:sz w:val="16"/>
          <w:szCs w:val="16"/>
        </w:rPr>
        <w:t xml:space="preserve"> – Marine Lemonnier-Brennan – </w:t>
      </w:r>
      <w:hyperlink r:id="rId7" w:history="1">
        <w:r w:rsidRPr="00553A8D">
          <w:rPr>
            <w:rStyle w:val="Lienhypertexte"/>
            <w:rFonts w:ascii="Arial" w:hAnsi="Arial" w:cs="Arial"/>
            <w:sz w:val="16"/>
            <w:szCs w:val="16"/>
          </w:rPr>
          <w:t>marine.lemonnier@zenith-watches.com</w:t>
        </w:r>
      </w:hyperlink>
      <w:r w:rsidRPr="00553A8D">
        <w:rPr>
          <w:rFonts w:ascii="Arial" w:hAnsi="Arial" w:cs="Arial"/>
          <w:sz w:val="16"/>
          <w:szCs w:val="16"/>
        </w:rPr>
        <w:t xml:space="preserve"> – T.+41 79 389 67 62</w:t>
      </w:r>
      <w:bookmarkStart w:id="0" w:name="_GoBack"/>
      <w:bookmarkEnd w:id="0"/>
    </w:p>
    <w:sectPr w:rsidR="00004848" w:rsidRPr="007B32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6ADD" w14:textId="77777777" w:rsidR="00B0749B" w:rsidRDefault="00B0749B" w:rsidP="00360007">
      <w:pPr>
        <w:spacing w:after="0" w:line="240" w:lineRule="auto"/>
      </w:pPr>
      <w:r>
        <w:separator/>
      </w:r>
    </w:p>
  </w:endnote>
  <w:endnote w:type="continuationSeparator" w:id="0">
    <w:p w14:paraId="7FD7E1EB" w14:textId="77777777" w:rsidR="00B0749B" w:rsidRDefault="00B0749B" w:rsidP="003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0D5E" w14:textId="77777777" w:rsidR="00B0749B" w:rsidRDefault="00B0749B" w:rsidP="00360007">
      <w:pPr>
        <w:spacing w:after="0" w:line="240" w:lineRule="auto"/>
      </w:pPr>
      <w:r>
        <w:separator/>
      </w:r>
    </w:p>
  </w:footnote>
  <w:footnote w:type="continuationSeparator" w:id="0">
    <w:p w14:paraId="5ADE4734" w14:textId="77777777" w:rsidR="00B0749B" w:rsidRDefault="00B0749B" w:rsidP="003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8DAC" w14:textId="77777777" w:rsidR="00360007" w:rsidRDefault="00360007">
    <w:pPr>
      <w:pStyle w:val="En-tte"/>
    </w:pPr>
  </w:p>
  <w:p w14:paraId="180DE22B" w14:textId="77777777" w:rsidR="00360007" w:rsidRDefault="00360007">
    <w:pPr>
      <w:pStyle w:val="En-tte"/>
    </w:pPr>
  </w:p>
  <w:p w14:paraId="67AA4790" w14:textId="77777777" w:rsidR="00360007" w:rsidRDefault="00360007">
    <w:pPr>
      <w:pStyle w:val="En-tte"/>
    </w:pPr>
  </w:p>
  <w:p w14:paraId="0A884525" w14:textId="77777777" w:rsidR="00360007" w:rsidRDefault="00360007">
    <w:pPr>
      <w:pStyle w:val="En-tte"/>
    </w:pPr>
  </w:p>
  <w:p w14:paraId="28D14A26" w14:textId="77777777" w:rsidR="00360007" w:rsidRDefault="00360007">
    <w:pPr>
      <w:pStyle w:val="En-tte"/>
    </w:pPr>
  </w:p>
  <w:p w14:paraId="00166601" w14:textId="5277476D" w:rsidR="00360007" w:rsidRDefault="000B5FE0" w:rsidP="007F632E">
    <w:pPr>
      <w:pStyle w:val="En-tte"/>
      <w:jc w:val="right"/>
    </w:pPr>
    <w:proofErr w:type="spellStart"/>
    <w:r>
      <w:t>Press</w:t>
    </w:r>
    <w:proofErr w:type="spellEnd"/>
    <w:r>
      <w:t xml:space="preserve"> release</w:t>
    </w:r>
  </w:p>
  <w:p w14:paraId="7653F1CD" w14:textId="05EB3722" w:rsidR="007F632E" w:rsidRDefault="000B5FE0" w:rsidP="007F632E">
    <w:pPr>
      <w:pStyle w:val="En-tte"/>
      <w:jc w:val="right"/>
    </w:pPr>
    <w:r>
      <w:t>August</w:t>
    </w:r>
    <w:r w:rsidR="007F632E">
      <w:t xml:space="preserve"> 2017</w:t>
    </w:r>
  </w:p>
  <w:p w14:paraId="0D704395" w14:textId="77777777" w:rsidR="00360007" w:rsidRDefault="00360007">
    <w:pPr>
      <w:pStyle w:val="En-tte"/>
    </w:pPr>
    <w:r>
      <w:rPr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5161AC4B" wp14:editId="2B1B92B6">
          <wp:simplePos x="0" y="0"/>
          <wp:positionH relativeFrom="margin">
            <wp:align>center</wp:align>
          </wp:positionH>
          <wp:positionV relativeFrom="page">
            <wp:posOffset>401320</wp:posOffset>
          </wp:positionV>
          <wp:extent cx="1828292" cy="805561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292" cy="805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7"/>
    <w:rsid w:val="00004848"/>
    <w:rsid w:val="000631A6"/>
    <w:rsid w:val="000B5FE0"/>
    <w:rsid w:val="00152245"/>
    <w:rsid w:val="00202502"/>
    <w:rsid w:val="00216F63"/>
    <w:rsid w:val="00240E40"/>
    <w:rsid w:val="00286CFF"/>
    <w:rsid w:val="002F5938"/>
    <w:rsid w:val="00360007"/>
    <w:rsid w:val="00427086"/>
    <w:rsid w:val="00455671"/>
    <w:rsid w:val="00462B76"/>
    <w:rsid w:val="00521572"/>
    <w:rsid w:val="00553A8D"/>
    <w:rsid w:val="005B0D06"/>
    <w:rsid w:val="00650376"/>
    <w:rsid w:val="006B04F7"/>
    <w:rsid w:val="006C4F41"/>
    <w:rsid w:val="00735714"/>
    <w:rsid w:val="007B321C"/>
    <w:rsid w:val="007C67FA"/>
    <w:rsid w:val="007F632E"/>
    <w:rsid w:val="0089013A"/>
    <w:rsid w:val="008B451F"/>
    <w:rsid w:val="00956E6E"/>
    <w:rsid w:val="00AE1359"/>
    <w:rsid w:val="00B0749B"/>
    <w:rsid w:val="00B17F04"/>
    <w:rsid w:val="00C700A5"/>
    <w:rsid w:val="00CE5AB6"/>
    <w:rsid w:val="00D427EA"/>
    <w:rsid w:val="00D73A54"/>
    <w:rsid w:val="00DC38C6"/>
    <w:rsid w:val="00F30271"/>
    <w:rsid w:val="00F50C6E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C35B3"/>
  <w15:chartTrackingRefBased/>
  <w15:docId w15:val="{04E0B738-42A8-47BF-B068-7D9F8E9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07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007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007"/>
    <w:rPr>
      <w:rFonts w:eastAsiaTheme="minorEastAsia"/>
      <w:lang w:eastAsia="ja-JP"/>
    </w:rPr>
  </w:style>
  <w:style w:type="character" w:styleId="Lienhypertexte">
    <w:name w:val="Hyperlink"/>
    <w:basedOn w:val="Policepardfaut"/>
    <w:uiPriority w:val="99"/>
    <w:unhideWhenUsed/>
    <w:rsid w:val="00553A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53A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e.lemonnier@zenith-watch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B4AB-6125-49D2-B2AC-664F7A5A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3</cp:revision>
  <dcterms:created xsi:type="dcterms:W3CDTF">2017-08-07T09:39:00Z</dcterms:created>
  <dcterms:modified xsi:type="dcterms:W3CDTF">2017-08-07T09:40:00Z</dcterms:modified>
</cp:coreProperties>
</file>