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51F" w:rsidRPr="00280DE2" w:rsidRDefault="007C67FA" w:rsidP="00956E6E">
      <w:pPr>
        <w:spacing w:after="0"/>
        <w:jc w:val="center"/>
        <w:rPr>
          <w:rFonts w:ascii="Arial" w:hAnsi="Arial" w:cs="Arial"/>
          <w:b/>
          <w:bCs/>
          <w:color w:val="000000" w:themeColor="text1"/>
          <w:sz w:val="32"/>
          <w:szCs w:val="32"/>
          <w:lang w:val="en-US"/>
        </w:rPr>
      </w:pPr>
      <w:r w:rsidRPr="00280DE2">
        <w:rPr>
          <w:rFonts w:ascii="Arial" w:hAnsi="Arial" w:cs="Arial"/>
          <w:b/>
          <w:color w:val="000000" w:themeColor="text1"/>
          <w:sz w:val="32"/>
        </w:rPr>
        <w:t>Zenith Chronomaster El Primero Full Open</w:t>
      </w:r>
      <w:r w:rsidRPr="00280DE2">
        <w:rPr>
          <w:rFonts w:ascii="Arial" w:hAnsi="Arial" w:cs="Arial"/>
          <w:b/>
          <w:color w:val="000000" w:themeColor="text1"/>
          <w:sz w:val="32"/>
        </w:rPr>
        <w:t>腕錶</w:t>
      </w:r>
    </w:p>
    <w:p w:rsidR="00956E6E" w:rsidRPr="00280DE2" w:rsidRDefault="00956E6E" w:rsidP="00956E6E">
      <w:pPr>
        <w:spacing w:after="0" w:line="240" w:lineRule="auto"/>
        <w:jc w:val="both"/>
        <w:rPr>
          <w:rFonts w:ascii="Arial" w:hAnsi="Arial" w:cs="Arial"/>
          <w:lang w:val="en-US"/>
        </w:rPr>
      </w:pPr>
    </w:p>
    <w:p w:rsidR="00427086" w:rsidRPr="00280DE2" w:rsidRDefault="00427086" w:rsidP="00427086">
      <w:pPr>
        <w:spacing w:after="0" w:line="240" w:lineRule="auto"/>
        <w:jc w:val="center"/>
        <w:rPr>
          <w:rFonts w:ascii="Arial" w:hAnsi="Arial" w:cs="Arial"/>
          <w:b/>
          <w:i/>
        </w:rPr>
      </w:pPr>
      <w:r w:rsidRPr="00280DE2">
        <w:rPr>
          <w:rFonts w:ascii="Arial" w:hAnsi="Arial" w:cs="Arial"/>
          <w:b/>
          <w:i/>
        </w:rPr>
        <w:t>2017</w:t>
      </w:r>
      <w:r w:rsidRPr="00280DE2">
        <w:rPr>
          <w:rFonts w:ascii="Arial" w:hAnsi="Arial" w:cs="Arial"/>
          <w:b/>
          <w:i/>
        </w:rPr>
        <w:t>年新作亮相：傳奇的</w:t>
      </w:r>
      <w:r w:rsidRPr="00280DE2">
        <w:rPr>
          <w:rFonts w:ascii="Arial" w:hAnsi="Arial" w:cs="Arial"/>
          <w:b/>
          <w:i/>
        </w:rPr>
        <w:t>El Primero</w:t>
      </w:r>
      <w:r w:rsidRPr="00280DE2">
        <w:rPr>
          <w:rFonts w:ascii="Arial" w:hAnsi="Arial" w:cs="Arial"/>
          <w:b/>
          <w:i/>
        </w:rPr>
        <w:t>機芯徹底曝光，</w:t>
      </w:r>
    </w:p>
    <w:p w:rsidR="00427086" w:rsidRPr="00280DE2" w:rsidRDefault="00427086" w:rsidP="00427086">
      <w:pPr>
        <w:spacing w:after="0" w:line="240" w:lineRule="auto"/>
        <w:jc w:val="center"/>
        <w:rPr>
          <w:rFonts w:ascii="Arial" w:hAnsi="Arial" w:cs="Arial"/>
          <w:b/>
          <w:i/>
        </w:rPr>
      </w:pPr>
      <w:r w:rsidRPr="00280DE2">
        <w:rPr>
          <w:rFonts w:ascii="Arial" w:hAnsi="Arial" w:cs="Arial"/>
          <w:b/>
          <w:i/>
        </w:rPr>
        <w:t>全鏤空通透錶面</w:t>
      </w:r>
      <w:r w:rsidR="00410851">
        <w:rPr>
          <w:rFonts w:ascii="Arial" w:hAnsi="Arial" w:cs="Arial" w:hint="eastAsia"/>
          <w:b/>
          <w:i/>
        </w:rPr>
        <w:t>將</w:t>
      </w:r>
      <w:r w:rsidRPr="00280DE2">
        <w:rPr>
          <w:rFonts w:ascii="Arial" w:hAnsi="Arial" w:cs="Arial"/>
          <w:b/>
          <w:i/>
        </w:rPr>
        <w:t>高振頻律動盡收眼底，</w:t>
      </w:r>
    </w:p>
    <w:p w:rsidR="00427086" w:rsidRPr="00280DE2" w:rsidRDefault="00427086" w:rsidP="00427086">
      <w:pPr>
        <w:spacing w:after="0" w:line="240" w:lineRule="auto"/>
        <w:jc w:val="center"/>
        <w:rPr>
          <w:rFonts w:ascii="Arial" w:hAnsi="Arial" w:cs="Arial"/>
          <w:b/>
          <w:i/>
        </w:rPr>
      </w:pPr>
      <w:r w:rsidRPr="00280DE2">
        <w:rPr>
          <w:rFonts w:ascii="Arial" w:hAnsi="Arial" w:cs="Arial"/>
          <w:b/>
          <w:i/>
        </w:rPr>
        <w:t>美景一目了然。</w:t>
      </w:r>
    </w:p>
    <w:p w:rsidR="00427086" w:rsidRPr="00280DE2" w:rsidRDefault="00427086" w:rsidP="00152245">
      <w:pPr>
        <w:spacing w:after="0" w:line="240" w:lineRule="auto"/>
        <w:jc w:val="center"/>
        <w:rPr>
          <w:rFonts w:ascii="Arial" w:hAnsi="Arial" w:cs="Arial"/>
          <w:b/>
        </w:rPr>
      </w:pPr>
    </w:p>
    <w:p w:rsidR="007F632E" w:rsidRPr="00280DE2" w:rsidRDefault="007F632E" w:rsidP="00152245">
      <w:pPr>
        <w:spacing w:after="240" w:line="240" w:lineRule="auto"/>
        <w:jc w:val="both"/>
        <w:rPr>
          <w:rFonts w:ascii="Arial" w:hAnsi="Arial" w:cs="Arial"/>
        </w:rPr>
      </w:pPr>
    </w:p>
    <w:p w:rsidR="00427086" w:rsidRPr="00D74B28" w:rsidRDefault="00427086" w:rsidP="00152245">
      <w:pPr>
        <w:spacing w:after="240" w:line="240" w:lineRule="auto"/>
        <w:jc w:val="both"/>
        <w:rPr>
          <w:rFonts w:ascii="Arial" w:hAnsi="Arial" w:cs="Arial"/>
          <w:sz w:val="20"/>
          <w:szCs w:val="20"/>
        </w:rPr>
      </w:pPr>
      <w:r w:rsidRPr="00D74B28">
        <w:rPr>
          <w:rFonts w:ascii="Arial" w:hAnsi="Arial" w:cs="Arial"/>
          <w:sz w:val="20"/>
          <w:szCs w:val="20"/>
        </w:rPr>
        <w:t>著名的真力時</w:t>
      </w:r>
      <w:r w:rsidRPr="00D74B28">
        <w:rPr>
          <w:rFonts w:ascii="Arial" w:hAnsi="Arial" w:cs="Arial"/>
          <w:sz w:val="20"/>
          <w:szCs w:val="20"/>
        </w:rPr>
        <w:t xml:space="preserve">Chronomaster El Primero </w:t>
      </w:r>
      <w:r w:rsidR="00EF28C0" w:rsidRPr="00D74B28">
        <w:rPr>
          <w:rFonts w:ascii="Arial" w:hAnsi="Arial" w:cs="Arial"/>
          <w:sz w:val="20"/>
          <w:szCs w:val="20"/>
        </w:rPr>
        <w:t>«</w:t>
      </w:r>
      <w:r w:rsidRPr="00D74B28">
        <w:rPr>
          <w:rFonts w:ascii="Arial" w:hAnsi="Arial" w:cs="Arial"/>
          <w:sz w:val="20"/>
          <w:szCs w:val="20"/>
        </w:rPr>
        <w:t>Full Open</w:t>
      </w:r>
      <w:r w:rsidR="00EF28C0" w:rsidRPr="00D74B28">
        <w:rPr>
          <w:rFonts w:ascii="Arial" w:hAnsi="Arial" w:cs="Arial"/>
          <w:sz w:val="20"/>
          <w:szCs w:val="20"/>
        </w:rPr>
        <w:t>»</w:t>
      </w:r>
      <w:r w:rsidRPr="00D74B28">
        <w:rPr>
          <w:rFonts w:ascii="Arial" w:hAnsi="Arial" w:cs="Arial"/>
          <w:sz w:val="20"/>
          <w:szCs w:val="20"/>
        </w:rPr>
        <w:t>自動計時腕錶錶如其名，以全鏤空的通透錶面揭露傳奇機芯面貌，將性能與精準的源頭展現於眾人面前。</w:t>
      </w:r>
    </w:p>
    <w:p w:rsidR="00427086" w:rsidRPr="00D74B28" w:rsidRDefault="00427086" w:rsidP="00956E6E">
      <w:pPr>
        <w:spacing w:after="240" w:line="240" w:lineRule="auto"/>
        <w:jc w:val="both"/>
        <w:rPr>
          <w:rFonts w:ascii="Arial" w:hAnsi="Arial" w:cs="Arial"/>
          <w:sz w:val="20"/>
          <w:szCs w:val="20"/>
        </w:rPr>
      </w:pPr>
      <w:r w:rsidRPr="00D74B28">
        <w:rPr>
          <w:rFonts w:ascii="Arial" w:hAnsi="Arial" w:cs="Arial"/>
          <w:sz w:val="20"/>
          <w:szCs w:val="20"/>
        </w:rPr>
        <w:t>為了更清晰顯露品牌旗艦系列</w:t>
      </w:r>
      <w:r w:rsidRPr="00D74B28">
        <w:rPr>
          <w:rFonts w:ascii="Arial" w:hAnsi="Arial" w:cs="Arial"/>
          <w:sz w:val="20"/>
          <w:szCs w:val="20"/>
        </w:rPr>
        <w:t>Chronomaster</w:t>
      </w:r>
      <w:r w:rsidRPr="00D74B28">
        <w:rPr>
          <w:rFonts w:ascii="Arial" w:hAnsi="Arial" w:cs="Arial"/>
          <w:sz w:val="20"/>
          <w:szCs w:val="20"/>
        </w:rPr>
        <w:t>的核心基礎，真力時以三種不同形式表現傳奇的</w:t>
      </w:r>
      <w:r w:rsidRPr="00D74B28">
        <w:rPr>
          <w:rFonts w:ascii="Arial" w:hAnsi="Arial" w:cs="Arial"/>
          <w:sz w:val="20"/>
          <w:szCs w:val="20"/>
        </w:rPr>
        <w:t>El Primero</w:t>
      </w:r>
      <w:r w:rsidRPr="00D74B28">
        <w:rPr>
          <w:rFonts w:ascii="Arial" w:hAnsi="Arial" w:cs="Arial"/>
          <w:sz w:val="20"/>
          <w:szCs w:val="20"/>
        </w:rPr>
        <w:t>計時腕錶，採用不透明錶面（封閉）、半透明錶面（鏤空）及透明錶面（完全通透），其中更以後者強調絕對現代感的風貌，為</w:t>
      </w:r>
      <w:r w:rsidRPr="00D74B28">
        <w:rPr>
          <w:rFonts w:ascii="Arial" w:hAnsi="Arial" w:cs="Arial"/>
          <w:sz w:val="20"/>
          <w:szCs w:val="20"/>
        </w:rPr>
        <w:t>2017</w:t>
      </w:r>
      <w:r w:rsidRPr="00D74B28">
        <w:rPr>
          <w:rFonts w:ascii="Arial" w:hAnsi="Arial" w:cs="Arial"/>
          <w:sz w:val="20"/>
          <w:szCs w:val="20"/>
        </w:rPr>
        <w:t>年全新力作。</w:t>
      </w:r>
    </w:p>
    <w:p w:rsidR="00956E6E" w:rsidRPr="00D74B28" w:rsidRDefault="00427086" w:rsidP="00956E6E">
      <w:pPr>
        <w:spacing w:after="240" w:line="240" w:lineRule="auto"/>
        <w:jc w:val="both"/>
        <w:rPr>
          <w:rFonts w:ascii="Arial" w:hAnsi="Arial" w:cs="Arial"/>
          <w:sz w:val="20"/>
          <w:szCs w:val="20"/>
        </w:rPr>
      </w:pPr>
      <w:r w:rsidRPr="00D74B28">
        <w:rPr>
          <w:rFonts w:ascii="Arial" w:hAnsi="Arial" w:cs="Arial"/>
          <w:sz w:val="20"/>
          <w:szCs w:val="20"/>
          <w:u w:val="single"/>
        </w:rPr>
        <w:t>主要優勢在於：</w:t>
      </w:r>
      <w:r w:rsidRPr="00D74B28">
        <w:rPr>
          <w:rFonts w:ascii="Arial" w:hAnsi="Arial" w:cs="Arial"/>
          <w:sz w:val="20"/>
          <w:szCs w:val="20"/>
        </w:rPr>
        <w:t>通透錶面讓消費者能夠充分體會及欣賞高振頻機芯的律動之美。這枚充滿傳奇色彩的</w:t>
      </w:r>
      <w:r w:rsidRPr="00D74B28">
        <w:rPr>
          <w:rFonts w:ascii="Arial" w:hAnsi="Arial" w:cs="Arial"/>
          <w:sz w:val="20"/>
          <w:szCs w:val="20"/>
        </w:rPr>
        <w:t>El Primero</w:t>
      </w:r>
      <w:r w:rsidRPr="00D74B28">
        <w:rPr>
          <w:rFonts w:ascii="Arial" w:hAnsi="Arial" w:cs="Arial"/>
          <w:sz w:val="20"/>
          <w:szCs w:val="20"/>
        </w:rPr>
        <w:t>整合式導柱輪自動計時機芯由</w:t>
      </w:r>
      <w:r w:rsidRPr="00D74B28">
        <w:rPr>
          <w:rFonts w:ascii="Arial" w:hAnsi="Arial" w:cs="Arial"/>
          <w:sz w:val="20"/>
          <w:szCs w:val="20"/>
        </w:rPr>
        <w:t>326</w:t>
      </w:r>
      <w:r w:rsidRPr="00D74B28">
        <w:rPr>
          <w:rFonts w:ascii="Arial" w:hAnsi="Arial" w:cs="Arial"/>
          <w:sz w:val="20"/>
          <w:szCs w:val="20"/>
        </w:rPr>
        <w:t>個零件組成，含</w:t>
      </w:r>
      <w:r w:rsidRPr="00D74B28">
        <w:rPr>
          <w:rFonts w:ascii="Arial" w:hAnsi="Arial" w:cs="Arial"/>
          <w:sz w:val="20"/>
          <w:szCs w:val="20"/>
        </w:rPr>
        <w:t>31</w:t>
      </w:r>
      <w:r w:rsidRPr="00D74B28">
        <w:rPr>
          <w:rFonts w:ascii="Arial" w:hAnsi="Arial" w:cs="Arial"/>
          <w:sz w:val="20"/>
          <w:szCs w:val="20"/>
        </w:rPr>
        <w:t>顆紅寶石軸承，具</w:t>
      </w:r>
      <w:r w:rsidRPr="00D74B28">
        <w:rPr>
          <w:rFonts w:ascii="Arial" w:hAnsi="Arial" w:cs="Arial"/>
          <w:sz w:val="20"/>
          <w:szCs w:val="20"/>
        </w:rPr>
        <w:t>5</w:t>
      </w:r>
      <w:r w:rsidRPr="00D74B28">
        <w:rPr>
          <w:rFonts w:ascii="Arial" w:hAnsi="Arial" w:cs="Arial"/>
          <w:sz w:val="20"/>
          <w:szCs w:val="20"/>
        </w:rPr>
        <w:t>赫茲高速振頻（每小時振動</w:t>
      </w:r>
      <w:r w:rsidRPr="00D74B28">
        <w:rPr>
          <w:rFonts w:ascii="Arial" w:hAnsi="Arial" w:cs="Arial"/>
          <w:sz w:val="20"/>
          <w:szCs w:val="20"/>
        </w:rPr>
        <w:t>36,000</w:t>
      </w:r>
      <w:r w:rsidRPr="00D74B28">
        <w:rPr>
          <w:rFonts w:ascii="Arial" w:hAnsi="Arial" w:cs="Arial"/>
          <w:sz w:val="20"/>
          <w:szCs w:val="20"/>
        </w:rPr>
        <w:t>次），計時精準度達至十分之一秒。承襲真力時於</w:t>
      </w:r>
      <w:r w:rsidRPr="00D74B28">
        <w:rPr>
          <w:rFonts w:ascii="Arial" w:hAnsi="Arial" w:cs="Arial"/>
          <w:sz w:val="20"/>
          <w:szCs w:val="20"/>
        </w:rPr>
        <w:t>1969</w:t>
      </w:r>
      <w:r w:rsidRPr="00D74B28">
        <w:rPr>
          <w:rFonts w:ascii="Arial" w:hAnsi="Arial" w:cs="Arial"/>
          <w:sz w:val="20"/>
          <w:szCs w:val="20"/>
        </w:rPr>
        <w:t>年研發的機芯系列，同時也是全世界最精準的量產計時機芯。</w:t>
      </w:r>
    </w:p>
    <w:p w:rsidR="00B17F04" w:rsidRPr="00D74B28" w:rsidRDefault="00427086" w:rsidP="00FE3382">
      <w:pPr>
        <w:spacing w:after="240" w:line="240" w:lineRule="auto"/>
        <w:jc w:val="both"/>
        <w:rPr>
          <w:rFonts w:ascii="Arial" w:hAnsi="Arial" w:cs="Arial"/>
          <w:sz w:val="20"/>
          <w:szCs w:val="20"/>
        </w:rPr>
      </w:pPr>
      <w:r w:rsidRPr="00D74B28">
        <w:rPr>
          <w:rFonts w:ascii="Arial" w:hAnsi="Arial" w:cs="Arial"/>
          <w:sz w:val="20"/>
          <w:szCs w:val="20"/>
        </w:rPr>
        <w:t>儘管機芯全貌如今已徹底盡顯，但依然保留不少</w:t>
      </w:r>
      <w:r w:rsidRPr="00D74B28">
        <w:rPr>
          <w:rFonts w:ascii="Arial" w:hAnsi="Arial" w:cs="Arial"/>
          <w:sz w:val="20"/>
          <w:szCs w:val="20"/>
          <w:u w:val="single"/>
        </w:rPr>
        <w:t xml:space="preserve">El </w:t>
      </w:r>
      <w:proofErr w:type="spellStart"/>
      <w:r w:rsidRPr="00D74B28">
        <w:rPr>
          <w:rFonts w:ascii="Arial" w:hAnsi="Arial" w:cs="Arial"/>
          <w:sz w:val="20"/>
          <w:szCs w:val="20"/>
          <w:u w:val="single"/>
        </w:rPr>
        <w:t>Primero</w:t>
      </w:r>
      <w:proofErr w:type="spellEnd"/>
      <w:r w:rsidRPr="00D74B28">
        <w:rPr>
          <w:rFonts w:ascii="Arial" w:hAnsi="Arial" w:cs="Arial"/>
          <w:sz w:val="20"/>
          <w:szCs w:val="20"/>
          <w:u w:val="single"/>
        </w:rPr>
        <w:t xml:space="preserve"> 1969</w:t>
      </w:r>
      <w:r w:rsidRPr="00D74B28">
        <w:rPr>
          <w:rFonts w:ascii="Arial" w:hAnsi="Arial" w:cs="Arial"/>
          <w:sz w:val="20"/>
          <w:szCs w:val="20"/>
          <w:u w:val="single"/>
        </w:rPr>
        <w:t>原始版中引人矚目的設計元素</w:t>
      </w:r>
      <w:r w:rsidRPr="00D74B28">
        <w:rPr>
          <w:rFonts w:ascii="Arial" w:hAnsi="Arial" w:cs="Arial"/>
          <w:sz w:val="20"/>
          <w:szCs w:val="20"/>
        </w:rPr>
        <w:t>：</w:t>
      </w:r>
      <w:r w:rsidRPr="00D74B28">
        <w:rPr>
          <w:rFonts w:ascii="Arial" w:hAnsi="Arial" w:cs="Arial"/>
          <w:sz w:val="20"/>
          <w:szCs w:val="20"/>
        </w:rPr>
        <w:t>38</w:t>
      </w:r>
      <w:r w:rsidRPr="00D74B28">
        <w:rPr>
          <w:rFonts w:ascii="Arial" w:hAnsi="Arial" w:cs="Arial"/>
          <w:sz w:val="20"/>
          <w:szCs w:val="20"/>
        </w:rPr>
        <w:t>毫米腕錶一如從前，日期窗位於</w:t>
      </w:r>
      <w:r w:rsidRPr="00D74B28">
        <w:rPr>
          <w:rFonts w:ascii="Arial" w:hAnsi="Arial" w:cs="Arial"/>
          <w:sz w:val="20"/>
          <w:szCs w:val="20"/>
        </w:rPr>
        <w:t>4</w:t>
      </w:r>
      <w:r w:rsidRPr="00D74B28">
        <w:rPr>
          <w:rFonts w:ascii="Arial" w:hAnsi="Arial" w:cs="Arial"/>
          <w:sz w:val="20"/>
          <w:szCs w:val="20"/>
        </w:rPr>
        <w:t>時</w:t>
      </w:r>
      <w:r w:rsidRPr="00D74B28">
        <w:rPr>
          <w:rFonts w:ascii="Arial" w:hAnsi="Arial" w:cs="Arial"/>
          <w:sz w:val="20"/>
          <w:szCs w:val="20"/>
        </w:rPr>
        <w:t>30</w:t>
      </w:r>
      <w:r w:rsidRPr="00D74B28">
        <w:rPr>
          <w:rFonts w:ascii="Arial" w:hAnsi="Arial" w:cs="Arial"/>
          <w:sz w:val="20"/>
          <w:szCs w:val="20"/>
        </w:rPr>
        <w:t>分位置；色彩採用經典藍色</w:t>
      </w:r>
      <w:r w:rsidR="00410851" w:rsidRPr="00D74B28">
        <w:rPr>
          <w:rFonts w:ascii="Arial" w:hAnsi="Arial" w:cs="Arial" w:hint="eastAsia"/>
          <w:sz w:val="20"/>
          <w:szCs w:val="20"/>
        </w:rPr>
        <w:t>，</w:t>
      </w:r>
      <w:r w:rsidR="00410851" w:rsidRPr="00D74B28">
        <w:rPr>
          <w:rFonts w:ascii="Arial" w:hAnsi="Arial" w:cs="Arial"/>
          <w:sz w:val="20"/>
          <w:szCs w:val="20"/>
        </w:rPr>
        <w:t>與原始錶款如出一轍</w:t>
      </w:r>
      <w:r w:rsidRPr="00D74B28">
        <w:rPr>
          <w:rFonts w:ascii="Arial" w:hAnsi="Arial" w:cs="Arial"/>
          <w:sz w:val="20"/>
          <w:szCs w:val="20"/>
        </w:rPr>
        <w:t>。加上炭灰色及銠金屬色，三種電鍍色調完美結合，更加凸顯機芯的迷人風貌。</w:t>
      </w:r>
    </w:p>
    <w:p w:rsidR="00D73A54" w:rsidRPr="00D74B28" w:rsidRDefault="00CE5AB6" w:rsidP="00FE3382">
      <w:pPr>
        <w:spacing w:after="240" w:line="240" w:lineRule="auto"/>
        <w:jc w:val="both"/>
        <w:rPr>
          <w:rFonts w:ascii="Arial" w:hAnsi="Arial" w:cs="Arial"/>
          <w:sz w:val="20"/>
          <w:szCs w:val="20"/>
        </w:rPr>
      </w:pPr>
      <w:r w:rsidRPr="00D74B28">
        <w:rPr>
          <w:rFonts w:ascii="Arial" w:hAnsi="Arial" w:cs="Arial"/>
          <w:sz w:val="20"/>
          <w:szCs w:val="20"/>
          <w:u w:val="single"/>
        </w:rPr>
        <w:t>三個計時盤彼此相依：</w:t>
      </w:r>
      <w:r w:rsidRPr="00D74B28">
        <w:rPr>
          <w:rFonts w:ascii="Arial" w:hAnsi="Arial" w:cs="Arial"/>
          <w:sz w:val="20"/>
          <w:szCs w:val="20"/>
        </w:rPr>
        <w:t>3</w:t>
      </w:r>
      <w:r w:rsidRPr="00D74B28">
        <w:rPr>
          <w:rFonts w:ascii="Arial" w:hAnsi="Arial" w:cs="Arial"/>
          <w:sz w:val="20"/>
          <w:szCs w:val="20"/>
        </w:rPr>
        <w:t>時位置為</w:t>
      </w:r>
      <w:r w:rsidRPr="00D74B28">
        <w:rPr>
          <w:rFonts w:ascii="Arial" w:hAnsi="Arial" w:cs="Arial"/>
          <w:sz w:val="20"/>
          <w:szCs w:val="20"/>
        </w:rPr>
        <w:t>30</w:t>
      </w:r>
      <w:r w:rsidRPr="00D74B28">
        <w:rPr>
          <w:rFonts w:ascii="Arial" w:hAnsi="Arial" w:cs="Arial"/>
          <w:sz w:val="20"/>
          <w:szCs w:val="20"/>
        </w:rPr>
        <w:t>分鐘計時盤，</w:t>
      </w:r>
      <w:r w:rsidRPr="00D74B28">
        <w:rPr>
          <w:rFonts w:ascii="Arial" w:hAnsi="Arial" w:cs="Arial"/>
          <w:sz w:val="20"/>
          <w:szCs w:val="20"/>
        </w:rPr>
        <w:t>6</w:t>
      </w:r>
      <w:r w:rsidRPr="00D74B28">
        <w:rPr>
          <w:rFonts w:ascii="Arial" w:hAnsi="Arial" w:cs="Arial"/>
          <w:sz w:val="20"/>
          <w:szCs w:val="20"/>
        </w:rPr>
        <w:t>時位置設有</w:t>
      </w:r>
      <w:r w:rsidRPr="00D74B28">
        <w:rPr>
          <w:rFonts w:ascii="Arial" w:hAnsi="Arial" w:cs="Arial"/>
          <w:sz w:val="20"/>
          <w:szCs w:val="20"/>
        </w:rPr>
        <w:t>12</w:t>
      </w:r>
      <w:r w:rsidRPr="00D74B28">
        <w:rPr>
          <w:rFonts w:ascii="Arial" w:hAnsi="Arial" w:cs="Arial"/>
          <w:sz w:val="20"/>
          <w:szCs w:val="20"/>
        </w:rPr>
        <w:t>小時計時盤，</w:t>
      </w:r>
      <w:r w:rsidRPr="00D74B28">
        <w:rPr>
          <w:rFonts w:ascii="Arial" w:hAnsi="Arial" w:cs="Arial"/>
          <w:sz w:val="20"/>
          <w:szCs w:val="20"/>
        </w:rPr>
        <w:t>9</w:t>
      </w:r>
      <w:r w:rsidRPr="00D74B28">
        <w:rPr>
          <w:rFonts w:ascii="Arial" w:hAnsi="Arial" w:cs="Arial"/>
          <w:sz w:val="20"/>
          <w:szCs w:val="20"/>
        </w:rPr>
        <w:t>時位置則是</w:t>
      </w:r>
      <w:r w:rsidR="00410851" w:rsidRPr="00D74B28">
        <w:rPr>
          <w:rFonts w:ascii="Arial" w:hAnsi="Arial" w:cs="Arial"/>
          <w:sz w:val="20"/>
          <w:szCs w:val="20"/>
        </w:rPr>
        <w:t>充分顯現</w:t>
      </w:r>
      <w:r w:rsidRPr="00D74B28">
        <w:rPr>
          <w:rFonts w:ascii="Arial" w:hAnsi="Arial" w:cs="Arial"/>
          <w:sz w:val="20"/>
          <w:szCs w:val="20"/>
        </w:rPr>
        <w:t>機芯運作流暢度的小秒盤。銀色內錶圈、黑白色分鐘刻度以及夜光琢面指針和時標，確保絕佳的閱時清晰度，卻又不會遮掩內部運行時的迷人景象。真力時標誌優雅妝點在藍寶石水晶鏡面的內側之中。</w:t>
      </w:r>
    </w:p>
    <w:p w:rsidR="00956E6E" w:rsidRPr="00D74B28" w:rsidRDefault="00D73A54" w:rsidP="00FE3382">
      <w:pPr>
        <w:spacing w:after="240" w:line="240" w:lineRule="auto"/>
        <w:jc w:val="both"/>
        <w:rPr>
          <w:rFonts w:ascii="Arial" w:hAnsi="Arial" w:cs="Arial"/>
          <w:sz w:val="20"/>
          <w:szCs w:val="20"/>
        </w:rPr>
      </w:pPr>
      <w:r w:rsidRPr="00D74B28">
        <w:rPr>
          <w:rFonts w:ascii="Arial" w:hAnsi="Arial" w:cs="Arial"/>
          <w:sz w:val="20"/>
          <w:szCs w:val="20"/>
        </w:rPr>
        <w:t>錶殼遵循</w:t>
      </w:r>
      <w:r w:rsidRPr="00D74B28">
        <w:rPr>
          <w:rFonts w:ascii="Arial" w:hAnsi="Arial" w:cs="Arial"/>
          <w:sz w:val="20"/>
          <w:szCs w:val="20"/>
        </w:rPr>
        <w:t>1969</w:t>
      </w:r>
      <w:r w:rsidRPr="00D74B28">
        <w:rPr>
          <w:rFonts w:ascii="Arial" w:hAnsi="Arial" w:cs="Arial"/>
          <w:sz w:val="20"/>
          <w:szCs w:val="20"/>
        </w:rPr>
        <w:t>年</w:t>
      </w:r>
      <w:r w:rsidRPr="00D74B28">
        <w:rPr>
          <w:rFonts w:ascii="Arial" w:hAnsi="Arial" w:cs="Arial"/>
          <w:sz w:val="20"/>
          <w:szCs w:val="20"/>
        </w:rPr>
        <w:t>El Primero</w:t>
      </w:r>
      <w:r w:rsidRPr="00D74B28">
        <w:rPr>
          <w:rFonts w:ascii="Arial" w:hAnsi="Arial" w:cs="Arial"/>
          <w:sz w:val="20"/>
          <w:szCs w:val="20"/>
        </w:rPr>
        <w:t>計時腕錶的經典設計。在</w:t>
      </w:r>
      <w:r w:rsidRPr="00D74B28">
        <w:rPr>
          <w:rFonts w:ascii="Arial" w:hAnsi="Arial" w:cs="Arial"/>
          <w:sz w:val="20"/>
          <w:szCs w:val="20"/>
        </w:rPr>
        <w:t>2010</w:t>
      </w:r>
      <w:r w:rsidRPr="00D74B28">
        <w:rPr>
          <w:rFonts w:ascii="Arial" w:hAnsi="Arial" w:cs="Arial"/>
          <w:sz w:val="20"/>
          <w:szCs w:val="20"/>
        </w:rPr>
        <w:t>年以現代手法重新演繹時，錶殼也不可避免地經歷再造，所有尺寸經過重新審視，但依然保有真力時雋永的古典風貌與創意精髓。通透的藍寶石水晶錶背更將現代感十足的結構表露無遺。</w:t>
      </w:r>
    </w:p>
    <w:p w:rsidR="00FE3382" w:rsidRPr="00D74B28" w:rsidRDefault="00FE3382" w:rsidP="00FE3382">
      <w:pPr>
        <w:spacing w:after="240" w:line="240" w:lineRule="auto"/>
        <w:jc w:val="both"/>
        <w:rPr>
          <w:rFonts w:ascii="Arial" w:hAnsi="Arial" w:cs="Arial"/>
          <w:sz w:val="20"/>
          <w:szCs w:val="20"/>
        </w:rPr>
      </w:pPr>
      <w:r w:rsidRPr="00D74B28">
        <w:rPr>
          <w:rFonts w:ascii="Arial" w:hAnsi="Arial" w:cs="Arial"/>
          <w:sz w:val="20"/>
          <w:szCs w:val="20"/>
          <w:u w:val="single"/>
        </w:rPr>
        <w:t>腕錶提供</w:t>
      </w:r>
      <w:r w:rsidRPr="00D74B28">
        <w:rPr>
          <w:rFonts w:ascii="Arial" w:hAnsi="Arial" w:cs="Arial"/>
          <w:sz w:val="20"/>
          <w:szCs w:val="20"/>
          <w:u w:val="single"/>
        </w:rPr>
        <w:t>38</w:t>
      </w:r>
      <w:r w:rsidRPr="00D74B28">
        <w:rPr>
          <w:rFonts w:ascii="Arial" w:hAnsi="Arial" w:cs="Arial"/>
          <w:sz w:val="20"/>
          <w:szCs w:val="20"/>
          <w:u w:val="single"/>
        </w:rPr>
        <w:t>毫米和</w:t>
      </w:r>
      <w:r w:rsidRPr="00D74B28">
        <w:rPr>
          <w:rFonts w:ascii="Arial" w:hAnsi="Arial" w:cs="Arial"/>
          <w:sz w:val="20"/>
          <w:szCs w:val="20"/>
          <w:u w:val="single"/>
        </w:rPr>
        <w:t>42</w:t>
      </w:r>
      <w:r w:rsidRPr="00D74B28">
        <w:rPr>
          <w:rFonts w:ascii="Arial" w:hAnsi="Arial" w:cs="Arial"/>
          <w:sz w:val="20"/>
          <w:szCs w:val="20"/>
          <w:u w:val="single"/>
        </w:rPr>
        <w:t>毫米兩種尺寸選擇，</w:t>
      </w:r>
      <w:r w:rsidRPr="00D74B28">
        <w:rPr>
          <w:rFonts w:ascii="Arial" w:hAnsi="Arial" w:cs="Arial"/>
          <w:sz w:val="20"/>
          <w:szCs w:val="20"/>
        </w:rPr>
        <w:t>採用精鋼或雙色精鋼配</w:t>
      </w:r>
      <w:r w:rsidRPr="00D74B28">
        <w:rPr>
          <w:rFonts w:ascii="Arial" w:hAnsi="Arial" w:cs="Arial"/>
          <w:sz w:val="20"/>
          <w:szCs w:val="20"/>
        </w:rPr>
        <w:t>18K</w:t>
      </w:r>
      <w:r w:rsidRPr="00D74B28">
        <w:rPr>
          <w:rFonts w:ascii="Arial" w:hAnsi="Arial" w:cs="Arial"/>
          <w:sz w:val="20"/>
          <w:szCs w:val="20"/>
        </w:rPr>
        <w:t>玫瑰金錶圈，搭配鱷魚皮錶帶（精鋼款採黑色，雙色玫瑰金款為棕色）或金屬鍊帶。這款既高雅又堅固的耀眼時計將讓所有人再次沉醉於真力時的頂尖機械工藝。腕錶具</w:t>
      </w:r>
      <w:r w:rsidRPr="00D74B28">
        <w:rPr>
          <w:rFonts w:ascii="Arial" w:hAnsi="Arial" w:cs="Arial"/>
          <w:sz w:val="20"/>
          <w:szCs w:val="20"/>
        </w:rPr>
        <w:t>50</w:t>
      </w:r>
      <w:r w:rsidRPr="00D74B28">
        <w:rPr>
          <w:rFonts w:ascii="Arial" w:hAnsi="Arial" w:cs="Arial"/>
          <w:sz w:val="20"/>
          <w:szCs w:val="20"/>
        </w:rPr>
        <w:t>小時以上的動能儲備。防水深度達</w:t>
      </w:r>
      <w:r w:rsidRPr="00D74B28">
        <w:rPr>
          <w:rFonts w:ascii="Arial" w:hAnsi="Arial" w:cs="Arial"/>
          <w:sz w:val="20"/>
          <w:szCs w:val="20"/>
        </w:rPr>
        <w:t>100</w:t>
      </w:r>
      <w:r w:rsidRPr="00D74B28">
        <w:rPr>
          <w:rFonts w:ascii="Arial" w:hAnsi="Arial" w:cs="Arial"/>
          <w:sz w:val="20"/>
          <w:szCs w:val="20"/>
        </w:rPr>
        <w:t>米。</w:t>
      </w:r>
    </w:p>
    <w:p w:rsidR="00360007" w:rsidRPr="00280DE2" w:rsidRDefault="00152245" w:rsidP="00462B76">
      <w:pPr>
        <w:spacing w:after="160" w:line="259" w:lineRule="auto"/>
        <w:jc w:val="center"/>
        <w:rPr>
          <w:rFonts w:ascii="Arial" w:hAnsi="Arial" w:cs="Arial"/>
          <w:sz w:val="32"/>
          <w:szCs w:val="32"/>
        </w:rPr>
      </w:pPr>
      <w:r w:rsidRPr="00280DE2">
        <w:rPr>
          <w:rFonts w:ascii="Arial" w:hAnsi="Arial" w:cs="Arial"/>
          <w:sz w:val="32"/>
        </w:rPr>
        <w:br w:type="page"/>
      </w:r>
      <w:r w:rsidRPr="00280DE2">
        <w:rPr>
          <w:rFonts w:ascii="Arial" w:hAnsi="Arial" w:cs="Arial"/>
          <w:b/>
          <w:sz w:val="32"/>
        </w:rPr>
        <w:lastRenderedPageBreak/>
        <w:t>Zenith Chronomaster El Primero Full Open</w:t>
      </w:r>
      <w:r w:rsidRPr="00280DE2">
        <w:rPr>
          <w:rFonts w:ascii="Arial" w:hAnsi="Arial" w:cs="Arial"/>
          <w:b/>
          <w:sz w:val="32"/>
        </w:rPr>
        <w:t>腕錶</w:t>
      </w:r>
    </w:p>
    <w:p w:rsidR="00F30271" w:rsidRPr="00D74B28" w:rsidRDefault="00F30271" w:rsidP="00360007">
      <w:pPr>
        <w:spacing w:after="240" w:line="240" w:lineRule="auto"/>
        <w:jc w:val="both"/>
        <w:rPr>
          <w:rFonts w:ascii="Arial" w:hAnsi="Arial" w:cs="Arial"/>
          <w:b/>
          <w:sz w:val="20"/>
          <w:szCs w:val="20"/>
          <w:u w:val="single"/>
        </w:rPr>
      </w:pPr>
      <w:r w:rsidRPr="00D74B28">
        <w:rPr>
          <w:rFonts w:ascii="Arial" w:hAnsi="Arial" w:cs="Arial"/>
          <w:b/>
          <w:sz w:val="20"/>
          <w:szCs w:val="20"/>
          <w:u w:val="single"/>
        </w:rPr>
        <w:t>技術規格</w:t>
      </w:r>
    </w:p>
    <w:p w:rsidR="00462B76" w:rsidRPr="00D74B28" w:rsidRDefault="00F30271" w:rsidP="00462B76">
      <w:pPr>
        <w:spacing w:after="0" w:line="240" w:lineRule="auto"/>
        <w:jc w:val="both"/>
        <w:rPr>
          <w:rFonts w:ascii="Arial" w:hAnsi="Arial" w:cs="Arial"/>
          <w:sz w:val="20"/>
          <w:szCs w:val="20"/>
        </w:rPr>
      </w:pPr>
      <w:r w:rsidRPr="00D74B28">
        <w:rPr>
          <w:rFonts w:ascii="Arial" w:hAnsi="Arial" w:cs="Arial"/>
          <w:sz w:val="20"/>
          <w:szCs w:val="20"/>
        </w:rPr>
        <w:t>參考編號：</w:t>
      </w:r>
      <w:r w:rsidRPr="00D74B28">
        <w:rPr>
          <w:rFonts w:ascii="Arial" w:hAnsi="Arial" w:cs="Arial"/>
          <w:sz w:val="20"/>
          <w:szCs w:val="20"/>
        </w:rPr>
        <w:tab/>
        <w:t>51.2081.400/78.C810</w:t>
      </w:r>
      <w:r w:rsidRPr="00D74B28">
        <w:rPr>
          <w:rFonts w:ascii="Arial" w:hAnsi="Arial" w:cs="Arial"/>
          <w:sz w:val="20"/>
          <w:szCs w:val="20"/>
        </w:rPr>
        <w:t>（</w:t>
      </w:r>
      <w:r w:rsidRPr="00D74B28">
        <w:rPr>
          <w:rFonts w:ascii="Arial" w:hAnsi="Arial" w:cs="Arial"/>
          <w:sz w:val="20"/>
          <w:szCs w:val="20"/>
        </w:rPr>
        <w:t>42</w:t>
      </w:r>
      <w:r w:rsidRPr="00D74B28">
        <w:rPr>
          <w:rFonts w:ascii="Arial" w:hAnsi="Arial" w:cs="Arial"/>
          <w:sz w:val="20"/>
          <w:szCs w:val="20"/>
        </w:rPr>
        <w:t>毫米，精鋼款，配</w:t>
      </w:r>
      <w:r w:rsidRPr="00D74B28">
        <w:rPr>
          <w:rFonts w:ascii="Arial" w:hAnsi="Arial" w:cs="Arial"/>
          <w:sz w:val="20"/>
          <w:szCs w:val="20"/>
        </w:rPr>
        <w:t>18K</w:t>
      </w:r>
      <w:r w:rsidRPr="00D74B28">
        <w:rPr>
          <w:rFonts w:ascii="Arial" w:hAnsi="Arial" w:cs="Arial"/>
          <w:sz w:val="20"/>
          <w:szCs w:val="20"/>
        </w:rPr>
        <w:t>玫瑰金錶圈）</w:t>
      </w:r>
    </w:p>
    <w:p w:rsidR="00462B76" w:rsidRPr="00D74B28" w:rsidRDefault="00462B76" w:rsidP="00462B76">
      <w:pPr>
        <w:spacing w:after="0" w:line="240" w:lineRule="auto"/>
        <w:ind w:left="708" w:firstLine="708"/>
        <w:jc w:val="both"/>
        <w:rPr>
          <w:rFonts w:ascii="Arial" w:hAnsi="Arial" w:cs="Arial"/>
          <w:sz w:val="20"/>
          <w:szCs w:val="20"/>
        </w:rPr>
      </w:pPr>
      <w:r w:rsidRPr="00D74B28">
        <w:rPr>
          <w:rFonts w:ascii="Arial" w:hAnsi="Arial" w:cs="Arial"/>
          <w:sz w:val="20"/>
          <w:szCs w:val="20"/>
        </w:rPr>
        <w:t>03.2081.400/78.C813</w:t>
      </w:r>
      <w:r w:rsidRPr="00D74B28">
        <w:rPr>
          <w:rFonts w:ascii="Arial" w:hAnsi="Arial" w:cs="Arial"/>
          <w:sz w:val="20"/>
          <w:szCs w:val="20"/>
        </w:rPr>
        <w:t>（</w:t>
      </w:r>
      <w:r w:rsidRPr="00D74B28">
        <w:rPr>
          <w:rFonts w:ascii="Arial" w:hAnsi="Arial" w:cs="Arial"/>
          <w:sz w:val="20"/>
          <w:szCs w:val="20"/>
        </w:rPr>
        <w:t>42</w:t>
      </w:r>
      <w:r w:rsidRPr="00D74B28">
        <w:rPr>
          <w:rFonts w:ascii="Arial" w:hAnsi="Arial" w:cs="Arial"/>
          <w:sz w:val="20"/>
          <w:szCs w:val="20"/>
        </w:rPr>
        <w:t>毫米，精鋼款）</w:t>
      </w:r>
    </w:p>
    <w:p w:rsidR="00DC38C6" w:rsidRPr="00D74B28" w:rsidRDefault="00DC38C6" w:rsidP="00462B76">
      <w:pPr>
        <w:spacing w:after="0" w:line="240" w:lineRule="auto"/>
        <w:ind w:left="708" w:firstLine="708"/>
        <w:jc w:val="both"/>
        <w:rPr>
          <w:rFonts w:ascii="Arial" w:hAnsi="Arial" w:cs="Arial"/>
          <w:sz w:val="20"/>
          <w:szCs w:val="20"/>
        </w:rPr>
      </w:pPr>
      <w:r w:rsidRPr="00D74B28">
        <w:rPr>
          <w:rFonts w:ascii="Arial" w:hAnsi="Arial" w:cs="Arial"/>
          <w:sz w:val="20"/>
          <w:szCs w:val="20"/>
        </w:rPr>
        <w:t>03.2081.400/78.M2040</w:t>
      </w:r>
      <w:r w:rsidRPr="00D74B28">
        <w:rPr>
          <w:rFonts w:ascii="Arial" w:hAnsi="Arial" w:cs="Arial"/>
          <w:sz w:val="20"/>
          <w:szCs w:val="20"/>
        </w:rPr>
        <w:t>（</w:t>
      </w:r>
      <w:r w:rsidRPr="00D74B28">
        <w:rPr>
          <w:rFonts w:ascii="Arial" w:hAnsi="Arial" w:cs="Arial"/>
          <w:sz w:val="20"/>
          <w:szCs w:val="20"/>
        </w:rPr>
        <w:t>42</w:t>
      </w:r>
      <w:r w:rsidRPr="00D74B28">
        <w:rPr>
          <w:rFonts w:ascii="Arial" w:hAnsi="Arial" w:cs="Arial"/>
          <w:sz w:val="20"/>
          <w:szCs w:val="20"/>
        </w:rPr>
        <w:t>毫米，精鋼款，配金屬鍊帶）</w:t>
      </w:r>
    </w:p>
    <w:p w:rsidR="00462B76" w:rsidRPr="00D74B28" w:rsidRDefault="00462B76" w:rsidP="00462B76">
      <w:pPr>
        <w:spacing w:after="0" w:line="240" w:lineRule="auto"/>
        <w:ind w:left="708" w:firstLine="708"/>
        <w:jc w:val="both"/>
        <w:rPr>
          <w:rFonts w:ascii="Arial" w:hAnsi="Arial" w:cs="Arial"/>
          <w:sz w:val="20"/>
          <w:szCs w:val="20"/>
        </w:rPr>
      </w:pPr>
      <w:r w:rsidRPr="00D74B28">
        <w:rPr>
          <w:rFonts w:ascii="Arial" w:hAnsi="Arial" w:cs="Arial"/>
          <w:sz w:val="20"/>
          <w:szCs w:val="20"/>
        </w:rPr>
        <w:t>51.2151.400/78.C810</w:t>
      </w:r>
      <w:r w:rsidRPr="00D74B28">
        <w:rPr>
          <w:rFonts w:ascii="Arial" w:hAnsi="Arial" w:cs="Arial"/>
          <w:sz w:val="20"/>
          <w:szCs w:val="20"/>
        </w:rPr>
        <w:t>（</w:t>
      </w:r>
      <w:r w:rsidRPr="00D74B28">
        <w:rPr>
          <w:rFonts w:ascii="Arial" w:hAnsi="Arial" w:cs="Arial"/>
          <w:sz w:val="20"/>
          <w:szCs w:val="20"/>
        </w:rPr>
        <w:t>38</w:t>
      </w:r>
      <w:r w:rsidRPr="00D74B28">
        <w:rPr>
          <w:rFonts w:ascii="Arial" w:hAnsi="Arial" w:cs="Arial"/>
          <w:sz w:val="20"/>
          <w:szCs w:val="20"/>
        </w:rPr>
        <w:t>毫米，精鋼款，配</w:t>
      </w:r>
      <w:r w:rsidRPr="00D74B28">
        <w:rPr>
          <w:rFonts w:ascii="Arial" w:hAnsi="Arial" w:cs="Arial"/>
          <w:sz w:val="20"/>
          <w:szCs w:val="20"/>
        </w:rPr>
        <w:t>18K</w:t>
      </w:r>
      <w:r w:rsidRPr="00D74B28">
        <w:rPr>
          <w:rFonts w:ascii="Arial" w:hAnsi="Arial" w:cs="Arial"/>
          <w:sz w:val="20"/>
          <w:szCs w:val="20"/>
        </w:rPr>
        <w:t>玫瑰金錶圈）</w:t>
      </w:r>
    </w:p>
    <w:p w:rsidR="00360007" w:rsidRPr="00D74B28" w:rsidRDefault="00462B76" w:rsidP="00462B76">
      <w:pPr>
        <w:spacing w:after="0" w:line="240" w:lineRule="auto"/>
        <w:ind w:left="708" w:firstLine="708"/>
        <w:jc w:val="both"/>
        <w:rPr>
          <w:rFonts w:ascii="Arial" w:hAnsi="Arial" w:cs="Arial"/>
          <w:sz w:val="20"/>
          <w:szCs w:val="20"/>
        </w:rPr>
      </w:pPr>
      <w:r w:rsidRPr="00D74B28">
        <w:rPr>
          <w:rFonts w:ascii="Arial" w:hAnsi="Arial" w:cs="Arial"/>
          <w:sz w:val="20"/>
          <w:szCs w:val="20"/>
        </w:rPr>
        <w:t>03.2153.400/78.C813</w:t>
      </w:r>
      <w:r w:rsidRPr="00D74B28">
        <w:rPr>
          <w:rFonts w:ascii="Arial" w:hAnsi="Arial" w:cs="Arial"/>
          <w:sz w:val="20"/>
          <w:szCs w:val="20"/>
        </w:rPr>
        <w:t>（</w:t>
      </w:r>
      <w:r w:rsidRPr="00D74B28">
        <w:rPr>
          <w:rFonts w:ascii="Arial" w:hAnsi="Arial" w:cs="Arial"/>
          <w:sz w:val="20"/>
          <w:szCs w:val="20"/>
        </w:rPr>
        <w:t>38</w:t>
      </w:r>
      <w:r w:rsidRPr="00D74B28">
        <w:rPr>
          <w:rFonts w:ascii="Arial" w:hAnsi="Arial" w:cs="Arial"/>
          <w:sz w:val="20"/>
          <w:szCs w:val="20"/>
        </w:rPr>
        <w:t>毫米，精鋼款）</w:t>
      </w:r>
    </w:p>
    <w:p w:rsidR="00DC38C6" w:rsidRPr="00D74B28" w:rsidRDefault="00DC38C6" w:rsidP="00462B76">
      <w:pPr>
        <w:spacing w:after="0" w:line="240" w:lineRule="auto"/>
        <w:ind w:left="708" w:firstLine="708"/>
        <w:jc w:val="both"/>
        <w:rPr>
          <w:rFonts w:ascii="Arial" w:hAnsi="Arial" w:cs="Arial"/>
          <w:sz w:val="20"/>
          <w:szCs w:val="20"/>
        </w:rPr>
      </w:pPr>
      <w:r w:rsidRPr="00D74B28">
        <w:rPr>
          <w:rFonts w:ascii="Arial" w:hAnsi="Arial" w:cs="Arial"/>
          <w:sz w:val="20"/>
          <w:szCs w:val="20"/>
        </w:rPr>
        <w:t>03.2153.400/78.M2150</w:t>
      </w:r>
      <w:r w:rsidRPr="00D74B28">
        <w:rPr>
          <w:rFonts w:ascii="Arial" w:hAnsi="Arial" w:cs="Arial"/>
          <w:sz w:val="20"/>
          <w:szCs w:val="20"/>
        </w:rPr>
        <w:t>（</w:t>
      </w:r>
      <w:r w:rsidRPr="00D74B28">
        <w:rPr>
          <w:rFonts w:ascii="Arial" w:hAnsi="Arial" w:cs="Arial"/>
          <w:sz w:val="20"/>
          <w:szCs w:val="20"/>
        </w:rPr>
        <w:t>38</w:t>
      </w:r>
      <w:r w:rsidRPr="00D74B28">
        <w:rPr>
          <w:rFonts w:ascii="Arial" w:hAnsi="Arial" w:cs="Arial"/>
          <w:sz w:val="20"/>
          <w:szCs w:val="20"/>
        </w:rPr>
        <w:t>毫米，精鋼款，配金屬鍊帶）</w:t>
      </w:r>
    </w:p>
    <w:p w:rsidR="00360007" w:rsidRPr="00280DE2" w:rsidRDefault="00360007" w:rsidP="00360007">
      <w:pPr>
        <w:autoSpaceDE w:val="0"/>
        <w:autoSpaceDN w:val="0"/>
        <w:adjustRightInd w:val="0"/>
        <w:spacing w:after="0" w:line="240" w:lineRule="auto"/>
        <w:rPr>
          <w:rFonts w:ascii="Arial" w:hAnsi="Arial" w:cs="Arial"/>
          <w:sz w:val="20"/>
          <w:szCs w:val="20"/>
        </w:rPr>
      </w:pPr>
    </w:p>
    <w:p w:rsidR="00AE1359" w:rsidRPr="00280DE2" w:rsidRDefault="00AE1359" w:rsidP="00AE1359">
      <w:pPr>
        <w:autoSpaceDE w:val="0"/>
        <w:autoSpaceDN w:val="0"/>
        <w:adjustRightInd w:val="0"/>
        <w:spacing w:after="0" w:line="240" w:lineRule="auto"/>
        <w:rPr>
          <w:rFonts w:ascii="Arial" w:hAnsi="Arial" w:cs="Arial"/>
          <w:sz w:val="20"/>
          <w:szCs w:val="20"/>
        </w:rPr>
      </w:pPr>
      <w:r w:rsidRPr="00280DE2">
        <w:rPr>
          <w:rFonts w:ascii="Arial" w:hAnsi="Arial" w:cs="Arial"/>
          <w:sz w:val="20"/>
        </w:rPr>
        <w:t>El Primero</w:t>
      </w:r>
      <w:r w:rsidRPr="00280DE2">
        <w:rPr>
          <w:rFonts w:ascii="Arial" w:hAnsi="Arial" w:cs="Arial"/>
          <w:sz w:val="20"/>
        </w:rPr>
        <w:t>導柱輪自動計時腕錶具日期顯示</w:t>
      </w:r>
    </w:p>
    <w:p w:rsidR="00360007" w:rsidRPr="00280DE2" w:rsidRDefault="00AE1359" w:rsidP="00360007">
      <w:pPr>
        <w:autoSpaceDE w:val="0"/>
        <w:autoSpaceDN w:val="0"/>
        <w:adjustRightInd w:val="0"/>
        <w:spacing w:after="0" w:line="240" w:lineRule="auto"/>
        <w:rPr>
          <w:rFonts w:ascii="Arial" w:hAnsi="Arial" w:cs="Arial"/>
          <w:sz w:val="20"/>
          <w:szCs w:val="20"/>
        </w:rPr>
      </w:pPr>
      <w:r w:rsidRPr="00280DE2">
        <w:rPr>
          <w:rFonts w:ascii="Arial" w:hAnsi="Arial" w:cs="Arial"/>
          <w:sz w:val="20"/>
        </w:rPr>
        <w:t>全透明鏤空錶面使傳奇機芯一覽無遺</w:t>
      </w:r>
    </w:p>
    <w:p w:rsidR="00AE1359" w:rsidRPr="00280DE2" w:rsidRDefault="00AE1359" w:rsidP="00360007">
      <w:pPr>
        <w:autoSpaceDE w:val="0"/>
        <w:autoSpaceDN w:val="0"/>
        <w:adjustRightInd w:val="0"/>
        <w:spacing w:after="0" w:line="240" w:lineRule="auto"/>
        <w:rPr>
          <w:rFonts w:ascii="Arial" w:hAnsi="Arial" w:cs="Arial"/>
          <w:sz w:val="20"/>
          <w:szCs w:val="20"/>
        </w:rPr>
      </w:pPr>
    </w:p>
    <w:p w:rsidR="00360007" w:rsidRPr="00280DE2" w:rsidRDefault="00360007" w:rsidP="00360007">
      <w:pPr>
        <w:autoSpaceDE w:val="0"/>
        <w:autoSpaceDN w:val="0"/>
        <w:adjustRightInd w:val="0"/>
        <w:spacing w:after="0" w:line="240" w:lineRule="auto"/>
        <w:rPr>
          <w:rFonts w:ascii="Arial" w:hAnsi="Arial" w:cs="Arial"/>
          <w:b/>
          <w:sz w:val="20"/>
          <w:szCs w:val="20"/>
        </w:rPr>
      </w:pPr>
      <w:r w:rsidRPr="00280DE2">
        <w:rPr>
          <w:rFonts w:ascii="Arial" w:hAnsi="Arial" w:cs="Arial"/>
          <w:b/>
          <w:sz w:val="20"/>
        </w:rPr>
        <w:t>機芯</w:t>
      </w:r>
      <w:r w:rsidRPr="00280DE2">
        <w:rPr>
          <w:rFonts w:ascii="Arial" w:hAnsi="Arial" w:cs="Arial"/>
          <w:b/>
          <w:sz w:val="20"/>
        </w:rPr>
        <w:t xml:space="preserve"> </w:t>
      </w:r>
    </w:p>
    <w:p w:rsidR="00360007" w:rsidRPr="00280DE2" w:rsidRDefault="00DC38C6" w:rsidP="00360007">
      <w:pPr>
        <w:autoSpaceDE w:val="0"/>
        <w:autoSpaceDN w:val="0"/>
        <w:adjustRightInd w:val="0"/>
        <w:spacing w:after="0" w:line="240" w:lineRule="auto"/>
        <w:rPr>
          <w:rFonts w:ascii="Arial" w:hAnsi="Arial" w:cs="Arial"/>
          <w:sz w:val="20"/>
          <w:szCs w:val="20"/>
        </w:rPr>
      </w:pPr>
      <w:r w:rsidRPr="00280DE2">
        <w:rPr>
          <w:rFonts w:ascii="Arial" w:hAnsi="Arial" w:cs="Arial"/>
          <w:sz w:val="20"/>
        </w:rPr>
        <w:t>El Primero 400</w:t>
      </w:r>
      <w:r w:rsidRPr="00280DE2">
        <w:rPr>
          <w:rFonts w:ascii="Arial" w:hAnsi="Arial" w:cs="Arial"/>
          <w:sz w:val="20"/>
        </w:rPr>
        <w:t>型自動機芯</w:t>
      </w:r>
    </w:p>
    <w:p w:rsidR="00360007" w:rsidRPr="00280DE2" w:rsidRDefault="00360007" w:rsidP="00360007">
      <w:pPr>
        <w:autoSpaceDE w:val="0"/>
        <w:autoSpaceDN w:val="0"/>
        <w:adjustRightInd w:val="0"/>
        <w:spacing w:after="0" w:line="240" w:lineRule="auto"/>
        <w:rPr>
          <w:rFonts w:ascii="Arial" w:hAnsi="Arial" w:cs="Arial"/>
          <w:sz w:val="20"/>
          <w:szCs w:val="20"/>
        </w:rPr>
      </w:pPr>
      <w:r w:rsidRPr="00280DE2">
        <w:rPr>
          <w:rFonts w:ascii="Arial" w:hAnsi="Arial" w:cs="Arial"/>
          <w:sz w:val="20"/>
        </w:rPr>
        <w:t>機芯：</w:t>
      </w:r>
      <w:r w:rsidRPr="00280DE2">
        <w:rPr>
          <w:rFonts w:ascii="Arial" w:hAnsi="Arial" w:cs="Arial"/>
          <w:sz w:val="20"/>
        </w:rPr>
        <w:t>13½</w:t>
      </w:r>
      <w:r w:rsidRPr="00280DE2">
        <w:rPr>
          <w:rFonts w:ascii="Arial" w:hAnsi="Arial" w:cs="Arial"/>
          <w:sz w:val="20"/>
        </w:rPr>
        <w:t>法分（直徑：</w:t>
      </w:r>
      <w:r w:rsidRPr="00280DE2">
        <w:rPr>
          <w:rFonts w:ascii="Arial" w:hAnsi="Arial" w:cs="Arial"/>
          <w:sz w:val="20"/>
        </w:rPr>
        <w:t>30 mm</w:t>
      </w:r>
      <w:r w:rsidRPr="00280DE2">
        <w:rPr>
          <w:rFonts w:ascii="Arial" w:hAnsi="Arial" w:cs="Arial"/>
          <w:sz w:val="20"/>
        </w:rPr>
        <w:t>）</w:t>
      </w:r>
    </w:p>
    <w:p w:rsidR="00360007" w:rsidRPr="00280DE2" w:rsidRDefault="006C4F41" w:rsidP="00360007">
      <w:pPr>
        <w:autoSpaceDE w:val="0"/>
        <w:autoSpaceDN w:val="0"/>
        <w:adjustRightInd w:val="0"/>
        <w:spacing w:after="0" w:line="240" w:lineRule="auto"/>
        <w:rPr>
          <w:rFonts w:ascii="Arial" w:hAnsi="Arial" w:cs="Arial"/>
          <w:sz w:val="20"/>
          <w:szCs w:val="20"/>
        </w:rPr>
      </w:pPr>
      <w:r w:rsidRPr="00280DE2">
        <w:rPr>
          <w:rFonts w:ascii="Arial" w:hAnsi="Arial" w:cs="Arial"/>
          <w:sz w:val="20"/>
        </w:rPr>
        <w:t>機芯厚度：</w:t>
      </w:r>
      <w:r w:rsidRPr="00280DE2">
        <w:rPr>
          <w:rFonts w:ascii="Arial" w:hAnsi="Arial" w:cs="Arial"/>
          <w:sz w:val="20"/>
        </w:rPr>
        <w:t>6.6</w:t>
      </w:r>
      <w:r w:rsidRPr="00280DE2">
        <w:rPr>
          <w:rFonts w:ascii="Arial" w:hAnsi="Arial" w:cs="Arial"/>
          <w:sz w:val="20"/>
        </w:rPr>
        <w:t>毫米</w:t>
      </w:r>
    </w:p>
    <w:p w:rsidR="00360007" w:rsidRPr="00280DE2" w:rsidRDefault="006C4F41" w:rsidP="00360007">
      <w:pPr>
        <w:autoSpaceDE w:val="0"/>
        <w:autoSpaceDN w:val="0"/>
        <w:adjustRightInd w:val="0"/>
        <w:spacing w:after="0" w:line="240" w:lineRule="auto"/>
        <w:rPr>
          <w:rFonts w:ascii="Arial" w:hAnsi="Arial" w:cs="Arial"/>
          <w:sz w:val="20"/>
          <w:szCs w:val="20"/>
        </w:rPr>
      </w:pPr>
      <w:r w:rsidRPr="00280DE2">
        <w:rPr>
          <w:rFonts w:ascii="Arial" w:hAnsi="Arial" w:cs="Arial"/>
          <w:sz w:val="20"/>
        </w:rPr>
        <w:t>組件數：</w:t>
      </w:r>
      <w:r w:rsidRPr="00280DE2">
        <w:rPr>
          <w:rFonts w:ascii="Arial" w:hAnsi="Arial" w:cs="Arial"/>
          <w:sz w:val="20"/>
        </w:rPr>
        <w:t>326</w:t>
      </w:r>
      <w:r w:rsidRPr="00280DE2">
        <w:rPr>
          <w:rFonts w:ascii="Arial" w:hAnsi="Arial" w:cs="Arial"/>
          <w:sz w:val="20"/>
        </w:rPr>
        <w:t>個</w:t>
      </w:r>
    </w:p>
    <w:p w:rsidR="00360007" w:rsidRPr="00280DE2" w:rsidRDefault="006C4F41" w:rsidP="00360007">
      <w:pPr>
        <w:autoSpaceDE w:val="0"/>
        <w:autoSpaceDN w:val="0"/>
        <w:adjustRightInd w:val="0"/>
        <w:spacing w:after="0" w:line="240" w:lineRule="auto"/>
        <w:rPr>
          <w:rFonts w:ascii="Arial" w:hAnsi="Arial" w:cs="Arial"/>
          <w:sz w:val="20"/>
          <w:szCs w:val="20"/>
        </w:rPr>
      </w:pPr>
      <w:r w:rsidRPr="00280DE2">
        <w:rPr>
          <w:rFonts w:ascii="Arial" w:hAnsi="Arial" w:cs="Arial"/>
          <w:sz w:val="20"/>
        </w:rPr>
        <w:t>寶石數：</w:t>
      </w:r>
      <w:r w:rsidRPr="00280DE2">
        <w:rPr>
          <w:rFonts w:ascii="Arial" w:hAnsi="Arial" w:cs="Arial"/>
          <w:sz w:val="20"/>
        </w:rPr>
        <w:t>31</w:t>
      </w:r>
      <w:r w:rsidRPr="00280DE2">
        <w:rPr>
          <w:rFonts w:ascii="Arial" w:hAnsi="Arial" w:cs="Arial"/>
          <w:sz w:val="20"/>
        </w:rPr>
        <w:t>顆</w:t>
      </w:r>
      <w:bookmarkStart w:id="0" w:name="_GoBack"/>
      <w:bookmarkEnd w:id="0"/>
    </w:p>
    <w:p w:rsidR="00360007" w:rsidRPr="00280DE2" w:rsidRDefault="00360007" w:rsidP="00360007">
      <w:pPr>
        <w:autoSpaceDE w:val="0"/>
        <w:autoSpaceDN w:val="0"/>
        <w:adjustRightInd w:val="0"/>
        <w:spacing w:after="0" w:line="240" w:lineRule="auto"/>
        <w:rPr>
          <w:rFonts w:ascii="Arial" w:hAnsi="Arial" w:cs="Arial"/>
          <w:sz w:val="20"/>
          <w:szCs w:val="20"/>
        </w:rPr>
      </w:pPr>
      <w:r w:rsidRPr="00280DE2">
        <w:rPr>
          <w:rFonts w:ascii="Arial" w:hAnsi="Arial" w:cs="Arial"/>
          <w:sz w:val="20"/>
        </w:rPr>
        <w:t>振頻：每小時</w:t>
      </w:r>
      <w:r w:rsidRPr="00280DE2">
        <w:rPr>
          <w:rFonts w:ascii="Arial" w:hAnsi="Arial" w:cs="Arial"/>
          <w:sz w:val="20"/>
        </w:rPr>
        <w:t>36 000</w:t>
      </w:r>
      <w:r w:rsidRPr="00280DE2">
        <w:rPr>
          <w:rFonts w:ascii="Arial" w:hAnsi="Arial" w:cs="Arial"/>
          <w:sz w:val="20"/>
        </w:rPr>
        <w:t>次（</w:t>
      </w:r>
      <w:r w:rsidRPr="00280DE2">
        <w:rPr>
          <w:rFonts w:ascii="Arial" w:hAnsi="Arial" w:cs="Arial"/>
          <w:sz w:val="20"/>
        </w:rPr>
        <w:t>5</w:t>
      </w:r>
      <w:r w:rsidRPr="00280DE2">
        <w:rPr>
          <w:rFonts w:ascii="Arial" w:hAnsi="Arial" w:cs="Arial"/>
          <w:sz w:val="20"/>
        </w:rPr>
        <w:t>赫茲）</w:t>
      </w:r>
    </w:p>
    <w:p w:rsidR="00360007" w:rsidRPr="00280DE2" w:rsidRDefault="00360007" w:rsidP="00360007">
      <w:pPr>
        <w:autoSpaceDE w:val="0"/>
        <w:autoSpaceDN w:val="0"/>
        <w:adjustRightInd w:val="0"/>
        <w:spacing w:after="0" w:line="240" w:lineRule="auto"/>
        <w:rPr>
          <w:rFonts w:ascii="Arial" w:hAnsi="Arial" w:cs="Arial"/>
          <w:sz w:val="20"/>
          <w:szCs w:val="20"/>
        </w:rPr>
      </w:pPr>
      <w:r w:rsidRPr="00280DE2">
        <w:rPr>
          <w:rFonts w:ascii="Arial" w:hAnsi="Arial" w:cs="Arial"/>
          <w:sz w:val="20"/>
        </w:rPr>
        <w:t>動力儲存：最少</w:t>
      </w:r>
      <w:r w:rsidRPr="00280DE2">
        <w:rPr>
          <w:rFonts w:ascii="Arial" w:hAnsi="Arial" w:cs="Arial"/>
          <w:sz w:val="20"/>
        </w:rPr>
        <w:t>50</w:t>
      </w:r>
      <w:r w:rsidRPr="00280DE2">
        <w:rPr>
          <w:rFonts w:ascii="Arial" w:hAnsi="Arial" w:cs="Arial"/>
          <w:sz w:val="20"/>
        </w:rPr>
        <w:t>小時</w:t>
      </w:r>
    </w:p>
    <w:p w:rsidR="00360007" w:rsidRPr="00280DE2" w:rsidRDefault="00360007" w:rsidP="00360007">
      <w:pPr>
        <w:autoSpaceDE w:val="0"/>
        <w:autoSpaceDN w:val="0"/>
        <w:adjustRightInd w:val="0"/>
        <w:spacing w:after="0" w:line="240" w:lineRule="auto"/>
        <w:rPr>
          <w:rFonts w:ascii="Arial" w:hAnsi="Arial" w:cs="Arial"/>
          <w:sz w:val="20"/>
          <w:szCs w:val="20"/>
        </w:rPr>
      </w:pPr>
      <w:r w:rsidRPr="00280DE2">
        <w:rPr>
          <w:rFonts w:ascii="Arial" w:hAnsi="Arial" w:cs="Arial"/>
          <w:sz w:val="20"/>
        </w:rPr>
        <w:t>表面處理：自動盤飾以日內瓦刻紋（</w:t>
      </w:r>
      <w:r w:rsidRPr="00280DE2">
        <w:rPr>
          <w:rFonts w:ascii="Arial" w:hAnsi="Arial" w:cs="Arial"/>
          <w:sz w:val="20"/>
        </w:rPr>
        <w:t>Côtes de Genève</w:t>
      </w:r>
      <w:r w:rsidRPr="00280DE2">
        <w:rPr>
          <w:rFonts w:ascii="Arial" w:hAnsi="Arial" w:cs="Arial"/>
          <w:sz w:val="20"/>
        </w:rPr>
        <w:t>）圖案</w:t>
      </w:r>
    </w:p>
    <w:p w:rsidR="00360007" w:rsidRPr="00280DE2" w:rsidRDefault="00360007" w:rsidP="00360007">
      <w:pPr>
        <w:autoSpaceDE w:val="0"/>
        <w:autoSpaceDN w:val="0"/>
        <w:adjustRightInd w:val="0"/>
        <w:spacing w:after="0" w:line="240" w:lineRule="auto"/>
        <w:rPr>
          <w:rFonts w:ascii="Arial" w:hAnsi="Arial" w:cs="Arial"/>
          <w:b/>
          <w:sz w:val="20"/>
          <w:szCs w:val="20"/>
        </w:rPr>
      </w:pPr>
      <w:r w:rsidRPr="00280DE2">
        <w:rPr>
          <w:rFonts w:ascii="Arial" w:hAnsi="Arial" w:cs="Arial"/>
          <w:b/>
          <w:sz w:val="20"/>
        </w:rPr>
        <w:t>功能</w:t>
      </w:r>
      <w:r w:rsidRPr="00280DE2">
        <w:rPr>
          <w:rFonts w:ascii="Arial" w:hAnsi="Arial" w:cs="Arial"/>
          <w:b/>
          <w:sz w:val="20"/>
        </w:rPr>
        <w:t xml:space="preserve"> </w:t>
      </w:r>
    </w:p>
    <w:p w:rsidR="00360007" w:rsidRPr="00280DE2" w:rsidRDefault="00360007" w:rsidP="00360007">
      <w:pPr>
        <w:autoSpaceDE w:val="0"/>
        <w:autoSpaceDN w:val="0"/>
        <w:adjustRightInd w:val="0"/>
        <w:spacing w:after="0" w:line="240" w:lineRule="auto"/>
        <w:rPr>
          <w:rFonts w:ascii="Arial" w:hAnsi="Arial" w:cs="Arial"/>
          <w:sz w:val="20"/>
          <w:szCs w:val="20"/>
        </w:rPr>
      </w:pPr>
      <w:r w:rsidRPr="00280DE2">
        <w:rPr>
          <w:rFonts w:ascii="Arial" w:hAnsi="Arial" w:cs="Arial"/>
          <w:sz w:val="20"/>
        </w:rPr>
        <w:t>中置時、分顯示</w:t>
      </w:r>
    </w:p>
    <w:p w:rsidR="00360007" w:rsidRPr="00280DE2" w:rsidRDefault="00360007" w:rsidP="00360007">
      <w:pPr>
        <w:autoSpaceDE w:val="0"/>
        <w:autoSpaceDN w:val="0"/>
        <w:adjustRightInd w:val="0"/>
        <w:spacing w:after="0" w:line="240" w:lineRule="auto"/>
        <w:rPr>
          <w:rFonts w:ascii="Arial" w:hAnsi="Arial" w:cs="Arial"/>
          <w:sz w:val="20"/>
          <w:szCs w:val="20"/>
        </w:rPr>
      </w:pPr>
      <w:r w:rsidRPr="00280DE2">
        <w:rPr>
          <w:rFonts w:ascii="Arial" w:hAnsi="Arial" w:cs="Arial"/>
          <w:sz w:val="20"/>
        </w:rPr>
        <w:t>小秒針位於</w:t>
      </w:r>
      <w:r w:rsidRPr="00280DE2">
        <w:rPr>
          <w:rFonts w:ascii="Arial" w:hAnsi="Arial" w:cs="Arial"/>
          <w:sz w:val="20"/>
        </w:rPr>
        <w:t>9</w:t>
      </w:r>
      <w:r w:rsidRPr="00280DE2">
        <w:rPr>
          <w:rFonts w:ascii="Arial" w:hAnsi="Arial" w:cs="Arial"/>
          <w:sz w:val="20"/>
        </w:rPr>
        <w:t>時位置</w:t>
      </w:r>
    </w:p>
    <w:p w:rsidR="00360007" w:rsidRPr="00280DE2" w:rsidRDefault="00360007" w:rsidP="00360007">
      <w:pPr>
        <w:autoSpaceDE w:val="0"/>
        <w:autoSpaceDN w:val="0"/>
        <w:adjustRightInd w:val="0"/>
        <w:spacing w:after="0" w:line="240" w:lineRule="auto"/>
        <w:rPr>
          <w:rFonts w:ascii="Arial" w:hAnsi="Arial" w:cs="Arial"/>
          <w:sz w:val="20"/>
          <w:szCs w:val="20"/>
        </w:rPr>
      </w:pPr>
      <w:r w:rsidRPr="00280DE2">
        <w:rPr>
          <w:rFonts w:ascii="Arial" w:hAnsi="Arial" w:cs="Arial"/>
          <w:sz w:val="20"/>
        </w:rPr>
        <w:t>計時器：</w:t>
      </w:r>
    </w:p>
    <w:p w:rsidR="00360007" w:rsidRPr="00280DE2" w:rsidRDefault="00360007" w:rsidP="00360007">
      <w:pPr>
        <w:autoSpaceDE w:val="0"/>
        <w:autoSpaceDN w:val="0"/>
        <w:adjustRightInd w:val="0"/>
        <w:spacing w:after="0" w:line="240" w:lineRule="auto"/>
        <w:rPr>
          <w:rFonts w:ascii="Arial" w:hAnsi="Arial" w:cs="Arial"/>
          <w:sz w:val="20"/>
          <w:szCs w:val="20"/>
        </w:rPr>
      </w:pPr>
      <w:r w:rsidRPr="00280DE2">
        <w:rPr>
          <w:rFonts w:ascii="Arial" w:hAnsi="Arial" w:cs="Arial"/>
          <w:sz w:val="20"/>
        </w:rPr>
        <w:t xml:space="preserve">- </w:t>
      </w:r>
      <w:r w:rsidRPr="00280DE2">
        <w:rPr>
          <w:rFonts w:ascii="Arial" w:hAnsi="Arial" w:cs="Arial"/>
          <w:sz w:val="20"/>
        </w:rPr>
        <w:t>中置計時指針</w:t>
      </w:r>
    </w:p>
    <w:p w:rsidR="00360007" w:rsidRPr="00280DE2" w:rsidRDefault="00360007" w:rsidP="00360007">
      <w:pPr>
        <w:autoSpaceDE w:val="0"/>
        <w:autoSpaceDN w:val="0"/>
        <w:adjustRightInd w:val="0"/>
        <w:spacing w:after="0" w:line="240" w:lineRule="auto"/>
        <w:rPr>
          <w:rFonts w:ascii="Arial" w:hAnsi="Arial" w:cs="Arial"/>
          <w:sz w:val="20"/>
          <w:szCs w:val="20"/>
        </w:rPr>
      </w:pPr>
      <w:r w:rsidRPr="00280DE2">
        <w:rPr>
          <w:rFonts w:ascii="Arial" w:hAnsi="Arial" w:cs="Arial"/>
          <w:sz w:val="20"/>
        </w:rPr>
        <w:t>- 12</w:t>
      </w:r>
      <w:r w:rsidRPr="00280DE2">
        <w:rPr>
          <w:rFonts w:ascii="Arial" w:hAnsi="Arial" w:cs="Arial"/>
          <w:sz w:val="20"/>
        </w:rPr>
        <w:t>小時計時盤位於</w:t>
      </w:r>
      <w:r w:rsidRPr="00280DE2">
        <w:rPr>
          <w:rFonts w:ascii="Arial" w:hAnsi="Arial" w:cs="Arial"/>
          <w:sz w:val="20"/>
        </w:rPr>
        <w:t>6</w:t>
      </w:r>
      <w:r w:rsidRPr="00280DE2">
        <w:rPr>
          <w:rFonts w:ascii="Arial" w:hAnsi="Arial" w:cs="Arial"/>
          <w:sz w:val="20"/>
        </w:rPr>
        <w:t>時位置</w:t>
      </w:r>
    </w:p>
    <w:p w:rsidR="006C4F41" w:rsidRPr="00280DE2" w:rsidRDefault="006C4F41" w:rsidP="00360007">
      <w:pPr>
        <w:autoSpaceDE w:val="0"/>
        <w:autoSpaceDN w:val="0"/>
        <w:adjustRightInd w:val="0"/>
        <w:spacing w:after="0" w:line="240" w:lineRule="auto"/>
        <w:rPr>
          <w:rFonts w:ascii="Arial" w:hAnsi="Arial" w:cs="Arial"/>
          <w:sz w:val="20"/>
          <w:szCs w:val="20"/>
        </w:rPr>
      </w:pPr>
      <w:r w:rsidRPr="00280DE2">
        <w:rPr>
          <w:rFonts w:ascii="Arial" w:hAnsi="Arial" w:cs="Arial"/>
          <w:sz w:val="20"/>
        </w:rPr>
        <w:t>- 30</w:t>
      </w:r>
      <w:r w:rsidRPr="00280DE2">
        <w:rPr>
          <w:rFonts w:ascii="Arial" w:hAnsi="Arial" w:cs="Arial"/>
          <w:sz w:val="20"/>
        </w:rPr>
        <w:t>分鐘計時盤位於</w:t>
      </w:r>
      <w:r w:rsidRPr="00280DE2">
        <w:rPr>
          <w:rFonts w:ascii="Arial" w:hAnsi="Arial" w:cs="Arial"/>
          <w:sz w:val="20"/>
        </w:rPr>
        <w:t>3</w:t>
      </w:r>
      <w:r w:rsidRPr="00280DE2">
        <w:rPr>
          <w:rFonts w:ascii="Arial" w:hAnsi="Arial" w:cs="Arial"/>
          <w:sz w:val="20"/>
        </w:rPr>
        <w:t>時位置</w:t>
      </w:r>
    </w:p>
    <w:p w:rsidR="00360007" w:rsidRPr="00280DE2" w:rsidRDefault="00360007" w:rsidP="00360007">
      <w:pPr>
        <w:autoSpaceDE w:val="0"/>
        <w:autoSpaceDN w:val="0"/>
        <w:adjustRightInd w:val="0"/>
        <w:spacing w:after="0" w:line="240" w:lineRule="auto"/>
        <w:rPr>
          <w:rFonts w:ascii="Arial" w:hAnsi="Arial" w:cs="Arial"/>
          <w:sz w:val="20"/>
          <w:szCs w:val="20"/>
        </w:rPr>
      </w:pPr>
      <w:r w:rsidRPr="00280DE2">
        <w:rPr>
          <w:rFonts w:ascii="Arial" w:hAnsi="Arial" w:cs="Arial"/>
          <w:sz w:val="20"/>
        </w:rPr>
        <w:t>日期顯示位於</w:t>
      </w:r>
      <w:r w:rsidRPr="00280DE2">
        <w:rPr>
          <w:rFonts w:ascii="Arial" w:hAnsi="Arial" w:cs="Arial"/>
          <w:sz w:val="20"/>
        </w:rPr>
        <w:t>6</w:t>
      </w:r>
      <w:r w:rsidRPr="00280DE2">
        <w:rPr>
          <w:rFonts w:ascii="Arial" w:hAnsi="Arial" w:cs="Arial"/>
          <w:sz w:val="20"/>
        </w:rPr>
        <w:t>時位置（</w:t>
      </w:r>
      <w:r w:rsidRPr="00280DE2">
        <w:rPr>
          <w:rFonts w:ascii="Arial" w:hAnsi="Arial" w:cs="Arial"/>
          <w:sz w:val="20"/>
        </w:rPr>
        <w:t>42</w:t>
      </w:r>
      <w:r w:rsidRPr="00280DE2">
        <w:rPr>
          <w:rFonts w:ascii="Arial" w:hAnsi="Arial" w:cs="Arial"/>
          <w:sz w:val="20"/>
        </w:rPr>
        <w:t>毫米錶款）和</w:t>
      </w:r>
      <w:r w:rsidRPr="00280DE2">
        <w:rPr>
          <w:rFonts w:ascii="Arial" w:hAnsi="Arial" w:cs="Arial"/>
          <w:sz w:val="20"/>
        </w:rPr>
        <w:t>4</w:t>
      </w:r>
      <w:r w:rsidRPr="00280DE2">
        <w:rPr>
          <w:rFonts w:ascii="Arial" w:hAnsi="Arial" w:cs="Arial"/>
          <w:sz w:val="20"/>
        </w:rPr>
        <w:t>時</w:t>
      </w:r>
      <w:r w:rsidRPr="00280DE2">
        <w:rPr>
          <w:rFonts w:ascii="Arial" w:hAnsi="Arial" w:cs="Arial"/>
          <w:sz w:val="20"/>
        </w:rPr>
        <w:t>30</w:t>
      </w:r>
      <w:r w:rsidRPr="00280DE2">
        <w:rPr>
          <w:rFonts w:ascii="Arial" w:hAnsi="Arial" w:cs="Arial"/>
          <w:sz w:val="20"/>
        </w:rPr>
        <w:t>分位置（</w:t>
      </w:r>
      <w:r w:rsidRPr="00280DE2">
        <w:rPr>
          <w:rFonts w:ascii="Arial" w:hAnsi="Arial" w:cs="Arial"/>
          <w:sz w:val="20"/>
        </w:rPr>
        <w:t>38</w:t>
      </w:r>
      <w:r w:rsidRPr="00280DE2">
        <w:rPr>
          <w:rFonts w:ascii="Arial" w:hAnsi="Arial" w:cs="Arial"/>
          <w:sz w:val="20"/>
        </w:rPr>
        <w:t>毫米錶款）</w:t>
      </w:r>
    </w:p>
    <w:p w:rsidR="00360007" w:rsidRPr="00280DE2" w:rsidRDefault="00360007" w:rsidP="00360007">
      <w:pPr>
        <w:autoSpaceDE w:val="0"/>
        <w:autoSpaceDN w:val="0"/>
        <w:adjustRightInd w:val="0"/>
        <w:spacing w:after="0" w:line="240" w:lineRule="auto"/>
        <w:rPr>
          <w:rFonts w:ascii="Arial" w:hAnsi="Arial" w:cs="Arial"/>
          <w:b/>
          <w:sz w:val="20"/>
          <w:szCs w:val="20"/>
        </w:rPr>
      </w:pPr>
      <w:r w:rsidRPr="00280DE2">
        <w:rPr>
          <w:rFonts w:ascii="Arial" w:hAnsi="Arial" w:cs="Arial"/>
          <w:b/>
          <w:sz w:val="20"/>
        </w:rPr>
        <w:t>錶殼、錶面及指針</w:t>
      </w:r>
    </w:p>
    <w:p w:rsidR="00360007" w:rsidRPr="00280DE2" w:rsidRDefault="006C4F41" w:rsidP="00360007">
      <w:pPr>
        <w:autoSpaceDE w:val="0"/>
        <w:autoSpaceDN w:val="0"/>
        <w:adjustRightInd w:val="0"/>
        <w:spacing w:after="0" w:line="240" w:lineRule="auto"/>
        <w:rPr>
          <w:rFonts w:ascii="Arial" w:hAnsi="Arial" w:cs="Arial"/>
          <w:sz w:val="20"/>
          <w:szCs w:val="20"/>
        </w:rPr>
      </w:pPr>
      <w:r w:rsidRPr="00280DE2">
        <w:rPr>
          <w:rFonts w:ascii="Arial" w:hAnsi="Arial" w:cs="Arial"/>
          <w:sz w:val="20"/>
        </w:rPr>
        <w:t>直徑：</w:t>
      </w:r>
      <w:r w:rsidRPr="00280DE2">
        <w:rPr>
          <w:rFonts w:ascii="Arial" w:hAnsi="Arial" w:cs="Arial"/>
          <w:sz w:val="20"/>
        </w:rPr>
        <w:t>42</w:t>
      </w:r>
      <w:r w:rsidRPr="00280DE2">
        <w:rPr>
          <w:rFonts w:ascii="Arial" w:hAnsi="Arial" w:cs="Arial"/>
          <w:sz w:val="20"/>
        </w:rPr>
        <w:t>毫米和</w:t>
      </w:r>
      <w:r w:rsidRPr="00280DE2">
        <w:rPr>
          <w:rFonts w:ascii="Arial" w:hAnsi="Arial" w:cs="Arial"/>
          <w:sz w:val="20"/>
        </w:rPr>
        <w:t>38</w:t>
      </w:r>
      <w:r w:rsidRPr="00280DE2">
        <w:rPr>
          <w:rFonts w:ascii="Arial" w:hAnsi="Arial" w:cs="Arial"/>
          <w:sz w:val="20"/>
        </w:rPr>
        <w:t>毫米</w:t>
      </w:r>
    </w:p>
    <w:p w:rsidR="00360007" w:rsidRPr="00280DE2" w:rsidRDefault="00360007" w:rsidP="00360007">
      <w:pPr>
        <w:autoSpaceDE w:val="0"/>
        <w:autoSpaceDN w:val="0"/>
        <w:adjustRightInd w:val="0"/>
        <w:spacing w:after="0" w:line="240" w:lineRule="auto"/>
        <w:rPr>
          <w:rFonts w:ascii="Arial" w:hAnsi="Arial" w:cs="Arial"/>
          <w:sz w:val="20"/>
          <w:szCs w:val="20"/>
        </w:rPr>
      </w:pPr>
      <w:r w:rsidRPr="00280DE2">
        <w:rPr>
          <w:rFonts w:ascii="Arial" w:hAnsi="Arial" w:cs="Arial"/>
          <w:sz w:val="20"/>
        </w:rPr>
        <w:t>厚度：</w:t>
      </w:r>
      <w:r w:rsidRPr="00280DE2">
        <w:rPr>
          <w:rFonts w:ascii="Arial" w:hAnsi="Arial" w:cs="Arial"/>
          <w:sz w:val="20"/>
        </w:rPr>
        <w:t>12.75</w:t>
      </w:r>
      <w:r w:rsidRPr="00280DE2">
        <w:rPr>
          <w:rFonts w:ascii="Arial" w:hAnsi="Arial" w:cs="Arial"/>
          <w:sz w:val="20"/>
        </w:rPr>
        <w:t>毫米</w:t>
      </w:r>
    </w:p>
    <w:p w:rsidR="00360007" w:rsidRPr="00280DE2" w:rsidRDefault="00360007" w:rsidP="00360007">
      <w:pPr>
        <w:autoSpaceDE w:val="0"/>
        <w:autoSpaceDN w:val="0"/>
        <w:adjustRightInd w:val="0"/>
        <w:spacing w:after="0" w:line="240" w:lineRule="auto"/>
        <w:rPr>
          <w:rFonts w:ascii="Arial" w:hAnsi="Arial" w:cs="Arial"/>
          <w:sz w:val="20"/>
          <w:szCs w:val="20"/>
        </w:rPr>
      </w:pPr>
      <w:r w:rsidRPr="00280DE2">
        <w:rPr>
          <w:rFonts w:ascii="Arial" w:hAnsi="Arial" w:cs="Arial"/>
          <w:sz w:val="20"/>
        </w:rPr>
        <w:t>錶鏡：弧形雙面防眩處理藍寶石水晶</w:t>
      </w:r>
    </w:p>
    <w:p w:rsidR="00360007" w:rsidRPr="00280DE2" w:rsidRDefault="00360007" w:rsidP="00360007">
      <w:pPr>
        <w:autoSpaceDE w:val="0"/>
        <w:autoSpaceDN w:val="0"/>
        <w:adjustRightInd w:val="0"/>
        <w:spacing w:after="0" w:line="240" w:lineRule="auto"/>
        <w:rPr>
          <w:rFonts w:ascii="Arial" w:hAnsi="Arial" w:cs="Arial"/>
          <w:sz w:val="20"/>
          <w:szCs w:val="20"/>
        </w:rPr>
      </w:pPr>
      <w:r w:rsidRPr="00280DE2">
        <w:rPr>
          <w:rFonts w:ascii="Arial" w:hAnsi="Arial" w:cs="Arial"/>
          <w:sz w:val="20"/>
        </w:rPr>
        <w:t>錶背：透明藍寶石水晶</w:t>
      </w:r>
    </w:p>
    <w:p w:rsidR="00360007" w:rsidRPr="00280DE2" w:rsidRDefault="00360007" w:rsidP="00360007">
      <w:pPr>
        <w:autoSpaceDE w:val="0"/>
        <w:autoSpaceDN w:val="0"/>
        <w:adjustRightInd w:val="0"/>
        <w:spacing w:after="0" w:line="240" w:lineRule="auto"/>
        <w:rPr>
          <w:rFonts w:ascii="Arial" w:hAnsi="Arial" w:cs="Arial"/>
          <w:sz w:val="20"/>
          <w:szCs w:val="20"/>
        </w:rPr>
      </w:pPr>
      <w:r w:rsidRPr="00280DE2">
        <w:rPr>
          <w:rFonts w:ascii="Arial" w:hAnsi="Arial" w:cs="Arial"/>
          <w:sz w:val="20"/>
        </w:rPr>
        <w:t>材質：精鋼，雙色錶款搭配</w:t>
      </w:r>
      <w:r w:rsidRPr="00280DE2">
        <w:rPr>
          <w:rFonts w:ascii="Arial" w:hAnsi="Arial" w:cs="Arial"/>
          <w:sz w:val="20"/>
        </w:rPr>
        <w:t>18K</w:t>
      </w:r>
      <w:r w:rsidRPr="00280DE2">
        <w:rPr>
          <w:rFonts w:ascii="Arial" w:hAnsi="Arial" w:cs="Arial"/>
          <w:sz w:val="20"/>
        </w:rPr>
        <w:t>玫瑰金錶圈</w:t>
      </w:r>
    </w:p>
    <w:p w:rsidR="00360007" w:rsidRPr="00280DE2" w:rsidRDefault="00360007" w:rsidP="00360007">
      <w:pPr>
        <w:autoSpaceDE w:val="0"/>
        <w:autoSpaceDN w:val="0"/>
        <w:adjustRightInd w:val="0"/>
        <w:spacing w:after="0" w:line="240" w:lineRule="auto"/>
        <w:rPr>
          <w:rFonts w:ascii="Arial" w:hAnsi="Arial" w:cs="Arial"/>
          <w:sz w:val="20"/>
          <w:szCs w:val="20"/>
        </w:rPr>
      </w:pPr>
      <w:r w:rsidRPr="00280DE2">
        <w:rPr>
          <w:rFonts w:ascii="Arial" w:hAnsi="Arial" w:cs="Arial"/>
          <w:b/>
          <w:sz w:val="20"/>
        </w:rPr>
        <w:t>錶殼、錶面及指針</w:t>
      </w:r>
    </w:p>
    <w:p w:rsidR="00360007" w:rsidRPr="00280DE2" w:rsidRDefault="00360007" w:rsidP="00360007">
      <w:pPr>
        <w:autoSpaceDE w:val="0"/>
        <w:autoSpaceDN w:val="0"/>
        <w:adjustRightInd w:val="0"/>
        <w:spacing w:after="0" w:line="240" w:lineRule="auto"/>
        <w:rPr>
          <w:rFonts w:ascii="Arial" w:hAnsi="Arial" w:cs="Arial"/>
          <w:sz w:val="20"/>
          <w:szCs w:val="20"/>
        </w:rPr>
      </w:pPr>
      <w:r w:rsidRPr="00280DE2">
        <w:rPr>
          <w:rFonts w:ascii="Arial" w:hAnsi="Arial" w:cs="Arial"/>
          <w:sz w:val="20"/>
        </w:rPr>
        <w:t>防水深度：</w:t>
      </w:r>
      <w:r w:rsidRPr="00280DE2">
        <w:rPr>
          <w:rFonts w:ascii="Arial" w:hAnsi="Arial" w:cs="Arial"/>
          <w:sz w:val="20"/>
        </w:rPr>
        <w:t>10 ATM</w:t>
      </w:r>
      <w:r w:rsidRPr="00280DE2">
        <w:rPr>
          <w:rFonts w:ascii="Arial" w:hAnsi="Arial" w:cs="Arial"/>
          <w:sz w:val="20"/>
        </w:rPr>
        <w:t>，等同</w:t>
      </w:r>
      <w:r w:rsidRPr="00280DE2">
        <w:rPr>
          <w:rFonts w:ascii="Arial" w:hAnsi="Arial" w:cs="Arial"/>
          <w:sz w:val="20"/>
        </w:rPr>
        <w:t>100</w:t>
      </w:r>
      <w:r w:rsidRPr="00280DE2">
        <w:rPr>
          <w:rFonts w:ascii="Arial" w:hAnsi="Arial" w:cs="Arial"/>
          <w:sz w:val="20"/>
        </w:rPr>
        <w:t>米</w:t>
      </w:r>
    </w:p>
    <w:p w:rsidR="00360007" w:rsidRPr="00280DE2" w:rsidRDefault="00360007" w:rsidP="00360007">
      <w:pPr>
        <w:autoSpaceDE w:val="0"/>
        <w:autoSpaceDN w:val="0"/>
        <w:adjustRightInd w:val="0"/>
        <w:spacing w:after="0" w:line="240" w:lineRule="auto"/>
        <w:rPr>
          <w:rFonts w:ascii="Arial" w:hAnsi="Arial" w:cs="Arial"/>
          <w:sz w:val="20"/>
          <w:szCs w:val="20"/>
        </w:rPr>
      </w:pPr>
      <w:r w:rsidRPr="00280DE2">
        <w:rPr>
          <w:rFonts w:ascii="Arial" w:hAnsi="Arial" w:cs="Arial"/>
          <w:sz w:val="20"/>
        </w:rPr>
        <w:t>錶面：鏤空</w:t>
      </w:r>
    </w:p>
    <w:p w:rsidR="00360007" w:rsidRPr="00280DE2" w:rsidRDefault="00360007" w:rsidP="00360007">
      <w:pPr>
        <w:autoSpaceDE w:val="0"/>
        <w:autoSpaceDN w:val="0"/>
        <w:adjustRightInd w:val="0"/>
        <w:spacing w:after="0" w:line="240" w:lineRule="auto"/>
        <w:rPr>
          <w:rFonts w:ascii="Arial" w:hAnsi="Arial" w:cs="Arial"/>
          <w:sz w:val="20"/>
          <w:szCs w:val="20"/>
        </w:rPr>
      </w:pPr>
      <w:r w:rsidRPr="00280DE2">
        <w:rPr>
          <w:rFonts w:ascii="Arial" w:hAnsi="Arial" w:cs="Arial"/>
          <w:sz w:val="20"/>
        </w:rPr>
        <w:t>時標：鍍銠或鍍金琢面覆</w:t>
      </w:r>
      <w:r w:rsidRPr="00280DE2">
        <w:rPr>
          <w:rFonts w:ascii="Arial" w:hAnsi="Arial" w:cs="Arial"/>
          <w:sz w:val="20"/>
        </w:rPr>
        <w:t>SuperLuminova SLN C1</w:t>
      </w:r>
      <w:r w:rsidRPr="00280DE2">
        <w:rPr>
          <w:rFonts w:ascii="Arial" w:hAnsi="Arial" w:cs="Arial"/>
          <w:sz w:val="20"/>
        </w:rPr>
        <w:t>超級夜光物料</w:t>
      </w:r>
    </w:p>
    <w:p w:rsidR="00360007" w:rsidRPr="00280DE2" w:rsidRDefault="00360007" w:rsidP="00360007">
      <w:pPr>
        <w:autoSpaceDE w:val="0"/>
        <w:autoSpaceDN w:val="0"/>
        <w:adjustRightInd w:val="0"/>
        <w:spacing w:after="0" w:line="240" w:lineRule="auto"/>
        <w:rPr>
          <w:rFonts w:ascii="Arial" w:hAnsi="Arial" w:cs="Arial"/>
          <w:sz w:val="20"/>
          <w:szCs w:val="20"/>
        </w:rPr>
      </w:pPr>
      <w:r w:rsidRPr="00280DE2">
        <w:rPr>
          <w:rFonts w:ascii="Arial" w:hAnsi="Arial" w:cs="Arial"/>
          <w:sz w:val="20"/>
        </w:rPr>
        <w:t>指針：鍍銠或鍍金琢面覆</w:t>
      </w:r>
      <w:r w:rsidRPr="00280DE2">
        <w:rPr>
          <w:rFonts w:ascii="Arial" w:hAnsi="Arial" w:cs="Arial"/>
          <w:sz w:val="20"/>
        </w:rPr>
        <w:t>SuperLuminova SLN C1</w:t>
      </w:r>
      <w:r w:rsidRPr="00280DE2">
        <w:rPr>
          <w:rFonts w:ascii="Arial" w:hAnsi="Arial" w:cs="Arial"/>
          <w:sz w:val="20"/>
        </w:rPr>
        <w:t>超級夜光物料</w:t>
      </w:r>
    </w:p>
    <w:p w:rsidR="006C4F41" w:rsidRPr="00280DE2" w:rsidRDefault="006C4F41" w:rsidP="00360007">
      <w:pPr>
        <w:autoSpaceDE w:val="0"/>
        <w:autoSpaceDN w:val="0"/>
        <w:adjustRightInd w:val="0"/>
        <w:spacing w:after="0" w:line="240" w:lineRule="auto"/>
        <w:rPr>
          <w:rFonts w:ascii="Arial" w:hAnsi="Arial" w:cs="Arial"/>
          <w:sz w:val="20"/>
          <w:szCs w:val="20"/>
        </w:rPr>
      </w:pPr>
    </w:p>
    <w:p w:rsidR="00360007" w:rsidRPr="00280DE2" w:rsidRDefault="00360007" w:rsidP="00360007">
      <w:pPr>
        <w:autoSpaceDE w:val="0"/>
        <w:autoSpaceDN w:val="0"/>
        <w:adjustRightInd w:val="0"/>
        <w:spacing w:after="0" w:line="240" w:lineRule="auto"/>
        <w:rPr>
          <w:rFonts w:ascii="Arial" w:hAnsi="Arial" w:cs="Arial"/>
          <w:b/>
          <w:sz w:val="20"/>
          <w:szCs w:val="20"/>
        </w:rPr>
      </w:pPr>
      <w:r w:rsidRPr="00280DE2">
        <w:rPr>
          <w:rFonts w:ascii="Arial" w:hAnsi="Arial" w:cs="Arial"/>
          <w:b/>
          <w:sz w:val="20"/>
        </w:rPr>
        <w:t>錶帶和錶扣</w:t>
      </w:r>
      <w:r w:rsidRPr="00280DE2">
        <w:rPr>
          <w:rFonts w:ascii="Arial" w:hAnsi="Arial" w:cs="Arial"/>
          <w:b/>
          <w:sz w:val="20"/>
        </w:rPr>
        <w:t xml:space="preserve"> </w:t>
      </w:r>
    </w:p>
    <w:p w:rsidR="00360007" w:rsidRPr="00280DE2" w:rsidRDefault="00DC38C6" w:rsidP="00360007">
      <w:pPr>
        <w:autoSpaceDE w:val="0"/>
        <w:autoSpaceDN w:val="0"/>
        <w:adjustRightInd w:val="0"/>
        <w:spacing w:after="0" w:line="240" w:lineRule="auto"/>
        <w:rPr>
          <w:rFonts w:ascii="Arial" w:hAnsi="Arial" w:cs="Arial"/>
          <w:sz w:val="20"/>
          <w:szCs w:val="20"/>
        </w:rPr>
      </w:pPr>
      <w:r w:rsidRPr="00280DE2">
        <w:rPr>
          <w:rFonts w:ascii="Arial" w:hAnsi="Arial" w:cs="Arial"/>
          <w:sz w:val="20"/>
        </w:rPr>
        <w:t>黑色或棕色鱷魚皮錶帶配橡膠襯裡</w:t>
      </w:r>
    </w:p>
    <w:p w:rsidR="0089013A" w:rsidRDefault="00360007" w:rsidP="00DC38C6">
      <w:pPr>
        <w:autoSpaceDE w:val="0"/>
        <w:autoSpaceDN w:val="0"/>
        <w:adjustRightInd w:val="0"/>
        <w:spacing w:after="0" w:line="240" w:lineRule="auto"/>
        <w:rPr>
          <w:rFonts w:ascii="Arial" w:hAnsi="Arial" w:cs="Arial"/>
          <w:sz w:val="20"/>
        </w:rPr>
      </w:pPr>
      <w:r w:rsidRPr="00280DE2">
        <w:rPr>
          <w:rFonts w:ascii="Arial" w:hAnsi="Arial" w:cs="Arial"/>
          <w:sz w:val="20"/>
        </w:rPr>
        <w:t>精鋼三摺疊式錶扣</w:t>
      </w:r>
    </w:p>
    <w:p w:rsidR="00D74B28" w:rsidRPr="00250AB1" w:rsidRDefault="00D74B28" w:rsidP="00D74B28">
      <w:pPr>
        <w:autoSpaceDE w:val="0"/>
        <w:autoSpaceDN w:val="0"/>
        <w:adjustRightInd w:val="0"/>
        <w:spacing w:after="0" w:line="240" w:lineRule="auto"/>
        <w:rPr>
          <w:rFonts w:ascii="Arial" w:hAnsi="Arial" w:cs="Arial"/>
          <w:sz w:val="16"/>
          <w:szCs w:val="16"/>
        </w:rPr>
      </w:pPr>
    </w:p>
    <w:sectPr w:rsidR="00D74B28" w:rsidRPr="00250AB1" w:rsidSect="00D74B28">
      <w:headerReference w:type="default" r:id="rId7"/>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007" w:rsidRDefault="00360007" w:rsidP="00360007">
      <w:pPr>
        <w:spacing w:after="0" w:line="240" w:lineRule="auto"/>
      </w:pPr>
      <w:r>
        <w:separator/>
      </w:r>
    </w:p>
  </w:endnote>
  <w:endnote w:type="continuationSeparator" w:id="0">
    <w:p w:rsidR="00360007" w:rsidRDefault="00360007" w:rsidP="00360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007" w:rsidRDefault="00360007" w:rsidP="00360007">
      <w:pPr>
        <w:spacing w:after="0" w:line="240" w:lineRule="auto"/>
      </w:pPr>
      <w:r>
        <w:separator/>
      </w:r>
    </w:p>
  </w:footnote>
  <w:footnote w:type="continuationSeparator" w:id="0">
    <w:p w:rsidR="00360007" w:rsidRDefault="00360007" w:rsidP="00360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007" w:rsidRDefault="00360007">
    <w:pPr>
      <w:pStyle w:val="En-tte"/>
    </w:pPr>
  </w:p>
  <w:p w:rsidR="00360007" w:rsidRDefault="00360007">
    <w:pPr>
      <w:pStyle w:val="En-tte"/>
    </w:pPr>
  </w:p>
  <w:p w:rsidR="00360007" w:rsidRDefault="00360007">
    <w:pPr>
      <w:pStyle w:val="En-tte"/>
    </w:pPr>
  </w:p>
  <w:p w:rsidR="00360007" w:rsidRDefault="00360007">
    <w:pPr>
      <w:pStyle w:val="En-tte"/>
    </w:pPr>
  </w:p>
  <w:p w:rsidR="00360007" w:rsidRDefault="00360007">
    <w:pPr>
      <w:pStyle w:val="En-tte"/>
    </w:pPr>
  </w:p>
  <w:p w:rsidR="00360007" w:rsidRDefault="007F632E" w:rsidP="007F632E">
    <w:pPr>
      <w:pStyle w:val="En-tte"/>
      <w:jc w:val="right"/>
    </w:pPr>
    <w:r>
      <w:t>新聞稿</w:t>
    </w:r>
  </w:p>
  <w:p w:rsidR="007F632E" w:rsidRDefault="007F632E" w:rsidP="007F632E">
    <w:pPr>
      <w:pStyle w:val="En-tte"/>
      <w:jc w:val="right"/>
    </w:pPr>
    <w:r>
      <w:t>2017</w:t>
    </w:r>
    <w:r>
      <w:t>年</w:t>
    </w:r>
    <w:r>
      <w:t>8</w:t>
    </w:r>
    <w:r>
      <w:t>月</w:t>
    </w:r>
  </w:p>
  <w:p w:rsidR="00360007" w:rsidRDefault="00360007">
    <w:pPr>
      <w:pStyle w:val="En-tte"/>
    </w:pPr>
    <w:r>
      <w:rPr>
        <w:noProof/>
        <w:lang w:eastAsia="fr-CH"/>
      </w:rPr>
      <w:drawing>
        <wp:anchor distT="0" distB="0" distL="0" distR="0" simplePos="0" relativeHeight="251659264" behindDoc="1" locked="0" layoutInCell="1" allowOverlap="1" wp14:anchorId="24E25A98" wp14:editId="1ABA5037">
          <wp:simplePos x="0" y="0"/>
          <wp:positionH relativeFrom="margin">
            <wp:align>center</wp:align>
          </wp:positionH>
          <wp:positionV relativeFrom="page">
            <wp:posOffset>401320</wp:posOffset>
          </wp:positionV>
          <wp:extent cx="1828292" cy="805561"/>
          <wp:effectExtent l="0" t="0" r="635"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828292" cy="805561"/>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007"/>
    <w:rsid w:val="00152245"/>
    <w:rsid w:val="00216F63"/>
    <w:rsid w:val="00223DD3"/>
    <w:rsid w:val="00240E40"/>
    <w:rsid w:val="00250AB1"/>
    <w:rsid w:val="00280DE2"/>
    <w:rsid w:val="00286CFF"/>
    <w:rsid w:val="002F5938"/>
    <w:rsid w:val="00360007"/>
    <w:rsid w:val="00410851"/>
    <w:rsid w:val="00427086"/>
    <w:rsid w:val="00462B76"/>
    <w:rsid w:val="00650376"/>
    <w:rsid w:val="006C4F41"/>
    <w:rsid w:val="00735714"/>
    <w:rsid w:val="007C67FA"/>
    <w:rsid w:val="007F632E"/>
    <w:rsid w:val="0089013A"/>
    <w:rsid w:val="008B451F"/>
    <w:rsid w:val="00956E6E"/>
    <w:rsid w:val="00A66B2A"/>
    <w:rsid w:val="00AE1359"/>
    <w:rsid w:val="00B17F04"/>
    <w:rsid w:val="00C700A5"/>
    <w:rsid w:val="00CE5AB6"/>
    <w:rsid w:val="00D73A54"/>
    <w:rsid w:val="00D74B28"/>
    <w:rsid w:val="00DC38C6"/>
    <w:rsid w:val="00EF28C0"/>
    <w:rsid w:val="00F30271"/>
    <w:rsid w:val="00FE3382"/>
  </w:rsids>
  <m:mathPr>
    <m:mathFont m:val="Cambria Math"/>
    <m:brkBin m:val="before"/>
    <m:brkBinSub m:val="--"/>
    <m:smallFrac m:val="0"/>
    <m:dispDef/>
    <m:lMargin m:val="0"/>
    <m:rMargin m:val="0"/>
    <m:defJc m:val="centerGroup"/>
    <m:wrapIndent m:val="1440"/>
    <m:intLim m:val="subSup"/>
    <m:naryLim m:val="undOvr"/>
  </m:mathPr>
  <w:themeFontLang w:val="fr-CH"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83CD68"/>
  <w15:docId w15:val="{A8E292D0-6C60-446F-A3AC-7A1DFBDE3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00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60007"/>
    <w:pPr>
      <w:tabs>
        <w:tab w:val="center" w:pos="4536"/>
        <w:tab w:val="right" w:pos="9072"/>
      </w:tabs>
      <w:spacing w:after="0" w:line="240" w:lineRule="auto"/>
    </w:pPr>
  </w:style>
  <w:style w:type="character" w:customStyle="1" w:styleId="En-tteCar">
    <w:name w:val="En-tête Car"/>
    <w:basedOn w:val="Policepardfaut"/>
    <w:link w:val="En-tte"/>
    <w:uiPriority w:val="99"/>
    <w:rsid w:val="00360007"/>
    <w:rPr>
      <w:rFonts w:eastAsiaTheme="minorEastAsia"/>
      <w:lang w:eastAsia="zh-TW"/>
    </w:rPr>
  </w:style>
  <w:style w:type="paragraph" w:styleId="Pieddepage">
    <w:name w:val="footer"/>
    <w:basedOn w:val="Normal"/>
    <w:link w:val="PieddepageCar"/>
    <w:uiPriority w:val="99"/>
    <w:unhideWhenUsed/>
    <w:rsid w:val="003600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0007"/>
    <w:rPr>
      <w:rFonts w:eastAsiaTheme="minorEastAsia"/>
      <w:lang w:eastAsia="zh-TW"/>
    </w:rPr>
  </w:style>
  <w:style w:type="paragraph" w:styleId="Textedebulles">
    <w:name w:val="Balloon Text"/>
    <w:basedOn w:val="Normal"/>
    <w:link w:val="TextedebullesCar"/>
    <w:uiPriority w:val="99"/>
    <w:semiHidden/>
    <w:unhideWhenUsed/>
    <w:rsid w:val="00A66B2A"/>
    <w:pPr>
      <w:spacing w:after="0" w:line="240" w:lineRule="auto"/>
    </w:pPr>
    <w:rPr>
      <w:rFonts w:asciiTheme="majorHAnsi" w:eastAsiaTheme="majorEastAsia" w:hAnsiTheme="majorHAnsi" w:cstheme="majorBidi"/>
      <w:sz w:val="18"/>
      <w:szCs w:val="18"/>
    </w:rPr>
  </w:style>
  <w:style w:type="character" w:customStyle="1" w:styleId="TextedebullesCar">
    <w:name w:val="Texte de bulles Car"/>
    <w:basedOn w:val="Policepardfaut"/>
    <w:link w:val="Textedebulles"/>
    <w:uiPriority w:val="99"/>
    <w:semiHidden/>
    <w:rsid w:val="00A66B2A"/>
    <w:rPr>
      <w:rFonts w:asciiTheme="majorHAnsi" w:eastAsiaTheme="majorEastAsia" w:hAnsiTheme="majorHAnsi" w:cstheme="majorBidi"/>
      <w:sz w:val="18"/>
      <w:szCs w:val="18"/>
    </w:rPr>
  </w:style>
  <w:style w:type="character" w:styleId="Lienhypertexte">
    <w:name w:val="Hyperlink"/>
    <w:basedOn w:val="Policepardfaut"/>
    <w:uiPriority w:val="99"/>
    <w:unhideWhenUsed/>
    <w:rsid w:val="00250A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48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EF3432C5-CE08-4ADD-B81D-79E6334063E8}">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1494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Lemonnier Brennan</dc:creator>
  <cp:keywords/>
  <dc:description/>
  <cp:lastModifiedBy>Marine Lemonnier Brennan</cp:lastModifiedBy>
  <cp:revision>21</cp:revision>
  <dcterms:created xsi:type="dcterms:W3CDTF">2017-07-31T15:53:00Z</dcterms:created>
  <dcterms:modified xsi:type="dcterms:W3CDTF">2017-08-10T13:27:00Z</dcterms:modified>
</cp:coreProperties>
</file>