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media/image4.jpg" ContentType="image/jpeg"/>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131089C" w14:textId="537E1A79" w:rsidR="00522EE3" w:rsidRPr="00953AD0" w:rsidRDefault="005979DA" w:rsidP="00953AD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DINOT" w:hAnsi="DINOT" w:cs="Arial"/>
          <w:b/>
          <w:bCs/>
          <w:lang w:val="en-GB" w:eastAsia="zh-CN"/>
        </w:rPr>
      </w:pPr>
      <w:r w:rsidRPr="00953AD0">
        <w:rPr>
          <w:rFonts w:ascii="DINOT" w:hAnsi="DINOT" w:cs="Arial"/>
          <w:b/>
          <w:bCs/>
          <w:lang w:val="en-GB" w:eastAsia="zh-CN"/>
        </w:rPr>
        <w:t>ZENITH reflects f</w:t>
      </w:r>
      <w:r w:rsidR="004B31E1" w:rsidRPr="00953AD0">
        <w:rPr>
          <w:rFonts w:ascii="DINOT" w:hAnsi="DINOT" w:cs="Arial"/>
          <w:b/>
          <w:bCs/>
          <w:lang w:val="en-GB" w:eastAsia="zh-CN"/>
        </w:rPr>
        <w:t>ar horizons with the Defy El Primero 21 BLUE</w:t>
      </w:r>
    </w:p>
    <w:p w14:paraId="13D40A1A" w14:textId="77777777" w:rsidR="007C71EC" w:rsidRPr="00953AD0" w:rsidRDefault="007C71EC" w:rsidP="007C71E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DINOT" w:hAnsi="DINOT" w:cs="Arial"/>
          <w:color w:val="000000" w:themeColor="text1"/>
          <w:sz w:val="20"/>
          <w:szCs w:val="20"/>
          <w:lang w:val="en-GB" w:eastAsia="zh-CN"/>
        </w:rPr>
      </w:pPr>
    </w:p>
    <w:p w14:paraId="48944D6E" w14:textId="5651CE68" w:rsidR="007C71EC" w:rsidRPr="00953AD0" w:rsidRDefault="007C71EC" w:rsidP="007C71EC">
      <w:pPr>
        <w:pStyle w:val="A1"/>
        <w:tabs>
          <w:tab w:val="left" w:pos="8564"/>
        </w:tabs>
        <w:ind w:right="142"/>
        <w:jc w:val="both"/>
        <w:rPr>
          <w:rFonts w:ascii="DINOT" w:hAnsi="DINOT"/>
          <w:b/>
          <w:sz w:val="20"/>
          <w:szCs w:val="20"/>
          <w:lang w:val="en-GB"/>
        </w:rPr>
      </w:pPr>
      <w:r w:rsidRPr="00953AD0">
        <w:rPr>
          <w:rFonts w:ascii="DINOT" w:hAnsi="DINOT" w:cstheme="majorHAnsi"/>
          <w:b/>
          <w:color w:val="auto"/>
          <w:sz w:val="20"/>
          <w:szCs w:val="20"/>
          <w:lang w:val="en-GB"/>
        </w:rPr>
        <w:t>Zenith stunned the world in 2017 with the grand release of the new Zenith DEFY EL PRIMERO 21. A chronometric reinvention of accuracy and reliability, the DEFY EL PRIMERO 21 is the ultimate embodiment of the spirit of innovation that has coursed through Zenith’s blood for the past 150 years.</w:t>
      </w:r>
      <w:r w:rsidR="00DD25B2" w:rsidRPr="00953AD0">
        <w:rPr>
          <w:rFonts w:ascii="DINOT" w:hAnsi="DINOT" w:cstheme="majorHAnsi"/>
          <w:b/>
          <w:color w:val="auto"/>
          <w:sz w:val="20"/>
          <w:szCs w:val="20"/>
          <w:lang w:val="en-GB"/>
        </w:rPr>
        <w:t xml:space="preserve"> Its natural charisma is beautifully showcased in this delightfully elegant </w:t>
      </w:r>
      <w:proofErr w:type="gramStart"/>
      <w:r w:rsidR="00DD25B2" w:rsidRPr="00953AD0">
        <w:rPr>
          <w:rFonts w:ascii="DINOT" w:hAnsi="DINOT" w:cstheme="majorHAnsi"/>
          <w:b/>
          <w:color w:val="auto"/>
          <w:sz w:val="20"/>
          <w:szCs w:val="20"/>
          <w:lang w:val="en-GB"/>
        </w:rPr>
        <w:t>true blue</w:t>
      </w:r>
      <w:proofErr w:type="gramEnd"/>
      <w:r w:rsidR="00DD25B2" w:rsidRPr="00953AD0">
        <w:rPr>
          <w:rFonts w:ascii="DINOT" w:hAnsi="DINOT" w:cstheme="majorHAnsi"/>
          <w:b/>
          <w:color w:val="auto"/>
          <w:sz w:val="20"/>
          <w:szCs w:val="20"/>
          <w:lang w:val="en-GB"/>
        </w:rPr>
        <w:t xml:space="preserve"> version.</w:t>
      </w:r>
    </w:p>
    <w:p w14:paraId="7C6B4176" w14:textId="77777777" w:rsidR="007C71EC" w:rsidRPr="00953AD0" w:rsidRDefault="007C71EC" w:rsidP="007C71EC">
      <w:pPr>
        <w:pStyle w:val="A1"/>
        <w:tabs>
          <w:tab w:val="left" w:pos="8564"/>
        </w:tabs>
        <w:spacing w:before="360" w:after="240"/>
        <w:ind w:right="-8"/>
        <w:jc w:val="both"/>
        <w:rPr>
          <w:rFonts w:ascii="DINOT" w:hAnsi="DINOT" w:cstheme="majorHAnsi"/>
          <w:color w:val="auto"/>
          <w:sz w:val="20"/>
          <w:szCs w:val="20"/>
          <w:lang w:val="en-GB"/>
        </w:rPr>
      </w:pPr>
      <w:r w:rsidRPr="00953AD0">
        <w:rPr>
          <w:rFonts w:ascii="DINOT" w:hAnsi="DINOT" w:cstheme="majorHAnsi"/>
          <w:color w:val="auto"/>
          <w:sz w:val="20"/>
          <w:szCs w:val="20"/>
          <w:lang w:val="en-GB"/>
        </w:rPr>
        <w:t>In 1969, Zenith launched El Primero, the first ever fully integrated automatic column-wheel chronograph movement, enabling 1/10</w:t>
      </w:r>
      <w:r w:rsidRPr="00953AD0">
        <w:rPr>
          <w:rFonts w:ascii="DINOT" w:hAnsi="DINOT" w:cstheme="majorHAnsi"/>
          <w:color w:val="auto"/>
          <w:sz w:val="20"/>
          <w:szCs w:val="20"/>
          <w:vertAlign w:val="superscript"/>
          <w:lang w:val="en-GB"/>
        </w:rPr>
        <w:t>th</w:t>
      </w:r>
      <w:r w:rsidRPr="00953AD0">
        <w:rPr>
          <w:rFonts w:ascii="DINOT" w:hAnsi="DINOT" w:cstheme="majorHAnsi"/>
          <w:color w:val="auto"/>
          <w:sz w:val="20"/>
          <w:szCs w:val="20"/>
          <w:lang w:val="en-GB"/>
        </w:rPr>
        <w:t xml:space="preserve"> of a second precision. The ultimate fulfilment of a quest for perfection and a proven ability to create watchmaking legends, this </w:t>
      </w:r>
      <w:proofErr w:type="spellStart"/>
      <w:r w:rsidRPr="00953AD0">
        <w:rPr>
          <w:rFonts w:ascii="DINOT" w:hAnsi="DINOT" w:cstheme="majorHAnsi"/>
          <w:color w:val="auto"/>
          <w:sz w:val="20"/>
          <w:szCs w:val="20"/>
          <w:lang w:val="en-GB"/>
        </w:rPr>
        <w:t>groundbreaking</w:t>
      </w:r>
      <w:proofErr w:type="spellEnd"/>
      <w:r w:rsidRPr="00953AD0">
        <w:rPr>
          <w:rFonts w:ascii="DINOT" w:hAnsi="DINOT" w:cstheme="majorHAnsi"/>
          <w:color w:val="auto"/>
          <w:sz w:val="20"/>
          <w:szCs w:val="20"/>
          <w:lang w:val="en-GB"/>
        </w:rPr>
        <w:t xml:space="preserve"> model laid a new milestone in watchmaking history that had never been surpassed – until now. Half a century later, Zenith has once again defied tradition and pushed all existing boundaries, leading us into the world of 1/100</w:t>
      </w:r>
      <w:r w:rsidRPr="00953AD0">
        <w:rPr>
          <w:rFonts w:ascii="DINOT" w:hAnsi="DINOT" w:cstheme="majorHAnsi"/>
          <w:color w:val="auto"/>
          <w:sz w:val="20"/>
          <w:szCs w:val="20"/>
          <w:vertAlign w:val="superscript"/>
          <w:lang w:val="en-GB"/>
        </w:rPr>
        <w:t>th</w:t>
      </w:r>
      <w:r w:rsidRPr="00953AD0">
        <w:rPr>
          <w:rFonts w:ascii="DINOT" w:hAnsi="DINOT" w:cstheme="majorHAnsi"/>
          <w:color w:val="auto"/>
          <w:sz w:val="20"/>
          <w:szCs w:val="20"/>
          <w:lang w:val="en-GB"/>
        </w:rPr>
        <w:t xml:space="preserve"> of a second accuracy. A legend reborn, the Zenith DEFY EL PRIMERO 21 is the shining 21</w:t>
      </w:r>
      <w:r w:rsidRPr="00953AD0">
        <w:rPr>
          <w:rFonts w:ascii="DINOT" w:hAnsi="DINOT" w:cstheme="majorHAnsi"/>
          <w:color w:val="auto"/>
          <w:sz w:val="20"/>
          <w:szCs w:val="20"/>
          <w:vertAlign w:val="superscript"/>
          <w:lang w:val="en-GB"/>
        </w:rPr>
        <w:t>st</w:t>
      </w:r>
      <w:r w:rsidRPr="00953AD0">
        <w:rPr>
          <w:rFonts w:ascii="DINOT" w:hAnsi="DINOT" w:cstheme="majorHAnsi"/>
          <w:color w:val="auto"/>
          <w:sz w:val="20"/>
          <w:szCs w:val="20"/>
          <w:lang w:val="en-GB"/>
        </w:rPr>
        <w:t xml:space="preserve"> century symbol of a new future for a brand with a truly unique guiding star.  </w:t>
      </w:r>
    </w:p>
    <w:p w14:paraId="39BB372A" w14:textId="77777777" w:rsidR="007C71EC" w:rsidRPr="00953AD0" w:rsidRDefault="007C71EC" w:rsidP="007C71EC">
      <w:pPr>
        <w:pStyle w:val="A1"/>
        <w:tabs>
          <w:tab w:val="left" w:pos="8564"/>
        </w:tabs>
        <w:spacing w:before="360" w:after="240"/>
        <w:ind w:right="-8"/>
        <w:jc w:val="both"/>
        <w:rPr>
          <w:rFonts w:ascii="DINOT" w:eastAsia="Arial" w:hAnsi="DINOT" w:cstheme="majorHAnsi"/>
          <w:color w:val="auto"/>
          <w:sz w:val="20"/>
          <w:szCs w:val="20"/>
          <w:lang w:val="en-GB"/>
        </w:rPr>
      </w:pPr>
      <w:r w:rsidRPr="00953AD0">
        <w:rPr>
          <w:rFonts w:ascii="DINOT" w:hAnsi="DINOT" w:cstheme="majorHAnsi"/>
          <w:b/>
          <w:bCs/>
          <w:color w:val="auto"/>
          <w:sz w:val="20"/>
          <w:szCs w:val="20"/>
          <w:lang w:val="en-GB"/>
        </w:rPr>
        <w:t xml:space="preserve">When it comes to pursuing the extreme, Zenith knows no limits </w:t>
      </w:r>
    </w:p>
    <w:p w14:paraId="5E40244B" w14:textId="19D5942F" w:rsidR="007C71EC" w:rsidRPr="00953AD0" w:rsidRDefault="007C71EC" w:rsidP="007C71EC">
      <w:pPr>
        <w:pStyle w:val="A1"/>
        <w:tabs>
          <w:tab w:val="left" w:pos="8564"/>
        </w:tabs>
        <w:jc w:val="both"/>
        <w:rPr>
          <w:rFonts w:ascii="DINOT" w:hAnsi="DINOT" w:cstheme="majorHAnsi"/>
          <w:color w:val="auto"/>
          <w:sz w:val="20"/>
          <w:szCs w:val="20"/>
          <w:lang w:val="en-GB"/>
        </w:rPr>
      </w:pPr>
      <w:r w:rsidRPr="00953AD0">
        <w:rPr>
          <w:rFonts w:ascii="DINOT" w:hAnsi="DINOT" w:cstheme="majorHAnsi"/>
          <w:color w:val="auto"/>
          <w:sz w:val="20"/>
          <w:szCs w:val="20"/>
          <w:lang w:val="en-GB"/>
        </w:rPr>
        <w:t xml:space="preserve">The Zenith DEFY EL PRIMERO 21 represents a quantum leap in both </w:t>
      </w:r>
      <w:r w:rsidRPr="00953AD0">
        <w:rPr>
          <w:rFonts w:ascii="DINOT" w:hAnsi="DINOT" w:cstheme="majorHAnsi"/>
          <w:b/>
          <w:bCs/>
          <w:color w:val="auto"/>
          <w:sz w:val="20"/>
          <w:szCs w:val="20"/>
          <w:lang w:val="en-GB"/>
        </w:rPr>
        <w:t>performance and mechanical design</w:t>
      </w:r>
      <w:r w:rsidRPr="00953AD0">
        <w:rPr>
          <w:rFonts w:ascii="DINOT" w:hAnsi="DINOT" w:cstheme="majorHAnsi"/>
          <w:color w:val="auto"/>
          <w:sz w:val="20"/>
          <w:szCs w:val="20"/>
          <w:lang w:val="en-GB"/>
        </w:rPr>
        <w:t>. This is a competition against no-one but itself. The newly upgraded movement of this outstanding timepiece boasts a frequency of 360,000 A/H (50 Hz), ten times that of its world-famous El Primero predecessor, enabling 1/100</w:t>
      </w:r>
      <w:r w:rsidRPr="00953AD0">
        <w:rPr>
          <w:rFonts w:ascii="DINOT" w:hAnsi="DINOT" w:cstheme="majorHAnsi"/>
          <w:color w:val="auto"/>
          <w:sz w:val="20"/>
          <w:szCs w:val="20"/>
          <w:vertAlign w:val="superscript"/>
          <w:lang w:val="en-GB"/>
        </w:rPr>
        <w:t>th</w:t>
      </w:r>
      <w:r w:rsidRPr="00953AD0">
        <w:rPr>
          <w:rFonts w:ascii="DINOT" w:hAnsi="DINOT" w:cstheme="majorHAnsi"/>
          <w:color w:val="auto"/>
          <w:sz w:val="20"/>
          <w:szCs w:val="20"/>
          <w:lang w:val="en-GB"/>
        </w:rPr>
        <w:t xml:space="preserve"> of a second precision. An exquisitely designed display magnifies the effect of this astonishing frequency: the inner bezel bears a scale graduated from 1 to 100 around which a 1/100</w:t>
      </w:r>
      <w:r w:rsidRPr="00953AD0">
        <w:rPr>
          <w:rFonts w:ascii="DINOT" w:hAnsi="DINOT" w:cstheme="majorHAnsi"/>
          <w:color w:val="auto"/>
          <w:sz w:val="20"/>
          <w:szCs w:val="20"/>
          <w:vertAlign w:val="superscript"/>
          <w:lang w:val="en-GB"/>
        </w:rPr>
        <w:t>th</w:t>
      </w:r>
      <w:r w:rsidR="000221CA" w:rsidRPr="00953AD0">
        <w:rPr>
          <w:rFonts w:ascii="DINOT" w:hAnsi="DINOT" w:cstheme="majorHAnsi"/>
          <w:color w:val="auto"/>
          <w:sz w:val="20"/>
          <w:szCs w:val="20"/>
          <w:lang w:val="en-GB"/>
        </w:rPr>
        <w:t xml:space="preserve"> of a </w:t>
      </w:r>
      <w:proofErr w:type="gramStart"/>
      <w:r w:rsidR="000221CA" w:rsidRPr="00953AD0">
        <w:rPr>
          <w:rFonts w:ascii="DINOT" w:hAnsi="DINOT" w:cstheme="majorHAnsi"/>
          <w:color w:val="auto"/>
          <w:sz w:val="20"/>
          <w:szCs w:val="20"/>
          <w:lang w:val="en-GB"/>
        </w:rPr>
        <w:t xml:space="preserve">second </w:t>
      </w:r>
      <w:r w:rsidRPr="00953AD0">
        <w:rPr>
          <w:rFonts w:ascii="DINOT" w:hAnsi="DINOT" w:cstheme="majorHAnsi"/>
          <w:color w:val="auto"/>
          <w:sz w:val="20"/>
          <w:szCs w:val="20"/>
          <w:lang w:val="en-GB"/>
        </w:rPr>
        <w:t>hand</w:t>
      </w:r>
      <w:proofErr w:type="gramEnd"/>
      <w:r w:rsidRPr="00953AD0">
        <w:rPr>
          <w:rFonts w:ascii="DINOT" w:hAnsi="DINOT" w:cstheme="majorHAnsi"/>
          <w:color w:val="auto"/>
          <w:sz w:val="20"/>
          <w:szCs w:val="20"/>
          <w:lang w:val="en-GB"/>
        </w:rPr>
        <w:t xml:space="preserve"> sweeps at a lightning speed of one turn per second, offering unprecedented visual impact and a surreal time-travelling experience for the lucky wearer.  Echoing the trend in modern engineering development and ensuring optimal performance, this incredible mechanical complication is achieved using a far smaller number of components, minimizing tedious assembly and adjustments. In addition to significantly improved performance and mechanical structure, the design of the TIME LAB-chronometer certified DEFY EL PRIMERO 21 draws inspiration from the rugged good looks of its 1969 predecessor. Framed by a </w:t>
      </w:r>
      <w:proofErr w:type="gramStart"/>
      <w:r w:rsidRPr="00953AD0">
        <w:rPr>
          <w:rFonts w:ascii="DINOT" w:hAnsi="DINOT" w:cstheme="majorHAnsi"/>
          <w:color w:val="auto"/>
          <w:sz w:val="20"/>
          <w:szCs w:val="20"/>
          <w:lang w:val="en-GB"/>
        </w:rPr>
        <w:t>44 mm</w:t>
      </w:r>
      <w:proofErr w:type="gramEnd"/>
      <w:r w:rsidRPr="00953AD0">
        <w:rPr>
          <w:rFonts w:ascii="DINOT" w:hAnsi="DINOT" w:cstheme="majorHAnsi"/>
          <w:color w:val="auto"/>
          <w:sz w:val="20"/>
          <w:szCs w:val="20"/>
          <w:lang w:val="en-GB"/>
        </w:rPr>
        <w:t xml:space="preserve"> case made of grade 5 titanium, the </w:t>
      </w:r>
      <w:proofErr w:type="spellStart"/>
      <w:r w:rsidRPr="00953AD0">
        <w:rPr>
          <w:rFonts w:ascii="DINOT" w:hAnsi="DINOT" w:cstheme="majorHAnsi"/>
          <w:color w:val="auto"/>
          <w:sz w:val="20"/>
          <w:szCs w:val="20"/>
          <w:lang w:val="en-GB"/>
        </w:rPr>
        <w:t>openworked</w:t>
      </w:r>
      <w:proofErr w:type="spellEnd"/>
      <w:r w:rsidRPr="00953AD0">
        <w:rPr>
          <w:rFonts w:ascii="DINOT" w:hAnsi="DINOT" w:cstheme="majorHAnsi"/>
          <w:color w:val="auto"/>
          <w:sz w:val="20"/>
          <w:szCs w:val="20"/>
          <w:lang w:val="en-GB"/>
        </w:rPr>
        <w:t xml:space="preserve"> dial of the DEFY EL PRIMERO 21 offers a resolutely contemporary background for </w:t>
      </w:r>
      <w:r w:rsidRPr="00953AD0">
        <w:rPr>
          <w:rStyle w:val="st"/>
          <w:rFonts w:ascii="DINOT" w:hAnsi="DINOT" w:cstheme="majorHAnsi"/>
          <w:color w:val="auto"/>
          <w:sz w:val="20"/>
          <w:szCs w:val="20"/>
          <w:lang w:val="en-GB"/>
        </w:rPr>
        <w:t xml:space="preserve">the key identifying characteristics of the </w:t>
      </w:r>
      <w:r w:rsidRPr="00953AD0">
        <w:rPr>
          <w:rFonts w:ascii="DINOT" w:hAnsi="DINOT" w:cstheme="majorHAnsi"/>
          <w:color w:val="auto"/>
          <w:sz w:val="20"/>
          <w:szCs w:val="20"/>
          <w:lang w:val="en-GB"/>
        </w:rPr>
        <w:t>legendary original</w:t>
      </w:r>
      <w:r w:rsidRPr="00953AD0">
        <w:rPr>
          <w:rStyle w:val="st"/>
          <w:rFonts w:ascii="DINOT" w:hAnsi="DINOT" w:cstheme="majorHAnsi"/>
          <w:color w:val="auto"/>
          <w:sz w:val="20"/>
          <w:szCs w:val="20"/>
          <w:lang w:val="en-GB"/>
        </w:rPr>
        <w:t>: a star-tipped sweep-seconds hand, large luminescent baton-type hands and facetted hour-markers</w:t>
      </w:r>
      <w:r w:rsidRPr="00953AD0">
        <w:rPr>
          <w:rFonts w:ascii="DINOT" w:hAnsi="DINOT" w:cstheme="majorHAnsi"/>
          <w:color w:val="auto"/>
          <w:sz w:val="20"/>
          <w:szCs w:val="20"/>
          <w:lang w:val="en-GB"/>
        </w:rPr>
        <w:t xml:space="preserve"> all paying proud tribute in a stunning demonstration of futuristic brilliance.</w:t>
      </w:r>
    </w:p>
    <w:p w14:paraId="3B8707E2" w14:textId="77777777" w:rsidR="00522EE3" w:rsidRPr="00953AD0" w:rsidRDefault="00522EE3" w:rsidP="00B815F5">
      <w:pPr>
        <w:ind w:right="-8"/>
        <w:jc w:val="both"/>
        <w:rPr>
          <w:rFonts w:ascii="DINOT" w:eastAsia="Arial Unicode MS" w:hAnsi="DINOT" w:cs="Arial Unicode MS"/>
          <w:color w:val="000000" w:themeColor="text1"/>
          <w:sz w:val="20"/>
          <w:szCs w:val="20"/>
          <w:u w:color="000000"/>
          <w:lang w:val="en-GB" w:eastAsia="zh-CN"/>
        </w:rPr>
      </w:pPr>
    </w:p>
    <w:p w14:paraId="1B44217D" w14:textId="49125F0D" w:rsidR="002E40C7" w:rsidRPr="00953AD0" w:rsidRDefault="00DD25B2" w:rsidP="00B815F5">
      <w:pPr>
        <w:ind w:right="-8"/>
        <w:jc w:val="both"/>
        <w:rPr>
          <w:rFonts w:ascii="DINOT" w:eastAsia="Arial Unicode MS" w:hAnsi="DINOT" w:cs="Arial Unicode MS"/>
          <w:color w:val="000000" w:themeColor="text1"/>
          <w:sz w:val="20"/>
          <w:szCs w:val="20"/>
          <w:u w:color="000000"/>
          <w:lang w:val="en-GB" w:eastAsia="zh-CN"/>
        </w:rPr>
      </w:pPr>
      <w:r w:rsidRPr="00953AD0">
        <w:rPr>
          <w:rFonts w:ascii="DINOT" w:eastAsia="Arial Unicode MS" w:hAnsi="DINOT" w:cs="Arial Unicode MS"/>
          <w:color w:val="000000" w:themeColor="text1"/>
          <w:sz w:val="20"/>
          <w:szCs w:val="20"/>
          <w:u w:color="000000"/>
          <w:lang w:val="en-GB" w:eastAsia="zh-CN"/>
        </w:rPr>
        <w:t>Paradoxically an</w:t>
      </w:r>
      <w:r w:rsidR="00B771AC" w:rsidRPr="00953AD0">
        <w:rPr>
          <w:rFonts w:ascii="DINOT" w:eastAsia="Arial Unicode MS" w:hAnsi="DINOT" w:cs="Arial Unicode MS"/>
          <w:color w:val="000000" w:themeColor="text1"/>
          <w:sz w:val="20"/>
          <w:szCs w:val="20"/>
          <w:u w:color="000000"/>
          <w:lang w:val="en-GB" w:eastAsia="zh-CN"/>
        </w:rPr>
        <w:t xml:space="preserve"> instant fix for anyone’s blues, the</w:t>
      </w:r>
      <w:r w:rsidR="005979DA" w:rsidRPr="00953AD0">
        <w:rPr>
          <w:rFonts w:ascii="DINOT" w:eastAsia="Arial Unicode MS" w:hAnsi="DINOT" w:cs="Arial Unicode MS"/>
          <w:color w:val="000000" w:themeColor="text1"/>
          <w:sz w:val="20"/>
          <w:szCs w:val="20"/>
          <w:u w:color="000000"/>
          <w:lang w:val="en-GB" w:eastAsia="zh-CN"/>
        </w:rPr>
        <w:t xml:space="preserve"> elegant and efficient</w:t>
      </w:r>
      <w:r w:rsidRPr="00953AD0">
        <w:rPr>
          <w:rFonts w:ascii="DINOT" w:eastAsia="Arial Unicode MS" w:hAnsi="DINOT" w:cs="Arial Unicode MS"/>
          <w:color w:val="000000" w:themeColor="text1"/>
          <w:sz w:val="20"/>
          <w:szCs w:val="20"/>
          <w:u w:color="000000"/>
          <w:lang w:val="en-GB" w:eastAsia="zh-CN"/>
        </w:rPr>
        <w:t xml:space="preserve"> TIMELAB-c</w:t>
      </w:r>
      <w:r w:rsidR="002E40C7" w:rsidRPr="00953AD0">
        <w:rPr>
          <w:rFonts w:ascii="DINOT" w:eastAsia="Arial Unicode MS" w:hAnsi="DINOT" w:cs="Arial Unicode MS"/>
          <w:color w:val="000000" w:themeColor="text1"/>
          <w:sz w:val="20"/>
          <w:szCs w:val="20"/>
          <w:u w:color="000000"/>
          <w:lang w:val="en-GB" w:eastAsia="zh-CN"/>
        </w:rPr>
        <w:t>hronometer certified DEFY EL PRIMERO 21 BLUE features a gleaming titanium case</w:t>
      </w:r>
      <w:r w:rsidR="00B771AC" w:rsidRPr="00953AD0">
        <w:rPr>
          <w:rFonts w:ascii="DINOT" w:eastAsia="Arial Unicode MS" w:hAnsi="DINOT" w:cs="Arial Unicode MS"/>
          <w:color w:val="000000" w:themeColor="text1"/>
          <w:sz w:val="20"/>
          <w:szCs w:val="20"/>
          <w:u w:color="000000"/>
          <w:lang w:val="en-GB" w:eastAsia="zh-CN"/>
        </w:rPr>
        <w:t xml:space="preserve"> with m</w:t>
      </w:r>
      <w:r w:rsidR="002E40C7" w:rsidRPr="00953AD0">
        <w:rPr>
          <w:rFonts w:ascii="DINOT" w:eastAsia="Arial Unicode MS" w:hAnsi="DINOT" w:cs="Arial Unicode MS"/>
          <w:color w:val="000000" w:themeColor="text1"/>
          <w:sz w:val="20"/>
          <w:szCs w:val="20"/>
          <w:u w:color="000000"/>
          <w:lang w:val="en-GB" w:eastAsia="zh-CN"/>
        </w:rPr>
        <w:t>atching rhodium-plated hour markers and hands</w:t>
      </w:r>
      <w:r w:rsidR="00B771AC" w:rsidRPr="00953AD0">
        <w:rPr>
          <w:rFonts w:ascii="DINOT" w:eastAsia="Arial Unicode MS" w:hAnsi="DINOT" w:cs="Arial Unicode MS"/>
          <w:color w:val="000000" w:themeColor="text1"/>
          <w:sz w:val="20"/>
          <w:szCs w:val="20"/>
          <w:u w:color="000000"/>
          <w:lang w:val="en-GB" w:eastAsia="zh-CN"/>
        </w:rPr>
        <w:t xml:space="preserve">. </w:t>
      </w:r>
      <w:r w:rsidR="00F15471" w:rsidRPr="00953AD0">
        <w:rPr>
          <w:rFonts w:ascii="DINOT" w:eastAsia="Arial Unicode MS" w:hAnsi="DINOT" w:cs="Arial Unicode MS"/>
          <w:color w:val="000000" w:themeColor="text1"/>
          <w:sz w:val="20"/>
          <w:szCs w:val="20"/>
          <w:u w:color="000000"/>
          <w:lang w:val="en-GB" w:eastAsia="zh-CN"/>
        </w:rPr>
        <w:t>The</w:t>
      </w:r>
      <w:r w:rsidR="002E40C7" w:rsidRPr="00953AD0">
        <w:rPr>
          <w:rFonts w:ascii="DINOT" w:eastAsia="Arial Unicode MS" w:hAnsi="DINOT" w:cs="Arial Unicode MS"/>
          <w:color w:val="000000" w:themeColor="text1"/>
          <w:sz w:val="20"/>
          <w:szCs w:val="20"/>
          <w:u w:color="000000"/>
          <w:lang w:val="en-GB" w:eastAsia="zh-CN"/>
        </w:rPr>
        <w:t xml:space="preserve"> </w:t>
      </w:r>
      <w:proofErr w:type="spellStart"/>
      <w:r w:rsidR="002E40C7" w:rsidRPr="00953AD0">
        <w:rPr>
          <w:rFonts w:ascii="DINOT" w:eastAsia="Arial Unicode MS" w:hAnsi="DINOT" w:cs="Arial Unicode MS"/>
          <w:color w:val="000000" w:themeColor="text1"/>
          <w:sz w:val="20"/>
          <w:szCs w:val="20"/>
          <w:u w:color="000000"/>
          <w:lang w:val="en-GB" w:eastAsia="zh-CN"/>
        </w:rPr>
        <w:t>openworked</w:t>
      </w:r>
      <w:proofErr w:type="spellEnd"/>
      <w:r w:rsidR="002E40C7" w:rsidRPr="00953AD0">
        <w:rPr>
          <w:rFonts w:ascii="DINOT" w:eastAsia="Arial Unicode MS" w:hAnsi="DINOT" w:cs="Arial Unicode MS"/>
          <w:color w:val="000000" w:themeColor="text1"/>
          <w:sz w:val="20"/>
          <w:szCs w:val="20"/>
          <w:u w:color="000000"/>
          <w:lang w:val="en-GB" w:eastAsia="zh-CN"/>
        </w:rPr>
        <w:t xml:space="preserve"> dial</w:t>
      </w:r>
      <w:r w:rsidR="00B771AC" w:rsidRPr="00953AD0">
        <w:rPr>
          <w:rFonts w:ascii="DINOT" w:eastAsia="Arial Unicode MS" w:hAnsi="DINOT" w:cs="Arial Unicode MS"/>
          <w:color w:val="000000" w:themeColor="text1"/>
          <w:sz w:val="20"/>
          <w:szCs w:val="20"/>
          <w:u w:color="000000"/>
          <w:lang w:val="en-GB" w:eastAsia="zh-CN"/>
        </w:rPr>
        <w:t xml:space="preserve"> elegantly displays a</w:t>
      </w:r>
      <w:r w:rsidR="002E40C7" w:rsidRPr="00953AD0">
        <w:rPr>
          <w:rFonts w:ascii="DINOT" w:eastAsia="Arial Unicode MS" w:hAnsi="DINOT" w:cs="Arial Unicode MS"/>
          <w:color w:val="000000" w:themeColor="text1"/>
          <w:sz w:val="20"/>
          <w:szCs w:val="20"/>
          <w:u w:color="000000"/>
          <w:lang w:val="en-GB" w:eastAsia="zh-CN"/>
        </w:rPr>
        <w:t xml:space="preserve"> chronograph power-reserve indication at 12 o'clock, hours and minutes in the </w:t>
      </w:r>
      <w:r w:rsidR="000221CA" w:rsidRPr="00953AD0">
        <w:rPr>
          <w:rFonts w:ascii="DINOT" w:eastAsia="Arial Unicode MS" w:hAnsi="DINOT" w:cs="Arial Unicode MS"/>
          <w:color w:val="000000" w:themeColor="text1"/>
          <w:sz w:val="20"/>
          <w:szCs w:val="20"/>
          <w:u w:color="000000"/>
          <w:lang w:val="en-GB" w:eastAsia="zh-CN"/>
        </w:rPr>
        <w:t>centre</w:t>
      </w:r>
      <w:r w:rsidR="002E40C7" w:rsidRPr="00953AD0">
        <w:rPr>
          <w:rFonts w:ascii="DINOT" w:eastAsia="Arial Unicode MS" w:hAnsi="DINOT" w:cs="Arial Unicode MS"/>
          <w:color w:val="000000" w:themeColor="text1"/>
          <w:sz w:val="20"/>
          <w:szCs w:val="20"/>
          <w:u w:color="000000"/>
          <w:lang w:val="en-GB" w:eastAsia="zh-CN"/>
        </w:rPr>
        <w:t xml:space="preserve">, small seconds at 9 o'clock, black 60-second counter at 6 o'clock and </w:t>
      </w:r>
      <w:r w:rsidR="00657237" w:rsidRPr="00953AD0">
        <w:rPr>
          <w:rFonts w:ascii="DINOT" w:eastAsia="Arial Unicode MS" w:hAnsi="DINOT" w:cs="Arial Unicode MS"/>
          <w:color w:val="000000" w:themeColor="text1"/>
          <w:sz w:val="20"/>
          <w:szCs w:val="20"/>
          <w:u w:color="000000"/>
          <w:lang w:val="en-GB" w:eastAsia="zh-CN"/>
        </w:rPr>
        <w:t>the DEFY EL PRIMERO 21’s trademark</w:t>
      </w:r>
      <w:r w:rsidR="002E40C7" w:rsidRPr="00953AD0">
        <w:rPr>
          <w:rFonts w:ascii="DINOT" w:eastAsia="Arial Unicode MS" w:hAnsi="DINOT" w:cs="Arial Unicode MS"/>
          <w:color w:val="000000" w:themeColor="text1"/>
          <w:sz w:val="20"/>
          <w:szCs w:val="20"/>
          <w:u w:color="000000"/>
          <w:lang w:val="en-GB" w:eastAsia="zh-CN"/>
        </w:rPr>
        <w:t xml:space="preserve"> blue 30-minute counter at 3 o'clock</w:t>
      </w:r>
      <w:r w:rsidR="00C51E84" w:rsidRPr="00953AD0">
        <w:rPr>
          <w:rFonts w:ascii="DINOT" w:eastAsia="Arial Unicode MS" w:hAnsi="DINOT" w:cs="Arial Unicode MS"/>
          <w:color w:val="000000" w:themeColor="text1"/>
          <w:sz w:val="20"/>
          <w:szCs w:val="20"/>
          <w:u w:color="000000"/>
          <w:lang w:val="en-GB" w:eastAsia="zh-CN"/>
        </w:rPr>
        <w:t xml:space="preserve">, offset by the unusual </w:t>
      </w:r>
      <w:r w:rsidR="005979DA" w:rsidRPr="00953AD0">
        <w:rPr>
          <w:rFonts w:ascii="DINOT" w:eastAsia="Arial Unicode MS" w:hAnsi="DINOT" w:cs="Arial Unicode MS"/>
          <w:color w:val="000000" w:themeColor="text1"/>
          <w:sz w:val="20"/>
          <w:szCs w:val="20"/>
          <w:u w:color="000000"/>
          <w:lang w:val="en-GB" w:eastAsia="zh-CN"/>
        </w:rPr>
        <w:t xml:space="preserve">and visually striking </w:t>
      </w:r>
      <w:r w:rsidR="00C51E84" w:rsidRPr="00953AD0">
        <w:rPr>
          <w:rFonts w:ascii="DINOT" w:eastAsia="Arial Unicode MS" w:hAnsi="DINOT" w:cs="Arial Unicode MS"/>
          <w:color w:val="000000" w:themeColor="text1"/>
          <w:sz w:val="20"/>
          <w:szCs w:val="20"/>
          <w:u w:color="000000"/>
          <w:lang w:val="en-GB" w:eastAsia="zh-CN"/>
        </w:rPr>
        <w:t xml:space="preserve">blue </w:t>
      </w:r>
      <w:proofErr w:type="spellStart"/>
      <w:r w:rsidR="00C51E84" w:rsidRPr="00953AD0">
        <w:rPr>
          <w:rFonts w:ascii="DINOT" w:eastAsia="Arial Unicode MS" w:hAnsi="DINOT" w:cs="Arial Unicode MS"/>
          <w:color w:val="000000" w:themeColor="text1"/>
          <w:sz w:val="20"/>
          <w:szCs w:val="20"/>
          <w:u w:color="000000"/>
          <w:lang w:val="en-GB" w:eastAsia="zh-CN"/>
        </w:rPr>
        <w:t>mainplate</w:t>
      </w:r>
      <w:proofErr w:type="spellEnd"/>
      <w:r w:rsidR="00C51E84" w:rsidRPr="00953AD0">
        <w:rPr>
          <w:rFonts w:ascii="DINOT" w:eastAsia="Arial Unicode MS" w:hAnsi="DINOT" w:cs="Arial Unicode MS"/>
          <w:color w:val="000000" w:themeColor="text1"/>
          <w:sz w:val="20"/>
          <w:szCs w:val="20"/>
          <w:u w:color="000000"/>
          <w:lang w:val="en-GB" w:eastAsia="zh-CN"/>
        </w:rPr>
        <w:t>.</w:t>
      </w:r>
      <w:r w:rsidR="00F15471" w:rsidRPr="00953AD0">
        <w:rPr>
          <w:rFonts w:ascii="DINOT" w:eastAsia="Arial Unicode MS" w:hAnsi="DINOT" w:cs="Arial Unicode MS"/>
          <w:color w:val="000000" w:themeColor="text1"/>
          <w:sz w:val="20"/>
          <w:szCs w:val="20"/>
          <w:u w:color="000000"/>
          <w:lang w:val="en-GB" w:eastAsia="zh-CN"/>
        </w:rPr>
        <w:t xml:space="preserve"> </w:t>
      </w:r>
      <w:r w:rsidR="00657237" w:rsidRPr="00953AD0">
        <w:rPr>
          <w:rFonts w:ascii="DINOT" w:eastAsia="Arial Unicode MS" w:hAnsi="DINOT" w:cs="Arial Unicode MS"/>
          <w:color w:val="000000" w:themeColor="text1"/>
          <w:sz w:val="20"/>
          <w:szCs w:val="20"/>
          <w:u w:color="000000"/>
          <w:lang w:val="en-GB" w:eastAsia="zh-CN"/>
        </w:rPr>
        <w:t>Designed to please a range of tastes, t</w:t>
      </w:r>
      <w:r w:rsidR="002E40C7" w:rsidRPr="00953AD0">
        <w:rPr>
          <w:rFonts w:ascii="DINOT" w:eastAsia="Arial Unicode MS" w:hAnsi="DINOT" w:cs="Arial Unicode MS"/>
          <w:color w:val="000000" w:themeColor="text1"/>
          <w:sz w:val="20"/>
          <w:szCs w:val="20"/>
          <w:u w:color="000000"/>
          <w:lang w:val="en-GB" w:eastAsia="zh-CN"/>
        </w:rPr>
        <w:t xml:space="preserve">he DEFY EL PRIMERO 21 </w:t>
      </w:r>
      <w:r w:rsidR="00657237" w:rsidRPr="00953AD0">
        <w:rPr>
          <w:rFonts w:ascii="DINOT" w:eastAsia="Arial Unicode MS" w:hAnsi="DINOT" w:cs="Arial Unicode MS"/>
          <w:color w:val="000000" w:themeColor="text1"/>
          <w:sz w:val="20"/>
          <w:szCs w:val="20"/>
          <w:u w:color="000000"/>
          <w:lang w:val="en-GB" w:eastAsia="zh-CN"/>
        </w:rPr>
        <w:t>BLUE</w:t>
      </w:r>
      <w:r w:rsidR="002E40C7" w:rsidRPr="00953AD0">
        <w:rPr>
          <w:rFonts w:ascii="DINOT" w:eastAsia="Arial Unicode MS" w:hAnsi="DINOT" w:cs="Arial Unicode MS"/>
          <w:color w:val="000000" w:themeColor="text1"/>
          <w:sz w:val="20"/>
          <w:szCs w:val="20"/>
          <w:u w:color="000000"/>
          <w:lang w:val="en-GB" w:eastAsia="zh-CN"/>
        </w:rPr>
        <w:t xml:space="preserve"> offers a choice of </w:t>
      </w:r>
      <w:r w:rsidR="00657237" w:rsidRPr="00953AD0">
        <w:rPr>
          <w:rFonts w:ascii="DINOT" w:eastAsia="Arial Unicode MS" w:hAnsi="DINOT" w:cs="Arial Unicode MS"/>
          <w:color w:val="000000" w:themeColor="text1"/>
          <w:sz w:val="20"/>
          <w:szCs w:val="20"/>
          <w:u w:color="000000"/>
          <w:lang w:val="en-GB" w:eastAsia="zh-CN"/>
        </w:rPr>
        <w:t>three striking straps</w:t>
      </w:r>
      <w:r w:rsidR="00B771AC" w:rsidRPr="00953AD0">
        <w:rPr>
          <w:rFonts w:ascii="DINOT" w:eastAsia="Arial Unicode MS" w:hAnsi="DINOT" w:cs="Arial Unicode MS"/>
          <w:color w:val="000000" w:themeColor="text1"/>
          <w:sz w:val="20"/>
          <w:szCs w:val="20"/>
          <w:u w:color="000000"/>
          <w:lang w:val="en-GB" w:eastAsia="zh-CN"/>
        </w:rPr>
        <w:t xml:space="preserve"> from b</w:t>
      </w:r>
      <w:r w:rsidR="00657237" w:rsidRPr="00953AD0">
        <w:rPr>
          <w:rFonts w:ascii="DINOT" w:eastAsia="Arial Unicode MS" w:hAnsi="DINOT" w:cs="Arial Unicode MS"/>
          <w:color w:val="000000" w:themeColor="text1"/>
          <w:sz w:val="20"/>
          <w:szCs w:val="20"/>
          <w:u w:color="000000"/>
          <w:lang w:val="en-GB" w:eastAsia="zh-CN"/>
        </w:rPr>
        <w:t xml:space="preserve">lack rubber covered with </w:t>
      </w:r>
      <w:r w:rsidR="00B771AC" w:rsidRPr="00953AD0">
        <w:rPr>
          <w:rFonts w:ascii="DINOT" w:eastAsia="Arial Unicode MS" w:hAnsi="DINOT" w:cs="Arial Unicode MS"/>
          <w:color w:val="000000" w:themeColor="text1"/>
          <w:sz w:val="20"/>
          <w:szCs w:val="20"/>
          <w:u w:color="000000"/>
          <w:lang w:val="en-GB" w:eastAsia="zh-CN"/>
        </w:rPr>
        <w:t xml:space="preserve">a sophisticated </w:t>
      </w:r>
      <w:r w:rsidR="00657237" w:rsidRPr="00953AD0">
        <w:rPr>
          <w:rFonts w:ascii="DINOT" w:eastAsia="Arial Unicode MS" w:hAnsi="DINOT" w:cs="Arial Unicode MS"/>
          <w:color w:val="000000" w:themeColor="text1"/>
          <w:sz w:val="20"/>
          <w:szCs w:val="20"/>
          <w:u w:color="000000"/>
          <w:lang w:val="en-GB" w:eastAsia="zh-CN"/>
        </w:rPr>
        <w:t>blue alligator leather coating</w:t>
      </w:r>
      <w:r w:rsidR="00B771AC" w:rsidRPr="00953AD0">
        <w:rPr>
          <w:rFonts w:ascii="DINOT" w:eastAsia="Arial Unicode MS" w:hAnsi="DINOT" w:cs="Arial Unicode MS"/>
          <w:color w:val="000000" w:themeColor="text1"/>
          <w:sz w:val="20"/>
          <w:szCs w:val="20"/>
          <w:u w:color="000000"/>
          <w:lang w:val="en-GB" w:eastAsia="zh-CN"/>
        </w:rPr>
        <w:t>; the comfort of supple b</w:t>
      </w:r>
      <w:r w:rsidR="00657237" w:rsidRPr="00953AD0">
        <w:rPr>
          <w:rFonts w:ascii="DINOT" w:eastAsia="Arial Unicode MS" w:hAnsi="DINOT" w:cs="Arial Unicode MS"/>
          <w:color w:val="000000" w:themeColor="text1"/>
          <w:sz w:val="20"/>
          <w:szCs w:val="20"/>
          <w:u w:color="000000"/>
          <w:lang w:val="en-GB" w:eastAsia="zh-CN"/>
        </w:rPr>
        <w:t xml:space="preserve">lue </w:t>
      </w:r>
      <w:r w:rsidR="00B771AC" w:rsidRPr="00953AD0">
        <w:rPr>
          <w:rFonts w:ascii="DINOT" w:eastAsia="Arial Unicode MS" w:hAnsi="DINOT" w:cs="Arial Unicode MS"/>
          <w:color w:val="000000" w:themeColor="text1"/>
          <w:sz w:val="20"/>
          <w:szCs w:val="20"/>
          <w:u w:color="000000"/>
          <w:lang w:val="en-GB" w:eastAsia="zh-CN"/>
        </w:rPr>
        <w:t>r</w:t>
      </w:r>
      <w:r w:rsidR="00657237" w:rsidRPr="00953AD0">
        <w:rPr>
          <w:rFonts w:ascii="DINOT" w:eastAsia="Arial Unicode MS" w:hAnsi="DINOT" w:cs="Arial Unicode MS"/>
          <w:color w:val="000000" w:themeColor="text1"/>
          <w:sz w:val="20"/>
          <w:szCs w:val="20"/>
          <w:u w:color="000000"/>
          <w:lang w:val="en-GB" w:eastAsia="zh-CN"/>
        </w:rPr>
        <w:t>ubber</w:t>
      </w:r>
      <w:r w:rsidR="00B771AC" w:rsidRPr="00953AD0">
        <w:rPr>
          <w:rFonts w:ascii="DINOT" w:eastAsia="Arial Unicode MS" w:hAnsi="DINOT" w:cs="Arial Unicode MS"/>
          <w:color w:val="000000" w:themeColor="text1"/>
          <w:sz w:val="20"/>
          <w:szCs w:val="20"/>
          <w:u w:color="000000"/>
          <w:lang w:val="en-GB" w:eastAsia="zh-CN"/>
        </w:rPr>
        <w:t xml:space="preserve">; or the sleekness of </w:t>
      </w:r>
      <w:r w:rsidR="00657237" w:rsidRPr="00953AD0">
        <w:rPr>
          <w:rFonts w:ascii="DINOT" w:eastAsia="Arial Unicode MS" w:hAnsi="DINOT" w:cs="Arial Unicode MS"/>
          <w:color w:val="000000" w:themeColor="text1"/>
          <w:sz w:val="20"/>
          <w:szCs w:val="20"/>
          <w:u w:color="000000"/>
          <w:lang w:val="en-GB" w:eastAsia="zh-CN"/>
        </w:rPr>
        <w:t>unadulterated titanium,</w:t>
      </w:r>
      <w:r w:rsidR="00B771AC" w:rsidRPr="00953AD0">
        <w:rPr>
          <w:rFonts w:ascii="DINOT" w:eastAsia="Arial Unicode MS" w:hAnsi="DINOT" w:cs="Arial Unicode MS"/>
          <w:color w:val="000000" w:themeColor="text1"/>
          <w:sz w:val="20"/>
          <w:szCs w:val="20"/>
          <w:u w:color="000000"/>
          <w:lang w:val="en-GB" w:eastAsia="zh-CN"/>
        </w:rPr>
        <w:t xml:space="preserve"> all with a titanium double folding </w:t>
      </w:r>
      <w:r w:rsidR="003600ED" w:rsidRPr="00953AD0">
        <w:rPr>
          <w:rFonts w:ascii="DINOT" w:eastAsia="Arial Unicode MS" w:hAnsi="DINOT" w:cs="Arial Unicode MS"/>
          <w:color w:val="000000" w:themeColor="text1"/>
          <w:sz w:val="20"/>
          <w:szCs w:val="20"/>
          <w:u w:color="000000"/>
          <w:lang w:val="en-GB" w:eastAsia="zh-CN"/>
        </w:rPr>
        <w:t>clasp</w:t>
      </w:r>
      <w:r w:rsidR="002E40C7" w:rsidRPr="00953AD0">
        <w:rPr>
          <w:rFonts w:ascii="DINOT" w:eastAsia="Arial Unicode MS" w:hAnsi="DINOT" w:cs="Arial Unicode MS"/>
          <w:color w:val="000000" w:themeColor="text1"/>
          <w:sz w:val="20"/>
          <w:szCs w:val="20"/>
          <w:u w:color="000000"/>
          <w:lang w:val="en-GB" w:eastAsia="zh-CN"/>
        </w:rPr>
        <w:t xml:space="preserve">. </w:t>
      </w:r>
      <w:r w:rsidR="000221CA" w:rsidRPr="00953AD0">
        <w:rPr>
          <w:rFonts w:ascii="DINOT" w:eastAsia="Arial Unicode MS" w:hAnsi="DINOT" w:cs="Arial Unicode MS"/>
          <w:color w:val="000000" w:themeColor="text1"/>
          <w:sz w:val="20"/>
          <w:szCs w:val="20"/>
          <w:u w:color="000000"/>
          <w:lang w:val="en-GB" w:eastAsia="zh-CN"/>
        </w:rPr>
        <w:t>This</w:t>
      </w:r>
      <w:r w:rsidR="002E40C7" w:rsidRPr="00953AD0">
        <w:rPr>
          <w:rFonts w:ascii="DINOT" w:eastAsia="Arial Unicode MS" w:hAnsi="DINOT" w:cs="Arial Unicode MS"/>
          <w:color w:val="000000" w:themeColor="text1"/>
          <w:sz w:val="20"/>
          <w:szCs w:val="20"/>
          <w:u w:color="000000"/>
          <w:lang w:val="en-GB" w:eastAsia="zh-CN"/>
        </w:rPr>
        <w:t xml:space="preserve"> magnificent timepiece</w:t>
      </w:r>
      <w:r w:rsidR="000221CA" w:rsidRPr="00953AD0">
        <w:rPr>
          <w:rFonts w:ascii="DINOT" w:eastAsia="Arial Unicode MS" w:hAnsi="DINOT" w:cs="Arial Unicode MS"/>
          <w:color w:val="000000" w:themeColor="text1"/>
          <w:sz w:val="20"/>
          <w:szCs w:val="20"/>
          <w:u w:color="000000"/>
          <w:lang w:val="en-GB" w:eastAsia="zh-CN"/>
        </w:rPr>
        <w:t>,</w:t>
      </w:r>
      <w:r w:rsidR="002E40C7" w:rsidRPr="00953AD0">
        <w:rPr>
          <w:rFonts w:ascii="DINOT" w:eastAsia="Arial Unicode MS" w:hAnsi="DINOT" w:cs="Arial Unicode MS"/>
          <w:color w:val="000000" w:themeColor="text1"/>
          <w:sz w:val="20"/>
          <w:szCs w:val="20"/>
          <w:u w:color="000000"/>
          <w:lang w:val="en-GB" w:eastAsia="zh-CN"/>
        </w:rPr>
        <w:t xml:space="preserve"> </w:t>
      </w:r>
      <w:r w:rsidR="000221CA" w:rsidRPr="00953AD0">
        <w:rPr>
          <w:rFonts w:ascii="DINOT" w:eastAsia="Arial Unicode MS" w:hAnsi="DINOT" w:cs="Arial Unicode MS"/>
          <w:color w:val="000000" w:themeColor="text1"/>
          <w:sz w:val="20"/>
          <w:szCs w:val="20"/>
          <w:u w:color="000000"/>
          <w:lang w:val="en-GB" w:eastAsia="zh-CN"/>
        </w:rPr>
        <w:t xml:space="preserve">endowed with a generous 50-hour power reserve and water-resistant to 100 metres, </w:t>
      </w:r>
      <w:r w:rsidR="002E40C7" w:rsidRPr="00953AD0">
        <w:rPr>
          <w:rFonts w:ascii="DINOT" w:eastAsia="Arial Unicode MS" w:hAnsi="DINOT" w:cs="Arial Unicode MS"/>
          <w:color w:val="000000" w:themeColor="text1"/>
          <w:sz w:val="20"/>
          <w:szCs w:val="20"/>
          <w:u w:color="000000"/>
          <w:lang w:val="en-GB" w:eastAsia="zh-CN"/>
        </w:rPr>
        <w:t>is sure to please the most discerning gentleman diver.</w:t>
      </w:r>
    </w:p>
    <w:p w14:paraId="4EB1B8A4" w14:textId="77777777" w:rsidR="006328B8" w:rsidRPr="00953AD0" w:rsidRDefault="005E035E" w:rsidP="004B31E1">
      <w:pPr>
        <w:rPr>
          <w:rFonts w:ascii="DINOT" w:hAnsi="DINOT"/>
          <w:i/>
          <w:lang w:val="en-GB"/>
        </w:rPr>
      </w:pPr>
      <w:r w:rsidRPr="00953AD0">
        <w:rPr>
          <w:rFonts w:ascii="DINOT" w:hAnsi="DINOT"/>
          <w:i/>
          <w:lang w:val="en-GB"/>
        </w:rPr>
        <w:br w:type="page"/>
      </w:r>
    </w:p>
    <w:p w14:paraId="4C534AE5" w14:textId="126A4E06" w:rsidR="006328B8" w:rsidRPr="00953AD0" w:rsidRDefault="006D0BCF" w:rsidP="004B31E1">
      <w:pPr>
        <w:rPr>
          <w:rFonts w:ascii="DINOT" w:hAnsi="DINOT"/>
          <w:i/>
          <w:lang w:val="en-GB"/>
        </w:rPr>
      </w:pPr>
      <w:r w:rsidRPr="00953AD0">
        <w:rPr>
          <w:rFonts w:ascii="DINOT" w:hAnsi="DINOT" w:cs="Arial"/>
          <w:b/>
          <w:noProof/>
          <w:color w:val="000000"/>
          <w:lang w:val="en-GB" w:eastAsia="fr-FR"/>
        </w:rPr>
        <w:lastRenderedPageBreak/>
        <w:drawing>
          <wp:anchor distT="0" distB="0" distL="114300" distR="114300" simplePos="0" relativeHeight="251662336" behindDoc="1" locked="0" layoutInCell="1" allowOverlap="1" wp14:anchorId="64888831" wp14:editId="4172C9EF">
            <wp:simplePos x="0" y="0"/>
            <wp:positionH relativeFrom="margin">
              <wp:posOffset>4281170</wp:posOffset>
            </wp:positionH>
            <wp:positionV relativeFrom="paragraph">
              <wp:posOffset>130811</wp:posOffset>
            </wp:positionV>
            <wp:extent cx="1478459" cy="2400300"/>
            <wp:effectExtent l="0" t="0" r="762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5.9002.9004_78.R584.jpg"/>
                    <pic:cNvPicPr/>
                  </pic:nvPicPr>
                  <pic:blipFill>
                    <a:blip r:embed="rId7"/>
                    <a:stretch>
                      <a:fillRect/>
                    </a:stretch>
                  </pic:blipFill>
                  <pic:spPr>
                    <a:xfrm>
                      <a:off x="0" y="0"/>
                      <a:ext cx="1479117" cy="2401368"/>
                    </a:xfrm>
                    <a:prstGeom prst="rect">
                      <a:avLst/>
                    </a:prstGeom>
                  </pic:spPr>
                </pic:pic>
              </a:graphicData>
            </a:graphic>
            <wp14:sizeRelH relativeFrom="margin">
              <wp14:pctWidth>0</wp14:pctWidth>
            </wp14:sizeRelH>
            <wp14:sizeRelV relativeFrom="margin">
              <wp14:pctHeight>0</wp14:pctHeight>
            </wp14:sizeRelV>
          </wp:anchor>
        </w:drawing>
      </w:r>
    </w:p>
    <w:p w14:paraId="1FC5690A" w14:textId="596A4489" w:rsidR="00624DCE" w:rsidRPr="00953AD0" w:rsidRDefault="00624DCE" w:rsidP="004B31E1">
      <w:pPr>
        <w:rPr>
          <w:rFonts w:ascii="DINOT" w:hAnsi="DINOT" w:cs="Arial"/>
          <w:b/>
          <w:color w:val="000000"/>
          <w:lang w:val="en-GB"/>
        </w:rPr>
      </w:pPr>
      <w:bookmarkStart w:id="0" w:name="_GoBack"/>
      <w:bookmarkEnd w:id="0"/>
      <w:r w:rsidRPr="00953AD0">
        <w:rPr>
          <w:rFonts w:ascii="DINOT" w:hAnsi="DINOT" w:cs="Arial"/>
          <w:b/>
          <w:color w:val="000000"/>
          <w:lang w:val="en-GB"/>
        </w:rPr>
        <w:t>D</w:t>
      </w:r>
      <w:r w:rsidR="00117D3E" w:rsidRPr="00953AD0">
        <w:rPr>
          <w:rFonts w:ascii="DINOT" w:hAnsi="DINOT" w:cs="Arial"/>
          <w:b/>
          <w:color w:val="000000"/>
          <w:lang w:val="en-GB"/>
        </w:rPr>
        <w:t>EFY EL PRIMERO 21</w:t>
      </w:r>
      <w:r w:rsidR="003600ED" w:rsidRPr="00953AD0">
        <w:rPr>
          <w:rFonts w:ascii="DINOT" w:hAnsi="DINOT" w:cs="Arial"/>
          <w:b/>
          <w:color w:val="000000"/>
          <w:lang w:val="en-GB"/>
        </w:rPr>
        <w:t xml:space="preserve"> BLUE</w:t>
      </w:r>
    </w:p>
    <w:p w14:paraId="735B7A0C" w14:textId="32E22FC6" w:rsidR="005E035E" w:rsidRPr="00953AD0" w:rsidRDefault="005E035E" w:rsidP="004B31E1">
      <w:pPr>
        <w:jc w:val="both"/>
        <w:rPr>
          <w:rFonts w:ascii="DINOT" w:hAnsi="DINOT" w:cs="Arial"/>
          <w:b/>
          <w:color w:val="000000"/>
          <w:sz w:val="20"/>
          <w:szCs w:val="20"/>
          <w:lang w:val="en-GB"/>
        </w:rPr>
      </w:pPr>
      <w:r w:rsidRPr="00953AD0">
        <w:rPr>
          <w:rFonts w:ascii="DINOT" w:hAnsi="DINOT" w:cs="Arial"/>
          <w:b/>
          <w:color w:val="000000"/>
          <w:sz w:val="20"/>
          <w:szCs w:val="20"/>
          <w:lang w:val="en-GB"/>
        </w:rPr>
        <w:t>TECHNICAL DETAILS</w:t>
      </w:r>
    </w:p>
    <w:p w14:paraId="17662143" w14:textId="77777777" w:rsidR="004365D9" w:rsidRPr="00953AD0" w:rsidRDefault="004365D9" w:rsidP="004B31E1">
      <w:pPr>
        <w:jc w:val="both"/>
        <w:rPr>
          <w:rFonts w:ascii="DINOT" w:hAnsi="DINOT" w:cs="Arial"/>
          <w:sz w:val="20"/>
          <w:szCs w:val="20"/>
          <w:lang w:val="en-GB"/>
        </w:rPr>
      </w:pPr>
      <w:r w:rsidRPr="00953AD0">
        <w:rPr>
          <w:rFonts w:ascii="DINOT" w:hAnsi="DINOT" w:cs="Arial"/>
          <w:color w:val="FF0000"/>
          <w:lang w:val="en-GB"/>
        </w:rPr>
        <w:br/>
      </w:r>
      <w:r w:rsidRPr="00953AD0">
        <w:rPr>
          <w:rFonts w:ascii="DINOT" w:hAnsi="DINOT" w:cs="Arial"/>
          <w:sz w:val="20"/>
          <w:szCs w:val="20"/>
          <w:lang w:val="en-GB"/>
        </w:rPr>
        <w:t xml:space="preserve">Reference: </w:t>
      </w:r>
      <w:r w:rsidR="00465F5B" w:rsidRPr="00953AD0">
        <w:rPr>
          <w:rFonts w:ascii="DINOT" w:hAnsi="DINOT" w:cs="Arial"/>
          <w:sz w:val="20"/>
          <w:szCs w:val="20"/>
          <w:lang w:val="en-GB"/>
        </w:rPr>
        <w:tab/>
        <w:t>95.9002</w:t>
      </w:r>
      <w:r w:rsidRPr="00953AD0">
        <w:rPr>
          <w:rFonts w:ascii="DINOT" w:hAnsi="DINOT" w:cs="Arial"/>
          <w:sz w:val="20"/>
          <w:szCs w:val="20"/>
          <w:lang w:val="en-GB"/>
        </w:rPr>
        <w:t>.</w:t>
      </w:r>
      <w:r w:rsidR="00465F5B" w:rsidRPr="00953AD0">
        <w:rPr>
          <w:rFonts w:ascii="DINOT" w:hAnsi="DINOT" w:cs="Arial"/>
          <w:sz w:val="20"/>
          <w:szCs w:val="20"/>
          <w:lang w:val="en-GB"/>
        </w:rPr>
        <w:t>9004/</w:t>
      </w:r>
      <w:proofErr w:type="gramStart"/>
      <w:r w:rsidR="00465F5B" w:rsidRPr="00953AD0">
        <w:rPr>
          <w:rFonts w:ascii="DINOT" w:hAnsi="DINOT" w:cs="Arial"/>
          <w:sz w:val="20"/>
          <w:szCs w:val="20"/>
          <w:lang w:val="en-GB"/>
        </w:rPr>
        <w:t>78.R</w:t>
      </w:r>
      <w:proofErr w:type="gramEnd"/>
      <w:r w:rsidR="00465F5B" w:rsidRPr="00953AD0">
        <w:rPr>
          <w:rFonts w:ascii="DINOT" w:hAnsi="DINOT" w:cs="Arial"/>
          <w:sz w:val="20"/>
          <w:szCs w:val="20"/>
          <w:lang w:val="en-GB"/>
        </w:rPr>
        <w:t>584</w:t>
      </w:r>
    </w:p>
    <w:p w14:paraId="4416C767" w14:textId="77777777" w:rsidR="004365D9" w:rsidRPr="00953AD0" w:rsidRDefault="004365D9" w:rsidP="004B31E1">
      <w:pPr>
        <w:jc w:val="both"/>
        <w:rPr>
          <w:rFonts w:ascii="DINOT" w:hAnsi="DINOT" w:cs="Arial"/>
          <w:color w:val="000000" w:themeColor="text1"/>
          <w:lang w:val="en-GB"/>
        </w:rPr>
      </w:pPr>
    </w:p>
    <w:p w14:paraId="38EC9FDF" w14:textId="77777777" w:rsidR="004365D9" w:rsidRPr="00953AD0" w:rsidRDefault="004365D9" w:rsidP="004B31E1">
      <w:pPr>
        <w:jc w:val="both"/>
        <w:rPr>
          <w:rFonts w:ascii="DINOT" w:hAnsi="DINOT" w:cs="Arial"/>
          <w:b/>
          <w:color w:val="000000"/>
          <w:sz w:val="20"/>
          <w:szCs w:val="20"/>
          <w:lang w:val="en-GB"/>
        </w:rPr>
      </w:pPr>
      <w:r w:rsidRPr="00953AD0">
        <w:rPr>
          <w:rFonts w:ascii="DINOT" w:hAnsi="DINOT" w:cs="Arial"/>
          <w:b/>
          <w:color w:val="000000"/>
          <w:sz w:val="20"/>
          <w:szCs w:val="20"/>
          <w:lang w:val="en-GB"/>
        </w:rPr>
        <w:t>UNIQUE SELLING POINTS</w:t>
      </w:r>
    </w:p>
    <w:p w14:paraId="68BE059A" w14:textId="77777777" w:rsidR="004365D9" w:rsidRPr="00953AD0" w:rsidRDefault="004365D9" w:rsidP="004B31E1">
      <w:pPr>
        <w:jc w:val="both"/>
        <w:rPr>
          <w:rFonts w:ascii="DINOT" w:hAnsi="DINOT" w:cs="Arial"/>
          <w:color w:val="000000" w:themeColor="text1"/>
          <w:sz w:val="20"/>
          <w:szCs w:val="20"/>
          <w:lang w:val="en-GB"/>
        </w:rPr>
      </w:pPr>
      <w:r w:rsidRPr="00953AD0">
        <w:rPr>
          <w:rFonts w:ascii="DINOT" w:hAnsi="DINOT" w:cs="Arial"/>
          <w:color w:val="000000"/>
          <w:sz w:val="20"/>
          <w:szCs w:val="20"/>
          <w:lang w:val="en-GB"/>
        </w:rPr>
        <w:t>New 1/100</w:t>
      </w:r>
      <w:r w:rsidRPr="00953AD0">
        <w:rPr>
          <w:rFonts w:ascii="DINOT" w:hAnsi="DINOT" w:cs="Arial"/>
          <w:color w:val="000000"/>
          <w:sz w:val="20"/>
          <w:szCs w:val="20"/>
          <w:vertAlign w:val="superscript"/>
          <w:lang w:val="en-GB"/>
        </w:rPr>
        <w:t>th</w:t>
      </w:r>
      <w:r w:rsidRPr="00953AD0">
        <w:rPr>
          <w:rFonts w:ascii="DINOT" w:hAnsi="DINOT" w:cs="Arial"/>
          <w:color w:val="000000"/>
          <w:sz w:val="20"/>
          <w:szCs w:val="20"/>
          <w:lang w:val="en-GB"/>
        </w:rPr>
        <w:t xml:space="preserve"> of a second chronograph movement</w:t>
      </w:r>
    </w:p>
    <w:p w14:paraId="5CE9CBBF" w14:textId="77777777" w:rsidR="004365D9" w:rsidRPr="00953AD0" w:rsidRDefault="004365D9" w:rsidP="004B31E1">
      <w:pPr>
        <w:jc w:val="both"/>
        <w:rPr>
          <w:rFonts w:ascii="DINOT" w:hAnsi="DINOT" w:cs="Arial"/>
          <w:color w:val="000000" w:themeColor="text1"/>
          <w:sz w:val="20"/>
          <w:szCs w:val="20"/>
          <w:lang w:val="en-GB"/>
        </w:rPr>
      </w:pPr>
      <w:r w:rsidRPr="00953AD0">
        <w:rPr>
          <w:rFonts w:ascii="DINOT" w:eastAsia="Times New Roman" w:hAnsi="DINOT" w:cs="Arial"/>
          <w:color w:val="000000" w:themeColor="text1"/>
          <w:sz w:val="20"/>
          <w:szCs w:val="20"/>
          <w:lang w:val="en-GB"/>
        </w:rPr>
        <w:t>Exclusive dynamic signature of one rotation per second</w:t>
      </w:r>
    </w:p>
    <w:p w14:paraId="103A4052" w14:textId="77777777" w:rsidR="004365D9" w:rsidRPr="00953AD0" w:rsidRDefault="004365D9" w:rsidP="004B31E1">
      <w:pPr>
        <w:jc w:val="both"/>
        <w:rPr>
          <w:rFonts w:ascii="DINOT" w:hAnsi="DINOT" w:cs="Arial"/>
          <w:color w:val="FF0000"/>
          <w:sz w:val="20"/>
          <w:szCs w:val="20"/>
          <w:lang w:val="en-GB"/>
        </w:rPr>
      </w:pPr>
      <w:r w:rsidRPr="00953AD0">
        <w:rPr>
          <w:rFonts w:ascii="DINOT" w:eastAsia="Times New Roman" w:hAnsi="DINOT" w:cs="Arial"/>
          <w:sz w:val="20"/>
          <w:szCs w:val="20"/>
          <w:lang w:val="en-GB"/>
        </w:rPr>
        <w:t>Double-chain structure</w:t>
      </w:r>
    </w:p>
    <w:p w14:paraId="25C24CC7" w14:textId="77777777" w:rsidR="004365D9" w:rsidRPr="00953AD0" w:rsidRDefault="004365D9" w:rsidP="004B31E1">
      <w:pPr>
        <w:jc w:val="both"/>
        <w:rPr>
          <w:rFonts w:ascii="DINOT" w:hAnsi="DINOT" w:cs="Arial"/>
          <w:color w:val="FF0000"/>
          <w:sz w:val="20"/>
          <w:szCs w:val="20"/>
          <w:lang w:val="en-GB"/>
        </w:rPr>
      </w:pPr>
      <w:r w:rsidRPr="00953AD0">
        <w:rPr>
          <w:rFonts w:ascii="DINOT" w:hAnsi="DINOT" w:cs="Arial"/>
          <w:color w:val="000000"/>
          <w:sz w:val="20"/>
          <w:szCs w:val="20"/>
          <w:lang w:val="en-GB"/>
        </w:rPr>
        <w:t xml:space="preserve">1 escapement for the Watch (36,000 </w:t>
      </w:r>
      <w:proofErr w:type="spellStart"/>
      <w:r w:rsidRPr="00953AD0">
        <w:rPr>
          <w:rFonts w:ascii="DINOT" w:hAnsi="DINOT" w:cs="Arial"/>
          <w:color w:val="000000"/>
          <w:sz w:val="20"/>
          <w:szCs w:val="20"/>
          <w:lang w:val="en-GB"/>
        </w:rPr>
        <w:t>VpH</w:t>
      </w:r>
      <w:proofErr w:type="spellEnd"/>
      <w:r w:rsidRPr="00953AD0">
        <w:rPr>
          <w:rFonts w:ascii="DINOT" w:hAnsi="DINOT" w:cs="Arial"/>
          <w:color w:val="000000"/>
          <w:sz w:val="20"/>
          <w:szCs w:val="20"/>
          <w:lang w:val="en-GB"/>
        </w:rPr>
        <w:t xml:space="preserve"> - 5 Hz);</w:t>
      </w:r>
    </w:p>
    <w:p w14:paraId="2A08309B" w14:textId="77777777" w:rsidR="004365D9" w:rsidRPr="00953AD0" w:rsidRDefault="004365D9" w:rsidP="004B31E1">
      <w:pPr>
        <w:jc w:val="both"/>
        <w:rPr>
          <w:rFonts w:ascii="DINOT" w:hAnsi="DINOT" w:cs="Arial"/>
          <w:color w:val="000000" w:themeColor="text1"/>
          <w:sz w:val="20"/>
          <w:szCs w:val="20"/>
          <w:lang w:val="en-GB"/>
        </w:rPr>
      </w:pPr>
      <w:r w:rsidRPr="00953AD0">
        <w:rPr>
          <w:rFonts w:ascii="DINOT" w:hAnsi="DINOT" w:cs="Arial"/>
          <w:color w:val="000000"/>
          <w:sz w:val="20"/>
          <w:szCs w:val="20"/>
          <w:lang w:val="en-GB"/>
        </w:rPr>
        <w:t xml:space="preserve">1 escapement for the Chronograph (360,000 </w:t>
      </w:r>
      <w:proofErr w:type="spellStart"/>
      <w:r w:rsidRPr="00953AD0">
        <w:rPr>
          <w:rFonts w:ascii="DINOT" w:hAnsi="DINOT" w:cs="Arial"/>
          <w:color w:val="000000"/>
          <w:sz w:val="20"/>
          <w:szCs w:val="20"/>
          <w:lang w:val="en-GB"/>
        </w:rPr>
        <w:t>VpH</w:t>
      </w:r>
      <w:proofErr w:type="spellEnd"/>
      <w:r w:rsidRPr="00953AD0">
        <w:rPr>
          <w:rFonts w:ascii="DINOT" w:hAnsi="DINOT" w:cs="Arial"/>
          <w:color w:val="000000"/>
          <w:sz w:val="20"/>
          <w:szCs w:val="20"/>
          <w:lang w:val="en-GB"/>
        </w:rPr>
        <w:t xml:space="preserve"> - 50 Hz)</w:t>
      </w:r>
    </w:p>
    <w:p w14:paraId="173D7AA2" w14:textId="77777777" w:rsidR="004365D9" w:rsidRPr="00953AD0" w:rsidRDefault="004365D9" w:rsidP="004B31E1">
      <w:pPr>
        <w:jc w:val="both"/>
        <w:rPr>
          <w:rFonts w:ascii="DINOT" w:hAnsi="DINOT" w:cs="Arial"/>
          <w:color w:val="000000"/>
          <w:sz w:val="20"/>
          <w:szCs w:val="20"/>
          <w:lang w:val="en-GB"/>
        </w:rPr>
      </w:pPr>
      <w:r w:rsidRPr="00953AD0">
        <w:rPr>
          <w:rFonts w:ascii="DINOT" w:hAnsi="DINOT" w:cs="Arial"/>
          <w:color w:val="000000"/>
          <w:sz w:val="20"/>
          <w:szCs w:val="20"/>
          <w:lang w:val="en-GB"/>
        </w:rPr>
        <w:t>TIME LAB-Chronometer certified</w:t>
      </w:r>
    </w:p>
    <w:p w14:paraId="2C9667E7" w14:textId="77777777" w:rsidR="004365D9" w:rsidRPr="00953AD0" w:rsidRDefault="004365D9" w:rsidP="004B31E1">
      <w:pPr>
        <w:jc w:val="both"/>
        <w:rPr>
          <w:rFonts w:ascii="DINOT" w:hAnsi="DINOT" w:cs="Arial"/>
          <w:b/>
          <w:color w:val="000000"/>
          <w:sz w:val="20"/>
          <w:szCs w:val="20"/>
          <w:lang w:val="en-GB"/>
        </w:rPr>
      </w:pPr>
    </w:p>
    <w:p w14:paraId="211CD499" w14:textId="77777777" w:rsidR="004365D9" w:rsidRPr="00953AD0" w:rsidRDefault="004365D9" w:rsidP="004B31E1">
      <w:pPr>
        <w:jc w:val="both"/>
        <w:rPr>
          <w:rFonts w:ascii="DINOT" w:hAnsi="DINOT" w:cs="Arial"/>
          <w:b/>
          <w:color w:val="000000"/>
          <w:sz w:val="20"/>
          <w:szCs w:val="20"/>
          <w:lang w:val="en-GB"/>
        </w:rPr>
      </w:pPr>
      <w:r w:rsidRPr="00953AD0">
        <w:rPr>
          <w:rFonts w:ascii="DINOT" w:hAnsi="DINOT" w:cs="Arial"/>
          <w:b/>
          <w:color w:val="000000"/>
          <w:sz w:val="20"/>
          <w:szCs w:val="20"/>
          <w:lang w:val="en-GB"/>
        </w:rPr>
        <w:t xml:space="preserve">MOVEMENT </w:t>
      </w:r>
    </w:p>
    <w:p w14:paraId="6A14B697" w14:textId="77777777" w:rsidR="004365D9" w:rsidRPr="00953AD0" w:rsidRDefault="004365D9" w:rsidP="004B31E1">
      <w:pPr>
        <w:jc w:val="both"/>
        <w:rPr>
          <w:rFonts w:ascii="DINOT" w:hAnsi="DINOT" w:cs="Arial"/>
          <w:b/>
          <w:color w:val="000000"/>
          <w:sz w:val="20"/>
          <w:szCs w:val="20"/>
          <w:lang w:val="en-GB"/>
        </w:rPr>
      </w:pPr>
      <w:r w:rsidRPr="00953AD0">
        <w:rPr>
          <w:rFonts w:ascii="DINOT" w:hAnsi="DINOT" w:cs="Arial"/>
          <w:color w:val="000000"/>
          <w:sz w:val="20"/>
          <w:szCs w:val="20"/>
          <w:lang w:val="en-GB"/>
        </w:rPr>
        <w:t>El Primero 9004 automatic</w:t>
      </w:r>
    </w:p>
    <w:p w14:paraId="37ADA3DC" w14:textId="77777777" w:rsidR="004365D9" w:rsidRPr="00953AD0" w:rsidRDefault="004365D9" w:rsidP="004B31E1">
      <w:pPr>
        <w:jc w:val="both"/>
        <w:rPr>
          <w:rFonts w:ascii="DINOT" w:hAnsi="DINOT" w:cs="Arial"/>
          <w:color w:val="000000"/>
          <w:sz w:val="20"/>
          <w:szCs w:val="20"/>
          <w:lang w:val="en-GB"/>
        </w:rPr>
      </w:pPr>
      <w:r w:rsidRPr="00953AD0">
        <w:rPr>
          <w:rFonts w:ascii="DINOT" w:hAnsi="DINOT" w:cs="Arial"/>
          <w:color w:val="000000"/>
          <w:sz w:val="20"/>
          <w:szCs w:val="20"/>
          <w:lang w:val="en-GB"/>
        </w:rPr>
        <w:t>Calibre: 14¼``` (Diameter: 32.80 mm)</w:t>
      </w:r>
    </w:p>
    <w:p w14:paraId="1B740312" w14:textId="77777777" w:rsidR="004365D9" w:rsidRPr="00953AD0" w:rsidRDefault="004365D9" w:rsidP="004B31E1">
      <w:pPr>
        <w:jc w:val="both"/>
        <w:rPr>
          <w:rFonts w:ascii="DINOT" w:hAnsi="DINOT" w:cs="Arial"/>
          <w:color w:val="000000"/>
          <w:sz w:val="20"/>
          <w:szCs w:val="20"/>
          <w:lang w:val="en-GB"/>
        </w:rPr>
      </w:pPr>
      <w:r w:rsidRPr="00953AD0">
        <w:rPr>
          <w:rFonts w:ascii="DINOT" w:hAnsi="DINOT" w:cs="Arial"/>
          <w:color w:val="000000"/>
          <w:sz w:val="20"/>
          <w:szCs w:val="20"/>
          <w:lang w:val="en-GB"/>
        </w:rPr>
        <w:t>Thickness: 7.9 mm</w:t>
      </w:r>
    </w:p>
    <w:p w14:paraId="4CA67C57" w14:textId="77777777" w:rsidR="004365D9" w:rsidRPr="00953AD0" w:rsidRDefault="004365D9" w:rsidP="004B31E1">
      <w:pPr>
        <w:jc w:val="both"/>
        <w:rPr>
          <w:rFonts w:ascii="DINOT" w:hAnsi="DINOT" w:cs="Arial"/>
          <w:color w:val="000000"/>
          <w:sz w:val="20"/>
          <w:szCs w:val="20"/>
          <w:lang w:val="en-GB"/>
        </w:rPr>
      </w:pPr>
      <w:r w:rsidRPr="00953AD0">
        <w:rPr>
          <w:rFonts w:ascii="DINOT" w:hAnsi="DINOT" w:cs="Arial"/>
          <w:color w:val="000000"/>
          <w:sz w:val="20"/>
          <w:szCs w:val="20"/>
          <w:lang w:val="en-GB"/>
        </w:rPr>
        <w:t>Components: 293</w:t>
      </w:r>
    </w:p>
    <w:p w14:paraId="29FCF54A" w14:textId="77777777" w:rsidR="004365D9" w:rsidRPr="00953AD0" w:rsidRDefault="004365D9" w:rsidP="004B31E1">
      <w:pPr>
        <w:jc w:val="both"/>
        <w:rPr>
          <w:rFonts w:ascii="DINOT" w:hAnsi="DINOT" w:cs="Arial"/>
          <w:color w:val="000000"/>
          <w:sz w:val="20"/>
          <w:szCs w:val="20"/>
          <w:lang w:val="en-GB"/>
        </w:rPr>
      </w:pPr>
      <w:r w:rsidRPr="00953AD0">
        <w:rPr>
          <w:rFonts w:ascii="DINOT" w:hAnsi="DINOT" w:cs="Arial"/>
          <w:color w:val="000000"/>
          <w:sz w:val="20"/>
          <w:szCs w:val="20"/>
          <w:lang w:val="en-GB"/>
        </w:rPr>
        <w:t>Jewels: 53</w:t>
      </w:r>
    </w:p>
    <w:p w14:paraId="685AEFFF" w14:textId="77777777" w:rsidR="004365D9" w:rsidRPr="00953AD0" w:rsidRDefault="004365D9" w:rsidP="004B31E1">
      <w:pPr>
        <w:jc w:val="both"/>
        <w:rPr>
          <w:rFonts w:ascii="DINOT" w:hAnsi="DINOT" w:cs="Arial"/>
          <w:color w:val="000000"/>
          <w:sz w:val="20"/>
          <w:szCs w:val="20"/>
          <w:lang w:val="en-GB"/>
        </w:rPr>
      </w:pPr>
      <w:r w:rsidRPr="00953AD0">
        <w:rPr>
          <w:rFonts w:ascii="DINOT" w:hAnsi="DINOT" w:cs="Arial"/>
          <w:color w:val="000000"/>
          <w:sz w:val="20"/>
          <w:szCs w:val="20"/>
          <w:lang w:val="en-GB"/>
        </w:rPr>
        <w:t>Frequency 36,000 </w:t>
      </w:r>
      <w:proofErr w:type="spellStart"/>
      <w:r w:rsidRPr="00953AD0">
        <w:rPr>
          <w:rFonts w:ascii="DINOT" w:hAnsi="DINOT" w:cs="Arial"/>
          <w:color w:val="000000"/>
          <w:sz w:val="20"/>
          <w:szCs w:val="20"/>
          <w:lang w:val="en-GB"/>
        </w:rPr>
        <w:t>VpH</w:t>
      </w:r>
      <w:proofErr w:type="spellEnd"/>
      <w:r w:rsidRPr="00953AD0">
        <w:rPr>
          <w:rFonts w:ascii="DINOT" w:hAnsi="DINOT" w:cs="Arial"/>
          <w:color w:val="000000"/>
          <w:sz w:val="20"/>
          <w:szCs w:val="20"/>
          <w:lang w:val="en-GB"/>
        </w:rPr>
        <w:t xml:space="preserve"> (5 Hz)</w:t>
      </w:r>
    </w:p>
    <w:p w14:paraId="03B5FADB" w14:textId="77777777" w:rsidR="004365D9" w:rsidRPr="00953AD0" w:rsidRDefault="004365D9" w:rsidP="004B31E1">
      <w:pPr>
        <w:jc w:val="both"/>
        <w:rPr>
          <w:rFonts w:ascii="DINOT" w:hAnsi="DINOT" w:cs="Arial"/>
          <w:color w:val="000000"/>
          <w:sz w:val="20"/>
          <w:szCs w:val="20"/>
          <w:lang w:val="en-GB"/>
        </w:rPr>
      </w:pPr>
      <w:r w:rsidRPr="00953AD0">
        <w:rPr>
          <w:rFonts w:ascii="DINOT" w:hAnsi="DINOT" w:cs="Arial"/>
          <w:color w:val="000000"/>
          <w:sz w:val="20"/>
          <w:szCs w:val="20"/>
          <w:lang w:val="en-GB"/>
        </w:rPr>
        <w:t>Power reserve approx. 50 hours</w:t>
      </w:r>
    </w:p>
    <w:p w14:paraId="776568A4" w14:textId="77777777" w:rsidR="004365D9" w:rsidRPr="00953AD0" w:rsidRDefault="00465F5B" w:rsidP="004B31E1">
      <w:pPr>
        <w:jc w:val="both"/>
        <w:rPr>
          <w:rFonts w:ascii="DINOT" w:hAnsi="DINOT" w:cs="Arial"/>
          <w:color w:val="000000"/>
          <w:sz w:val="20"/>
          <w:szCs w:val="20"/>
          <w:lang w:val="en-GB"/>
        </w:rPr>
      </w:pPr>
      <w:r w:rsidRPr="00953AD0">
        <w:rPr>
          <w:rFonts w:ascii="DINOT" w:hAnsi="DINOT" w:cs="Arial"/>
          <w:color w:val="000000"/>
          <w:sz w:val="20"/>
          <w:szCs w:val="20"/>
          <w:lang w:val="en-GB"/>
        </w:rPr>
        <w:t xml:space="preserve">Special oscillating weight with “circular </w:t>
      </w:r>
      <w:r w:rsidR="00182433" w:rsidRPr="00953AD0">
        <w:rPr>
          <w:rFonts w:ascii="DINOT" w:hAnsi="DINOT" w:cs="Arial"/>
          <w:color w:val="000000"/>
          <w:sz w:val="20"/>
          <w:szCs w:val="20"/>
          <w:lang w:val="en-GB"/>
        </w:rPr>
        <w:t>satin-brushed</w:t>
      </w:r>
      <w:r w:rsidRPr="00953AD0">
        <w:rPr>
          <w:rFonts w:ascii="DINOT" w:hAnsi="DINOT" w:cs="Arial"/>
          <w:color w:val="000000"/>
          <w:sz w:val="20"/>
          <w:szCs w:val="20"/>
          <w:lang w:val="en-GB"/>
        </w:rPr>
        <w:t>” motif</w:t>
      </w:r>
    </w:p>
    <w:p w14:paraId="086C478E" w14:textId="77777777" w:rsidR="00F15471" w:rsidRPr="00953AD0" w:rsidRDefault="00182433" w:rsidP="004B31E1">
      <w:pPr>
        <w:jc w:val="both"/>
        <w:rPr>
          <w:rFonts w:ascii="DINOT" w:hAnsi="DINOT" w:cs="Arial"/>
          <w:color w:val="000000" w:themeColor="text1"/>
          <w:sz w:val="20"/>
          <w:szCs w:val="20"/>
          <w:lang w:val="en-GB"/>
        </w:rPr>
      </w:pPr>
      <w:r w:rsidRPr="00953AD0">
        <w:rPr>
          <w:rFonts w:ascii="DINOT" w:hAnsi="DINOT" w:cs="Arial"/>
          <w:color w:val="000000" w:themeColor="text1"/>
          <w:sz w:val="20"/>
          <w:szCs w:val="20"/>
          <w:lang w:val="en-GB"/>
        </w:rPr>
        <w:t xml:space="preserve">Blue </w:t>
      </w:r>
      <w:proofErr w:type="spellStart"/>
      <w:r w:rsidRPr="00953AD0">
        <w:rPr>
          <w:rFonts w:ascii="DINOT" w:hAnsi="DINOT" w:cs="Arial"/>
          <w:color w:val="000000" w:themeColor="text1"/>
          <w:sz w:val="20"/>
          <w:szCs w:val="20"/>
          <w:lang w:val="en-GB"/>
        </w:rPr>
        <w:t>mainplate</w:t>
      </w:r>
      <w:proofErr w:type="spellEnd"/>
    </w:p>
    <w:p w14:paraId="3D01BC52" w14:textId="77777777" w:rsidR="004365D9" w:rsidRPr="00953AD0" w:rsidRDefault="004365D9" w:rsidP="004B31E1">
      <w:pPr>
        <w:jc w:val="both"/>
        <w:rPr>
          <w:rFonts w:ascii="DINOT" w:hAnsi="DINOT" w:cs="Arial"/>
          <w:color w:val="000000"/>
          <w:sz w:val="20"/>
          <w:szCs w:val="20"/>
          <w:lang w:val="en-GB"/>
        </w:rPr>
      </w:pPr>
    </w:p>
    <w:p w14:paraId="06A2764D" w14:textId="77777777" w:rsidR="004365D9" w:rsidRPr="00953AD0" w:rsidRDefault="004365D9" w:rsidP="004B31E1">
      <w:pPr>
        <w:jc w:val="both"/>
        <w:rPr>
          <w:rFonts w:ascii="DINOT" w:hAnsi="DINOT" w:cs="Arial"/>
          <w:b/>
          <w:color w:val="000000"/>
          <w:sz w:val="20"/>
          <w:szCs w:val="20"/>
          <w:lang w:val="en-GB"/>
        </w:rPr>
      </w:pPr>
      <w:r w:rsidRPr="00953AD0">
        <w:rPr>
          <w:rFonts w:ascii="DINOT" w:hAnsi="DINOT" w:cs="Arial"/>
          <w:b/>
          <w:color w:val="000000"/>
          <w:sz w:val="20"/>
          <w:szCs w:val="20"/>
          <w:lang w:val="en-GB"/>
        </w:rPr>
        <w:t xml:space="preserve">FUNCTIONS </w:t>
      </w:r>
    </w:p>
    <w:p w14:paraId="21A119A7" w14:textId="77777777" w:rsidR="004365D9" w:rsidRPr="00953AD0" w:rsidRDefault="004365D9" w:rsidP="004B31E1">
      <w:pPr>
        <w:jc w:val="both"/>
        <w:rPr>
          <w:rFonts w:ascii="DINOT" w:hAnsi="DINOT" w:cs="Arial"/>
          <w:color w:val="000000"/>
          <w:sz w:val="20"/>
          <w:szCs w:val="20"/>
          <w:lang w:val="en-GB"/>
        </w:rPr>
      </w:pPr>
      <w:r w:rsidRPr="00953AD0">
        <w:rPr>
          <w:rFonts w:ascii="DINOT" w:hAnsi="DINOT" w:cs="Arial"/>
          <w:color w:val="000000"/>
          <w:sz w:val="20"/>
          <w:szCs w:val="20"/>
          <w:lang w:val="en-GB"/>
        </w:rPr>
        <w:t>1/100</w:t>
      </w:r>
      <w:r w:rsidRPr="00953AD0">
        <w:rPr>
          <w:rFonts w:ascii="DINOT" w:hAnsi="DINOT" w:cs="Arial"/>
          <w:color w:val="000000"/>
          <w:sz w:val="20"/>
          <w:szCs w:val="20"/>
          <w:vertAlign w:val="superscript"/>
          <w:lang w:val="en-GB"/>
        </w:rPr>
        <w:t>th</w:t>
      </w:r>
      <w:r w:rsidRPr="00953AD0">
        <w:rPr>
          <w:rFonts w:ascii="DINOT" w:hAnsi="DINOT" w:cs="Arial"/>
          <w:color w:val="000000"/>
          <w:sz w:val="20"/>
          <w:szCs w:val="20"/>
          <w:lang w:val="en-GB"/>
        </w:rPr>
        <w:t xml:space="preserve"> of a second chronograph functions</w:t>
      </w:r>
    </w:p>
    <w:p w14:paraId="3C61DF8E" w14:textId="77777777" w:rsidR="004365D9" w:rsidRPr="00953AD0" w:rsidRDefault="004365D9" w:rsidP="004B31E1">
      <w:pPr>
        <w:jc w:val="both"/>
        <w:rPr>
          <w:rFonts w:ascii="DINOT" w:hAnsi="DINOT" w:cs="Arial"/>
          <w:color w:val="000000"/>
          <w:sz w:val="20"/>
          <w:szCs w:val="20"/>
          <w:lang w:val="en-GB"/>
        </w:rPr>
      </w:pPr>
      <w:r w:rsidRPr="00953AD0">
        <w:rPr>
          <w:rFonts w:ascii="DINOT" w:hAnsi="DINOT" w:cs="Arial"/>
          <w:color w:val="000000"/>
          <w:sz w:val="20"/>
          <w:szCs w:val="20"/>
          <w:lang w:val="en-GB"/>
        </w:rPr>
        <w:t>Chronograph power-reserve indication at 12 o'clock</w:t>
      </w:r>
    </w:p>
    <w:p w14:paraId="11CA13CB" w14:textId="77777777" w:rsidR="004365D9" w:rsidRPr="00953AD0" w:rsidRDefault="004365D9" w:rsidP="004B31E1">
      <w:pPr>
        <w:jc w:val="both"/>
        <w:rPr>
          <w:rFonts w:ascii="DINOT" w:hAnsi="DINOT" w:cs="Arial"/>
          <w:color w:val="000000"/>
          <w:sz w:val="20"/>
          <w:szCs w:val="20"/>
          <w:lang w:val="en-GB"/>
        </w:rPr>
      </w:pPr>
      <w:r w:rsidRPr="00953AD0">
        <w:rPr>
          <w:rFonts w:ascii="DINOT" w:hAnsi="DINOT" w:cs="Arial"/>
          <w:color w:val="000000"/>
          <w:sz w:val="20"/>
          <w:szCs w:val="20"/>
          <w:lang w:val="en-GB"/>
        </w:rPr>
        <w:t>Hours and minutes in the centre</w:t>
      </w:r>
    </w:p>
    <w:p w14:paraId="106617FC" w14:textId="77777777" w:rsidR="004365D9" w:rsidRPr="00953AD0" w:rsidRDefault="004365D9" w:rsidP="004B31E1">
      <w:pPr>
        <w:jc w:val="both"/>
        <w:rPr>
          <w:rFonts w:ascii="DINOT" w:hAnsi="DINOT" w:cs="Arial"/>
          <w:color w:val="000000"/>
          <w:sz w:val="20"/>
          <w:szCs w:val="20"/>
          <w:lang w:val="en-GB"/>
        </w:rPr>
      </w:pPr>
      <w:r w:rsidRPr="00953AD0">
        <w:rPr>
          <w:rFonts w:ascii="DINOT" w:hAnsi="DINOT" w:cs="Arial"/>
          <w:color w:val="000000"/>
          <w:sz w:val="20"/>
          <w:szCs w:val="20"/>
          <w:lang w:val="en-GB"/>
        </w:rPr>
        <w:t>Small seconds at 9 o'clock</w:t>
      </w:r>
    </w:p>
    <w:p w14:paraId="37B2CBBB" w14:textId="77777777" w:rsidR="004365D9" w:rsidRPr="00953AD0" w:rsidRDefault="004365D9" w:rsidP="004B31E1">
      <w:pPr>
        <w:jc w:val="both"/>
        <w:rPr>
          <w:rFonts w:ascii="DINOT" w:hAnsi="DINOT" w:cs="Arial"/>
          <w:color w:val="000000"/>
          <w:sz w:val="20"/>
          <w:szCs w:val="20"/>
          <w:lang w:val="en-GB"/>
        </w:rPr>
      </w:pPr>
      <w:r w:rsidRPr="00953AD0">
        <w:rPr>
          <w:rFonts w:ascii="DINOT" w:hAnsi="DINOT" w:cs="Arial"/>
          <w:color w:val="000000"/>
          <w:sz w:val="20"/>
          <w:szCs w:val="20"/>
          <w:lang w:val="en-GB"/>
        </w:rPr>
        <w:t>- Central chronograph hand</w:t>
      </w:r>
    </w:p>
    <w:p w14:paraId="613E8CB7" w14:textId="77777777" w:rsidR="004365D9" w:rsidRPr="00953AD0" w:rsidRDefault="004365D9" w:rsidP="004B31E1">
      <w:pPr>
        <w:jc w:val="both"/>
        <w:rPr>
          <w:rFonts w:ascii="DINOT" w:hAnsi="DINOT" w:cs="Arial"/>
          <w:color w:val="000000"/>
          <w:sz w:val="20"/>
          <w:szCs w:val="20"/>
          <w:lang w:val="en-GB"/>
        </w:rPr>
      </w:pPr>
      <w:r w:rsidRPr="00953AD0">
        <w:rPr>
          <w:rFonts w:ascii="DINOT" w:hAnsi="DINOT" w:cs="Arial"/>
          <w:color w:val="000000"/>
          <w:sz w:val="20"/>
          <w:szCs w:val="20"/>
          <w:lang w:val="en-GB"/>
        </w:rPr>
        <w:t>- 30-minute counter at 3 o'clock</w:t>
      </w:r>
    </w:p>
    <w:p w14:paraId="37A922C5" w14:textId="77777777" w:rsidR="004365D9" w:rsidRPr="00953AD0" w:rsidRDefault="004365D9" w:rsidP="004B31E1">
      <w:pPr>
        <w:jc w:val="both"/>
        <w:rPr>
          <w:rFonts w:ascii="DINOT" w:hAnsi="DINOT" w:cs="Arial"/>
          <w:color w:val="000000"/>
          <w:sz w:val="20"/>
          <w:szCs w:val="20"/>
          <w:lang w:val="en-GB"/>
        </w:rPr>
      </w:pPr>
      <w:r w:rsidRPr="00953AD0">
        <w:rPr>
          <w:rFonts w:ascii="DINOT" w:hAnsi="DINOT" w:cs="Arial"/>
          <w:color w:val="000000"/>
          <w:sz w:val="20"/>
          <w:szCs w:val="20"/>
          <w:lang w:val="en-GB"/>
        </w:rPr>
        <w:t>- 60-second counter at 6 o'clock</w:t>
      </w:r>
    </w:p>
    <w:p w14:paraId="6EA7B4AF" w14:textId="77777777" w:rsidR="004365D9" w:rsidRPr="00953AD0" w:rsidRDefault="004365D9" w:rsidP="004B31E1">
      <w:pPr>
        <w:jc w:val="both"/>
        <w:rPr>
          <w:rFonts w:ascii="DINOT" w:hAnsi="DINOT" w:cs="Arial"/>
          <w:color w:val="000000" w:themeColor="text1"/>
          <w:sz w:val="20"/>
          <w:szCs w:val="20"/>
          <w:lang w:val="en-GB"/>
        </w:rPr>
      </w:pPr>
    </w:p>
    <w:p w14:paraId="32CB849A" w14:textId="77777777" w:rsidR="004365D9" w:rsidRPr="00953AD0" w:rsidRDefault="004365D9" w:rsidP="004B31E1">
      <w:pPr>
        <w:jc w:val="both"/>
        <w:rPr>
          <w:rFonts w:ascii="DINOT" w:hAnsi="DINOT" w:cs="Arial"/>
          <w:b/>
          <w:color w:val="000000"/>
          <w:sz w:val="20"/>
          <w:szCs w:val="20"/>
          <w:lang w:val="en-GB"/>
        </w:rPr>
      </w:pPr>
      <w:r w:rsidRPr="00953AD0">
        <w:rPr>
          <w:rFonts w:ascii="DINOT" w:hAnsi="DINOT" w:cs="Arial"/>
          <w:b/>
          <w:color w:val="000000"/>
          <w:sz w:val="20"/>
          <w:szCs w:val="20"/>
          <w:lang w:val="en-GB"/>
        </w:rPr>
        <w:t xml:space="preserve">CASE, DIAL &amp; HANDS </w:t>
      </w:r>
    </w:p>
    <w:p w14:paraId="44AAD87E" w14:textId="77777777" w:rsidR="004365D9" w:rsidRPr="00953AD0" w:rsidRDefault="00465F5B" w:rsidP="004B31E1">
      <w:pPr>
        <w:jc w:val="both"/>
        <w:rPr>
          <w:rFonts w:ascii="DINOT" w:hAnsi="DINOT" w:cs="Arial"/>
          <w:sz w:val="20"/>
          <w:szCs w:val="20"/>
          <w:lang w:val="en-GB"/>
        </w:rPr>
      </w:pPr>
      <w:r w:rsidRPr="00953AD0">
        <w:rPr>
          <w:rFonts w:ascii="DINOT" w:hAnsi="DINOT" w:cs="Arial"/>
          <w:sz w:val="20"/>
          <w:szCs w:val="20"/>
          <w:lang w:val="en-GB"/>
        </w:rPr>
        <w:t xml:space="preserve">Brushed </w:t>
      </w:r>
      <w:r w:rsidR="004365D9" w:rsidRPr="00953AD0">
        <w:rPr>
          <w:rFonts w:ascii="DINOT" w:hAnsi="DINOT" w:cs="Arial"/>
          <w:sz w:val="20"/>
          <w:szCs w:val="20"/>
          <w:lang w:val="en-GB"/>
        </w:rPr>
        <w:t>Titanium case</w:t>
      </w:r>
    </w:p>
    <w:p w14:paraId="69403DBA" w14:textId="77777777" w:rsidR="004365D9" w:rsidRPr="00953AD0" w:rsidRDefault="004365D9" w:rsidP="004B31E1">
      <w:pPr>
        <w:jc w:val="both"/>
        <w:rPr>
          <w:rFonts w:ascii="DINOT" w:hAnsi="DINOT" w:cs="Arial"/>
          <w:color w:val="000000"/>
          <w:sz w:val="20"/>
          <w:szCs w:val="20"/>
          <w:lang w:val="en-GB"/>
        </w:rPr>
      </w:pPr>
      <w:r w:rsidRPr="00953AD0">
        <w:rPr>
          <w:rFonts w:ascii="DINOT" w:hAnsi="DINOT" w:cs="Arial"/>
          <w:color w:val="000000"/>
          <w:sz w:val="20"/>
          <w:szCs w:val="20"/>
          <w:lang w:val="en-GB"/>
        </w:rPr>
        <w:t>Diameter: 44 mm</w:t>
      </w:r>
    </w:p>
    <w:p w14:paraId="608CEE3F" w14:textId="77777777" w:rsidR="004365D9" w:rsidRPr="00953AD0" w:rsidRDefault="004365D9" w:rsidP="004B31E1">
      <w:pPr>
        <w:jc w:val="both"/>
        <w:rPr>
          <w:rFonts w:ascii="DINOT" w:hAnsi="DINOT" w:cs="Arial"/>
          <w:color w:val="000000"/>
          <w:sz w:val="20"/>
          <w:szCs w:val="20"/>
          <w:lang w:val="en-GB"/>
        </w:rPr>
      </w:pPr>
      <w:r w:rsidRPr="00953AD0">
        <w:rPr>
          <w:rFonts w:ascii="DINOT" w:hAnsi="DINOT" w:cs="Arial"/>
          <w:color w:val="000000"/>
          <w:sz w:val="20"/>
          <w:szCs w:val="20"/>
          <w:lang w:val="en-GB"/>
        </w:rPr>
        <w:t>Opening diameter: 35.5 mm</w:t>
      </w:r>
    </w:p>
    <w:p w14:paraId="199CD363" w14:textId="77777777" w:rsidR="004365D9" w:rsidRPr="00953AD0" w:rsidRDefault="004365D9" w:rsidP="004B31E1">
      <w:pPr>
        <w:jc w:val="both"/>
        <w:rPr>
          <w:rFonts w:ascii="DINOT" w:hAnsi="DINOT" w:cs="Arial"/>
          <w:color w:val="000000"/>
          <w:sz w:val="20"/>
          <w:szCs w:val="20"/>
          <w:lang w:val="en-GB"/>
        </w:rPr>
      </w:pPr>
      <w:r w:rsidRPr="00953AD0">
        <w:rPr>
          <w:rFonts w:ascii="DINOT" w:hAnsi="DINOT" w:cs="Arial"/>
          <w:color w:val="000000"/>
          <w:sz w:val="20"/>
          <w:szCs w:val="20"/>
          <w:lang w:val="en-GB"/>
        </w:rPr>
        <w:t>Thickness: 14.50 mm</w:t>
      </w:r>
    </w:p>
    <w:p w14:paraId="3066310B" w14:textId="77777777" w:rsidR="004365D9" w:rsidRPr="00953AD0" w:rsidRDefault="004365D9" w:rsidP="004B31E1">
      <w:pPr>
        <w:jc w:val="both"/>
        <w:rPr>
          <w:rFonts w:ascii="DINOT" w:hAnsi="DINOT" w:cs="Arial"/>
          <w:color w:val="000000"/>
          <w:sz w:val="20"/>
          <w:szCs w:val="20"/>
          <w:lang w:val="en-GB"/>
        </w:rPr>
      </w:pPr>
      <w:r w:rsidRPr="00953AD0">
        <w:rPr>
          <w:rFonts w:ascii="DINOT" w:hAnsi="DINOT" w:cs="Arial"/>
          <w:color w:val="000000"/>
          <w:sz w:val="20"/>
          <w:szCs w:val="20"/>
          <w:lang w:val="en-GB"/>
        </w:rPr>
        <w:t>Crystal: Domed sapphire crystal with anti-reflective treatment on both sides</w:t>
      </w:r>
    </w:p>
    <w:p w14:paraId="5B742FB0" w14:textId="77777777" w:rsidR="004365D9" w:rsidRPr="00953AD0" w:rsidRDefault="004365D9" w:rsidP="004B31E1">
      <w:pPr>
        <w:jc w:val="both"/>
        <w:rPr>
          <w:rFonts w:ascii="DINOT" w:hAnsi="DINOT" w:cs="Arial"/>
          <w:color w:val="000000"/>
          <w:sz w:val="20"/>
          <w:szCs w:val="20"/>
          <w:lang w:val="en-GB"/>
        </w:rPr>
      </w:pPr>
      <w:r w:rsidRPr="00953AD0">
        <w:rPr>
          <w:rFonts w:ascii="DINOT" w:hAnsi="DINOT" w:cs="Arial"/>
          <w:color w:val="000000"/>
          <w:sz w:val="20"/>
          <w:szCs w:val="20"/>
          <w:lang w:val="en-GB"/>
        </w:rPr>
        <w:t>Case back: Transparent sapphire crystal</w:t>
      </w:r>
    </w:p>
    <w:p w14:paraId="135651BA" w14:textId="77777777" w:rsidR="004365D9" w:rsidRPr="00953AD0" w:rsidRDefault="004365D9" w:rsidP="004B31E1">
      <w:pPr>
        <w:jc w:val="both"/>
        <w:rPr>
          <w:rFonts w:ascii="DINOT" w:hAnsi="DINOT" w:cs="Arial"/>
          <w:color w:val="000000" w:themeColor="text1"/>
          <w:sz w:val="20"/>
          <w:szCs w:val="20"/>
          <w:lang w:val="en-GB"/>
        </w:rPr>
      </w:pPr>
      <w:r w:rsidRPr="00953AD0">
        <w:rPr>
          <w:rFonts w:ascii="DINOT" w:hAnsi="DINOT" w:cs="Arial"/>
          <w:color w:val="000000"/>
          <w:sz w:val="20"/>
          <w:szCs w:val="20"/>
          <w:lang w:val="en-GB"/>
        </w:rPr>
        <w:t>Water resistance: 10 ATM</w:t>
      </w:r>
    </w:p>
    <w:p w14:paraId="7189F76D" w14:textId="77777777" w:rsidR="004365D9" w:rsidRPr="00953AD0" w:rsidRDefault="004365D9" w:rsidP="004B31E1">
      <w:pPr>
        <w:jc w:val="both"/>
        <w:rPr>
          <w:rFonts w:ascii="DINOT" w:hAnsi="DINOT" w:cs="Arial"/>
          <w:color w:val="000000" w:themeColor="text1"/>
          <w:sz w:val="20"/>
          <w:szCs w:val="20"/>
          <w:lang w:val="en-GB"/>
        </w:rPr>
      </w:pPr>
      <w:r w:rsidRPr="00953AD0">
        <w:rPr>
          <w:rFonts w:ascii="DINOT" w:hAnsi="DINOT" w:cs="Arial"/>
          <w:color w:val="000000"/>
          <w:sz w:val="20"/>
          <w:szCs w:val="20"/>
          <w:lang w:val="en-GB"/>
        </w:rPr>
        <w:t xml:space="preserve">Dial: </w:t>
      </w:r>
      <w:proofErr w:type="spellStart"/>
      <w:r w:rsidRPr="00953AD0">
        <w:rPr>
          <w:rFonts w:ascii="DINOT" w:hAnsi="DINOT" w:cs="Arial"/>
          <w:color w:val="000000"/>
          <w:sz w:val="20"/>
          <w:szCs w:val="20"/>
          <w:lang w:val="en-GB"/>
        </w:rPr>
        <w:t>Openwork</w:t>
      </w:r>
      <w:r w:rsidR="00465F5B" w:rsidRPr="00953AD0">
        <w:rPr>
          <w:rFonts w:ascii="DINOT" w:hAnsi="DINOT" w:cs="Arial"/>
          <w:color w:val="000000"/>
          <w:sz w:val="20"/>
          <w:szCs w:val="20"/>
          <w:lang w:val="en-GB"/>
        </w:rPr>
        <w:t>ed</w:t>
      </w:r>
      <w:proofErr w:type="spellEnd"/>
      <w:r w:rsidRPr="00953AD0">
        <w:rPr>
          <w:rFonts w:ascii="DINOT" w:hAnsi="DINOT" w:cs="Arial"/>
          <w:color w:val="000000"/>
          <w:sz w:val="20"/>
          <w:szCs w:val="20"/>
          <w:lang w:val="en-GB"/>
        </w:rPr>
        <w:t xml:space="preserve"> with </w:t>
      </w:r>
      <w:r w:rsidR="00312C4C" w:rsidRPr="00953AD0">
        <w:rPr>
          <w:rFonts w:ascii="DINOT" w:hAnsi="DINOT" w:cs="Arial"/>
          <w:color w:val="000000"/>
          <w:sz w:val="20"/>
          <w:szCs w:val="20"/>
          <w:lang w:val="en-GB"/>
        </w:rPr>
        <w:t>two different-</w:t>
      </w:r>
      <w:r w:rsidR="00465F5B" w:rsidRPr="00953AD0">
        <w:rPr>
          <w:rFonts w:ascii="DINOT" w:hAnsi="DINOT" w:cs="Arial"/>
          <w:color w:val="000000"/>
          <w:sz w:val="20"/>
          <w:szCs w:val="20"/>
          <w:lang w:val="en-GB"/>
        </w:rPr>
        <w:t>coloured counters</w:t>
      </w:r>
    </w:p>
    <w:p w14:paraId="54E60CE7" w14:textId="77777777" w:rsidR="004365D9" w:rsidRPr="00953AD0" w:rsidRDefault="004365D9" w:rsidP="004B31E1">
      <w:pPr>
        <w:jc w:val="both"/>
        <w:rPr>
          <w:rFonts w:ascii="DINOT" w:hAnsi="DINOT" w:cs="Arial"/>
          <w:color w:val="000000" w:themeColor="text1"/>
          <w:sz w:val="20"/>
          <w:szCs w:val="20"/>
          <w:lang w:val="en-GB"/>
        </w:rPr>
      </w:pPr>
      <w:r w:rsidRPr="00953AD0">
        <w:rPr>
          <w:rFonts w:ascii="DINOT" w:hAnsi="DINOT" w:cs="Arial"/>
          <w:color w:val="000000"/>
          <w:sz w:val="20"/>
          <w:szCs w:val="20"/>
          <w:lang w:val="en-GB"/>
        </w:rPr>
        <w:t xml:space="preserve">Hour markers: Rhodium-plated, faceted and coated with </w:t>
      </w:r>
      <w:r w:rsidR="004B31E1" w:rsidRPr="00953AD0">
        <w:rPr>
          <w:rFonts w:ascii="DINOT" w:hAnsi="DINOT" w:cs="Arial"/>
          <w:color w:val="000000"/>
          <w:sz w:val="20"/>
          <w:szCs w:val="20"/>
          <w:lang w:val="en-GB"/>
        </w:rPr>
        <w:t>Super-</w:t>
      </w:r>
      <w:proofErr w:type="spellStart"/>
      <w:r w:rsidR="004B31E1" w:rsidRPr="00953AD0">
        <w:rPr>
          <w:rFonts w:ascii="DINOT" w:hAnsi="DINOT" w:cs="Arial"/>
          <w:color w:val="000000"/>
          <w:sz w:val="20"/>
          <w:szCs w:val="20"/>
          <w:lang w:val="en-GB"/>
        </w:rPr>
        <w:t>LumiNova</w:t>
      </w:r>
      <w:proofErr w:type="spellEnd"/>
      <w:r w:rsidR="004B31E1" w:rsidRPr="00953AD0">
        <w:rPr>
          <w:rFonts w:ascii="DINOT" w:hAnsi="DINOT" w:cs="Arial"/>
          <w:color w:val="000000"/>
          <w:sz w:val="20"/>
          <w:szCs w:val="20"/>
          <w:lang w:val="en-GB"/>
        </w:rPr>
        <w:t>®</w:t>
      </w:r>
    </w:p>
    <w:p w14:paraId="1889E0F2" w14:textId="77777777" w:rsidR="004365D9" w:rsidRPr="00953AD0" w:rsidRDefault="004365D9" w:rsidP="004B31E1">
      <w:pPr>
        <w:jc w:val="both"/>
        <w:rPr>
          <w:rFonts w:ascii="DINOT" w:hAnsi="DINOT" w:cs="Arial"/>
          <w:color w:val="000000"/>
          <w:sz w:val="20"/>
          <w:szCs w:val="20"/>
          <w:lang w:val="en-GB"/>
        </w:rPr>
      </w:pPr>
      <w:r w:rsidRPr="00953AD0">
        <w:rPr>
          <w:rFonts w:ascii="DINOT" w:hAnsi="DINOT" w:cs="Arial"/>
          <w:color w:val="000000"/>
          <w:sz w:val="20"/>
          <w:szCs w:val="20"/>
          <w:lang w:val="en-GB"/>
        </w:rPr>
        <w:t xml:space="preserve">Hands: Rhodium-plated, faceted and coated with </w:t>
      </w:r>
      <w:r w:rsidR="004B31E1" w:rsidRPr="00953AD0">
        <w:rPr>
          <w:rFonts w:ascii="DINOT" w:hAnsi="DINOT" w:cs="Arial"/>
          <w:color w:val="000000"/>
          <w:sz w:val="20"/>
          <w:szCs w:val="20"/>
          <w:lang w:val="en-GB"/>
        </w:rPr>
        <w:t>Super-</w:t>
      </w:r>
      <w:proofErr w:type="spellStart"/>
      <w:r w:rsidR="004B31E1" w:rsidRPr="00953AD0">
        <w:rPr>
          <w:rFonts w:ascii="DINOT" w:hAnsi="DINOT" w:cs="Arial"/>
          <w:color w:val="000000"/>
          <w:sz w:val="20"/>
          <w:szCs w:val="20"/>
          <w:lang w:val="en-GB"/>
        </w:rPr>
        <w:t>LumiNova</w:t>
      </w:r>
      <w:proofErr w:type="spellEnd"/>
      <w:r w:rsidR="004B31E1" w:rsidRPr="00953AD0">
        <w:rPr>
          <w:rFonts w:ascii="DINOT" w:hAnsi="DINOT" w:cs="Arial"/>
          <w:color w:val="000000"/>
          <w:sz w:val="20"/>
          <w:szCs w:val="20"/>
          <w:lang w:val="en-GB"/>
        </w:rPr>
        <w:t>®</w:t>
      </w:r>
    </w:p>
    <w:p w14:paraId="7C877462" w14:textId="77777777" w:rsidR="00F15471" w:rsidRPr="00953AD0" w:rsidRDefault="00F15471" w:rsidP="004B31E1">
      <w:pPr>
        <w:jc w:val="both"/>
        <w:rPr>
          <w:rFonts w:ascii="DINOT" w:hAnsi="DINOT" w:cs="Arial"/>
          <w:color w:val="000000" w:themeColor="text1"/>
          <w:sz w:val="20"/>
          <w:szCs w:val="20"/>
          <w:lang w:val="en-GB"/>
        </w:rPr>
      </w:pPr>
    </w:p>
    <w:p w14:paraId="7388D6F3" w14:textId="77777777" w:rsidR="004365D9" w:rsidRPr="00953AD0" w:rsidRDefault="004365D9" w:rsidP="004B31E1">
      <w:pPr>
        <w:jc w:val="both"/>
        <w:rPr>
          <w:rFonts w:ascii="DINOT" w:hAnsi="DINOT" w:cs="Arial"/>
          <w:b/>
          <w:sz w:val="20"/>
          <w:szCs w:val="20"/>
          <w:lang w:val="en-GB"/>
        </w:rPr>
      </w:pPr>
      <w:r w:rsidRPr="00953AD0">
        <w:rPr>
          <w:rFonts w:ascii="DINOT" w:hAnsi="DINOT" w:cs="Arial"/>
          <w:b/>
          <w:sz w:val="20"/>
          <w:szCs w:val="20"/>
          <w:lang w:val="en-GB"/>
        </w:rPr>
        <w:t xml:space="preserve">STRAP AND BUCKLE </w:t>
      </w:r>
    </w:p>
    <w:p w14:paraId="63AB1226" w14:textId="77777777" w:rsidR="004365D9" w:rsidRPr="00953AD0" w:rsidRDefault="004365D9" w:rsidP="004B31E1">
      <w:pPr>
        <w:jc w:val="both"/>
        <w:rPr>
          <w:rFonts w:ascii="DINOT" w:hAnsi="DINOT" w:cs="Arial"/>
          <w:sz w:val="20"/>
          <w:szCs w:val="20"/>
          <w:lang w:val="en-GB"/>
        </w:rPr>
      </w:pPr>
      <w:r w:rsidRPr="00953AD0">
        <w:rPr>
          <w:rFonts w:ascii="DINOT" w:hAnsi="DINOT" w:cs="Arial"/>
          <w:sz w:val="20"/>
          <w:szCs w:val="20"/>
          <w:lang w:val="en-GB"/>
        </w:rPr>
        <w:t xml:space="preserve">Black rubber covered with </w:t>
      </w:r>
      <w:r w:rsidR="00465F5B" w:rsidRPr="00953AD0">
        <w:rPr>
          <w:rFonts w:ascii="DINOT" w:hAnsi="DINOT" w:cs="Arial"/>
          <w:sz w:val="20"/>
          <w:szCs w:val="20"/>
          <w:lang w:val="en-GB"/>
        </w:rPr>
        <w:t>blue</w:t>
      </w:r>
      <w:r w:rsidRPr="00953AD0">
        <w:rPr>
          <w:rFonts w:ascii="DINOT" w:hAnsi="DINOT" w:cs="Arial"/>
          <w:sz w:val="20"/>
          <w:szCs w:val="20"/>
          <w:lang w:val="en-GB"/>
        </w:rPr>
        <w:t xml:space="preserve"> alligator leather coating</w:t>
      </w:r>
    </w:p>
    <w:p w14:paraId="34E42EF8" w14:textId="77777777" w:rsidR="00F0477B" w:rsidRPr="00953AD0" w:rsidRDefault="004365D9" w:rsidP="004B31E1">
      <w:pPr>
        <w:jc w:val="both"/>
        <w:rPr>
          <w:rFonts w:ascii="DINOT" w:hAnsi="DINOT" w:cs="Arial"/>
          <w:sz w:val="20"/>
          <w:szCs w:val="20"/>
          <w:lang w:val="en-GB"/>
        </w:rPr>
      </w:pPr>
      <w:r w:rsidRPr="00953AD0">
        <w:rPr>
          <w:rFonts w:ascii="DINOT" w:hAnsi="DINOT" w:cs="Arial"/>
          <w:sz w:val="20"/>
          <w:szCs w:val="20"/>
          <w:lang w:val="en-GB"/>
        </w:rPr>
        <w:t>Titanium</w:t>
      </w:r>
      <w:r w:rsidR="00465F5B" w:rsidRPr="00953AD0">
        <w:rPr>
          <w:rFonts w:ascii="DINOT" w:hAnsi="DINOT" w:cs="Arial"/>
          <w:sz w:val="20"/>
          <w:szCs w:val="20"/>
          <w:lang w:val="en-GB"/>
        </w:rPr>
        <w:t xml:space="preserve"> double </w:t>
      </w:r>
      <w:r w:rsidRPr="00953AD0">
        <w:rPr>
          <w:rFonts w:ascii="DINOT" w:hAnsi="DINOT" w:cs="Arial"/>
          <w:sz w:val="20"/>
          <w:szCs w:val="20"/>
          <w:lang w:val="en-GB"/>
        </w:rPr>
        <w:t xml:space="preserve">folding </w:t>
      </w:r>
      <w:r w:rsidR="004B31E1" w:rsidRPr="00953AD0">
        <w:rPr>
          <w:rFonts w:ascii="DINOT" w:hAnsi="DINOT" w:cs="Arial"/>
          <w:sz w:val="20"/>
          <w:szCs w:val="20"/>
          <w:lang w:val="en-GB"/>
        </w:rPr>
        <w:t>clasp</w:t>
      </w:r>
    </w:p>
    <w:p w14:paraId="30EAC0E7" w14:textId="77777777" w:rsidR="00F0477B" w:rsidRPr="00953AD0" w:rsidRDefault="00F0477B">
      <w:pPr>
        <w:rPr>
          <w:rFonts w:ascii="DINOT" w:hAnsi="DINOT" w:cs="Arial"/>
          <w:sz w:val="20"/>
          <w:szCs w:val="20"/>
          <w:lang w:val="en-GB"/>
        </w:rPr>
      </w:pPr>
      <w:r w:rsidRPr="00953AD0">
        <w:rPr>
          <w:rFonts w:ascii="DINOT" w:hAnsi="DINOT" w:cs="Arial"/>
          <w:sz w:val="20"/>
          <w:szCs w:val="20"/>
          <w:lang w:val="en-GB"/>
        </w:rPr>
        <w:br w:type="page"/>
      </w:r>
    </w:p>
    <w:p w14:paraId="38F72B78" w14:textId="33123B8D" w:rsidR="004365D9" w:rsidRPr="00953AD0" w:rsidRDefault="006D0BCF" w:rsidP="004365D9">
      <w:pPr>
        <w:jc w:val="both"/>
        <w:rPr>
          <w:rFonts w:ascii="DINOT" w:hAnsi="DINOT" w:cs="Arial"/>
          <w:lang w:val="en-GB"/>
        </w:rPr>
      </w:pPr>
      <w:r w:rsidRPr="00953AD0">
        <w:rPr>
          <w:rFonts w:ascii="DINOT" w:hAnsi="DINOT" w:cs="Arial"/>
          <w:b/>
          <w:noProof/>
          <w:color w:val="000000"/>
          <w:lang w:val="en-GB" w:eastAsia="fr-FR"/>
        </w:rPr>
        <w:lastRenderedPageBreak/>
        <w:drawing>
          <wp:anchor distT="0" distB="0" distL="114300" distR="114300" simplePos="0" relativeHeight="251663360" behindDoc="1" locked="0" layoutInCell="1" allowOverlap="1" wp14:anchorId="4741D580" wp14:editId="622773F9">
            <wp:simplePos x="0" y="0"/>
            <wp:positionH relativeFrom="margin">
              <wp:posOffset>4224020</wp:posOffset>
            </wp:positionH>
            <wp:positionV relativeFrom="paragraph">
              <wp:posOffset>168909</wp:posOffset>
            </wp:positionV>
            <wp:extent cx="1540448" cy="2333625"/>
            <wp:effectExtent l="0" t="0" r="3175"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5.9002.9004_78.R591.jpg"/>
                    <pic:cNvPicPr/>
                  </pic:nvPicPr>
                  <pic:blipFill>
                    <a:blip r:embed="rId8"/>
                    <a:stretch>
                      <a:fillRect/>
                    </a:stretch>
                  </pic:blipFill>
                  <pic:spPr>
                    <a:xfrm>
                      <a:off x="0" y="0"/>
                      <a:ext cx="1541021" cy="2334493"/>
                    </a:xfrm>
                    <a:prstGeom prst="rect">
                      <a:avLst/>
                    </a:prstGeom>
                  </pic:spPr>
                </pic:pic>
              </a:graphicData>
            </a:graphic>
            <wp14:sizeRelH relativeFrom="margin">
              <wp14:pctWidth>0</wp14:pctWidth>
            </wp14:sizeRelH>
            <wp14:sizeRelV relativeFrom="margin">
              <wp14:pctHeight>0</wp14:pctHeight>
            </wp14:sizeRelV>
          </wp:anchor>
        </w:drawing>
      </w:r>
    </w:p>
    <w:p w14:paraId="52BBB820" w14:textId="1E9902D5" w:rsidR="00F0477B" w:rsidRPr="00953AD0" w:rsidRDefault="00F0477B" w:rsidP="00F0477B">
      <w:pPr>
        <w:jc w:val="both"/>
        <w:rPr>
          <w:rFonts w:ascii="DINOT" w:hAnsi="DINOT" w:cs="Arial"/>
          <w:b/>
          <w:color w:val="000000"/>
          <w:lang w:val="en-GB"/>
        </w:rPr>
      </w:pPr>
      <w:r w:rsidRPr="00953AD0">
        <w:rPr>
          <w:rFonts w:ascii="DINOT" w:hAnsi="DINOT" w:cs="Arial"/>
          <w:b/>
          <w:color w:val="000000"/>
          <w:lang w:val="en-GB"/>
        </w:rPr>
        <w:t>DEFY EL PRIMERO 21</w:t>
      </w:r>
      <w:r w:rsidR="007325EB">
        <w:rPr>
          <w:rFonts w:ascii="DINOT" w:hAnsi="DINOT" w:cs="Arial"/>
          <w:b/>
          <w:color w:val="000000"/>
          <w:lang w:val="en-GB"/>
        </w:rPr>
        <w:t xml:space="preserve"> BLUE</w:t>
      </w:r>
    </w:p>
    <w:p w14:paraId="06938137" w14:textId="7D37C0AE" w:rsidR="00F0477B" w:rsidRPr="00953AD0" w:rsidRDefault="00F0477B" w:rsidP="00F0477B">
      <w:pPr>
        <w:jc w:val="both"/>
        <w:rPr>
          <w:rFonts w:ascii="DINOT" w:hAnsi="DINOT" w:cs="Arial"/>
          <w:b/>
          <w:color w:val="000000"/>
          <w:sz w:val="20"/>
          <w:szCs w:val="20"/>
          <w:lang w:val="en-GB"/>
        </w:rPr>
      </w:pPr>
      <w:r w:rsidRPr="00953AD0">
        <w:rPr>
          <w:rFonts w:ascii="DINOT" w:hAnsi="DINOT" w:cs="Arial"/>
          <w:b/>
          <w:color w:val="000000"/>
          <w:sz w:val="20"/>
          <w:szCs w:val="20"/>
          <w:lang w:val="en-GB"/>
        </w:rPr>
        <w:t>TECHNICAL DETAILS</w:t>
      </w:r>
    </w:p>
    <w:p w14:paraId="63D0C96F" w14:textId="77777777" w:rsidR="00F0477B" w:rsidRPr="00953AD0" w:rsidRDefault="00F0477B" w:rsidP="00F0477B">
      <w:pPr>
        <w:jc w:val="both"/>
        <w:rPr>
          <w:rFonts w:ascii="DINOT" w:hAnsi="DINOT" w:cs="Arial"/>
          <w:sz w:val="20"/>
          <w:szCs w:val="20"/>
          <w:lang w:val="en-GB"/>
        </w:rPr>
      </w:pPr>
      <w:r w:rsidRPr="00953AD0">
        <w:rPr>
          <w:rFonts w:ascii="DINOT" w:hAnsi="DINOT" w:cs="Arial"/>
          <w:color w:val="FF0000"/>
          <w:lang w:val="en-GB"/>
        </w:rPr>
        <w:br/>
      </w:r>
      <w:r w:rsidRPr="00953AD0">
        <w:rPr>
          <w:rFonts w:ascii="DINOT" w:hAnsi="DINOT" w:cs="Arial"/>
          <w:sz w:val="20"/>
          <w:szCs w:val="20"/>
          <w:lang w:val="en-GB"/>
        </w:rPr>
        <w:t xml:space="preserve">Reference: </w:t>
      </w:r>
      <w:r w:rsidRPr="00953AD0">
        <w:rPr>
          <w:rFonts w:ascii="DINOT" w:hAnsi="DINOT" w:cs="Arial"/>
          <w:sz w:val="20"/>
          <w:szCs w:val="20"/>
          <w:lang w:val="en-GB"/>
        </w:rPr>
        <w:tab/>
        <w:t>95.9002.9004/</w:t>
      </w:r>
      <w:proofErr w:type="gramStart"/>
      <w:r w:rsidRPr="00953AD0">
        <w:rPr>
          <w:rFonts w:ascii="DINOT" w:hAnsi="DINOT" w:cs="Arial"/>
          <w:sz w:val="20"/>
          <w:szCs w:val="20"/>
          <w:lang w:val="en-GB"/>
        </w:rPr>
        <w:t>78.R</w:t>
      </w:r>
      <w:proofErr w:type="gramEnd"/>
      <w:r w:rsidRPr="00953AD0">
        <w:rPr>
          <w:rFonts w:ascii="DINOT" w:hAnsi="DINOT" w:cs="Arial"/>
          <w:sz w:val="20"/>
          <w:szCs w:val="20"/>
          <w:lang w:val="en-GB"/>
        </w:rPr>
        <w:t>591</w:t>
      </w:r>
    </w:p>
    <w:p w14:paraId="5BCC98D7" w14:textId="77777777" w:rsidR="00F0477B" w:rsidRPr="00953AD0" w:rsidRDefault="00F0477B" w:rsidP="00F0477B">
      <w:pPr>
        <w:jc w:val="both"/>
        <w:rPr>
          <w:rFonts w:ascii="DINOT" w:hAnsi="DINOT" w:cs="Arial"/>
          <w:color w:val="000000" w:themeColor="text1"/>
          <w:lang w:val="en-GB"/>
        </w:rPr>
      </w:pPr>
    </w:p>
    <w:p w14:paraId="53105110" w14:textId="77777777" w:rsidR="00F0477B" w:rsidRPr="00953AD0" w:rsidRDefault="00F0477B" w:rsidP="00F0477B">
      <w:pPr>
        <w:jc w:val="both"/>
        <w:rPr>
          <w:rFonts w:ascii="DINOT" w:hAnsi="DINOT" w:cs="Arial"/>
          <w:b/>
          <w:color w:val="000000"/>
          <w:sz w:val="20"/>
          <w:szCs w:val="20"/>
          <w:lang w:val="en-GB"/>
        </w:rPr>
      </w:pPr>
      <w:r w:rsidRPr="00953AD0">
        <w:rPr>
          <w:rFonts w:ascii="DINOT" w:hAnsi="DINOT" w:cs="Arial"/>
          <w:b/>
          <w:color w:val="000000"/>
          <w:sz w:val="20"/>
          <w:szCs w:val="20"/>
          <w:lang w:val="en-GB"/>
        </w:rPr>
        <w:t>UNIQUE SELLING POINTS</w:t>
      </w:r>
    </w:p>
    <w:p w14:paraId="3402AE4D" w14:textId="77777777" w:rsidR="00F0477B" w:rsidRPr="00953AD0" w:rsidRDefault="00F0477B" w:rsidP="00F0477B">
      <w:pPr>
        <w:jc w:val="both"/>
        <w:rPr>
          <w:rFonts w:ascii="DINOT" w:hAnsi="DINOT" w:cs="Arial"/>
          <w:color w:val="000000" w:themeColor="text1"/>
          <w:sz w:val="20"/>
          <w:szCs w:val="20"/>
          <w:lang w:val="en-GB"/>
        </w:rPr>
      </w:pPr>
      <w:r w:rsidRPr="00953AD0">
        <w:rPr>
          <w:rFonts w:ascii="DINOT" w:hAnsi="DINOT" w:cs="Arial"/>
          <w:color w:val="000000"/>
          <w:sz w:val="20"/>
          <w:szCs w:val="20"/>
          <w:lang w:val="en-GB"/>
        </w:rPr>
        <w:t>New 1/100</w:t>
      </w:r>
      <w:r w:rsidRPr="00953AD0">
        <w:rPr>
          <w:rFonts w:ascii="DINOT" w:hAnsi="DINOT" w:cs="Arial"/>
          <w:color w:val="000000"/>
          <w:sz w:val="20"/>
          <w:szCs w:val="20"/>
          <w:vertAlign w:val="superscript"/>
          <w:lang w:val="en-GB"/>
        </w:rPr>
        <w:t>th</w:t>
      </w:r>
      <w:r w:rsidRPr="00953AD0">
        <w:rPr>
          <w:rFonts w:ascii="DINOT" w:hAnsi="DINOT" w:cs="Arial"/>
          <w:color w:val="000000"/>
          <w:sz w:val="20"/>
          <w:szCs w:val="20"/>
          <w:lang w:val="en-GB"/>
        </w:rPr>
        <w:t xml:space="preserve"> of a second chronograph movement</w:t>
      </w:r>
    </w:p>
    <w:p w14:paraId="65E5917E" w14:textId="77777777" w:rsidR="00F0477B" w:rsidRPr="00953AD0" w:rsidRDefault="00F0477B" w:rsidP="00F0477B">
      <w:pPr>
        <w:jc w:val="both"/>
        <w:rPr>
          <w:rFonts w:ascii="DINOT" w:hAnsi="DINOT" w:cs="Arial"/>
          <w:color w:val="000000" w:themeColor="text1"/>
          <w:sz w:val="20"/>
          <w:szCs w:val="20"/>
          <w:lang w:val="en-GB"/>
        </w:rPr>
      </w:pPr>
      <w:r w:rsidRPr="00953AD0">
        <w:rPr>
          <w:rFonts w:ascii="DINOT" w:eastAsia="Times New Roman" w:hAnsi="DINOT" w:cs="Arial"/>
          <w:color w:val="000000" w:themeColor="text1"/>
          <w:sz w:val="20"/>
          <w:szCs w:val="20"/>
          <w:lang w:val="en-GB"/>
        </w:rPr>
        <w:t>Exclusive dynamic signature of one rotation per second</w:t>
      </w:r>
    </w:p>
    <w:p w14:paraId="330B8097" w14:textId="77777777" w:rsidR="00F0477B" w:rsidRPr="00953AD0" w:rsidRDefault="00F0477B" w:rsidP="00F0477B">
      <w:pPr>
        <w:jc w:val="both"/>
        <w:rPr>
          <w:rFonts w:ascii="DINOT" w:hAnsi="DINOT" w:cs="Arial"/>
          <w:color w:val="FF0000"/>
          <w:sz w:val="20"/>
          <w:szCs w:val="20"/>
          <w:lang w:val="en-GB"/>
        </w:rPr>
      </w:pPr>
      <w:r w:rsidRPr="00953AD0">
        <w:rPr>
          <w:rFonts w:ascii="DINOT" w:eastAsia="Times New Roman" w:hAnsi="DINOT" w:cs="Arial"/>
          <w:sz w:val="20"/>
          <w:szCs w:val="20"/>
          <w:lang w:val="en-GB"/>
        </w:rPr>
        <w:t>Double-chain structure</w:t>
      </w:r>
    </w:p>
    <w:p w14:paraId="5B50F752" w14:textId="77777777" w:rsidR="00F0477B" w:rsidRPr="00953AD0" w:rsidRDefault="00F0477B" w:rsidP="00F0477B">
      <w:pPr>
        <w:jc w:val="both"/>
        <w:rPr>
          <w:rFonts w:ascii="DINOT" w:hAnsi="DINOT" w:cs="Arial"/>
          <w:color w:val="FF0000"/>
          <w:sz w:val="20"/>
          <w:szCs w:val="20"/>
          <w:lang w:val="en-GB"/>
        </w:rPr>
      </w:pPr>
      <w:r w:rsidRPr="00953AD0">
        <w:rPr>
          <w:rFonts w:ascii="DINOT" w:hAnsi="DINOT" w:cs="Arial"/>
          <w:color w:val="000000"/>
          <w:sz w:val="20"/>
          <w:szCs w:val="20"/>
          <w:lang w:val="en-GB"/>
        </w:rPr>
        <w:t xml:space="preserve">1 escapement for the Watch (36,000 </w:t>
      </w:r>
      <w:proofErr w:type="spellStart"/>
      <w:r w:rsidRPr="00953AD0">
        <w:rPr>
          <w:rFonts w:ascii="DINOT" w:hAnsi="DINOT" w:cs="Arial"/>
          <w:color w:val="000000"/>
          <w:sz w:val="20"/>
          <w:szCs w:val="20"/>
          <w:lang w:val="en-GB"/>
        </w:rPr>
        <w:t>VpH</w:t>
      </w:r>
      <w:proofErr w:type="spellEnd"/>
      <w:r w:rsidRPr="00953AD0">
        <w:rPr>
          <w:rFonts w:ascii="DINOT" w:hAnsi="DINOT" w:cs="Arial"/>
          <w:color w:val="000000"/>
          <w:sz w:val="20"/>
          <w:szCs w:val="20"/>
          <w:lang w:val="en-GB"/>
        </w:rPr>
        <w:t xml:space="preserve"> - 5 Hz);</w:t>
      </w:r>
    </w:p>
    <w:p w14:paraId="4C2CF628" w14:textId="77777777" w:rsidR="00F0477B" w:rsidRPr="00953AD0" w:rsidRDefault="00F0477B" w:rsidP="00F0477B">
      <w:pPr>
        <w:jc w:val="both"/>
        <w:rPr>
          <w:rFonts w:ascii="DINOT" w:hAnsi="DINOT" w:cs="Arial"/>
          <w:color w:val="000000" w:themeColor="text1"/>
          <w:sz w:val="20"/>
          <w:szCs w:val="20"/>
          <w:lang w:val="en-GB"/>
        </w:rPr>
      </w:pPr>
      <w:r w:rsidRPr="00953AD0">
        <w:rPr>
          <w:rFonts w:ascii="DINOT" w:hAnsi="DINOT" w:cs="Arial"/>
          <w:color w:val="000000"/>
          <w:sz w:val="20"/>
          <w:szCs w:val="20"/>
          <w:lang w:val="en-GB"/>
        </w:rPr>
        <w:t xml:space="preserve">1 escapement for the Chronograph (360,000 </w:t>
      </w:r>
      <w:proofErr w:type="spellStart"/>
      <w:r w:rsidRPr="00953AD0">
        <w:rPr>
          <w:rFonts w:ascii="DINOT" w:hAnsi="DINOT" w:cs="Arial"/>
          <w:color w:val="000000"/>
          <w:sz w:val="20"/>
          <w:szCs w:val="20"/>
          <w:lang w:val="en-GB"/>
        </w:rPr>
        <w:t>VpH</w:t>
      </w:r>
      <w:proofErr w:type="spellEnd"/>
      <w:r w:rsidRPr="00953AD0">
        <w:rPr>
          <w:rFonts w:ascii="DINOT" w:hAnsi="DINOT" w:cs="Arial"/>
          <w:color w:val="000000"/>
          <w:sz w:val="20"/>
          <w:szCs w:val="20"/>
          <w:lang w:val="en-GB"/>
        </w:rPr>
        <w:t xml:space="preserve"> - 50 Hz)</w:t>
      </w:r>
    </w:p>
    <w:p w14:paraId="73EC2F8D"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TIME LAB-Chronometer certified</w:t>
      </w:r>
    </w:p>
    <w:p w14:paraId="46E917F4" w14:textId="77777777" w:rsidR="00F0477B" w:rsidRPr="00953AD0" w:rsidRDefault="00F0477B" w:rsidP="00F0477B">
      <w:pPr>
        <w:jc w:val="both"/>
        <w:rPr>
          <w:rFonts w:ascii="DINOT" w:hAnsi="DINOT" w:cs="Arial"/>
          <w:b/>
          <w:color w:val="000000"/>
          <w:sz w:val="20"/>
          <w:szCs w:val="20"/>
          <w:lang w:val="en-GB"/>
        </w:rPr>
      </w:pPr>
    </w:p>
    <w:p w14:paraId="7748BC7C" w14:textId="77777777" w:rsidR="00F0477B" w:rsidRPr="00953AD0" w:rsidRDefault="00F0477B" w:rsidP="00F0477B">
      <w:pPr>
        <w:jc w:val="both"/>
        <w:rPr>
          <w:rFonts w:ascii="DINOT" w:hAnsi="DINOT" w:cs="Arial"/>
          <w:b/>
          <w:color w:val="000000"/>
          <w:sz w:val="20"/>
          <w:szCs w:val="20"/>
          <w:lang w:val="en-GB"/>
        </w:rPr>
      </w:pPr>
      <w:r w:rsidRPr="00953AD0">
        <w:rPr>
          <w:rFonts w:ascii="DINOT" w:hAnsi="DINOT" w:cs="Arial"/>
          <w:b/>
          <w:color w:val="000000"/>
          <w:sz w:val="20"/>
          <w:szCs w:val="20"/>
          <w:lang w:val="en-GB"/>
        </w:rPr>
        <w:t xml:space="preserve">MOVEMENT </w:t>
      </w:r>
    </w:p>
    <w:p w14:paraId="3C73E0E0" w14:textId="77777777" w:rsidR="00F0477B" w:rsidRPr="00953AD0" w:rsidRDefault="00F0477B" w:rsidP="00F0477B">
      <w:pPr>
        <w:jc w:val="both"/>
        <w:rPr>
          <w:rFonts w:ascii="DINOT" w:hAnsi="DINOT" w:cs="Arial"/>
          <w:b/>
          <w:color w:val="000000"/>
          <w:sz w:val="20"/>
          <w:szCs w:val="20"/>
          <w:lang w:val="en-GB"/>
        </w:rPr>
      </w:pPr>
      <w:r w:rsidRPr="00953AD0">
        <w:rPr>
          <w:rFonts w:ascii="DINOT" w:hAnsi="DINOT" w:cs="Arial"/>
          <w:color w:val="000000"/>
          <w:sz w:val="20"/>
          <w:szCs w:val="20"/>
          <w:lang w:val="en-GB"/>
        </w:rPr>
        <w:t>El Primero 9004 automatic</w:t>
      </w:r>
    </w:p>
    <w:p w14:paraId="4486C6B8"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Calibre: 14¼``` (Diameter: 32.80 mm)</w:t>
      </w:r>
    </w:p>
    <w:p w14:paraId="0182566A"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Thickness: 7.9 mm</w:t>
      </w:r>
    </w:p>
    <w:p w14:paraId="0039E49F"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Components: 293</w:t>
      </w:r>
    </w:p>
    <w:p w14:paraId="48045F82"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Jewels: 53</w:t>
      </w:r>
    </w:p>
    <w:p w14:paraId="6AD0E8F5"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Frequency 36,000 </w:t>
      </w:r>
      <w:proofErr w:type="spellStart"/>
      <w:r w:rsidRPr="00953AD0">
        <w:rPr>
          <w:rFonts w:ascii="DINOT" w:hAnsi="DINOT" w:cs="Arial"/>
          <w:color w:val="000000"/>
          <w:sz w:val="20"/>
          <w:szCs w:val="20"/>
          <w:lang w:val="en-GB"/>
        </w:rPr>
        <w:t>VpH</w:t>
      </w:r>
      <w:proofErr w:type="spellEnd"/>
      <w:r w:rsidRPr="00953AD0">
        <w:rPr>
          <w:rFonts w:ascii="DINOT" w:hAnsi="DINOT" w:cs="Arial"/>
          <w:color w:val="000000"/>
          <w:sz w:val="20"/>
          <w:szCs w:val="20"/>
          <w:lang w:val="en-GB"/>
        </w:rPr>
        <w:t xml:space="preserve"> (5 Hz)</w:t>
      </w:r>
    </w:p>
    <w:p w14:paraId="6B85F490"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Power reserve approx. 50 hours</w:t>
      </w:r>
    </w:p>
    <w:p w14:paraId="0D04385E"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 xml:space="preserve">Special oscillating weight with “circular </w:t>
      </w:r>
      <w:proofErr w:type="spellStart"/>
      <w:r w:rsidRPr="00953AD0">
        <w:rPr>
          <w:rFonts w:ascii="DINOT" w:hAnsi="DINOT" w:cs="Arial"/>
          <w:color w:val="000000"/>
          <w:sz w:val="20"/>
          <w:szCs w:val="20"/>
          <w:lang w:val="en-GB"/>
        </w:rPr>
        <w:t>satined</w:t>
      </w:r>
      <w:proofErr w:type="spellEnd"/>
      <w:r w:rsidRPr="00953AD0">
        <w:rPr>
          <w:rFonts w:ascii="DINOT" w:hAnsi="DINOT" w:cs="Arial"/>
          <w:color w:val="000000"/>
          <w:sz w:val="20"/>
          <w:szCs w:val="20"/>
          <w:lang w:val="en-GB"/>
        </w:rPr>
        <w:t>” motif</w:t>
      </w:r>
    </w:p>
    <w:p w14:paraId="75F331F5" w14:textId="77777777" w:rsidR="00F0477B" w:rsidRPr="00953AD0" w:rsidRDefault="00182433" w:rsidP="00F0477B">
      <w:pPr>
        <w:jc w:val="both"/>
        <w:rPr>
          <w:rFonts w:ascii="DINOT" w:hAnsi="DINOT" w:cs="Arial"/>
          <w:color w:val="000000" w:themeColor="text1"/>
          <w:sz w:val="20"/>
          <w:szCs w:val="20"/>
          <w:lang w:val="en-GB"/>
        </w:rPr>
      </w:pPr>
      <w:r w:rsidRPr="00953AD0">
        <w:rPr>
          <w:rFonts w:ascii="DINOT" w:hAnsi="DINOT" w:cs="Arial"/>
          <w:color w:val="000000" w:themeColor="text1"/>
          <w:sz w:val="20"/>
          <w:szCs w:val="20"/>
          <w:lang w:val="en-GB"/>
        </w:rPr>
        <w:t xml:space="preserve">Blue </w:t>
      </w:r>
      <w:proofErr w:type="spellStart"/>
      <w:r w:rsidRPr="00953AD0">
        <w:rPr>
          <w:rFonts w:ascii="DINOT" w:hAnsi="DINOT" w:cs="Arial"/>
          <w:color w:val="000000" w:themeColor="text1"/>
          <w:sz w:val="20"/>
          <w:szCs w:val="20"/>
          <w:lang w:val="en-GB"/>
        </w:rPr>
        <w:t>mainplate</w:t>
      </w:r>
      <w:proofErr w:type="spellEnd"/>
    </w:p>
    <w:p w14:paraId="0DD06C9B" w14:textId="77777777" w:rsidR="00F15471" w:rsidRPr="00953AD0" w:rsidRDefault="00F15471" w:rsidP="00F0477B">
      <w:pPr>
        <w:jc w:val="both"/>
        <w:rPr>
          <w:rFonts w:ascii="DINOT" w:hAnsi="DINOT" w:cs="Arial"/>
          <w:color w:val="000000"/>
          <w:sz w:val="20"/>
          <w:szCs w:val="20"/>
          <w:lang w:val="en-GB"/>
        </w:rPr>
      </w:pPr>
    </w:p>
    <w:p w14:paraId="0FE33FAB" w14:textId="77777777" w:rsidR="00F0477B" w:rsidRPr="00953AD0" w:rsidRDefault="00F0477B" w:rsidP="00F0477B">
      <w:pPr>
        <w:jc w:val="both"/>
        <w:rPr>
          <w:rFonts w:ascii="DINOT" w:hAnsi="DINOT" w:cs="Arial"/>
          <w:b/>
          <w:color w:val="000000"/>
          <w:sz w:val="20"/>
          <w:szCs w:val="20"/>
          <w:lang w:val="en-GB"/>
        </w:rPr>
      </w:pPr>
      <w:r w:rsidRPr="00953AD0">
        <w:rPr>
          <w:rFonts w:ascii="DINOT" w:hAnsi="DINOT" w:cs="Arial"/>
          <w:b/>
          <w:color w:val="000000"/>
          <w:sz w:val="20"/>
          <w:szCs w:val="20"/>
          <w:lang w:val="en-GB"/>
        </w:rPr>
        <w:t xml:space="preserve">FUNCTIONS </w:t>
      </w:r>
    </w:p>
    <w:p w14:paraId="1C0E2FEE"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1/100</w:t>
      </w:r>
      <w:r w:rsidRPr="00953AD0">
        <w:rPr>
          <w:rFonts w:ascii="DINOT" w:hAnsi="DINOT" w:cs="Arial"/>
          <w:color w:val="000000"/>
          <w:sz w:val="20"/>
          <w:szCs w:val="20"/>
          <w:vertAlign w:val="superscript"/>
          <w:lang w:val="en-GB"/>
        </w:rPr>
        <w:t>th</w:t>
      </w:r>
      <w:r w:rsidRPr="00953AD0">
        <w:rPr>
          <w:rFonts w:ascii="DINOT" w:hAnsi="DINOT" w:cs="Arial"/>
          <w:color w:val="000000"/>
          <w:sz w:val="20"/>
          <w:szCs w:val="20"/>
          <w:lang w:val="en-GB"/>
        </w:rPr>
        <w:t xml:space="preserve"> of a second chronograph functions</w:t>
      </w:r>
    </w:p>
    <w:p w14:paraId="675188C3"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Chronograph power-reserve indication at 12 o'clock</w:t>
      </w:r>
    </w:p>
    <w:p w14:paraId="3DF88FBC"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Hours and minutes in the centre</w:t>
      </w:r>
    </w:p>
    <w:p w14:paraId="03AEF28C"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Small seconds at 9 o'clock</w:t>
      </w:r>
    </w:p>
    <w:p w14:paraId="699B90C4"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 Central chronograph hand</w:t>
      </w:r>
    </w:p>
    <w:p w14:paraId="100D99FB"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- 30-minute counter at 3 o'clock</w:t>
      </w:r>
    </w:p>
    <w:p w14:paraId="74D8DF70"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- 60-second counter at 6 o'clock</w:t>
      </w:r>
    </w:p>
    <w:p w14:paraId="3F00C0CD" w14:textId="77777777" w:rsidR="00F0477B" w:rsidRPr="00953AD0" w:rsidRDefault="00F0477B" w:rsidP="00F0477B">
      <w:pPr>
        <w:jc w:val="both"/>
        <w:rPr>
          <w:rFonts w:ascii="DINOT" w:hAnsi="DINOT" w:cs="Arial"/>
          <w:color w:val="000000" w:themeColor="text1"/>
          <w:sz w:val="20"/>
          <w:szCs w:val="20"/>
          <w:lang w:val="en-GB"/>
        </w:rPr>
      </w:pPr>
    </w:p>
    <w:p w14:paraId="1AF14EB8" w14:textId="77777777" w:rsidR="00F0477B" w:rsidRPr="00953AD0" w:rsidRDefault="00F0477B" w:rsidP="00F0477B">
      <w:pPr>
        <w:jc w:val="both"/>
        <w:rPr>
          <w:rFonts w:ascii="DINOT" w:hAnsi="DINOT" w:cs="Arial"/>
          <w:b/>
          <w:color w:val="000000"/>
          <w:sz w:val="20"/>
          <w:szCs w:val="20"/>
          <w:lang w:val="en-GB"/>
        </w:rPr>
      </w:pPr>
      <w:r w:rsidRPr="00953AD0">
        <w:rPr>
          <w:rFonts w:ascii="DINOT" w:hAnsi="DINOT" w:cs="Arial"/>
          <w:b/>
          <w:color w:val="000000"/>
          <w:sz w:val="20"/>
          <w:szCs w:val="20"/>
          <w:lang w:val="en-GB"/>
        </w:rPr>
        <w:t xml:space="preserve">CASE, DIAL &amp; HANDS </w:t>
      </w:r>
    </w:p>
    <w:p w14:paraId="36659EF1" w14:textId="77777777" w:rsidR="00F0477B" w:rsidRPr="00953AD0" w:rsidRDefault="00F0477B" w:rsidP="00F0477B">
      <w:pPr>
        <w:jc w:val="both"/>
        <w:rPr>
          <w:rFonts w:ascii="DINOT" w:hAnsi="DINOT" w:cs="Arial"/>
          <w:sz w:val="20"/>
          <w:szCs w:val="20"/>
          <w:lang w:val="en-GB"/>
        </w:rPr>
      </w:pPr>
      <w:r w:rsidRPr="00953AD0">
        <w:rPr>
          <w:rFonts w:ascii="DINOT" w:hAnsi="DINOT" w:cs="Arial"/>
          <w:sz w:val="20"/>
          <w:szCs w:val="20"/>
          <w:lang w:val="en-GB"/>
        </w:rPr>
        <w:t>Brushed Titanium case</w:t>
      </w:r>
    </w:p>
    <w:p w14:paraId="738F62EF"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Diameter: 44 mm</w:t>
      </w:r>
    </w:p>
    <w:p w14:paraId="5ED34D6E"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Opening diameter: 35.5 mm</w:t>
      </w:r>
    </w:p>
    <w:p w14:paraId="6B4E504C"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Thickness: 14.50 mm</w:t>
      </w:r>
    </w:p>
    <w:p w14:paraId="366B5D8F"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Crystal: Domed sapphire crystal with anti-reflective treatment on both sides</w:t>
      </w:r>
    </w:p>
    <w:p w14:paraId="4FF10ACB"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Case back: Transparent sapphire crystal</w:t>
      </w:r>
    </w:p>
    <w:p w14:paraId="6D37F166" w14:textId="77777777" w:rsidR="00F0477B" w:rsidRPr="00953AD0" w:rsidRDefault="00F0477B" w:rsidP="00F0477B">
      <w:pPr>
        <w:jc w:val="both"/>
        <w:rPr>
          <w:rFonts w:ascii="DINOT" w:hAnsi="DINOT" w:cs="Arial"/>
          <w:color w:val="000000" w:themeColor="text1"/>
          <w:sz w:val="20"/>
          <w:szCs w:val="20"/>
          <w:lang w:val="en-GB"/>
        </w:rPr>
      </w:pPr>
      <w:r w:rsidRPr="00953AD0">
        <w:rPr>
          <w:rFonts w:ascii="DINOT" w:hAnsi="DINOT" w:cs="Arial"/>
          <w:color w:val="000000"/>
          <w:sz w:val="20"/>
          <w:szCs w:val="20"/>
          <w:lang w:val="en-GB"/>
        </w:rPr>
        <w:t>Water resistance: 10 ATM</w:t>
      </w:r>
    </w:p>
    <w:p w14:paraId="1634C63A" w14:textId="77777777" w:rsidR="00F0477B" w:rsidRPr="00953AD0" w:rsidRDefault="00F0477B" w:rsidP="00F0477B">
      <w:pPr>
        <w:jc w:val="both"/>
        <w:rPr>
          <w:rFonts w:ascii="DINOT" w:hAnsi="DINOT" w:cs="Arial"/>
          <w:color w:val="000000" w:themeColor="text1"/>
          <w:sz w:val="20"/>
          <w:szCs w:val="20"/>
          <w:lang w:val="en-GB"/>
        </w:rPr>
      </w:pPr>
      <w:r w:rsidRPr="00953AD0">
        <w:rPr>
          <w:rFonts w:ascii="DINOT" w:hAnsi="DINOT" w:cs="Arial"/>
          <w:color w:val="000000"/>
          <w:sz w:val="20"/>
          <w:szCs w:val="20"/>
          <w:lang w:val="en-GB"/>
        </w:rPr>
        <w:t xml:space="preserve">Dial: </w:t>
      </w:r>
      <w:proofErr w:type="spellStart"/>
      <w:r w:rsidRPr="00953AD0">
        <w:rPr>
          <w:rFonts w:ascii="DINOT" w:hAnsi="DINOT" w:cs="Arial"/>
          <w:color w:val="000000"/>
          <w:sz w:val="20"/>
          <w:szCs w:val="20"/>
          <w:lang w:val="en-GB"/>
        </w:rPr>
        <w:t>Openworked</w:t>
      </w:r>
      <w:proofErr w:type="spellEnd"/>
      <w:r w:rsidRPr="00953AD0">
        <w:rPr>
          <w:rFonts w:ascii="DINOT" w:hAnsi="DINOT" w:cs="Arial"/>
          <w:color w:val="000000"/>
          <w:sz w:val="20"/>
          <w:szCs w:val="20"/>
          <w:lang w:val="en-GB"/>
        </w:rPr>
        <w:t xml:space="preserve"> with two different-coloured counters</w:t>
      </w:r>
    </w:p>
    <w:p w14:paraId="01A54F67" w14:textId="77777777" w:rsidR="00F0477B" w:rsidRPr="00953AD0" w:rsidRDefault="00F0477B" w:rsidP="00F0477B">
      <w:pPr>
        <w:jc w:val="both"/>
        <w:rPr>
          <w:rFonts w:ascii="DINOT" w:hAnsi="DINOT" w:cs="Arial"/>
          <w:color w:val="000000" w:themeColor="text1"/>
          <w:sz w:val="20"/>
          <w:szCs w:val="20"/>
          <w:lang w:val="en-GB"/>
        </w:rPr>
      </w:pPr>
      <w:r w:rsidRPr="00953AD0">
        <w:rPr>
          <w:rFonts w:ascii="DINOT" w:hAnsi="DINOT" w:cs="Arial"/>
          <w:color w:val="000000"/>
          <w:sz w:val="20"/>
          <w:szCs w:val="20"/>
          <w:lang w:val="en-GB"/>
        </w:rPr>
        <w:t xml:space="preserve">Hour markers: Rhodium-plated, faceted and coated with </w:t>
      </w:r>
      <w:proofErr w:type="spellStart"/>
      <w:r w:rsidRPr="00953AD0">
        <w:rPr>
          <w:rFonts w:ascii="DINOT" w:hAnsi="DINOT" w:cs="Arial"/>
          <w:color w:val="000000"/>
          <w:sz w:val="20"/>
          <w:szCs w:val="20"/>
          <w:lang w:val="en-GB"/>
        </w:rPr>
        <w:t>SuperLuminova</w:t>
      </w:r>
      <w:proofErr w:type="spellEnd"/>
    </w:p>
    <w:p w14:paraId="3DE3DBF7"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 xml:space="preserve">Hands: Rhodium-plated, faceted and coated with </w:t>
      </w:r>
      <w:proofErr w:type="spellStart"/>
      <w:r w:rsidRPr="00953AD0">
        <w:rPr>
          <w:rFonts w:ascii="DINOT" w:hAnsi="DINOT" w:cs="Arial"/>
          <w:color w:val="000000"/>
          <w:sz w:val="20"/>
          <w:szCs w:val="20"/>
          <w:lang w:val="en-GB"/>
        </w:rPr>
        <w:t>SuperLuminova</w:t>
      </w:r>
      <w:proofErr w:type="spellEnd"/>
    </w:p>
    <w:p w14:paraId="697A5963" w14:textId="77777777" w:rsidR="00F0477B" w:rsidRPr="00953AD0" w:rsidRDefault="00F0477B" w:rsidP="00F0477B">
      <w:pPr>
        <w:jc w:val="both"/>
        <w:rPr>
          <w:rFonts w:ascii="DINOT" w:hAnsi="DINOT" w:cs="Arial"/>
          <w:color w:val="000000" w:themeColor="text1"/>
          <w:sz w:val="20"/>
          <w:szCs w:val="20"/>
          <w:lang w:val="en-GB"/>
        </w:rPr>
      </w:pPr>
    </w:p>
    <w:p w14:paraId="15C41B49" w14:textId="77777777" w:rsidR="00F0477B" w:rsidRPr="00953AD0" w:rsidRDefault="00F0477B" w:rsidP="00F0477B">
      <w:pPr>
        <w:jc w:val="both"/>
        <w:rPr>
          <w:rFonts w:ascii="DINOT" w:hAnsi="DINOT" w:cs="Arial"/>
          <w:b/>
          <w:sz w:val="20"/>
          <w:szCs w:val="20"/>
          <w:lang w:val="en-GB"/>
        </w:rPr>
      </w:pPr>
      <w:r w:rsidRPr="00953AD0">
        <w:rPr>
          <w:rFonts w:ascii="DINOT" w:hAnsi="DINOT" w:cs="Arial"/>
          <w:b/>
          <w:sz w:val="20"/>
          <w:szCs w:val="20"/>
          <w:lang w:val="en-GB"/>
        </w:rPr>
        <w:t xml:space="preserve">STRAP AND BUCKLE </w:t>
      </w:r>
    </w:p>
    <w:p w14:paraId="1F577DB6" w14:textId="77777777" w:rsidR="00F0477B" w:rsidRPr="00953AD0" w:rsidRDefault="00F0477B" w:rsidP="00F0477B">
      <w:pPr>
        <w:jc w:val="both"/>
        <w:rPr>
          <w:rFonts w:ascii="DINOT" w:hAnsi="DINOT" w:cs="Arial"/>
          <w:sz w:val="20"/>
          <w:szCs w:val="20"/>
          <w:lang w:val="en-GB"/>
        </w:rPr>
      </w:pPr>
      <w:r w:rsidRPr="00953AD0">
        <w:rPr>
          <w:rFonts w:ascii="DINOT" w:hAnsi="DINOT" w:cs="Arial"/>
          <w:sz w:val="20"/>
          <w:szCs w:val="20"/>
          <w:lang w:val="en-GB"/>
        </w:rPr>
        <w:t>Blue Rubber</w:t>
      </w:r>
    </w:p>
    <w:p w14:paraId="7A7E7FD0" w14:textId="77777777" w:rsidR="00F0477B" w:rsidRPr="00953AD0" w:rsidRDefault="00F0477B" w:rsidP="00F0477B">
      <w:pPr>
        <w:jc w:val="both"/>
        <w:rPr>
          <w:rFonts w:ascii="DINOT" w:hAnsi="DINOT" w:cs="Arial"/>
          <w:sz w:val="20"/>
          <w:szCs w:val="20"/>
          <w:lang w:val="en-GB"/>
        </w:rPr>
      </w:pPr>
      <w:r w:rsidRPr="00953AD0">
        <w:rPr>
          <w:rFonts w:ascii="DINOT" w:hAnsi="DINOT" w:cs="Arial"/>
          <w:sz w:val="20"/>
          <w:szCs w:val="20"/>
          <w:lang w:val="en-GB"/>
        </w:rPr>
        <w:t>Titanium double folding buckle</w:t>
      </w:r>
    </w:p>
    <w:p w14:paraId="61FA4074" w14:textId="77777777" w:rsidR="00F0477B" w:rsidRPr="00953AD0" w:rsidRDefault="00F0477B">
      <w:pPr>
        <w:rPr>
          <w:rFonts w:ascii="DINOT" w:hAnsi="DINOT" w:cs="Arial"/>
          <w:lang w:val="en-GB"/>
        </w:rPr>
      </w:pPr>
      <w:r w:rsidRPr="00953AD0">
        <w:rPr>
          <w:rFonts w:ascii="DINOT" w:hAnsi="DINOT" w:cs="Arial"/>
          <w:lang w:val="en-GB"/>
        </w:rPr>
        <w:br w:type="page"/>
      </w:r>
    </w:p>
    <w:p w14:paraId="58877F93" w14:textId="61E25BB6" w:rsidR="00F0477B" w:rsidRPr="00953AD0" w:rsidRDefault="00423BA5" w:rsidP="004365D9">
      <w:pPr>
        <w:jc w:val="both"/>
        <w:rPr>
          <w:rFonts w:ascii="DINOT" w:hAnsi="DINOT" w:cs="Arial"/>
          <w:lang w:val="en-GB"/>
        </w:rPr>
      </w:pPr>
      <w:r w:rsidRPr="00953AD0">
        <w:rPr>
          <w:rFonts w:ascii="DINOT" w:hAnsi="DINOT" w:cs="Arial"/>
          <w:b/>
          <w:noProof/>
          <w:color w:val="000000"/>
          <w:lang w:val="en-GB" w:eastAsia="fr-FR"/>
        </w:rPr>
        <w:lastRenderedPageBreak/>
        <w:drawing>
          <wp:anchor distT="0" distB="0" distL="114300" distR="114300" simplePos="0" relativeHeight="251664384" behindDoc="1" locked="0" layoutInCell="1" allowOverlap="1" wp14:anchorId="2E956AF2" wp14:editId="042DECA8">
            <wp:simplePos x="0" y="0"/>
            <wp:positionH relativeFrom="margin">
              <wp:posOffset>3928745</wp:posOffset>
            </wp:positionH>
            <wp:positionV relativeFrom="paragraph">
              <wp:posOffset>-116840</wp:posOffset>
            </wp:positionV>
            <wp:extent cx="1981200" cy="2830501"/>
            <wp:effectExtent l="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95.9002.9004_78.M9000.jpg"/>
                    <pic:cNvPicPr/>
                  </pic:nvPicPr>
                  <pic:blipFill>
                    <a:blip r:embed="rId9"/>
                    <a:stretch>
                      <a:fillRect/>
                    </a:stretch>
                  </pic:blipFill>
                  <pic:spPr>
                    <a:xfrm>
                      <a:off x="0" y="0"/>
                      <a:ext cx="1981200" cy="2830501"/>
                    </a:xfrm>
                    <a:prstGeom prst="rect">
                      <a:avLst/>
                    </a:prstGeom>
                  </pic:spPr>
                </pic:pic>
              </a:graphicData>
            </a:graphic>
            <wp14:sizeRelH relativeFrom="margin">
              <wp14:pctWidth>0</wp14:pctWidth>
            </wp14:sizeRelH>
            <wp14:sizeRelV relativeFrom="margin">
              <wp14:pctHeight>0</wp14:pctHeight>
            </wp14:sizeRelV>
          </wp:anchor>
        </w:drawing>
      </w:r>
    </w:p>
    <w:p w14:paraId="73360EB2" w14:textId="70DC95C3" w:rsidR="00F0477B" w:rsidRPr="00953AD0" w:rsidRDefault="00F0477B" w:rsidP="00F0477B">
      <w:pPr>
        <w:jc w:val="both"/>
        <w:rPr>
          <w:rFonts w:ascii="DINOT" w:hAnsi="DINOT" w:cs="Arial"/>
          <w:lang w:val="en-GB"/>
        </w:rPr>
      </w:pPr>
      <w:r w:rsidRPr="00953AD0">
        <w:rPr>
          <w:rFonts w:ascii="DINOT" w:hAnsi="DINOT" w:cs="Arial"/>
          <w:b/>
          <w:color w:val="000000"/>
          <w:lang w:val="en-GB"/>
        </w:rPr>
        <w:t>DEFY EL PRIMERO 21</w:t>
      </w:r>
      <w:r w:rsidR="007325EB">
        <w:rPr>
          <w:rFonts w:ascii="DINOT" w:hAnsi="DINOT" w:cs="Arial"/>
          <w:b/>
          <w:color w:val="000000"/>
          <w:lang w:val="en-GB"/>
        </w:rPr>
        <w:t xml:space="preserve"> BLUE</w:t>
      </w:r>
    </w:p>
    <w:p w14:paraId="7BDEC93B" w14:textId="77777777" w:rsidR="00F0477B" w:rsidRPr="00953AD0" w:rsidRDefault="00F0477B" w:rsidP="00F0477B">
      <w:pPr>
        <w:jc w:val="both"/>
        <w:rPr>
          <w:rFonts w:ascii="DINOT" w:hAnsi="DINOT" w:cs="Arial"/>
          <w:b/>
          <w:color w:val="000000"/>
          <w:sz w:val="20"/>
          <w:szCs w:val="20"/>
          <w:lang w:val="en-GB"/>
        </w:rPr>
      </w:pPr>
      <w:r w:rsidRPr="00953AD0">
        <w:rPr>
          <w:rFonts w:ascii="DINOT" w:hAnsi="DINOT" w:cs="Arial"/>
          <w:b/>
          <w:color w:val="000000"/>
          <w:sz w:val="20"/>
          <w:szCs w:val="20"/>
          <w:lang w:val="en-GB"/>
        </w:rPr>
        <w:t>TECHNICAL DETAILS</w:t>
      </w:r>
    </w:p>
    <w:p w14:paraId="2CDAE554" w14:textId="77777777" w:rsidR="00F0477B" w:rsidRPr="00953AD0" w:rsidRDefault="00F0477B" w:rsidP="00F0477B">
      <w:pPr>
        <w:jc w:val="both"/>
        <w:rPr>
          <w:rFonts w:ascii="DINOT" w:hAnsi="DINOT" w:cs="Arial"/>
          <w:sz w:val="20"/>
          <w:szCs w:val="20"/>
          <w:lang w:val="en-GB"/>
        </w:rPr>
      </w:pPr>
      <w:r w:rsidRPr="00953AD0">
        <w:rPr>
          <w:rFonts w:ascii="DINOT" w:hAnsi="DINOT" w:cs="Arial"/>
          <w:color w:val="FF0000"/>
          <w:lang w:val="en-GB"/>
        </w:rPr>
        <w:br/>
      </w:r>
      <w:r w:rsidRPr="00953AD0">
        <w:rPr>
          <w:rFonts w:ascii="DINOT" w:hAnsi="DINOT" w:cs="Arial"/>
          <w:sz w:val="20"/>
          <w:szCs w:val="20"/>
          <w:lang w:val="en-GB"/>
        </w:rPr>
        <w:t xml:space="preserve">Reference: </w:t>
      </w:r>
      <w:r w:rsidRPr="00953AD0">
        <w:rPr>
          <w:rFonts w:ascii="DINOT" w:hAnsi="DINOT" w:cs="Arial"/>
          <w:sz w:val="20"/>
          <w:szCs w:val="20"/>
          <w:lang w:val="en-GB"/>
        </w:rPr>
        <w:tab/>
        <w:t>95.9002.</w:t>
      </w:r>
      <w:r w:rsidR="00F15471" w:rsidRPr="00953AD0">
        <w:rPr>
          <w:rFonts w:ascii="DINOT" w:hAnsi="DINOT" w:cs="Arial"/>
          <w:sz w:val="20"/>
          <w:szCs w:val="20"/>
          <w:lang w:val="en-GB"/>
        </w:rPr>
        <w:t>9004/78.M9000</w:t>
      </w:r>
    </w:p>
    <w:p w14:paraId="649C9BF5" w14:textId="77777777" w:rsidR="00F0477B" w:rsidRPr="00953AD0" w:rsidRDefault="00F0477B" w:rsidP="00F0477B">
      <w:pPr>
        <w:jc w:val="both"/>
        <w:rPr>
          <w:rFonts w:ascii="DINOT" w:hAnsi="DINOT" w:cs="Arial"/>
          <w:color w:val="000000" w:themeColor="text1"/>
          <w:lang w:val="en-GB"/>
        </w:rPr>
      </w:pPr>
    </w:p>
    <w:p w14:paraId="6717FB0A" w14:textId="77777777" w:rsidR="00F0477B" w:rsidRPr="00953AD0" w:rsidRDefault="00F0477B" w:rsidP="00F0477B">
      <w:pPr>
        <w:jc w:val="both"/>
        <w:rPr>
          <w:rFonts w:ascii="DINOT" w:hAnsi="DINOT" w:cs="Arial"/>
          <w:b/>
          <w:color w:val="000000"/>
          <w:sz w:val="20"/>
          <w:szCs w:val="20"/>
          <w:lang w:val="en-GB"/>
        </w:rPr>
      </w:pPr>
      <w:r w:rsidRPr="00953AD0">
        <w:rPr>
          <w:rFonts w:ascii="DINOT" w:hAnsi="DINOT" w:cs="Arial"/>
          <w:b/>
          <w:color w:val="000000"/>
          <w:sz w:val="20"/>
          <w:szCs w:val="20"/>
          <w:lang w:val="en-GB"/>
        </w:rPr>
        <w:t>UNIQUE SELLING POINTS</w:t>
      </w:r>
    </w:p>
    <w:p w14:paraId="1E06A433" w14:textId="77777777" w:rsidR="00F0477B" w:rsidRPr="00953AD0" w:rsidRDefault="00F0477B" w:rsidP="00F0477B">
      <w:pPr>
        <w:jc w:val="both"/>
        <w:rPr>
          <w:rFonts w:ascii="DINOT" w:hAnsi="DINOT" w:cs="Arial"/>
          <w:color w:val="000000" w:themeColor="text1"/>
          <w:sz w:val="20"/>
          <w:szCs w:val="20"/>
          <w:lang w:val="en-GB"/>
        </w:rPr>
      </w:pPr>
      <w:r w:rsidRPr="00953AD0">
        <w:rPr>
          <w:rFonts w:ascii="DINOT" w:hAnsi="DINOT" w:cs="Arial"/>
          <w:color w:val="000000"/>
          <w:sz w:val="20"/>
          <w:szCs w:val="20"/>
          <w:lang w:val="en-GB"/>
        </w:rPr>
        <w:t>New 1/100</w:t>
      </w:r>
      <w:r w:rsidRPr="00953AD0">
        <w:rPr>
          <w:rFonts w:ascii="DINOT" w:hAnsi="DINOT" w:cs="Arial"/>
          <w:color w:val="000000"/>
          <w:sz w:val="20"/>
          <w:szCs w:val="20"/>
          <w:vertAlign w:val="superscript"/>
          <w:lang w:val="en-GB"/>
        </w:rPr>
        <w:t>th</w:t>
      </w:r>
      <w:r w:rsidRPr="00953AD0">
        <w:rPr>
          <w:rFonts w:ascii="DINOT" w:hAnsi="DINOT" w:cs="Arial"/>
          <w:color w:val="000000"/>
          <w:sz w:val="20"/>
          <w:szCs w:val="20"/>
          <w:lang w:val="en-GB"/>
        </w:rPr>
        <w:t xml:space="preserve"> of a second chronograph movement</w:t>
      </w:r>
    </w:p>
    <w:p w14:paraId="7FD5EBC6" w14:textId="77777777" w:rsidR="00F0477B" w:rsidRPr="00953AD0" w:rsidRDefault="00F0477B" w:rsidP="00F0477B">
      <w:pPr>
        <w:jc w:val="both"/>
        <w:rPr>
          <w:rFonts w:ascii="DINOT" w:hAnsi="DINOT" w:cs="Arial"/>
          <w:color w:val="000000" w:themeColor="text1"/>
          <w:sz w:val="20"/>
          <w:szCs w:val="20"/>
          <w:lang w:val="en-GB"/>
        </w:rPr>
      </w:pPr>
      <w:r w:rsidRPr="00953AD0">
        <w:rPr>
          <w:rFonts w:ascii="DINOT" w:eastAsia="Times New Roman" w:hAnsi="DINOT" w:cs="Arial"/>
          <w:color w:val="000000" w:themeColor="text1"/>
          <w:sz w:val="20"/>
          <w:szCs w:val="20"/>
          <w:lang w:val="en-GB"/>
        </w:rPr>
        <w:t>Exclusive dynamic signature of one rotation per second</w:t>
      </w:r>
    </w:p>
    <w:p w14:paraId="4CC3146C" w14:textId="77777777" w:rsidR="00F0477B" w:rsidRPr="00953AD0" w:rsidRDefault="00F0477B" w:rsidP="00F0477B">
      <w:pPr>
        <w:jc w:val="both"/>
        <w:rPr>
          <w:rFonts w:ascii="DINOT" w:hAnsi="DINOT" w:cs="Arial"/>
          <w:color w:val="FF0000"/>
          <w:sz w:val="20"/>
          <w:szCs w:val="20"/>
          <w:lang w:val="en-GB"/>
        </w:rPr>
      </w:pPr>
      <w:r w:rsidRPr="00953AD0">
        <w:rPr>
          <w:rFonts w:ascii="DINOT" w:eastAsia="Times New Roman" w:hAnsi="DINOT" w:cs="Arial"/>
          <w:sz w:val="20"/>
          <w:szCs w:val="20"/>
          <w:lang w:val="en-GB"/>
        </w:rPr>
        <w:t>Double-chain structure</w:t>
      </w:r>
    </w:p>
    <w:p w14:paraId="72F3590F" w14:textId="77777777" w:rsidR="00F0477B" w:rsidRPr="00953AD0" w:rsidRDefault="00F0477B" w:rsidP="00F0477B">
      <w:pPr>
        <w:jc w:val="both"/>
        <w:rPr>
          <w:rFonts w:ascii="DINOT" w:hAnsi="DINOT" w:cs="Arial"/>
          <w:color w:val="FF0000"/>
          <w:sz w:val="20"/>
          <w:szCs w:val="20"/>
          <w:lang w:val="en-GB"/>
        </w:rPr>
      </w:pPr>
      <w:r w:rsidRPr="00953AD0">
        <w:rPr>
          <w:rFonts w:ascii="DINOT" w:hAnsi="DINOT" w:cs="Arial"/>
          <w:color w:val="000000"/>
          <w:sz w:val="20"/>
          <w:szCs w:val="20"/>
          <w:lang w:val="en-GB"/>
        </w:rPr>
        <w:t xml:space="preserve">1 escapement for the Watch (36,000 </w:t>
      </w:r>
      <w:proofErr w:type="spellStart"/>
      <w:r w:rsidRPr="00953AD0">
        <w:rPr>
          <w:rFonts w:ascii="DINOT" w:hAnsi="DINOT" w:cs="Arial"/>
          <w:color w:val="000000"/>
          <w:sz w:val="20"/>
          <w:szCs w:val="20"/>
          <w:lang w:val="en-GB"/>
        </w:rPr>
        <w:t>VpH</w:t>
      </w:r>
      <w:proofErr w:type="spellEnd"/>
      <w:r w:rsidRPr="00953AD0">
        <w:rPr>
          <w:rFonts w:ascii="DINOT" w:hAnsi="DINOT" w:cs="Arial"/>
          <w:color w:val="000000"/>
          <w:sz w:val="20"/>
          <w:szCs w:val="20"/>
          <w:lang w:val="en-GB"/>
        </w:rPr>
        <w:t xml:space="preserve"> - 5 Hz);</w:t>
      </w:r>
    </w:p>
    <w:p w14:paraId="7CAC8EE1" w14:textId="77777777" w:rsidR="00F0477B" w:rsidRPr="00953AD0" w:rsidRDefault="00F0477B" w:rsidP="00F0477B">
      <w:pPr>
        <w:jc w:val="both"/>
        <w:rPr>
          <w:rFonts w:ascii="DINOT" w:hAnsi="DINOT" w:cs="Arial"/>
          <w:color w:val="000000" w:themeColor="text1"/>
          <w:sz w:val="20"/>
          <w:szCs w:val="20"/>
          <w:lang w:val="en-GB"/>
        </w:rPr>
      </w:pPr>
      <w:r w:rsidRPr="00953AD0">
        <w:rPr>
          <w:rFonts w:ascii="DINOT" w:hAnsi="DINOT" w:cs="Arial"/>
          <w:color w:val="000000"/>
          <w:sz w:val="20"/>
          <w:szCs w:val="20"/>
          <w:lang w:val="en-GB"/>
        </w:rPr>
        <w:t xml:space="preserve">1 escapement for the Chronograph (360,000 </w:t>
      </w:r>
      <w:proofErr w:type="spellStart"/>
      <w:r w:rsidRPr="00953AD0">
        <w:rPr>
          <w:rFonts w:ascii="DINOT" w:hAnsi="DINOT" w:cs="Arial"/>
          <w:color w:val="000000"/>
          <w:sz w:val="20"/>
          <w:szCs w:val="20"/>
          <w:lang w:val="en-GB"/>
        </w:rPr>
        <w:t>VpH</w:t>
      </w:r>
      <w:proofErr w:type="spellEnd"/>
      <w:r w:rsidRPr="00953AD0">
        <w:rPr>
          <w:rFonts w:ascii="DINOT" w:hAnsi="DINOT" w:cs="Arial"/>
          <w:color w:val="000000"/>
          <w:sz w:val="20"/>
          <w:szCs w:val="20"/>
          <w:lang w:val="en-GB"/>
        </w:rPr>
        <w:t xml:space="preserve"> - 50 Hz)</w:t>
      </w:r>
    </w:p>
    <w:p w14:paraId="02F24674"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TIME LAB-Chronometer certified</w:t>
      </w:r>
    </w:p>
    <w:p w14:paraId="2385753B" w14:textId="77777777" w:rsidR="00F0477B" w:rsidRPr="00953AD0" w:rsidRDefault="00F0477B" w:rsidP="00F0477B">
      <w:pPr>
        <w:jc w:val="both"/>
        <w:rPr>
          <w:rFonts w:ascii="DINOT" w:hAnsi="DINOT" w:cs="Arial"/>
          <w:b/>
          <w:color w:val="000000"/>
          <w:sz w:val="20"/>
          <w:szCs w:val="20"/>
          <w:lang w:val="en-GB"/>
        </w:rPr>
      </w:pPr>
    </w:p>
    <w:p w14:paraId="51EF2EE7" w14:textId="77777777" w:rsidR="00F0477B" w:rsidRPr="00953AD0" w:rsidRDefault="00F0477B" w:rsidP="00F0477B">
      <w:pPr>
        <w:jc w:val="both"/>
        <w:rPr>
          <w:rFonts w:ascii="DINOT" w:hAnsi="DINOT" w:cs="Arial"/>
          <w:b/>
          <w:color w:val="000000"/>
          <w:sz w:val="20"/>
          <w:szCs w:val="20"/>
          <w:lang w:val="en-GB"/>
        </w:rPr>
      </w:pPr>
      <w:r w:rsidRPr="00953AD0">
        <w:rPr>
          <w:rFonts w:ascii="DINOT" w:hAnsi="DINOT" w:cs="Arial"/>
          <w:b/>
          <w:color w:val="000000"/>
          <w:sz w:val="20"/>
          <w:szCs w:val="20"/>
          <w:lang w:val="en-GB"/>
        </w:rPr>
        <w:t xml:space="preserve">MOVEMENT </w:t>
      </w:r>
    </w:p>
    <w:p w14:paraId="5FE735EC" w14:textId="77777777" w:rsidR="00F0477B" w:rsidRPr="00953AD0" w:rsidRDefault="00F0477B" w:rsidP="00F0477B">
      <w:pPr>
        <w:jc w:val="both"/>
        <w:rPr>
          <w:rFonts w:ascii="DINOT" w:hAnsi="DINOT" w:cs="Arial"/>
          <w:b/>
          <w:color w:val="000000"/>
          <w:sz w:val="20"/>
          <w:szCs w:val="20"/>
          <w:lang w:val="en-GB"/>
        </w:rPr>
      </w:pPr>
      <w:r w:rsidRPr="00953AD0">
        <w:rPr>
          <w:rFonts w:ascii="DINOT" w:hAnsi="DINOT" w:cs="Arial"/>
          <w:color w:val="000000"/>
          <w:sz w:val="20"/>
          <w:szCs w:val="20"/>
          <w:lang w:val="en-GB"/>
        </w:rPr>
        <w:t>El Primero 9004 automatic</w:t>
      </w:r>
    </w:p>
    <w:p w14:paraId="440C8F0D"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Calibre: 14¼``` (Diameter: 32.80 mm)</w:t>
      </w:r>
    </w:p>
    <w:p w14:paraId="30D8CA47"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Thickness: 7.9 mm</w:t>
      </w:r>
    </w:p>
    <w:p w14:paraId="07D4D67F"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Components: 293</w:t>
      </w:r>
    </w:p>
    <w:p w14:paraId="0B356B4E"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Jewels: 53</w:t>
      </w:r>
    </w:p>
    <w:p w14:paraId="1B624669"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Frequency 36,000 </w:t>
      </w:r>
      <w:proofErr w:type="spellStart"/>
      <w:r w:rsidRPr="00953AD0">
        <w:rPr>
          <w:rFonts w:ascii="DINOT" w:hAnsi="DINOT" w:cs="Arial"/>
          <w:color w:val="000000"/>
          <w:sz w:val="20"/>
          <w:szCs w:val="20"/>
          <w:lang w:val="en-GB"/>
        </w:rPr>
        <w:t>VpH</w:t>
      </w:r>
      <w:proofErr w:type="spellEnd"/>
      <w:r w:rsidRPr="00953AD0">
        <w:rPr>
          <w:rFonts w:ascii="DINOT" w:hAnsi="DINOT" w:cs="Arial"/>
          <w:color w:val="000000"/>
          <w:sz w:val="20"/>
          <w:szCs w:val="20"/>
          <w:lang w:val="en-GB"/>
        </w:rPr>
        <w:t xml:space="preserve"> (5 Hz)</w:t>
      </w:r>
    </w:p>
    <w:p w14:paraId="2433F107"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Power reserve approx. 50 hours</w:t>
      </w:r>
    </w:p>
    <w:p w14:paraId="77B26CEF"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 xml:space="preserve">Special oscillating weight with “circular </w:t>
      </w:r>
      <w:proofErr w:type="spellStart"/>
      <w:r w:rsidRPr="00953AD0">
        <w:rPr>
          <w:rFonts w:ascii="DINOT" w:hAnsi="DINOT" w:cs="Arial"/>
          <w:color w:val="000000"/>
          <w:sz w:val="20"/>
          <w:szCs w:val="20"/>
          <w:lang w:val="en-GB"/>
        </w:rPr>
        <w:t>satined</w:t>
      </w:r>
      <w:proofErr w:type="spellEnd"/>
      <w:r w:rsidRPr="00953AD0">
        <w:rPr>
          <w:rFonts w:ascii="DINOT" w:hAnsi="DINOT" w:cs="Arial"/>
          <w:color w:val="000000"/>
          <w:sz w:val="20"/>
          <w:szCs w:val="20"/>
          <w:lang w:val="en-GB"/>
        </w:rPr>
        <w:t>” motif</w:t>
      </w:r>
    </w:p>
    <w:p w14:paraId="130A1366" w14:textId="77777777" w:rsidR="00F15471" w:rsidRPr="00953AD0" w:rsidRDefault="00182433" w:rsidP="00F0477B">
      <w:pPr>
        <w:jc w:val="both"/>
        <w:rPr>
          <w:rFonts w:ascii="DINOT" w:hAnsi="DINOT" w:cs="Arial"/>
          <w:color w:val="000000" w:themeColor="text1"/>
          <w:sz w:val="20"/>
          <w:szCs w:val="20"/>
          <w:lang w:val="en-GB"/>
        </w:rPr>
      </w:pPr>
      <w:r w:rsidRPr="00953AD0">
        <w:rPr>
          <w:rFonts w:ascii="DINOT" w:hAnsi="DINOT" w:cs="Arial"/>
          <w:color w:val="000000" w:themeColor="text1"/>
          <w:sz w:val="20"/>
          <w:szCs w:val="20"/>
          <w:lang w:val="en-GB"/>
        </w:rPr>
        <w:t xml:space="preserve">Blue </w:t>
      </w:r>
      <w:proofErr w:type="spellStart"/>
      <w:r w:rsidRPr="00953AD0">
        <w:rPr>
          <w:rFonts w:ascii="DINOT" w:hAnsi="DINOT" w:cs="Arial"/>
          <w:color w:val="000000" w:themeColor="text1"/>
          <w:sz w:val="20"/>
          <w:szCs w:val="20"/>
          <w:lang w:val="en-GB"/>
        </w:rPr>
        <w:t>mainplate</w:t>
      </w:r>
      <w:proofErr w:type="spellEnd"/>
    </w:p>
    <w:p w14:paraId="0496EC3A" w14:textId="77777777" w:rsidR="00F0477B" w:rsidRPr="00953AD0" w:rsidRDefault="00F0477B" w:rsidP="00F0477B">
      <w:pPr>
        <w:jc w:val="both"/>
        <w:rPr>
          <w:rFonts w:ascii="DINOT" w:hAnsi="DINOT" w:cs="Arial"/>
          <w:color w:val="000000"/>
          <w:sz w:val="20"/>
          <w:szCs w:val="20"/>
          <w:lang w:val="en-GB"/>
        </w:rPr>
      </w:pPr>
    </w:p>
    <w:p w14:paraId="2CF11B14" w14:textId="77777777" w:rsidR="00F0477B" w:rsidRPr="00953AD0" w:rsidRDefault="00F0477B" w:rsidP="00F0477B">
      <w:pPr>
        <w:jc w:val="both"/>
        <w:rPr>
          <w:rFonts w:ascii="DINOT" w:hAnsi="DINOT" w:cs="Arial"/>
          <w:b/>
          <w:color w:val="000000"/>
          <w:sz w:val="20"/>
          <w:szCs w:val="20"/>
          <w:lang w:val="en-GB"/>
        </w:rPr>
      </w:pPr>
      <w:r w:rsidRPr="00953AD0">
        <w:rPr>
          <w:rFonts w:ascii="DINOT" w:hAnsi="DINOT" w:cs="Arial"/>
          <w:b/>
          <w:color w:val="000000"/>
          <w:sz w:val="20"/>
          <w:szCs w:val="20"/>
          <w:lang w:val="en-GB"/>
        </w:rPr>
        <w:t xml:space="preserve">FUNCTIONS </w:t>
      </w:r>
    </w:p>
    <w:p w14:paraId="38A895F9"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1/100</w:t>
      </w:r>
      <w:r w:rsidRPr="00953AD0">
        <w:rPr>
          <w:rFonts w:ascii="DINOT" w:hAnsi="DINOT" w:cs="Arial"/>
          <w:color w:val="000000"/>
          <w:sz w:val="20"/>
          <w:szCs w:val="20"/>
          <w:vertAlign w:val="superscript"/>
          <w:lang w:val="en-GB"/>
        </w:rPr>
        <w:t>th</w:t>
      </w:r>
      <w:r w:rsidRPr="00953AD0">
        <w:rPr>
          <w:rFonts w:ascii="DINOT" w:hAnsi="DINOT" w:cs="Arial"/>
          <w:color w:val="000000"/>
          <w:sz w:val="20"/>
          <w:szCs w:val="20"/>
          <w:lang w:val="en-GB"/>
        </w:rPr>
        <w:t xml:space="preserve"> of a second chronograph functions</w:t>
      </w:r>
    </w:p>
    <w:p w14:paraId="368E44C7"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Chronograph power-reserve indication at 12 o'clock</w:t>
      </w:r>
    </w:p>
    <w:p w14:paraId="0AF15F89"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Hours and minutes in the centre</w:t>
      </w:r>
    </w:p>
    <w:p w14:paraId="68EACB0E"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Small seconds at 9 o'clock</w:t>
      </w:r>
    </w:p>
    <w:p w14:paraId="127CD272"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 Central chronograph hand</w:t>
      </w:r>
    </w:p>
    <w:p w14:paraId="59A22AA4"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- 30-minute counter at 3 o'clock</w:t>
      </w:r>
    </w:p>
    <w:p w14:paraId="3D4ABD81"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- 60-second counter at 6 o'clock</w:t>
      </w:r>
    </w:p>
    <w:p w14:paraId="7754D53A" w14:textId="77777777" w:rsidR="00F0477B" w:rsidRPr="00953AD0" w:rsidRDefault="00F0477B" w:rsidP="00F0477B">
      <w:pPr>
        <w:jc w:val="both"/>
        <w:rPr>
          <w:rFonts w:ascii="DINOT" w:hAnsi="DINOT" w:cs="Arial"/>
          <w:color w:val="000000" w:themeColor="text1"/>
          <w:sz w:val="20"/>
          <w:szCs w:val="20"/>
          <w:lang w:val="en-GB"/>
        </w:rPr>
      </w:pPr>
    </w:p>
    <w:p w14:paraId="0C850A55" w14:textId="77777777" w:rsidR="00F0477B" w:rsidRPr="00953AD0" w:rsidRDefault="00F0477B" w:rsidP="00F0477B">
      <w:pPr>
        <w:jc w:val="both"/>
        <w:rPr>
          <w:rFonts w:ascii="DINOT" w:hAnsi="DINOT" w:cs="Arial"/>
          <w:b/>
          <w:color w:val="000000"/>
          <w:sz w:val="20"/>
          <w:szCs w:val="20"/>
          <w:lang w:val="en-GB"/>
        </w:rPr>
      </w:pPr>
      <w:r w:rsidRPr="00953AD0">
        <w:rPr>
          <w:rFonts w:ascii="DINOT" w:hAnsi="DINOT" w:cs="Arial"/>
          <w:b/>
          <w:color w:val="000000"/>
          <w:sz w:val="20"/>
          <w:szCs w:val="20"/>
          <w:lang w:val="en-GB"/>
        </w:rPr>
        <w:t xml:space="preserve">CASE, DIAL &amp; HANDS </w:t>
      </w:r>
    </w:p>
    <w:p w14:paraId="66EA26E2" w14:textId="77777777" w:rsidR="00F0477B" w:rsidRPr="00953AD0" w:rsidRDefault="00F0477B" w:rsidP="00F0477B">
      <w:pPr>
        <w:jc w:val="both"/>
        <w:rPr>
          <w:rFonts w:ascii="DINOT" w:hAnsi="DINOT" w:cs="Arial"/>
          <w:sz w:val="20"/>
          <w:szCs w:val="20"/>
          <w:lang w:val="en-GB"/>
        </w:rPr>
      </w:pPr>
      <w:r w:rsidRPr="00953AD0">
        <w:rPr>
          <w:rFonts w:ascii="DINOT" w:hAnsi="DINOT" w:cs="Arial"/>
          <w:sz w:val="20"/>
          <w:szCs w:val="20"/>
          <w:lang w:val="en-GB"/>
        </w:rPr>
        <w:t>Brushed Titanium case</w:t>
      </w:r>
    </w:p>
    <w:p w14:paraId="3FE29B4C"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Diameter: 44 mm</w:t>
      </w:r>
    </w:p>
    <w:p w14:paraId="736C7B5D"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Opening diameter: 35.5 mm</w:t>
      </w:r>
    </w:p>
    <w:p w14:paraId="23C586F0"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Thickness: 14.50 mm</w:t>
      </w:r>
    </w:p>
    <w:p w14:paraId="6BD66B3E"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Crystal: Domed sapphire crystal with anti-reflective treatment on both sides</w:t>
      </w:r>
    </w:p>
    <w:p w14:paraId="1BDD235C"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Case back: Transparent sapphire crystal</w:t>
      </w:r>
    </w:p>
    <w:p w14:paraId="0DA24163" w14:textId="77777777" w:rsidR="00F0477B" w:rsidRPr="00953AD0" w:rsidRDefault="00F0477B" w:rsidP="00F0477B">
      <w:pPr>
        <w:jc w:val="both"/>
        <w:rPr>
          <w:rFonts w:ascii="DINOT" w:hAnsi="DINOT" w:cs="Arial"/>
          <w:color w:val="000000" w:themeColor="text1"/>
          <w:sz w:val="20"/>
          <w:szCs w:val="20"/>
          <w:lang w:val="en-GB"/>
        </w:rPr>
      </w:pPr>
      <w:r w:rsidRPr="00953AD0">
        <w:rPr>
          <w:rFonts w:ascii="DINOT" w:hAnsi="DINOT" w:cs="Arial"/>
          <w:color w:val="000000"/>
          <w:sz w:val="20"/>
          <w:szCs w:val="20"/>
          <w:lang w:val="en-GB"/>
        </w:rPr>
        <w:t>Water resistance: 10 ATM</w:t>
      </w:r>
    </w:p>
    <w:p w14:paraId="24B338F3" w14:textId="77777777" w:rsidR="00F0477B" w:rsidRPr="00953AD0" w:rsidRDefault="00F0477B" w:rsidP="00F0477B">
      <w:pPr>
        <w:jc w:val="both"/>
        <w:rPr>
          <w:rFonts w:ascii="DINOT" w:hAnsi="DINOT" w:cs="Arial"/>
          <w:color w:val="000000" w:themeColor="text1"/>
          <w:sz w:val="20"/>
          <w:szCs w:val="20"/>
          <w:lang w:val="en-GB"/>
        </w:rPr>
      </w:pPr>
      <w:r w:rsidRPr="00953AD0">
        <w:rPr>
          <w:rFonts w:ascii="DINOT" w:hAnsi="DINOT" w:cs="Arial"/>
          <w:color w:val="000000"/>
          <w:sz w:val="20"/>
          <w:szCs w:val="20"/>
          <w:lang w:val="en-GB"/>
        </w:rPr>
        <w:t xml:space="preserve">Dial: </w:t>
      </w:r>
      <w:proofErr w:type="spellStart"/>
      <w:r w:rsidRPr="00953AD0">
        <w:rPr>
          <w:rFonts w:ascii="DINOT" w:hAnsi="DINOT" w:cs="Arial"/>
          <w:color w:val="000000"/>
          <w:sz w:val="20"/>
          <w:szCs w:val="20"/>
          <w:lang w:val="en-GB"/>
        </w:rPr>
        <w:t>Openworked</w:t>
      </w:r>
      <w:proofErr w:type="spellEnd"/>
      <w:r w:rsidRPr="00953AD0">
        <w:rPr>
          <w:rFonts w:ascii="DINOT" w:hAnsi="DINOT" w:cs="Arial"/>
          <w:color w:val="000000"/>
          <w:sz w:val="20"/>
          <w:szCs w:val="20"/>
          <w:lang w:val="en-GB"/>
        </w:rPr>
        <w:t xml:space="preserve"> with two different-coloured counters</w:t>
      </w:r>
    </w:p>
    <w:p w14:paraId="0A9C8EC8" w14:textId="77777777" w:rsidR="00F0477B" w:rsidRPr="00953AD0" w:rsidRDefault="00F0477B" w:rsidP="00F0477B">
      <w:pPr>
        <w:jc w:val="both"/>
        <w:rPr>
          <w:rFonts w:ascii="DINOT" w:hAnsi="DINOT" w:cs="Arial"/>
          <w:color w:val="000000" w:themeColor="text1"/>
          <w:sz w:val="20"/>
          <w:szCs w:val="20"/>
          <w:lang w:val="en-GB"/>
        </w:rPr>
      </w:pPr>
      <w:r w:rsidRPr="00953AD0">
        <w:rPr>
          <w:rFonts w:ascii="DINOT" w:hAnsi="DINOT" w:cs="Arial"/>
          <w:color w:val="000000"/>
          <w:sz w:val="20"/>
          <w:szCs w:val="20"/>
          <w:lang w:val="en-GB"/>
        </w:rPr>
        <w:t xml:space="preserve">Hour markers: Rhodium-plated, faceted and coated with </w:t>
      </w:r>
      <w:proofErr w:type="spellStart"/>
      <w:r w:rsidRPr="00953AD0">
        <w:rPr>
          <w:rFonts w:ascii="DINOT" w:hAnsi="DINOT" w:cs="Arial"/>
          <w:color w:val="000000"/>
          <w:sz w:val="20"/>
          <w:szCs w:val="20"/>
          <w:lang w:val="en-GB"/>
        </w:rPr>
        <w:t>SuperLuminova</w:t>
      </w:r>
      <w:proofErr w:type="spellEnd"/>
    </w:p>
    <w:p w14:paraId="331E5397" w14:textId="77777777" w:rsidR="00F0477B" w:rsidRPr="00953AD0" w:rsidRDefault="00F0477B" w:rsidP="00F0477B">
      <w:pPr>
        <w:jc w:val="both"/>
        <w:rPr>
          <w:rFonts w:ascii="DINOT" w:hAnsi="DINOT" w:cs="Arial"/>
          <w:color w:val="000000"/>
          <w:sz w:val="20"/>
          <w:szCs w:val="20"/>
          <w:lang w:val="en-GB"/>
        </w:rPr>
      </w:pPr>
      <w:r w:rsidRPr="00953AD0">
        <w:rPr>
          <w:rFonts w:ascii="DINOT" w:hAnsi="DINOT" w:cs="Arial"/>
          <w:color w:val="000000"/>
          <w:sz w:val="20"/>
          <w:szCs w:val="20"/>
          <w:lang w:val="en-GB"/>
        </w:rPr>
        <w:t xml:space="preserve">Hands: Rhodium-plated, faceted and coated with </w:t>
      </w:r>
      <w:proofErr w:type="spellStart"/>
      <w:r w:rsidRPr="00953AD0">
        <w:rPr>
          <w:rFonts w:ascii="DINOT" w:hAnsi="DINOT" w:cs="Arial"/>
          <w:color w:val="000000"/>
          <w:sz w:val="20"/>
          <w:szCs w:val="20"/>
          <w:lang w:val="en-GB"/>
        </w:rPr>
        <w:t>SuperLuminova</w:t>
      </w:r>
      <w:proofErr w:type="spellEnd"/>
    </w:p>
    <w:p w14:paraId="2D79A5E4" w14:textId="77777777" w:rsidR="00F0477B" w:rsidRPr="00953AD0" w:rsidRDefault="00F0477B" w:rsidP="00F0477B">
      <w:pPr>
        <w:jc w:val="both"/>
        <w:rPr>
          <w:rFonts w:ascii="DINOT" w:hAnsi="DINOT" w:cs="Arial"/>
          <w:color w:val="000000" w:themeColor="text1"/>
          <w:sz w:val="20"/>
          <w:szCs w:val="20"/>
          <w:lang w:val="en-GB"/>
        </w:rPr>
      </w:pPr>
    </w:p>
    <w:p w14:paraId="2EDDF418" w14:textId="77777777" w:rsidR="00F0477B" w:rsidRPr="00953AD0" w:rsidRDefault="00F0477B" w:rsidP="00F0477B">
      <w:pPr>
        <w:jc w:val="both"/>
        <w:rPr>
          <w:rFonts w:ascii="DINOT" w:hAnsi="DINOT" w:cs="Arial"/>
          <w:b/>
          <w:sz w:val="20"/>
          <w:szCs w:val="20"/>
          <w:lang w:val="en-GB"/>
        </w:rPr>
      </w:pPr>
      <w:r w:rsidRPr="00953AD0">
        <w:rPr>
          <w:rFonts w:ascii="DINOT" w:hAnsi="DINOT" w:cs="Arial"/>
          <w:b/>
          <w:sz w:val="20"/>
          <w:szCs w:val="20"/>
          <w:lang w:val="en-GB"/>
        </w:rPr>
        <w:t xml:space="preserve">STRAP AND BUCKLE </w:t>
      </w:r>
    </w:p>
    <w:p w14:paraId="13EA1583" w14:textId="77777777" w:rsidR="00F0477B" w:rsidRPr="00953AD0" w:rsidRDefault="00F0477B" w:rsidP="00F0477B">
      <w:pPr>
        <w:jc w:val="both"/>
        <w:rPr>
          <w:rFonts w:ascii="DINOT" w:hAnsi="DINOT" w:cs="Arial"/>
          <w:sz w:val="20"/>
          <w:szCs w:val="20"/>
          <w:lang w:val="en-GB"/>
        </w:rPr>
      </w:pPr>
      <w:r w:rsidRPr="00953AD0">
        <w:rPr>
          <w:rFonts w:ascii="DINOT" w:hAnsi="DINOT" w:cs="Arial"/>
          <w:sz w:val="20"/>
          <w:szCs w:val="20"/>
          <w:lang w:val="en-GB"/>
        </w:rPr>
        <w:t>Titanium Bracelet</w:t>
      </w:r>
    </w:p>
    <w:p w14:paraId="1647FF6F" w14:textId="77777777" w:rsidR="00F0477B" w:rsidRPr="00953AD0" w:rsidRDefault="00F0477B" w:rsidP="004365D9">
      <w:pPr>
        <w:jc w:val="both"/>
        <w:rPr>
          <w:rFonts w:ascii="DINOT" w:hAnsi="DINOT" w:cs="Arial"/>
          <w:lang w:val="en-GB"/>
        </w:rPr>
      </w:pPr>
    </w:p>
    <w:p w14:paraId="631F0BAE" w14:textId="77777777" w:rsidR="004365D9" w:rsidRPr="00953AD0" w:rsidRDefault="004365D9" w:rsidP="005E035E">
      <w:pPr>
        <w:rPr>
          <w:rFonts w:ascii="DINOT" w:hAnsi="DINOT" w:cs="Arial"/>
          <w:sz w:val="20"/>
          <w:szCs w:val="20"/>
          <w:lang w:val="en-GB"/>
        </w:rPr>
      </w:pPr>
    </w:p>
    <w:sectPr w:rsidR="004365D9" w:rsidRPr="00953AD0">
      <w:headerReference w:type="default" r:id="rId10"/>
      <w:footerReference w:type="default" r:id="rId11"/>
      <w:headerReference w:type="first" r:id="rId12"/>
      <w:footerReference w:type="first" r:id="rId13"/>
      <w:pgSz w:w="11900" w:h="16840"/>
      <w:pgMar w:top="1259" w:right="1418" w:bottom="1418" w:left="1418" w:header="709"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C3F78F" w14:textId="77777777" w:rsidR="00626513" w:rsidRDefault="00626513">
      <w:r>
        <w:separator/>
      </w:r>
    </w:p>
  </w:endnote>
  <w:endnote w:type="continuationSeparator" w:id="0">
    <w:p w14:paraId="3AD374DD" w14:textId="77777777" w:rsidR="00626513" w:rsidRDefault="006265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rebuchet MS">
    <w:panose1 w:val="020B0603020202020204"/>
    <w:charset w:val="00"/>
    <w:family w:val="swiss"/>
    <w:pitch w:val="variable"/>
    <w:sig w:usb0="00000287" w:usb1="00000003"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Helvetica">
    <w:panose1 w:val="020B05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Helvetica New 45">
    <w:charset w:val="00"/>
    <w:family w:val="roman"/>
    <w:pitch w:val="default"/>
  </w:font>
  <w:font w:name="Heiti SC Light">
    <w:charset w:val="50"/>
    <w:family w:val="auto"/>
    <w:pitch w:val="variable"/>
    <w:sig w:usb0="8000002F" w:usb1="080E004A" w:usb2="00000010" w:usb3="00000000" w:csb0="003E0000" w:csb1="00000000"/>
  </w:font>
  <w:font w:name="DINOT">
    <w:altName w:val="News Gothic MT"/>
    <w:panose1 w:val="020B0504020101010102"/>
    <w:charset w:val="00"/>
    <w:family w:val="swiss"/>
    <w:notTrueType/>
    <w:pitch w:val="variable"/>
    <w:sig w:usb0="800000EF" w:usb1="4000A47B" w:usb2="00000000" w:usb3="00000000" w:csb0="00000001" w:csb1="00000000"/>
  </w:font>
  <w:font w:name="DINOT-Light">
    <w:altName w:val="News Gothic MT"/>
    <w:panose1 w:val="020B0504020101010102"/>
    <w:charset w:val="00"/>
    <w:family w:val="swiss"/>
    <w:notTrueType/>
    <w:pitch w:val="variable"/>
    <w:sig w:usb0="800000EF" w:usb1="4000A47B"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F5F00B" w14:textId="77777777" w:rsidR="00117D3E" w:rsidRPr="00DA341C" w:rsidRDefault="00117D3E" w:rsidP="00117D3E">
    <w:pPr>
      <w:pStyle w:val="Pieddepage"/>
      <w:rPr>
        <w:rFonts w:ascii="DINOT-Light" w:hAnsi="DINOT-Light"/>
        <w:sz w:val="18"/>
        <w:szCs w:val="18"/>
        <w:lang w:val="fr-CH"/>
      </w:rPr>
    </w:pPr>
    <w:r w:rsidRPr="00EB1626">
      <w:rPr>
        <w:rFonts w:ascii="DINOT-Light" w:hAnsi="DINOT-Light"/>
        <w:b/>
        <w:sz w:val="18"/>
        <w:szCs w:val="18"/>
        <w:lang w:val="fr-CH"/>
      </w:rPr>
      <w:t>ZENITH</w:t>
    </w:r>
    <w:r w:rsidRPr="00EB1626">
      <w:rPr>
        <w:rFonts w:ascii="DINOT-Light" w:hAnsi="DINOT-Light"/>
        <w:sz w:val="18"/>
        <w:szCs w:val="18"/>
        <w:lang w:val="fr-CH"/>
      </w:rPr>
      <w:t xml:space="preserve"> | www.zenith-watches.com | Rue des </w:t>
    </w:r>
    <w:proofErr w:type="spellStart"/>
    <w:r w:rsidRPr="00EB1626">
      <w:rPr>
        <w:rFonts w:ascii="DINOT-Light" w:hAnsi="DINOT-Light"/>
        <w:sz w:val="18"/>
        <w:szCs w:val="18"/>
        <w:lang w:val="fr-CH"/>
      </w:rPr>
      <w:t>Billodes</w:t>
    </w:r>
    <w:proofErr w:type="spellEnd"/>
    <w:r w:rsidRPr="00EB1626">
      <w:rPr>
        <w:rFonts w:ascii="DINOT-Light" w:hAnsi="DINOT-Light"/>
        <w:sz w:val="18"/>
        <w:szCs w:val="18"/>
        <w:lang w:val="fr-CH"/>
      </w:rPr>
      <w:t xml:space="preserve"> 34-36 | CH-2400 Le Locle </w:t>
    </w:r>
    <w:r w:rsidRPr="00EB1626">
      <w:rPr>
        <w:rFonts w:ascii="DINOT-Light" w:hAnsi="DINOT-Light"/>
        <w:sz w:val="18"/>
        <w:szCs w:val="18"/>
        <w:lang w:val="fr-CH"/>
      </w:rPr>
      <w:br/>
      <w:t xml:space="preserve">International Media Relations : Minh-Tan Bui – Email : </w:t>
    </w:r>
    <w:r w:rsidR="006D0BCF">
      <w:fldChar w:fldCharType="begin"/>
    </w:r>
    <w:r w:rsidR="006D0BCF" w:rsidRPr="006D0BCF">
      <w:rPr>
        <w:lang w:val="fr-CH"/>
      </w:rPr>
      <w:instrText xml:space="preserve"> HYPERLINK "mailto:minh-tan.bui@zenith-watches.com" </w:instrText>
    </w:r>
    <w:r w:rsidR="006D0BCF">
      <w:fldChar w:fldCharType="separate"/>
    </w:r>
    <w:r w:rsidRPr="00EB1626">
      <w:rPr>
        <w:rStyle w:val="Lienhypertexte"/>
        <w:rFonts w:ascii="DINOT-Light" w:hAnsi="DINOT-Light"/>
        <w:sz w:val="18"/>
        <w:szCs w:val="18"/>
        <w:lang w:val="fr-CH"/>
      </w:rPr>
      <w:t>minh-tan.bui@zenith-watches.com</w:t>
    </w:r>
    <w:r w:rsidR="006D0BCF">
      <w:rPr>
        <w:rStyle w:val="Lienhypertexte"/>
        <w:rFonts w:ascii="DINOT-Light" w:hAnsi="DINOT-Light"/>
        <w:sz w:val="18"/>
        <w:szCs w:val="18"/>
        <w:lang w:val="fr-CH"/>
      </w:rPr>
      <w:fldChar w:fldCharType="end"/>
    </w:r>
  </w:p>
  <w:p w14:paraId="5E069DA0" w14:textId="77777777" w:rsidR="00137C6C" w:rsidRPr="00117D3E" w:rsidRDefault="00137C6C">
    <w:pPr>
      <w:pStyle w:val="Pieddepage"/>
      <w:rPr>
        <w:lang w:val="fr-CH"/>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D3AE9C" w14:textId="77777777" w:rsidR="00117D3E" w:rsidRPr="00DA341C" w:rsidRDefault="00117D3E" w:rsidP="00117D3E">
    <w:pPr>
      <w:pStyle w:val="Pieddepage"/>
      <w:rPr>
        <w:rFonts w:ascii="DINOT-Light" w:hAnsi="DINOT-Light"/>
        <w:sz w:val="18"/>
        <w:szCs w:val="18"/>
        <w:lang w:val="fr-CH"/>
      </w:rPr>
    </w:pPr>
    <w:r w:rsidRPr="00EB1626">
      <w:rPr>
        <w:rFonts w:ascii="DINOT-Light" w:hAnsi="DINOT-Light"/>
        <w:b/>
        <w:sz w:val="18"/>
        <w:szCs w:val="18"/>
        <w:lang w:val="fr-CH"/>
      </w:rPr>
      <w:t>ZENITH</w:t>
    </w:r>
    <w:r w:rsidRPr="00EB1626">
      <w:rPr>
        <w:rFonts w:ascii="DINOT-Light" w:hAnsi="DINOT-Light"/>
        <w:sz w:val="18"/>
        <w:szCs w:val="18"/>
        <w:lang w:val="fr-CH"/>
      </w:rPr>
      <w:t xml:space="preserve"> | www.zenith-watches.com | Rue des </w:t>
    </w:r>
    <w:proofErr w:type="spellStart"/>
    <w:r w:rsidRPr="00EB1626">
      <w:rPr>
        <w:rFonts w:ascii="DINOT-Light" w:hAnsi="DINOT-Light"/>
        <w:sz w:val="18"/>
        <w:szCs w:val="18"/>
        <w:lang w:val="fr-CH"/>
      </w:rPr>
      <w:t>Billodes</w:t>
    </w:r>
    <w:proofErr w:type="spellEnd"/>
    <w:r w:rsidRPr="00EB1626">
      <w:rPr>
        <w:rFonts w:ascii="DINOT-Light" w:hAnsi="DINOT-Light"/>
        <w:sz w:val="18"/>
        <w:szCs w:val="18"/>
        <w:lang w:val="fr-CH"/>
      </w:rPr>
      <w:t xml:space="preserve"> 34-36 | CH-2400 Le Locle </w:t>
    </w:r>
    <w:r w:rsidRPr="00EB1626">
      <w:rPr>
        <w:rFonts w:ascii="DINOT-Light" w:hAnsi="DINOT-Light"/>
        <w:sz w:val="18"/>
        <w:szCs w:val="18"/>
        <w:lang w:val="fr-CH"/>
      </w:rPr>
      <w:br/>
      <w:t xml:space="preserve">International Media Relations : Minh-Tan Bui – Email : </w:t>
    </w:r>
    <w:r w:rsidR="006D0BCF">
      <w:fldChar w:fldCharType="begin"/>
    </w:r>
    <w:r w:rsidR="006D0BCF" w:rsidRPr="006D0BCF">
      <w:rPr>
        <w:lang w:val="fr-CH"/>
      </w:rPr>
      <w:instrText xml:space="preserve"> HYPERLINK "mailto:minh-tan.bui@zenith-watches.com" </w:instrText>
    </w:r>
    <w:r w:rsidR="006D0BCF">
      <w:fldChar w:fldCharType="separate"/>
    </w:r>
    <w:r w:rsidRPr="00EB1626">
      <w:rPr>
        <w:rStyle w:val="Lienhypertexte"/>
        <w:rFonts w:ascii="DINOT-Light" w:hAnsi="DINOT-Light"/>
        <w:sz w:val="18"/>
        <w:szCs w:val="18"/>
        <w:lang w:val="fr-CH"/>
      </w:rPr>
      <w:t>minh-tan.bui@zenith-watches.com</w:t>
    </w:r>
    <w:r w:rsidR="006D0BCF">
      <w:rPr>
        <w:rStyle w:val="Lienhypertexte"/>
        <w:rFonts w:ascii="DINOT-Light" w:hAnsi="DINOT-Light"/>
        <w:sz w:val="18"/>
        <w:szCs w:val="18"/>
        <w:lang w:val="fr-CH"/>
      </w:rPr>
      <w:fldChar w:fldCharType="end"/>
    </w:r>
  </w:p>
  <w:p w14:paraId="11DE7FCD" w14:textId="77777777" w:rsidR="00117D3E" w:rsidRPr="00117D3E" w:rsidRDefault="00117D3E">
    <w:pPr>
      <w:pStyle w:val="Pieddepage"/>
      <w:rPr>
        <w:lang w:val="fr-CH"/>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DF8CC0" w14:textId="77777777" w:rsidR="00626513" w:rsidRDefault="00626513">
      <w:r>
        <w:separator/>
      </w:r>
    </w:p>
  </w:footnote>
  <w:footnote w:type="continuationSeparator" w:id="0">
    <w:p w14:paraId="00D65254" w14:textId="77777777" w:rsidR="00626513" w:rsidRDefault="0062651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2EF1BE" w14:textId="26ABA260" w:rsidR="00137C6C" w:rsidRDefault="006328B8">
    <w:pPr>
      <w:pStyle w:val="En-tte"/>
      <w:tabs>
        <w:tab w:val="clear" w:pos="9072"/>
        <w:tab w:val="right" w:pos="9044"/>
      </w:tabs>
      <w:jc w:val="center"/>
    </w:pPr>
    <w:r>
      <w:rPr>
        <w:noProof/>
        <w:lang w:val="fr-FR" w:eastAsia="fr-FR"/>
      </w:rPr>
      <w:drawing>
        <wp:inline distT="0" distB="0" distL="0" distR="0" wp14:anchorId="2181063B" wp14:editId="6DD8D89A">
          <wp:extent cx="1405890" cy="619125"/>
          <wp:effectExtent l="0" t="0" r="3810" b="9525"/>
          <wp:docPr id="3" name="Image 3"/>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a:extLst>
                      <a:ext uri="{28A0092B-C50C-407E-A947-70E740481C1C}">
                        <a14:useLocalDpi xmlns:a14="http://schemas.microsoft.com/office/drawing/2010/main" val="0"/>
                      </a:ext>
                    </a:extLst>
                  </a:blip>
                  <a:stretch>
                    <a:fillRect/>
                  </a:stretch>
                </pic:blipFill>
                <pic:spPr>
                  <a:xfrm>
                    <a:off x="0" y="0"/>
                    <a:ext cx="1405890" cy="619125"/>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B91677" w14:textId="77777777" w:rsidR="002437AA" w:rsidRPr="002437AA" w:rsidRDefault="002437AA" w:rsidP="002437A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lang w:val="fr-CH" w:eastAsia="zh-CN"/>
      </w:rPr>
    </w:pPr>
  </w:p>
  <w:p w14:paraId="399FB982" w14:textId="3F531BC6" w:rsidR="002437AA" w:rsidRPr="002437AA" w:rsidRDefault="006328B8" w:rsidP="002437A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pPr>
    <w:r>
      <w:rPr>
        <w:noProof/>
        <w:lang w:val="fr-FR" w:eastAsia="fr-FR"/>
      </w:rPr>
      <w:drawing>
        <wp:inline distT="0" distB="0" distL="0" distR="0" wp14:anchorId="725D48B4" wp14:editId="7FBB100E">
          <wp:extent cx="1405890" cy="619125"/>
          <wp:effectExtent l="0" t="0" r="3810" b="9525"/>
          <wp:docPr id="1" name="Image 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a:extLst>
                      <a:ext uri="{28A0092B-C50C-407E-A947-70E740481C1C}">
                        <a14:useLocalDpi xmlns:a14="http://schemas.microsoft.com/office/drawing/2010/main" val="0"/>
                      </a:ext>
                    </a:extLst>
                  </a:blip>
                  <a:stretch>
                    <a:fillRect/>
                  </a:stretch>
                </pic:blipFill>
                <pic:spPr>
                  <a:xfrm>
                    <a:off x="0" y="0"/>
                    <a:ext cx="1405890" cy="619125"/>
                  </a:xfrm>
                  <a:prstGeom prst="rect">
                    <a:avLst/>
                  </a:prstGeom>
                </pic:spPr>
              </pic:pic>
            </a:graphicData>
          </a:graphic>
        </wp:inline>
      </w:drawing>
    </w:r>
  </w:p>
  <w:p w14:paraId="3F9C87BE" w14:textId="77777777" w:rsidR="002437AA" w:rsidRPr="002437AA" w:rsidRDefault="002437AA" w:rsidP="002437AA">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F06694"/>
    <w:multiLevelType w:val="hybridMultilevel"/>
    <w:tmpl w:val="2368A686"/>
    <w:lvl w:ilvl="0" w:tplc="E9D663A8">
      <w:start w:val="1"/>
      <w:numFmt w:val="bullet"/>
      <w:lvlText w:val="-"/>
      <w:lvlJc w:val="left"/>
      <w:pPr>
        <w:ind w:left="21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F90BDA6">
      <w:start w:val="1"/>
      <w:numFmt w:val="bullet"/>
      <w:lvlText w:val="-"/>
      <w:lvlJc w:val="left"/>
      <w:pPr>
        <w:ind w:left="4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0FEADAE">
      <w:start w:val="1"/>
      <w:numFmt w:val="bullet"/>
      <w:lvlText w:val="-"/>
      <w:lvlJc w:val="left"/>
      <w:pPr>
        <w:ind w:left="6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D4640DC">
      <w:start w:val="1"/>
      <w:numFmt w:val="bullet"/>
      <w:lvlText w:val="-"/>
      <w:lvlJc w:val="left"/>
      <w:pPr>
        <w:ind w:left="9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D1E2094">
      <w:start w:val="1"/>
      <w:numFmt w:val="bullet"/>
      <w:lvlText w:val="-"/>
      <w:lvlJc w:val="left"/>
      <w:pPr>
        <w:ind w:left="117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E6094A8">
      <w:start w:val="1"/>
      <w:numFmt w:val="bullet"/>
      <w:lvlText w:val="-"/>
      <w:lvlJc w:val="left"/>
      <w:pPr>
        <w:ind w:left="141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644CF5E">
      <w:start w:val="1"/>
      <w:numFmt w:val="bullet"/>
      <w:lvlText w:val="-"/>
      <w:lvlJc w:val="left"/>
      <w:pPr>
        <w:ind w:left="16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6B89ED0">
      <w:start w:val="1"/>
      <w:numFmt w:val="bullet"/>
      <w:lvlText w:val="-"/>
      <w:lvlJc w:val="left"/>
      <w:pPr>
        <w:ind w:left="18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A6CD436">
      <w:start w:val="1"/>
      <w:numFmt w:val="bullet"/>
      <w:lvlText w:val="-"/>
      <w:lvlJc w:val="left"/>
      <w:pPr>
        <w:ind w:left="21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23D13E8D"/>
    <w:multiLevelType w:val="hybridMultilevel"/>
    <w:tmpl w:val="D800FDD4"/>
    <w:lvl w:ilvl="0" w:tplc="5FCEE85E">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B80ED3A">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0CCC1F4">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0E653EC">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7E49F3A">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7765042">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6F65ED2">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EAC92C8">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9B04FD8">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41662A75"/>
    <w:multiLevelType w:val="hybridMultilevel"/>
    <w:tmpl w:val="22E62E22"/>
    <w:lvl w:ilvl="0" w:tplc="33780794">
      <w:start w:val="1"/>
      <w:numFmt w:val="bullet"/>
      <w:lvlText w:val="-"/>
      <w:lvlJc w:val="left"/>
      <w:pPr>
        <w:tabs>
          <w:tab w:val="left" w:pos="708"/>
          <w:tab w:val="left" w:pos="1416"/>
          <w:tab w:val="left" w:pos="2124"/>
          <w:tab w:val="left" w:pos="2832"/>
          <w:tab w:val="left" w:pos="3540"/>
          <w:tab w:val="left" w:pos="4248"/>
        </w:tabs>
        <w:ind w:left="24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F5C8640">
      <w:start w:val="1"/>
      <w:numFmt w:val="bullet"/>
      <w:lvlText w:val="-"/>
      <w:lvlJc w:val="left"/>
      <w:pPr>
        <w:tabs>
          <w:tab w:val="left" w:pos="708"/>
          <w:tab w:val="left" w:pos="1416"/>
          <w:tab w:val="left" w:pos="2124"/>
          <w:tab w:val="left" w:pos="2832"/>
          <w:tab w:val="left" w:pos="3540"/>
          <w:tab w:val="left" w:pos="4248"/>
        </w:tabs>
        <w:ind w:left="48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200CEC4">
      <w:start w:val="1"/>
      <w:numFmt w:val="bullet"/>
      <w:lvlText w:val="-"/>
      <w:lvlJc w:val="left"/>
      <w:pPr>
        <w:tabs>
          <w:tab w:val="left" w:pos="1416"/>
          <w:tab w:val="left" w:pos="2124"/>
          <w:tab w:val="left" w:pos="2832"/>
          <w:tab w:val="left" w:pos="3540"/>
          <w:tab w:val="left" w:pos="4248"/>
        </w:tabs>
        <w:ind w:left="72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4802250">
      <w:start w:val="1"/>
      <w:numFmt w:val="bullet"/>
      <w:lvlText w:val="-"/>
      <w:lvlJc w:val="left"/>
      <w:pPr>
        <w:tabs>
          <w:tab w:val="left" w:pos="708"/>
          <w:tab w:val="left" w:pos="1416"/>
          <w:tab w:val="left" w:pos="2124"/>
          <w:tab w:val="left" w:pos="2832"/>
          <w:tab w:val="left" w:pos="3540"/>
          <w:tab w:val="left" w:pos="4248"/>
        </w:tabs>
        <w:ind w:left="96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CB276D4">
      <w:start w:val="1"/>
      <w:numFmt w:val="bullet"/>
      <w:lvlText w:val="-"/>
      <w:lvlJc w:val="left"/>
      <w:pPr>
        <w:tabs>
          <w:tab w:val="left" w:pos="708"/>
          <w:tab w:val="left" w:pos="1416"/>
          <w:tab w:val="left" w:pos="2124"/>
          <w:tab w:val="left" w:pos="2832"/>
          <w:tab w:val="left" w:pos="3540"/>
          <w:tab w:val="left" w:pos="4248"/>
        </w:tabs>
        <w:ind w:left="120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BD8C4BC">
      <w:start w:val="1"/>
      <w:numFmt w:val="bullet"/>
      <w:lvlText w:val="-"/>
      <w:lvlJc w:val="left"/>
      <w:pPr>
        <w:tabs>
          <w:tab w:val="left" w:pos="708"/>
          <w:tab w:val="left" w:pos="2124"/>
          <w:tab w:val="left" w:pos="2832"/>
          <w:tab w:val="left" w:pos="3540"/>
          <w:tab w:val="left" w:pos="4248"/>
        </w:tabs>
        <w:ind w:left="144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2AA4CF0">
      <w:start w:val="1"/>
      <w:numFmt w:val="bullet"/>
      <w:lvlText w:val="-"/>
      <w:lvlJc w:val="left"/>
      <w:pPr>
        <w:tabs>
          <w:tab w:val="left" w:pos="708"/>
          <w:tab w:val="left" w:pos="1416"/>
          <w:tab w:val="left" w:pos="2124"/>
          <w:tab w:val="left" w:pos="2832"/>
          <w:tab w:val="left" w:pos="3540"/>
          <w:tab w:val="left" w:pos="4248"/>
        </w:tabs>
        <w:ind w:left="168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912AD54">
      <w:start w:val="1"/>
      <w:numFmt w:val="bullet"/>
      <w:lvlText w:val="-"/>
      <w:lvlJc w:val="left"/>
      <w:pPr>
        <w:tabs>
          <w:tab w:val="left" w:pos="708"/>
          <w:tab w:val="left" w:pos="1416"/>
          <w:tab w:val="left" w:pos="2124"/>
          <w:tab w:val="left" w:pos="2832"/>
          <w:tab w:val="left" w:pos="3540"/>
          <w:tab w:val="left" w:pos="4248"/>
        </w:tabs>
        <w:ind w:left="192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FB4C4F2">
      <w:start w:val="1"/>
      <w:numFmt w:val="bullet"/>
      <w:lvlText w:val="-"/>
      <w:lvlJc w:val="left"/>
      <w:pPr>
        <w:tabs>
          <w:tab w:val="left" w:pos="708"/>
          <w:tab w:val="left" w:pos="1416"/>
          <w:tab w:val="left" w:pos="2832"/>
          <w:tab w:val="left" w:pos="3540"/>
          <w:tab w:val="left" w:pos="4248"/>
        </w:tabs>
        <w:ind w:left="216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47F260E2"/>
    <w:multiLevelType w:val="hybridMultilevel"/>
    <w:tmpl w:val="F3C43BFA"/>
    <w:lvl w:ilvl="0" w:tplc="36748ADA">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B408538">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CF0A73E">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FB405BA">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3D25B9C">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64433E0">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FC0234E">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64637AA">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AE403BE">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5DBA72AE"/>
    <w:multiLevelType w:val="hybridMultilevel"/>
    <w:tmpl w:val="AD2E4994"/>
    <w:lvl w:ilvl="0" w:tplc="451EF108">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9BC86C2">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CCE0B16">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FD29456">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2642856">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F20DF66">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7301C1A">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22220C4">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AF4C77A">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7C37278F"/>
    <w:multiLevelType w:val="hybridMultilevel"/>
    <w:tmpl w:val="8970F59E"/>
    <w:lvl w:ilvl="0" w:tplc="2FD452CA">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D7CC14A">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A4457FC">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C720432">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DDCA6F2">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1705C70">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D1A5262">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FE29248">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486C5EC">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7DBC6F24"/>
    <w:multiLevelType w:val="hybridMultilevel"/>
    <w:tmpl w:val="F5CAFED6"/>
    <w:lvl w:ilvl="0" w:tplc="17D0E522">
      <w:start w:val="1"/>
      <w:numFmt w:val="bullet"/>
      <w:lvlText w:val="●"/>
      <w:lvlJc w:val="left"/>
      <w:pPr>
        <w:ind w:left="42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8F6E820">
      <w:start w:val="1"/>
      <w:numFmt w:val="bullet"/>
      <w:lvlText w:val="✓"/>
      <w:lvlJc w:val="left"/>
      <w:pPr>
        <w:ind w:left="84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0807BBE">
      <w:start w:val="1"/>
      <w:numFmt w:val="bullet"/>
      <w:lvlText w:val="◆"/>
      <w:lvlJc w:val="left"/>
      <w:pPr>
        <w:ind w:left="126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54E1090">
      <w:start w:val="1"/>
      <w:numFmt w:val="bullet"/>
      <w:lvlText w:val="●"/>
      <w:lvlJc w:val="left"/>
      <w:pPr>
        <w:ind w:left="168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9D23DCE">
      <w:start w:val="1"/>
      <w:numFmt w:val="bullet"/>
      <w:lvlText w:val="■"/>
      <w:lvlJc w:val="left"/>
      <w:pPr>
        <w:ind w:left="210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0ACFA52">
      <w:start w:val="1"/>
      <w:numFmt w:val="bullet"/>
      <w:lvlText w:val="◆"/>
      <w:lvlJc w:val="left"/>
      <w:pPr>
        <w:ind w:left="252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52281EC">
      <w:start w:val="1"/>
      <w:numFmt w:val="bullet"/>
      <w:lvlText w:val="●"/>
      <w:lvlJc w:val="left"/>
      <w:pPr>
        <w:ind w:left="294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E6C2F5E">
      <w:start w:val="1"/>
      <w:numFmt w:val="bullet"/>
      <w:lvlText w:val="■"/>
      <w:lvlJc w:val="left"/>
      <w:pPr>
        <w:ind w:left="336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CFE5864">
      <w:start w:val="1"/>
      <w:numFmt w:val="bullet"/>
      <w:lvlText w:val="◆"/>
      <w:lvlJc w:val="left"/>
      <w:pPr>
        <w:ind w:left="378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7F2E5448"/>
    <w:multiLevelType w:val="hybridMultilevel"/>
    <w:tmpl w:val="456A4CC2"/>
    <w:lvl w:ilvl="0" w:tplc="3E6AE88E">
      <w:start w:val="1"/>
      <w:numFmt w:val="bullet"/>
      <w:lvlText w:val="-"/>
      <w:lvlJc w:val="left"/>
      <w:pPr>
        <w:ind w:left="24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72AC096">
      <w:start w:val="1"/>
      <w:numFmt w:val="bullet"/>
      <w:lvlText w:val="-"/>
      <w:lvlJc w:val="left"/>
      <w:pPr>
        <w:ind w:left="4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362A2C6">
      <w:start w:val="1"/>
      <w:numFmt w:val="bullet"/>
      <w:lvlText w:val="-"/>
      <w:lvlJc w:val="left"/>
      <w:pPr>
        <w:ind w:left="6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7B81A88">
      <w:start w:val="1"/>
      <w:numFmt w:val="bullet"/>
      <w:lvlText w:val="-"/>
      <w:lvlJc w:val="left"/>
      <w:pPr>
        <w:ind w:left="9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2F0279C">
      <w:start w:val="1"/>
      <w:numFmt w:val="bullet"/>
      <w:lvlText w:val="-"/>
      <w:lvlJc w:val="left"/>
      <w:pPr>
        <w:ind w:left="117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680B21C">
      <w:start w:val="1"/>
      <w:numFmt w:val="bullet"/>
      <w:lvlText w:val="-"/>
      <w:lvlJc w:val="left"/>
      <w:pPr>
        <w:ind w:left="141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49AF9D8">
      <w:start w:val="1"/>
      <w:numFmt w:val="bullet"/>
      <w:lvlText w:val="-"/>
      <w:lvlJc w:val="left"/>
      <w:pPr>
        <w:ind w:left="16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43C80C4">
      <w:start w:val="1"/>
      <w:numFmt w:val="bullet"/>
      <w:lvlText w:val="-"/>
      <w:lvlJc w:val="left"/>
      <w:pPr>
        <w:ind w:left="18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C78B6FA">
      <w:start w:val="1"/>
      <w:numFmt w:val="bullet"/>
      <w:lvlText w:val="-"/>
      <w:lvlJc w:val="left"/>
      <w:pPr>
        <w:ind w:left="21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num w:numId="1">
    <w:abstractNumId w:val="6"/>
  </w:num>
  <w:num w:numId="2">
    <w:abstractNumId w:val="2"/>
  </w:num>
  <w:num w:numId="3">
    <w:abstractNumId w:val="7"/>
  </w:num>
  <w:num w:numId="4">
    <w:abstractNumId w:val="0"/>
  </w:num>
  <w:num w:numId="5">
    <w:abstractNumId w:val="4"/>
  </w:num>
  <w:num w:numId="6">
    <w:abstractNumId w:val="1"/>
  </w:num>
  <w:num w:numId="7">
    <w:abstractNumId w:val="3"/>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7C6C"/>
    <w:rsid w:val="000221CA"/>
    <w:rsid w:val="000B54A7"/>
    <w:rsid w:val="00117D3E"/>
    <w:rsid w:val="00137C6C"/>
    <w:rsid w:val="00182433"/>
    <w:rsid w:val="00201B5A"/>
    <w:rsid w:val="002437AA"/>
    <w:rsid w:val="0027218B"/>
    <w:rsid w:val="002A4517"/>
    <w:rsid w:val="002B0204"/>
    <w:rsid w:val="002B264A"/>
    <w:rsid w:val="002E40C7"/>
    <w:rsid w:val="00312C4C"/>
    <w:rsid w:val="00340CEA"/>
    <w:rsid w:val="003600ED"/>
    <w:rsid w:val="00372E5D"/>
    <w:rsid w:val="003C2658"/>
    <w:rsid w:val="003D5D02"/>
    <w:rsid w:val="00403716"/>
    <w:rsid w:val="00423BA5"/>
    <w:rsid w:val="004365D9"/>
    <w:rsid w:val="00465F5B"/>
    <w:rsid w:val="004B31E1"/>
    <w:rsid w:val="00522EE3"/>
    <w:rsid w:val="0052487E"/>
    <w:rsid w:val="0057399A"/>
    <w:rsid w:val="005979DA"/>
    <w:rsid w:val="005E035E"/>
    <w:rsid w:val="00603260"/>
    <w:rsid w:val="00611D7C"/>
    <w:rsid w:val="00624DCE"/>
    <w:rsid w:val="00626513"/>
    <w:rsid w:val="006328B8"/>
    <w:rsid w:val="00653246"/>
    <w:rsid w:val="00657237"/>
    <w:rsid w:val="00667A05"/>
    <w:rsid w:val="00670BEF"/>
    <w:rsid w:val="006B5248"/>
    <w:rsid w:val="006B58BA"/>
    <w:rsid w:val="006D0BCF"/>
    <w:rsid w:val="006F6961"/>
    <w:rsid w:val="00730889"/>
    <w:rsid w:val="007325EB"/>
    <w:rsid w:val="007654A9"/>
    <w:rsid w:val="007B2670"/>
    <w:rsid w:val="007C71EC"/>
    <w:rsid w:val="007D273E"/>
    <w:rsid w:val="00870393"/>
    <w:rsid w:val="008A3DBC"/>
    <w:rsid w:val="008A55E3"/>
    <w:rsid w:val="008B2C7B"/>
    <w:rsid w:val="00953AD0"/>
    <w:rsid w:val="00960A86"/>
    <w:rsid w:val="009A4F82"/>
    <w:rsid w:val="009D7B56"/>
    <w:rsid w:val="00AB19DC"/>
    <w:rsid w:val="00AB5CEC"/>
    <w:rsid w:val="00AF4A71"/>
    <w:rsid w:val="00B46E02"/>
    <w:rsid w:val="00B771AC"/>
    <w:rsid w:val="00B815F5"/>
    <w:rsid w:val="00B874D6"/>
    <w:rsid w:val="00C344A1"/>
    <w:rsid w:val="00C51E84"/>
    <w:rsid w:val="00CC6B69"/>
    <w:rsid w:val="00D10A5A"/>
    <w:rsid w:val="00D94C56"/>
    <w:rsid w:val="00DA3042"/>
    <w:rsid w:val="00DB2C88"/>
    <w:rsid w:val="00DD25B2"/>
    <w:rsid w:val="00E524CA"/>
    <w:rsid w:val="00E86BA1"/>
    <w:rsid w:val="00F00EC0"/>
    <w:rsid w:val="00F0477B"/>
    <w:rsid w:val="00F15471"/>
    <w:rsid w:val="00F430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41BC7DC5"/>
  <w15:docId w15:val="{73220A22-922F-4C10-9B19-EFEC926C5D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bdr w:val="nil"/>
        <w:lang w:val="en-US" w:eastAsia="zh-CN"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styleId="En-tte">
    <w:name w:val="header"/>
    <w:pPr>
      <w:tabs>
        <w:tab w:val="center" w:pos="4536"/>
        <w:tab w:val="right" w:pos="9072"/>
      </w:tabs>
    </w:pPr>
    <w:rPr>
      <w:rFonts w:ascii="Calibri" w:eastAsia="Calibri" w:hAnsi="Calibri" w:cs="Calibri"/>
      <w:color w:val="000000"/>
      <w:sz w:val="22"/>
      <w:szCs w:val="22"/>
      <w:u w:color="000000"/>
    </w:rPr>
  </w:style>
  <w:style w:type="paragraph" w:styleId="Pieddepage">
    <w:name w:val="footer"/>
    <w:link w:val="PieddepageCar"/>
    <w:uiPriority w:val="99"/>
    <w:pPr>
      <w:tabs>
        <w:tab w:val="center" w:pos="4536"/>
        <w:tab w:val="right" w:pos="9044"/>
      </w:tabs>
      <w:jc w:val="center"/>
    </w:pPr>
    <w:rPr>
      <w:rFonts w:ascii="Calibri" w:eastAsia="Calibri" w:hAnsi="Calibri" w:cs="Calibri"/>
      <w:color w:val="000000"/>
      <w:sz w:val="22"/>
      <w:szCs w:val="22"/>
      <w:u w:color="000000"/>
    </w:rPr>
  </w:style>
  <w:style w:type="paragraph" w:customStyle="1" w:styleId="a">
    <w:name w:val="頁首與頁尾"/>
    <w:pPr>
      <w:tabs>
        <w:tab w:val="right" w:pos="9020"/>
      </w:tabs>
    </w:pPr>
    <w:rPr>
      <w:rFonts w:ascii="Helvetica" w:eastAsia="Arial Unicode MS" w:hAnsi="Helvetica" w:cs="Arial Unicode MS"/>
      <w:color w:val="000000"/>
      <w:sz w:val="24"/>
      <w:szCs w:val="24"/>
    </w:rPr>
  </w:style>
  <w:style w:type="paragraph" w:customStyle="1" w:styleId="a0">
    <w:name w:val="內文"/>
    <w:pPr>
      <w:spacing w:after="200" w:line="276" w:lineRule="auto"/>
    </w:pPr>
    <w:rPr>
      <w:rFonts w:ascii="Calibri" w:eastAsia="Calibri" w:hAnsi="Calibri" w:cs="Calibri"/>
      <w:color w:val="000000"/>
      <w:sz w:val="22"/>
      <w:szCs w:val="22"/>
      <w:u w:color="000000"/>
    </w:rPr>
  </w:style>
  <w:style w:type="paragraph" w:customStyle="1" w:styleId="ListParagraph1">
    <w:name w:val="List Paragraph1"/>
    <w:pPr>
      <w:spacing w:after="200" w:line="276" w:lineRule="auto"/>
      <w:ind w:firstLine="420"/>
    </w:pPr>
    <w:rPr>
      <w:rFonts w:ascii="Calibri" w:eastAsia="Calibri" w:hAnsi="Calibri" w:cs="Calibri"/>
      <w:color w:val="000000"/>
      <w:sz w:val="22"/>
      <w:szCs w:val="22"/>
      <w:u w:color="000000"/>
    </w:rPr>
  </w:style>
  <w:style w:type="paragraph" w:customStyle="1" w:styleId="1A">
    <w:name w:val="表格樣式 1 A"/>
    <w:rPr>
      <w:rFonts w:ascii="Helvetica" w:eastAsia="Arial Unicode MS" w:hAnsi="Helvetica" w:cs="Arial Unicode MS"/>
      <w:b/>
      <w:bCs/>
      <w:color w:val="000000"/>
      <w:u w:color="000000"/>
    </w:rPr>
  </w:style>
  <w:style w:type="paragraph" w:customStyle="1" w:styleId="2A">
    <w:name w:val="表格樣式 2 A"/>
    <w:rPr>
      <w:rFonts w:ascii="Helvetica" w:eastAsia="Arial Unicode MS" w:hAnsi="Helvetica" w:cs="Arial Unicode MS"/>
      <w:color w:val="000000"/>
      <w:u w:color="000000"/>
    </w:rPr>
  </w:style>
  <w:style w:type="paragraph" w:customStyle="1" w:styleId="A1">
    <w:name w:val="內文 A"/>
    <w:rPr>
      <w:rFonts w:ascii="Helvetica" w:eastAsia="Arial Unicode MS" w:hAnsi="Helvetica" w:cs="Arial Unicode MS"/>
      <w:color w:val="000000"/>
      <w:sz w:val="22"/>
      <w:szCs w:val="22"/>
      <w:u w:color="000000"/>
    </w:rPr>
  </w:style>
  <w:style w:type="paragraph" w:styleId="NormalWeb">
    <w:name w:val="Normal (Web)"/>
    <w:pPr>
      <w:spacing w:after="150"/>
    </w:pPr>
    <w:rPr>
      <w:rFonts w:eastAsia="Arial Unicode MS" w:cs="Arial Unicode MS"/>
      <w:color w:val="000000"/>
      <w:sz w:val="24"/>
      <w:szCs w:val="24"/>
      <w:u w:color="000000"/>
      <w:lang w:val="fr-FR"/>
    </w:rPr>
  </w:style>
  <w:style w:type="paragraph" w:styleId="PrformatHTML">
    <w:name w:val="HTML Preformatt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Arial Unicode MS" w:hAnsi="Courier New" w:cs="Arial Unicode MS"/>
      <w:color w:val="000000"/>
      <w:u w:color="000000"/>
    </w:rPr>
  </w:style>
  <w:style w:type="paragraph" w:customStyle="1" w:styleId="AA">
    <w:name w:val="內文 A A"/>
    <w:pPr>
      <w:spacing w:after="200" w:line="276" w:lineRule="auto"/>
    </w:pPr>
    <w:rPr>
      <w:rFonts w:ascii="Calibri" w:eastAsia="Calibri" w:hAnsi="Calibri" w:cs="Calibri"/>
      <w:color w:val="000000"/>
      <w:sz w:val="22"/>
      <w:szCs w:val="22"/>
      <w:u w:color="000000"/>
    </w:rPr>
  </w:style>
  <w:style w:type="paragraph" w:customStyle="1" w:styleId="Default">
    <w:name w:val="Default"/>
    <w:rPr>
      <w:rFonts w:ascii="Helvetica New 45" w:eastAsia="Helvetica New 45" w:hAnsi="Helvetica New 45" w:cs="Helvetica New 45"/>
      <w:color w:val="000000"/>
      <w:sz w:val="24"/>
      <w:szCs w:val="24"/>
      <w:u w:color="000000"/>
    </w:rPr>
  </w:style>
  <w:style w:type="paragraph" w:styleId="Textedebulles">
    <w:name w:val="Balloon Text"/>
    <w:basedOn w:val="Normal"/>
    <w:link w:val="TextedebullesCar"/>
    <w:uiPriority w:val="99"/>
    <w:semiHidden/>
    <w:unhideWhenUsed/>
    <w:rsid w:val="00B874D6"/>
    <w:rPr>
      <w:rFonts w:ascii="Heiti SC Light" w:eastAsia="Heiti SC Light"/>
      <w:sz w:val="18"/>
      <w:szCs w:val="18"/>
    </w:rPr>
  </w:style>
  <w:style w:type="character" w:customStyle="1" w:styleId="TextedebullesCar">
    <w:name w:val="Texte de bulles Car"/>
    <w:basedOn w:val="Policepardfaut"/>
    <w:link w:val="Textedebulles"/>
    <w:uiPriority w:val="99"/>
    <w:semiHidden/>
    <w:rsid w:val="00B874D6"/>
    <w:rPr>
      <w:rFonts w:ascii="Heiti SC Light" w:eastAsia="Heiti SC Light"/>
      <w:sz w:val="18"/>
      <w:szCs w:val="18"/>
      <w:lang w:eastAsia="en-US"/>
    </w:rPr>
  </w:style>
  <w:style w:type="paragraph" w:styleId="Lgende">
    <w:name w:val="caption"/>
    <w:rsid w:val="002B0204"/>
    <w:pPr>
      <w:suppressAutoHyphens/>
      <w:outlineLvl w:val="0"/>
    </w:pPr>
    <w:rPr>
      <w:rFonts w:ascii="Calibri" w:eastAsia="Calibri" w:hAnsi="Calibri" w:cs="Calibri"/>
      <w:color w:val="000000"/>
      <w:sz w:val="36"/>
      <w:szCs w:val="36"/>
    </w:rPr>
  </w:style>
  <w:style w:type="character" w:styleId="lev">
    <w:name w:val="Strong"/>
    <w:uiPriority w:val="22"/>
    <w:qFormat/>
    <w:rsid w:val="00372E5D"/>
    <w:rPr>
      <w:b/>
      <w:bCs/>
    </w:rPr>
  </w:style>
  <w:style w:type="character" w:customStyle="1" w:styleId="PieddepageCar">
    <w:name w:val="Pied de page Car"/>
    <w:basedOn w:val="Policepardfaut"/>
    <w:link w:val="Pieddepage"/>
    <w:uiPriority w:val="99"/>
    <w:rsid w:val="00117D3E"/>
    <w:rPr>
      <w:rFonts w:ascii="Calibri" w:eastAsia="Calibri" w:hAnsi="Calibri" w:cs="Calibri"/>
      <w:color w:val="000000"/>
      <w:sz w:val="22"/>
      <w:szCs w:val="22"/>
      <w:u w:color="000000"/>
    </w:rPr>
  </w:style>
  <w:style w:type="character" w:customStyle="1" w:styleId="st">
    <w:name w:val="st"/>
    <w:basedOn w:val="Policepardfaut"/>
    <w:rsid w:val="007C71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header" Target="head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a:ea typeface="宋体"/>
        <a:cs typeface="Helvetica"/>
      </a:majorFont>
      <a:minorFont>
        <a:latin typeface="Helvetica"/>
        <a:ea typeface="宋体"/>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1200</Words>
  <Characters>6604</Characters>
  <Application>Microsoft Office Word</Application>
  <DocSecurity>0</DocSecurity>
  <Lines>55</Lines>
  <Paragraphs>15</Paragraphs>
  <ScaleCrop>false</ScaleCrop>
  <HeadingPairs>
    <vt:vector size="2" baseType="variant">
      <vt:variant>
        <vt:lpstr>Titre</vt:lpstr>
      </vt:variant>
      <vt:variant>
        <vt:i4>1</vt:i4>
      </vt:variant>
    </vt:vector>
  </HeadingPairs>
  <TitlesOfParts>
    <vt:vector size="1" baseType="lpstr">
      <vt:lpstr/>
    </vt:vector>
  </TitlesOfParts>
  <Manager/>
  <Company/>
  <LinksUpToDate>false</LinksUpToDate>
  <CharactersWithSpaces>7789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Romain Marietta</dc:creator>
  <cp:keywords/>
  <dc:description/>
  <cp:lastModifiedBy>Camille Boillon</cp:lastModifiedBy>
  <cp:revision>19</cp:revision>
  <cp:lastPrinted>2018-01-05T15:54:00Z</cp:lastPrinted>
  <dcterms:created xsi:type="dcterms:W3CDTF">2017-12-01T12:08:00Z</dcterms:created>
  <dcterms:modified xsi:type="dcterms:W3CDTF">2018-01-10T08:04:00Z</dcterms:modified>
  <cp:category/>
</cp:coreProperties>
</file>