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B31E1" w:rsidRPr="00522EE3" w:rsidRDefault="004B31E1" w:rsidP="002437AA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jc w:val="center"/>
        <w:rPr>
          <w:rFonts w:ascii="DINOT" w:hAnsi="DINOT" w:cs="Arial"/>
          <w:b/>
          <w:bCs/>
          <w:lang w:eastAsia="zh-CN"/>
        </w:rPr>
      </w:pPr>
      <w:r>
        <w:rPr>
          <w:rFonts w:ascii="DINOT" w:hAnsi="DINOT" w:cs="Arial"/>
          <w:b/>
        </w:rPr>
        <w:t>ZENITH riflette orizzonti lontani con Defy El Primero 21 BLUE</w:t>
      </w:r>
    </w:p>
    <w:p w:rsidR="00522EE3" w:rsidRPr="00AB5CEC" w:rsidRDefault="00522EE3" w:rsidP="00522EE3">
      <w:pPr>
        <w:pStyle w:val="A1"/>
        <w:tabs>
          <w:tab w:val="left" w:pos="8564"/>
        </w:tabs>
        <w:ind w:right="-6"/>
        <w:jc w:val="both"/>
        <w:rPr>
          <w:rFonts w:ascii="DINOT" w:hAnsi="DINOT"/>
          <w:sz w:val="20"/>
          <w:szCs w:val="20"/>
        </w:rPr>
      </w:pPr>
    </w:p>
    <w:p w:rsidR="00522EE3" w:rsidRPr="002313FC" w:rsidRDefault="00411745" w:rsidP="00522EE3">
      <w:pPr>
        <w:pStyle w:val="A1"/>
        <w:tabs>
          <w:tab w:val="left" w:pos="8564"/>
        </w:tabs>
        <w:ind w:right="-6"/>
        <w:jc w:val="both"/>
        <w:rPr>
          <w:rFonts w:ascii="DINOT" w:hAnsi="DINOT"/>
          <w:b/>
          <w:sz w:val="20"/>
          <w:szCs w:val="20"/>
        </w:rPr>
      </w:pPr>
      <w:r w:rsidRPr="002313FC">
        <w:rPr>
          <w:rFonts w:ascii="DINOT" w:hAnsi="DINOT"/>
          <w:b/>
          <w:sz w:val="20"/>
        </w:rPr>
        <w:t>Nel</w:t>
      </w:r>
      <w:r w:rsidR="00B874D6" w:rsidRPr="002313FC">
        <w:rPr>
          <w:rFonts w:ascii="DINOT" w:hAnsi="DINOT"/>
          <w:b/>
          <w:sz w:val="20"/>
        </w:rPr>
        <w:t xml:space="preserve"> 2017 </w:t>
      </w:r>
      <w:r w:rsidRPr="002313FC">
        <w:rPr>
          <w:rFonts w:ascii="DINOT" w:hAnsi="DINOT"/>
          <w:b/>
          <w:sz w:val="20"/>
        </w:rPr>
        <w:t>Zenith ha stupito il mondo con la</w:t>
      </w:r>
      <w:r w:rsidR="00B874D6" w:rsidRPr="002313FC">
        <w:rPr>
          <w:rFonts w:ascii="DINOT" w:hAnsi="DINOT"/>
          <w:b/>
          <w:sz w:val="20"/>
        </w:rPr>
        <w:t xml:space="preserve"> presentazione d</w:t>
      </w:r>
      <w:r w:rsidRPr="002313FC">
        <w:rPr>
          <w:rFonts w:ascii="DINOT" w:hAnsi="DINOT"/>
          <w:b/>
          <w:sz w:val="20"/>
        </w:rPr>
        <w:t>ello</w:t>
      </w:r>
      <w:r w:rsidR="00B874D6" w:rsidRPr="002313FC">
        <w:rPr>
          <w:rFonts w:ascii="DINOT" w:hAnsi="DINOT"/>
          <w:b/>
          <w:sz w:val="20"/>
        </w:rPr>
        <w:t xml:space="preserve"> Z</w:t>
      </w:r>
      <w:r w:rsidRPr="002313FC">
        <w:rPr>
          <w:rFonts w:ascii="DINOT" w:hAnsi="DINOT"/>
          <w:b/>
          <w:sz w:val="20"/>
        </w:rPr>
        <w:t>enith</w:t>
      </w:r>
      <w:r w:rsidR="00B874D6" w:rsidRPr="002313FC">
        <w:rPr>
          <w:rFonts w:ascii="DINOT" w:hAnsi="DINOT"/>
          <w:b/>
          <w:sz w:val="20"/>
        </w:rPr>
        <w:t xml:space="preserve"> DEFY </w:t>
      </w:r>
      <w:r w:rsidRPr="002313FC">
        <w:rPr>
          <w:rFonts w:ascii="DINOT" w:hAnsi="DINOT"/>
          <w:b/>
          <w:sz w:val="20"/>
        </w:rPr>
        <w:t xml:space="preserve">EL PRIMERO </w:t>
      </w:r>
      <w:r w:rsidR="00B874D6" w:rsidRPr="002313FC">
        <w:rPr>
          <w:rFonts w:ascii="DINOT" w:hAnsi="DINOT"/>
          <w:b/>
          <w:sz w:val="20"/>
        </w:rPr>
        <w:t xml:space="preserve">21. </w:t>
      </w:r>
      <w:r w:rsidR="002313FC">
        <w:rPr>
          <w:rFonts w:ascii="DINOT" w:hAnsi="DINOT"/>
          <w:b/>
          <w:sz w:val="20"/>
        </w:rPr>
        <w:br/>
      </w:r>
      <w:r w:rsidR="00892BAF" w:rsidRPr="002313FC">
        <w:rPr>
          <w:rFonts w:ascii="DINOT" w:hAnsi="DINOT"/>
          <w:b/>
          <w:sz w:val="20"/>
        </w:rPr>
        <w:t>DEFY</w:t>
      </w:r>
      <w:r w:rsidR="002313FC" w:rsidRPr="002313FC">
        <w:rPr>
          <w:rFonts w:ascii="DINOT" w:hAnsi="DINOT"/>
          <w:b/>
          <w:sz w:val="20"/>
        </w:rPr>
        <w:t xml:space="preserve"> </w:t>
      </w:r>
      <w:r w:rsidRPr="002313FC">
        <w:rPr>
          <w:rFonts w:ascii="DINOT" w:hAnsi="DINOT"/>
          <w:b/>
          <w:sz w:val="20"/>
        </w:rPr>
        <w:t xml:space="preserve">EL PRIMERO </w:t>
      </w:r>
      <w:r w:rsidR="00B874D6" w:rsidRPr="002313FC">
        <w:rPr>
          <w:rFonts w:ascii="DINOT" w:hAnsi="DINOT"/>
          <w:b/>
          <w:sz w:val="20"/>
        </w:rPr>
        <w:t>21</w:t>
      </w:r>
      <w:r w:rsidR="00892BAF" w:rsidRPr="002313FC">
        <w:rPr>
          <w:rFonts w:ascii="DINOT" w:hAnsi="DINOT"/>
          <w:b/>
          <w:sz w:val="20"/>
        </w:rPr>
        <w:t>,</w:t>
      </w:r>
      <w:r w:rsidR="00B874D6" w:rsidRPr="002313FC">
        <w:rPr>
          <w:rFonts w:ascii="DINOT" w:hAnsi="DINOT"/>
          <w:b/>
          <w:sz w:val="20"/>
        </w:rPr>
        <w:t xml:space="preserve"> una reinvenzione cronometrica di precisione e affidabilità,</w:t>
      </w:r>
      <w:r w:rsidRPr="002313FC">
        <w:rPr>
          <w:rFonts w:ascii="DINOT" w:hAnsi="DINOT"/>
          <w:b/>
          <w:sz w:val="20"/>
        </w:rPr>
        <w:t xml:space="preserve"> incarna</w:t>
      </w:r>
      <w:r w:rsidR="00892BAF" w:rsidRPr="002313FC">
        <w:rPr>
          <w:rFonts w:ascii="DINOT" w:hAnsi="DINOT"/>
          <w:b/>
          <w:sz w:val="20"/>
        </w:rPr>
        <w:t xml:space="preserve"> </w:t>
      </w:r>
      <w:r w:rsidRPr="002313FC">
        <w:rPr>
          <w:rFonts w:ascii="DINOT" w:hAnsi="DINOT"/>
          <w:b/>
          <w:sz w:val="20"/>
        </w:rPr>
        <w:t>l</w:t>
      </w:r>
      <w:r w:rsidR="00B874D6" w:rsidRPr="002313FC">
        <w:rPr>
          <w:rFonts w:ascii="DINOT" w:hAnsi="DINOT"/>
          <w:b/>
          <w:sz w:val="20"/>
        </w:rPr>
        <w:t xml:space="preserve">o spirito di </w:t>
      </w:r>
      <w:r w:rsidRPr="002313FC">
        <w:rPr>
          <w:rFonts w:ascii="DINOT" w:hAnsi="DINOT"/>
          <w:b/>
          <w:sz w:val="20"/>
        </w:rPr>
        <w:t xml:space="preserve">innovazione </w:t>
      </w:r>
      <w:r w:rsidR="00B874D6" w:rsidRPr="002313FC">
        <w:rPr>
          <w:rFonts w:ascii="DINOT" w:hAnsi="DINOT"/>
          <w:b/>
          <w:sz w:val="20"/>
        </w:rPr>
        <w:t xml:space="preserve">che scorre nelle vene </w:t>
      </w:r>
      <w:r w:rsidRPr="002313FC">
        <w:rPr>
          <w:rFonts w:ascii="DINOT" w:hAnsi="DINOT"/>
          <w:b/>
          <w:sz w:val="20"/>
        </w:rPr>
        <w:t xml:space="preserve">di Zenith da 150 anni. Il suo carisma </w:t>
      </w:r>
      <w:r w:rsidR="00892BAF" w:rsidRPr="002313FC">
        <w:rPr>
          <w:rFonts w:ascii="DINOT" w:hAnsi="DINOT"/>
          <w:b/>
          <w:sz w:val="20"/>
        </w:rPr>
        <w:t xml:space="preserve">naturale </w:t>
      </w:r>
      <w:r w:rsidRPr="002313FC">
        <w:rPr>
          <w:rFonts w:ascii="DINOT" w:hAnsi="DINOT"/>
          <w:b/>
          <w:sz w:val="20"/>
        </w:rPr>
        <w:t>è splendidamente illustrato in questa versione blu di straordinaria eleganza</w:t>
      </w:r>
      <w:r w:rsidR="00B874D6" w:rsidRPr="002313FC">
        <w:rPr>
          <w:rFonts w:ascii="DINOT" w:hAnsi="DINOT"/>
          <w:b/>
          <w:sz w:val="20"/>
        </w:rPr>
        <w:t>.</w:t>
      </w:r>
    </w:p>
    <w:p w:rsidR="00137C6C" w:rsidRPr="00522EE3" w:rsidRDefault="00B874D6" w:rsidP="00522EE3">
      <w:pPr>
        <w:pStyle w:val="A1"/>
        <w:tabs>
          <w:tab w:val="left" w:pos="8564"/>
        </w:tabs>
        <w:ind w:right="-6"/>
        <w:jc w:val="both"/>
        <w:rPr>
          <w:rStyle w:val="lev"/>
          <w:rFonts w:ascii="DINOT" w:hAnsi="DINOT"/>
          <w:sz w:val="20"/>
          <w:szCs w:val="20"/>
        </w:rPr>
      </w:pPr>
      <w:r>
        <w:rPr>
          <w:rFonts w:ascii="DINOT" w:hAnsi="DINOT"/>
          <w:sz w:val="20"/>
        </w:rPr>
        <w:t xml:space="preserve"> </w:t>
      </w:r>
    </w:p>
    <w:p w:rsidR="00522EE3" w:rsidRDefault="00411745" w:rsidP="00522EE3">
      <w:pPr>
        <w:pStyle w:val="A1"/>
        <w:tabs>
          <w:tab w:val="left" w:pos="8564"/>
        </w:tabs>
        <w:ind w:right="-6"/>
        <w:jc w:val="both"/>
        <w:rPr>
          <w:rFonts w:ascii="DINOT" w:hAnsi="DINOT"/>
          <w:sz w:val="20"/>
        </w:rPr>
      </w:pPr>
      <w:r>
        <w:rPr>
          <w:rFonts w:ascii="DINOT" w:hAnsi="DINOT"/>
          <w:sz w:val="20"/>
        </w:rPr>
        <w:t xml:space="preserve">Nel 1969, </w:t>
      </w:r>
      <w:r w:rsidR="00B874D6">
        <w:rPr>
          <w:rFonts w:ascii="DINOT" w:hAnsi="DINOT"/>
          <w:sz w:val="20"/>
        </w:rPr>
        <w:t>Zenith ha presentato El Primero, il primo movimento cronografo automatico con ruota a colonne completamente integrato, che consentiva una precisione di 1/10 di secondo.</w:t>
      </w:r>
      <w:r>
        <w:rPr>
          <w:rFonts w:ascii="DINOT" w:hAnsi="DINOT"/>
          <w:sz w:val="20"/>
        </w:rPr>
        <w:t xml:space="preserve"> Questo rivoluzionario modello, frutto della ricerca </w:t>
      </w:r>
      <w:r w:rsidR="00892BAF">
        <w:rPr>
          <w:rFonts w:ascii="DINOT" w:hAnsi="DINOT"/>
          <w:sz w:val="20"/>
        </w:rPr>
        <w:t xml:space="preserve">di perfezione </w:t>
      </w:r>
      <w:r>
        <w:rPr>
          <w:rFonts w:ascii="DINOT" w:hAnsi="DINOT"/>
          <w:sz w:val="20"/>
        </w:rPr>
        <w:t>e della comprovata capacità di creare leggende orologiere, costituisce</w:t>
      </w:r>
      <w:r w:rsidR="00B874D6">
        <w:rPr>
          <w:rFonts w:ascii="DINOT" w:hAnsi="DINOT"/>
          <w:sz w:val="20"/>
        </w:rPr>
        <w:t xml:space="preserve"> una pietra miliare della storia dell'orologeria e non è mai stato superato</w:t>
      </w:r>
      <w:r w:rsidR="00892BAF">
        <w:rPr>
          <w:rFonts w:ascii="DINOT" w:hAnsi="DINOT"/>
          <w:sz w:val="20"/>
        </w:rPr>
        <w:t>, fino ad ora</w:t>
      </w:r>
      <w:r w:rsidR="00B874D6">
        <w:rPr>
          <w:rFonts w:ascii="DINOT" w:hAnsi="DINOT"/>
          <w:sz w:val="20"/>
        </w:rPr>
        <w:t xml:space="preserve">. Mezzo secolo dopo, Zenith sfida ancora la tradizione superando ogni limite esistente e portandoci nell'universo della precisione a 1/100 di secondo. </w:t>
      </w:r>
      <w:r>
        <w:rPr>
          <w:rFonts w:ascii="DINOT" w:hAnsi="DINOT"/>
          <w:sz w:val="20"/>
        </w:rPr>
        <w:t xml:space="preserve">Lo </w:t>
      </w:r>
      <w:r w:rsidR="00B874D6">
        <w:rPr>
          <w:rFonts w:ascii="DINOT" w:hAnsi="DINOT"/>
          <w:sz w:val="20"/>
        </w:rPr>
        <w:t xml:space="preserve">Zenith </w:t>
      </w:r>
      <w:r>
        <w:rPr>
          <w:rFonts w:ascii="DINOT" w:hAnsi="DINOT"/>
          <w:sz w:val="20"/>
        </w:rPr>
        <w:t>DEFY EL PRIMERO 21</w:t>
      </w:r>
      <w:r w:rsidR="00892BAF">
        <w:rPr>
          <w:rFonts w:ascii="DINOT" w:hAnsi="DINOT"/>
          <w:sz w:val="20"/>
        </w:rPr>
        <w:t>, reincarnazione di una leggenda,</w:t>
      </w:r>
      <w:r w:rsidR="00B874D6">
        <w:rPr>
          <w:rFonts w:ascii="DINOT" w:hAnsi="DINOT"/>
          <w:sz w:val="20"/>
        </w:rPr>
        <w:t xml:space="preserve"> </w:t>
      </w:r>
      <w:r w:rsidRPr="00411745">
        <w:rPr>
          <w:rFonts w:ascii="DINOT" w:hAnsi="DINOT"/>
          <w:sz w:val="20"/>
        </w:rPr>
        <w:t xml:space="preserve">è lo splendente simbolo del XXI secolo </w:t>
      </w:r>
      <w:r>
        <w:rPr>
          <w:rFonts w:ascii="DINOT" w:hAnsi="DINOT"/>
          <w:sz w:val="20"/>
        </w:rPr>
        <w:t>di un</w:t>
      </w:r>
      <w:r w:rsidRPr="00411745">
        <w:rPr>
          <w:rFonts w:ascii="DINOT" w:hAnsi="DINOT"/>
          <w:sz w:val="20"/>
        </w:rPr>
        <w:t xml:space="preserve"> nuovo futuro di un brand con una straordinaria stella polare</w:t>
      </w:r>
      <w:r w:rsidR="00B874D6">
        <w:rPr>
          <w:rFonts w:ascii="DINOT" w:hAnsi="DINOT"/>
          <w:sz w:val="20"/>
        </w:rPr>
        <w:t xml:space="preserve">. </w:t>
      </w:r>
    </w:p>
    <w:p w:rsidR="00892BAF" w:rsidRPr="00522EE3" w:rsidRDefault="00892BAF" w:rsidP="00522EE3">
      <w:pPr>
        <w:pStyle w:val="A1"/>
        <w:tabs>
          <w:tab w:val="left" w:pos="8564"/>
        </w:tabs>
        <w:ind w:right="-6"/>
        <w:jc w:val="both"/>
        <w:rPr>
          <w:rFonts w:ascii="DINOT" w:hAnsi="DINOT"/>
          <w:sz w:val="20"/>
          <w:szCs w:val="20"/>
        </w:rPr>
      </w:pPr>
    </w:p>
    <w:p w:rsidR="00137C6C" w:rsidRDefault="00411745" w:rsidP="00522EE3">
      <w:pPr>
        <w:pStyle w:val="A1"/>
        <w:tabs>
          <w:tab w:val="left" w:pos="8564"/>
        </w:tabs>
        <w:ind w:right="-6"/>
        <w:jc w:val="both"/>
        <w:rPr>
          <w:rFonts w:ascii="DINOT" w:hAnsi="DINOT"/>
          <w:b/>
          <w:sz w:val="20"/>
        </w:rPr>
      </w:pPr>
      <w:r w:rsidRPr="00411745">
        <w:rPr>
          <w:rFonts w:ascii="DINOT" w:hAnsi="DINOT"/>
          <w:b/>
          <w:sz w:val="20"/>
        </w:rPr>
        <w:t>Quando si tratta di spingersi all'estremo,  Zenith non conosce limiti</w:t>
      </w:r>
    </w:p>
    <w:p w:rsidR="00892BAF" w:rsidRPr="00411745" w:rsidRDefault="00892BAF" w:rsidP="00522EE3">
      <w:pPr>
        <w:pStyle w:val="A1"/>
        <w:tabs>
          <w:tab w:val="left" w:pos="8564"/>
        </w:tabs>
        <w:ind w:right="-6"/>
        <w:jc w:val="both"/>
        <w:rPr>
          <w:rFonts w:ascii="DINOT" w:eastAsia="Arial" w:hAnsi="DINOT" w:cs="Arial"/>
          <w:b/>
          <w:sz w:val="20"/>
          <w:szCs w:val="20"/>
        </w:rPr>
      </w:pPr>
    </w:p>
    <w:p w:rsidR="005E035E" w:rsidRPr="00522EE3" w:rsidRDefault="00C724E9" w:rsidP="00522EE3">
      <w:pPr>
        <w:pStyle w:val="A1"/>
        <w:tabs>
          <w:tab w:val="left" w:pos="8564"/>
        </w:tabs>
        <w:ind w:right="-8"/>
        <w:jc w:val="both"/>
        <w:rPr>
          <w:rFonts w:ascii="DINOT" w:hAnsi="DINOT"/>
          <w:sz w:val="20"/>
          <w:szCs w:val="20"/>
        </w:rPr>
      </w:pPr>
      <w:r>
        <w:rPr>
          <w:rFonts w:ascii="DINOT" w:hAnsi="DINOT"/>
          <w:sz w:val="20"/>
        </w:rPr>
        <w:t xml:space="preserve">Lo </w:t>
      </w:r>
      <w:r w:rsidR="00B874D6">
        <w:rPr>
          <w:rFonts w:ascii="DINOT" w:hAnsi="DINOT"/>
          <w:sz w:val="20"/>
        </w:rPr>
        <w:t xml:space="preserve">Zenith DEFY EL PRIMERO 21 rappresenta un balzo in avanti a livello di </w:t>
      </w:r>
      <w:r w:rsidR="00B874D6">
        <w:rPr>
          <w:rFonts w:ascii="DINOT" w:hAnsi="DINOT"/>
          <w:b/>
          <w:sz w:val="20"/>
        </w:rPr>
        <w:t>prestazioni e progetto meccanico</w:t>
      </w:r>
      <w:r w:rsidR="00B874D6">
        <w:rPr>
          <w:rFonts w:ascii="DINOT" w:hAnsi="DINOT"/>
          <w:sz w:val="20"/>
        </w:rPr>
        <w:t>.</w:t>
      </w:r>
      <w:r>
        <w:rPr>
          <w:rFonts w:ascii="DINOT" w:hAnsi="DINOT"/>
          <w:sz w:val="20"/>
        </w:rPr>
        <w:t xml:space="preserve"> </w:t>
      </w:r>
      <w:r w:rsidRPr="00C724E9">
        <w:rPr>
          <w:rFonts w:ascii="DINOT" w:hAnsi="DINOT"/>
          <w:sz w:val="20"/>
        </w:rPr>
        <w:t>È una gara contro se stessi</w:t>
      </w:r>
      <w:r>
        <w:rPr>
          <w:rFonts w:ascii="DINOT" w:hAnsi="DINOT"/>
          <w:sz w:val="20"/>
        </w:rPr>
        <w:t>.</w:t>
      </w:r>
      <w:r w:rsidR="00B874D6">
        <w:rPr>
          <w:rFonts w:ascii="DINOT" w:hAnsi="DINOT"/>
          <w:sz w:val="20"/>
        </w:rPr>
        <w:t xml:space="preserve"> Il movimento recentemente migliorato </w:t>
      </w:r>
      <w:r>
        <w:rPr>
          <w:rFonts w:ascii="DINOT" w:hAnsi="DINOT"/>
          <w:sz w:val="20"/>
        </w:rPr>
        <w:t xml:space="preserve">di questo straordinario orologio </w:t>
      </w:r>
      <w:r w:rsidR="00B874D6">
        <w:rPr>
          <w:rFonts w:ascii="DINOT" w:hAnsi="DINOT"/>
          <w:sz w:val="20"/>
        </w:rPr>
        <w:t xml:space="preserve">vanta una frequenza di 360.000 alt/ora (50 Hz), dieci volte quella del suo famoso predecessore, El Primero, e consente una precisione a 1/100 di secondo. </w:t>
      </w:r>
      <w:r w:rsidRPr="00C724E9">
        <w:rPr>
          <w:rFonts w:ascii="DINOT" w:hAnsi="DINOT"/>
          <w:sz w:val="20"/>
        </w:rPr>
        <w:t xml:space="preserve">Una visualizzazione dal design </w:t>
      </w:r>
      <w:r w:rsidR="002313FC">
        <w:rPr>
          <w:rFonts w:ascii="DINOT" w:hAnsi="DINOT"/>
          <w:sz w:val="20"/>
        </w:rPr>
        <w:br/>
      </w:r>
      <w:r w:rsidRPr="00C724E9">
        <w:rPr>
          <w:rFonts w:ascii="DINOT" w:hAnsi="DINOT"/>
          <w:sz w:val="20"/>
        </w:rPr>
        <w:t>raffinato amplifica l'effetto di questa straordinaria frequenza</w:t>
      </w:r>
      <w:r w:rsidR="00B874D6">
        <w:rPr>
          <w:rFonts w:ascii="DINOT" w:hAnsi="DINOT"/>
          <w:sz w:val="20"/>
        </w:rPr>
        <w:t xml:space="preserve">: la lunetta interna presenta una scala graduata da 1 a 100 sulla quale la lancetta di 1/100 di secondo ruota alla velocità di un giro al secondo, offrendo un impareggiabile effetto visivo e un'esperienza surreale di viaggio nel tempo </w:t>
      </w:r>
      <w:r>
        <w:rPr>
          <w:rFonts w:ascii="DINOT" w:hAnsi="DINOT"/>
          <w:sz w:val="20"/>
        </w:rPr>
        <w:t xml:space="preserve">al fortunato che </w:t>
      </w:r>
      <w:r w:rsidR="00B874D6">
        <w:rPr>
          <w:rFonts w:ascii="DINOT" w:hAnsi="DINOT"/>
          <w:sz w:val="20"/>
        </w:rPr>
        <w:t xml:space="preserve">lo indossa.  </w:t>
      </w:r>
      <w:r>
        <w:rPr>
          <w:rFonts w:ascii="DINOT" w:hAnsi="DINOT"/>
          <w:sz w:val="20"/>
        </w:rPr>
        <w:t>In linea con le tendenze dei moderni sviluppi tecnologici</w:t>
      </w:r>
      <w:r w:rsidR="009A4246">
        <w:rPr>
          <w:rFonts w:ascii="DINOT" w:hAnsi="DINOT"/>
          <w:sz w:val="20"/>
        </w:rPr>
        <w:t>,</w:t>
      </w:r>
      <w:r>
        <w:rPr>
          <w:rFonts w:ascii="DINOT" w:hAnsi="DINOT"/>
          <w:sz w:val="20"/>
        </w:rPr>
        <w:t xml:space="preserve"> questa incredibile </w:t>
      </w:r>
      <w:r w:rsidR="00B874D6">
        <w:rPr>
          <w:rFonts w:ascii="DINOT" w:hAnsi="DINOT"/>
          <w:sz w:val="20"/>
        </w:rPr>
        <w:t xml:space="preserve"> complicazione meccanica </w:t>
      </w:r>
      <w:r>
        <w:rPr>
          <w:rFonts w:ascii="DINOT" w:hAnsi="DINOT"/>
          <w:sz w:val="20"/>
        </w:rPr>
        <w:t>dal</w:t>
      </w:r>
      <w:r w:rsidR="009A4246">
        <w:rPr>
          <w:rFonts w:ascii="DINOT" w:hAnsi="DINOT"/>
          <w:sz w:val="20"/>
        </w:rPr>
        <w:t>l</w:t>
      </w:r>
      <w:r>
        <w:rPr>
          <w:rFonts w:ascii="DINOT" w:hAnsi="DINOT"/>
          <w:sz w:val="20"/>
        </w:rPr>
        <w:t>e prestazioni ottimali</w:t>
      </w:r>
      <w:r w:rsidR="00B874D6">
        <w:rPr>
          <w:rFonts w:ascii="DINOT" w:hAnsi="DINOT"/>
          <w:sz w:val="20"/>
        </w:rPr>
        <w:t xml:space="preserve"> è stata realizzata con un numero molto inferiore di componenti</w:t>
      </w:r>
      <w:r w:rsidR="009A4246">
        <w:rPr>
          <w:rFonts w:ascii="DINOT" w:hAnsi="DINOT"/>
          <w:sz w:val="20"/>
        </w:rPr>
        <w:t>,</w:t>
      </w:r>
      <w:r>
        <w:rPr>
          <w:rFonts w:ascii="DINOT" w:hAnsi="DINOT"/>
          <w:sz w:val="20"/>
        </w:rPr>
        <w:t xml:space="preserve"> </w:t>
      </w:r>
      <w:r w:rsidRPr="00C724E9">
        <w:rPr>
          <w:rFonts w:ascii="DINOT" w:hAnsi="DINOT"/>
          <w:sz w:val="20"/>
        </w:rPr>
        <w:t>riducendo al minimo i tediosi lavori di montaggio e regolazione</w:t>
      </w:r>
      <w:r w:rsidR="00B874D6">
        <w:rPr>
          <w:rFonts w:ascii="DINOT" w:hAnsi="DINOT"/>
          <w:sz w:val="20"/>
        </w:rPr>
        <w:t xml:space="preserve">. Oltre a offrire prestazioni e struttura meccanica notevolmente ottimizzate, </w:t>
      </w:r>
      <w:r>
        <w:rPr>
          <w:rFonts w:ascii="DINOT" w:hAnsi="DINOT"/>
          <w:sz w:val="20"/>
        </w:rPr>
        <w:t xml:space="preserve">il DEFY EL PRIMERO </w:t>
      </w:r>
      <w:r w:rsidR="00B874D6">
        <w:rPr>
          <w:rFonts w:ascii="DINOT" w:hAnsi="DINOT"/>
          <w:sz w:val="20"/>
        </w:rPr>
        <w:t>21</w:t>
      </w:r>
      <w:r>
        <w:rPr>
          <w:rFonts w:ascii="DINOT" w:hAnsi="DINOT"/>
          <w:sz w:val="20"/>
        </w:rPr>
        <w:t>, certificato cronometro da TIME LAB,</w:t>
      </w:r>
      <w:r w:rsidR="00B874D6">
        <w:rPr>
          <w:rFonts w:ascii="DINOT" w:hAnsi="DINOT"/>
          <w:sz w:val="20"/>
        </w:rPr>
        <w:t xml:space="preserve"> presenta un design che trae ispirazione </w:t>
      </w:r>
      <w:r>
        <w:rPr>
          <w:rFonts w:ascii="DINOT" w:hAnsi="DINOT"/>
          <w:sz w:val="20"/>
        </w:rPr>
        <w:t>dal suo predecessore del 1969.</w:t>
      </w:r>
      <w:r w:rsidR="00B874D6">
        <w:rPr>
          <w:rFonts w:ascii="DINOT" w:hAnsi="DINOT"/>
          <w:sz w:val="20"/>
        </w:rPr>
        <w:t xml:space="preserve"> </w:t>
      </w:r>
      <w:r w:rsidR="00300B0E" w:rsidRPr="00300B0E">
        <w:rPr>
          <w:rFonts w:ascii="DINOT" w:hAnsi="DINOT"/>
          <w:sz w:val="20"/>
        </w:rPr>
        <w:t xml:space="preserve">Il quadrante scheletrato del DEFY </w:t>
      </w:r>
      <w:r w:rsidR="002313FC">
        <w:rPr>
          <w:rFonts w:ascii="DINOT" w:hAnsi="DINOT"/>
          <w:sz w:val="20"/>
        </w:rPr>
        <w:br/>
      </w:r>
      <w:r w:rsidR="00300B0E" w:rsidRPr="00300B0E">
        <w:rPr>
          <w:rFonts w:ascii="DINOT" w:hAnsi="DINOT"/>
          <w:sz w:val="20"/>
        </w:rPr>
        <w:t>EL PRIMERO 21, incorniciato da una cassa in titanio grado 5 da 44 mm, offre uno sfondo decisamente contemporaneo alle caratteristiche identificative del  leggendario originale</w:t>
      </w:r>
      <w:r w:rsidR="00300B0E">
        <w:rPr>
          <w:rFonts w:ascii="DINOT" w:hAnsi="DINOT"/>
          <w:sz w:val="20"/>
        </w:rPr>
        <w:t>: una</w:t>
      </w:r>
      <w:r w:rsidR="00B874D6">
        <w:rPr>
          <w:rFonts w:ascii="DINOT" w:hAnsi="DINOT"/>
          <w:sz w:val="20"/>
        </w:rPr>
        <w:t xml:space="preserve"> lancetta dei secondi </w:t>
      </w:r>
      <w:r w:rsidR="002313FC">
        <w:rPr>
          <w:rFonts w:ascii="DINOT" w:hAnsi="DINOT"/>
          <w:sz w:val="20"/>
        </w:rPr>
        <w:br/>
      </w:r>
      <w:r w:rsidR="00B874D6">
        <w:rPr>
          <w:rFonts w:ascii="DINOT" w:hAnsi="DINOT"/>
          <w:sz w:val="20"/>
        </w:rPr>
        <w:t>a stella, lancett</w:t>
      </w:r>
      <w:r w:rsidR="00300B0E">
        <w:rPr>
          <w:rFonts w:ascii="DINOT" w:hAnsi="DINOT"/>
          <w:sz w:val="20"/>
        </w:rPr>
        <w:t>e</w:t>
      </w:r>
      <w:r w:rsidR="00B874D6">
        <w:rPr>
          <w:rFonts w:ascii="DINOT" w:hAnsi="DINOT"/>
          <w:sz w:val="20"/>
        </w:rPr>
        <w:t xml:space="preserve"> a bastone </w:t>
      </w:r>
      <w:r w:rsidR="00300B0E">
        <w:rPr>
          <w:rFonts w:ascii="DINOT" w:hAnsi="DINOT"/>
          <w:sz w:val="20"/>
        </w:rPr>
        <w:t xml:space="preserve">luminescenti </w:t>
      </w:r>
      <w:r w:rsidR="00B874D6">
        <w:rPr>
          <w:rFonts w:ascii="DINOT" w:hAnsi="DINOT"/>
          <w:sz w:val="20"/>
        </w:rPr>
        <w:t xml:space="preserve">di grandi dimensioni e </w:t>
      </w:r>
      <w:r w:rsidR="00300B0E">
        <w:rPr>
          <w:rFonts w:ascii="DINOT" w:hAnsi="DINOT"/>
          <w:sz w:val="20"/>
        </w:rPr>
        <w:t>indici</w:t>
      </w:r>
      <w:r w:rsidR="00B874D6">
        <w:rPr>
          <w:rFonts w:ascii="DINOT" w:hAnsi="DINOT"/>
          <w:sz w:val="20"/>
        </w:rPr>
        <w:t xml:space="preserve"> delle ore sfaccettat</w:t>
      </w:r>
      <w:r w:rsidR="009A4246">
        <w:rPr>
          <w:rFonts w:ascii="DINOT" w:hAnsi="DINOT"/>
          <w:sz w:val="20"/>
        </w:rPr>
        <w:t>i</w:t>
      </w:r>
      <w:r w:rsidR="00B874D6">
        <w:rPr>
          <w:rFonts w:ascii="DINOT" w:hAnsi="DINOT"/>
          <w:sz w:val="20"/>
        </w:rPr>
        <w:t xml:space="preserve"> </w:t>
      </w:r>
      <w:r w:rsidR="00300B0E">
        <w:rPr>
          <w:rFonts w:ascii="DINOT" w:hAnsi="DINOT"/>
          <w:sz w:val="20"/>
        </w:rPr>
        <w:t>rendono</w:t>
      </w:r>
      <w:r w:rsidR="00B874D6">
        <w:rPr>
          <w:rFonts w:ascii="DINOT" w:hAnsi="DINOT"/>
          <w:sz w:val="20"/>
        </w:rPr>
        <w:t xml:space="preserve"> omaggio </w:t>
      </w:r>
      <w:r w:rsidR="00300B0E">
        <w:rPr>
          <w:rFonts w:ascii="DINOT" w:hAnsi="DINOT"/>
          <w:sz w:val="20"/>
        </w:rPr>
        <w:t>all'originale</w:t>
      </w:r>
      <w:r w:rsidR="00B874D6">
        <w:rPr>
          <w:rFonts w:ascii="DINOT" w:hAnsi="DINOT"/>
          <w:sz w:val="20"/>
        </w:rPr>
        <w:t xml:space="preserve"> in un</w:t>
      </w:r>
      <w:r w:rsidR="00300B0E">
        <w:rPr>
          <w:rFonts w:ascii="DINOT" w:hAnsi="DINOT"/>
          <w:sz w:val="20"/>
        </w:rPr>
        <w:t>a</w:t>
      </w:r>
      <w:r w:rsidR="00B874D6">
        <w:rPr>
          <w:rFonts w:ascii="DINOT" w:hAnsi="DINOT"/>
          <w:sz w:val="20"/>
        </w:rPr>
        <w:t xml:space="preserve"> </w:t>
      </w:r>
      <w:r w:rsidR="00300B0E">
        <w:rPr>
          <w:rFonts w:ascii="DINOT" w:hAnsi="DINOT"/>
          <w:sz w:val="20"/>
        </w:rPr>
        <w:t>sorprendente dimostrazione di</w:t>
      </w:r>
      <w:r w:rsidR="00B874D6">
        <w:rPr>
          <w:rFonts w:ascii="DINOT" w:hAnsi="DINOT"/>
          <w:sz w:val="20"/>
        </w:rPr>
        <w:t xml:space="preserve"> </w:t>
      </w:r>
      <w:bookmarkStart w:id="0" w:name="OLE_LINK1"/>
      <w:r w:rsidR="00B874D6">
        <w:rPr>
          <w:rFonts w:ascii="DINOT" w:hAnsi="DINOT"/>
          <w:sz w:val="20"/>
        </w:rPr>
        <w:t>futuristica brillantezza</w:t>
      </w:r>
      <w:bookmarkEnd w:id="0"/>
      <w:r w:rsidR="00B874D6">
        <w:rPr>
          <w:rFonts w:ascii="DINOT" w:hAnsi="DINOT"/>
          <w:sz w:val="20"/>
        </w:rPr>
        <w:t>.</w:t>
      </w:r>
    </w:p>
    <w:p w:rsidR="00522EE3" w:rsidRDefault="00522EE3" w:rsidP="00B815F5">
      <w:pPr>
        <w:ind w:right="-8"/>
        <w:jc w:val="both"/>
        <w:rPr>
          <w:rFonts w:ascii="DINOT" w:eastAsia="Arial Unicode MS" w:hAnsi="DINOT" w:cs="Arial Unicode MS"/>
          <w:color w:val="000000" w:themeColor="text1"/>
          <w:sz w:val="20"/>
          <w:szCs w:val="20"/>
          <w:u w:color="000000"/>
          <w:lang w:eastAsia="zh-CN"/>
        </w:rPr>
      </w:pPr>
    </w:p>
    <w:p w:rsidR="002E40C7" w:rsidRPr="00522EE3" w:rsidRDefault="00300B0E" w:rsidP="00B815F5">
      <w:pPr>
        <w:ind w:right="-8"/>
        <w:jc w:val="both"/>
        <w:rPr>
          <w:rFonts w:ascii="DINOT" w:eastAsia="Arial Unicode MS" w:hAnsi="DINOT" w:cs="Arial Unicode MS"/>
          <w:color w:val="000000" w:themeColor="text1"/>
          <w:sz w:val="20"/>
          <w:szCs w:val="20"/>
          <w:u w:color="000000"/>
          <w:lang w:eastAsia="zh-CN"/>
        </w:rPr>
      </w:pPr>
      <w:r>
        <w:rPr>
          <w:rFonts w:ascii="DINOT" w:eastAsia="Arial Unicode MS" w:hAnsi="DINOT" w:cs="Arial Unicode MS"/>
          <w:color w:val="000000"/>
          <w:sz w:val="20"/>
        </w:rPr>
        <w:t xml:space="preserve">Rimedio istantaneo contro il cattivo umore, il </w:t>
      </w:r>
      <w:r w:rsidR="00B771AC">
        <w:rPr>
          <w:rFonts w:ascii="DINOT" w:eastAsia="Arial Unicode MS" w:hAnsi="DINOT" w:cs="Arial Unicode MS"/>
          <w:color w:val="000000"/>
          <w:sz w:val="20"/>
        </w:rPr>
        <w:t>DEFY EL PRIMERO 21 BLUE</w:t>
      </w:r>
      <w:r w:rsidR="00626920">
        <w:rPr>
          <w:rFonts w:ascii="DINOT" w:eastAsia="Arial Unicode MS" w:hAnsi="DINOT" w:cs="Arial Unicode MS"/>
          <w:color w:val="000000"/>
          <w:sz w:val="20"/>
        </w:rPr>
        <w:t>,</w:t>
      </w:r>
      <w:r w:rsidR="00B771AC">
        <w:rPr>
          <w:rFonts w:ascii="DINOT" w:eastAsia="Arial Unicode MS" w:hAnsi="DINOT" w:cs="Arial Unicode MS"/>
          <w:color w:val="000000"/>
          <w:sz w:val="20"/>
        </w:rPr>
        <w:t xml:space="preserve"> certificato cronometro da TIME LAB</w:t>
      </w:r>
      <w:r w:rsidR="00626920">
        <w:rPr>
          <w:rFonts w:ascii="DINOT" w:eastAsia="Arial Unicode MS" w:hAnsi="DINOT" w:cs="Arial Unicode MS"/>
          <w:color w:val="000000"/>
          <w:sz w:val="20"/>
        </w:rPr>
        <w:t>,</w:t>
      </w:r>
      <w:r w:rsidR="00B771AC">
        <w:rPr>
          <w:rFonts w:ascii="DINOT" w:eastAsia="Arial Unicode MS" w:hAnsi="DINOT" w:cs="Arial Unicode MS"/>
          <w:color w:val="000000"/>
          <w:sz w:val="20"/>
        </w:rPr>
        <w:t xml:space="preserve"> </w:t>
      </w:r>
      <w:r>
        <w:rPr>
          <w:rFonts w:ascii="DINOT" w:eastAsia="Arial Unicode MS" w:hAnsi="DINOT" w:cs="Arial Unicode MS"/>
          <w:color w:val="000000"/>
          <w:sz w:val="20"/>
        </w:rPr>
        <w:t>presenta una</w:t>
      </w:r>
      <w:r w:rsidR="00B771AC">
        <w:rPr>
          <w:rFonts w:ascii="DINOT" w:eastAsia="Arial Unicode MS" w:hAnsi="DINOT" w:cs="Arial Unicode MS"/>
          <w:color w:val="000000"/>
          <w:sz w:val="20"/>
        </w:rPr>
        <w:t xml:space="preserve"> luccicante cassa in titanio con indici e lancette rodiati coordinati. Il quadrante scheletrato esibisce con eleganza un indicatore della riserva di carica del cronografo a ore 12, ore e minuti al centro, piccoli secondi a ore 9, contatore dei 60 secondi nero a ore 6 e il caratteristico contatore blu dei 30 minuti di DEFY EL PRIMERO 21 a ore 3, controbilanciato dall'insolita platina blu</w:t>
      </w:r>
      <w:r w:rsidR="00626920">
        <w:rPr>
          <w:rFonts w:ascii="DINOT" w:eastAsia="Arial Unicode MS" w:hAnsi="DINOT" w:cs="Arial Unicode MS"/>
          <w:color w:val="000000"/>
          <w:sz w:val="20"/>
        </w:rPr>
        <w:t xml:space="preserve"> di grande impatto visivo</w:t>
      </w:r>
      <w:r w:rsidR="00B771AC">
        <w:rPr>
          <w:rFonts w:ascii="DINOT" w:eastAsia="Arial Unicode MS" w:hAnsi="DINOT" w:cs="Arial Unicode MS"/>
          <w:color w:val="000000"/>
          <w:sz w:val="20"/>
        </w:rPr>
        <w:t xml:space="preserve">. Disegnato per soddisfare il gusto di molti, </w:t>
      </w:r>
      <w:r>
        <w:rPr>
          <w:rFonts w:ascii="DINOT" w:eastAsia="Arial Unicode MS" w:hAnsi="DINOT" w:cs="Arial Unicode MS"/>
          <w:color w:val="000000"/>
          <w:sz w:val="20"/>
        </w:rPr>
        <w:t xml:space="preserve">il </w:t>
      </w:r>
      <w:r w:rsidR="00B771AC">
        <w:rPr>
          <w:rFonts w:ascii="DINOT" w:eastAsia="Arial Unicode MS" w:hAnsi="DINOT" w:cs="Arial Unicode MS"/>
          <w:color w:val="000000"/>
          <w:sz w:val="20"/>
        </w:rPr>
        <w:t>DEFY EL PRIMERO 21 BLUE offre la scelta fra tre straordinari cinturini, dal caucciù nero rivestito di una sofisticata pelle di alligatore</w:t>
      </w:r>
      <w:r>
        <w:rPr>
          <w:rFonts w:ascii="DINOT" w:eastAsia="Arial Unicode MS" w:hAnsi="DINOT" w:cs="Arial Unicode MS"/>
          <w:color w:val="000000"/>
          <w:sz w:val="20"/>
        </w:rPr>
        <w:t xml:space="preserve"> blu</w:t>
      </w:r>
      <w:r w:rsidR="00B771AC">
        <w:rPr>
          <w:rFonts w:ascii="DINOT" w:eastAsia="Arial Unicode MS" w:hAnsi="DINOT" w:cs="Arial Unicode MS"/>
          <w:color w:val="000000"/>
          <w:sz w:val="20"/>
        </w:rPr>
        <w:t xml:space="preserve"> al comfort di un morbido caucciù blu, alla levigatezza del vero titanio, tutti con doppia fibbia deployante in titanio. Questo eccezionale orologio, con 50 ore di riserva di carica e impermeabile fino a 100 metri, è destinato ad affascinare </w:t>
      </w:r>
      <w:r w:rsidR="002313FC">
        <w:rPr>
          <w:rFonts w:ascii="DINOT" w:eastAsia="Arial Unicode MS" w:hAnsi="DINOT" w:cs="Arial Unicode MS"/>
          <w:color w:val="000000"/>
          <w:sz w:val="20"/>
        </w:rPr>
        <w:br/>
      </w:r>
      <w:r w:rsidR="00B771AC">
        <w:rPr>
          <w:rFonts w:ascii="DINOT" w:eastAsia="Arial Unicode MS" w:hAnsi="DINOT" w:cs="Arial Unicode MS"/>
          <w:color w:val="000000"/>
          <w:sz w:val="20"/>
        </w:rPr>
        <w:t>i sub più esigenti.</w:t>
      </w:r>
    </w:p>
    <w:p w:rsidR="006328B8" w:rsidRDefault="005E035E" w:rsidP="004B31E1">
      <w:pPr>
        <w:rPr>
          <w:rFonts w:ascii="Arial" w:hAnsi="Arial"/>
          <w:i/>
        </w:rPr>
      </w:pPr>
      <w:r>
        <w:rPr>
          <w:rFonts w:ascii="Arial" w:hAnsi="Arial"/>
        </w:rPr>
        <w:br w:type="page"/>
      </w:r>
      <w:bookmarkStart w:id="1" w:name="_GoBack"/>
      <w:bookmarkEnd w:id="1"/>
    </w:p>
    <w:p w:rsidR="006328B8" w:rsidRDefault="006328B8" w:rsidP="004B31E1">
      <w:pPr>
        <w:rPr>
          <w:rFonts w:ascii="Arial" w:hAnsi="Arial"/>
          <w:i/>
        </w:rPr>
      </w:pPr>
    </w:p>
    <w:p w:rsidR="00624DCE" w:rsidRPr="00AB19DC" w:rsidRDefault="00DB2C88" w:rsidP="004B31E1">
      <w:pPr>
        <w:rPr>
          <w:rFonts w:ascii="DINOT" w:hAnsi="DINOT" w:cs="Arial"/>
          <w:b/>
          <w:color w:val="000000"/>
        </w:rPr>
      </w:pPr>
      <w:r>
        <w:rPr>
          <w:rFonts w:ascii="DINOT" w:hAnsi="DINOT" w:cs="Arial"/>
          <w:b/>
          <w:noProof/>
          <w:color w:val="000000"/>
          <w:lang w:val="fr-CH" w:eastAsia="ko-KR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16510</wp:posOffset>
            </wp:positionV>
            <wp:extent cx="1097369" cy="1781175"/>
            <wp:effectExtent l="0" t="0" r="7620" b="0"/>
            <wp:wrapNone/>
            <wp:docPr id="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95.9002.9004_78.R584.jpg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097369" cy="17811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DINOT" w:hAnsi="DINOT" w:cs="Arial"/>
          <w:b/>
          <w:color w:val="000000"/>
        </w:rPr>
        <w:t>DEFY EL PRIMERO 21 BLUE</w:t>
      </w:r>
    </w:p>
    <w:p w:rsidR="005E035E" w:rsidRPr="00AB19DC" w:rsidRDefault="005E035E" w:rsidP="004B31E1">
      <w:pPr>
        <w:jc w:val="both"/>
        <w:rPr>
          <w:rFonts w:ascii="Arial" w:hAnsi="Arial" w:cs="Arial"/>
          <w:b/>
          <w:color w:val="000000"/>
          <w:sz w:val="20"/>
          <w:szCs w:val="20"/>
        </w:rPr>
      </w:pPr>
      <w:r>
        <w:rPr>
          <w:rFonts w:ascii="DINOT" w:hAnsi="DINOT" w:cs="Arial"/>
          <w:b/>
          <w:color w:val="000000"/>
          <w:sz w:val="20"/>
        </w:rPr>
        <w:t>CARATTERISTICHE TECNICHE</w:t>
      </w:r>
    </w:p>
    <w:p w:rsidR="004365D9" w:rsidRPr="00AB19DC" w:rsidRDefault="004365D9" w:rsidP="004B31E1">
      <w:pPr>
        <w:jc w:val="both"/>
        <w:rPr>
          <w:rFonts w:ascii="DINOT" w:hAnsi="DINOT" w:cs="Arial"/>
          <w:sz w:val="20"/>
          <w:szCs w:val="20"/>
        </w:rPr>
      </w:pPr>
      <w:r>
        <w:rPr>
          <w:rFonts w:ascii="DINOT" w:hAnsi="DINOT" w:cs="Arial"/>
          <w:sz w:val="20"/>
        </w:rPr>
        <w:br/>
        <w:t xml:space="preserve">Riferimento: </w:t>
      </w:r>
      <w:r>
        <w:rPr>
          <w:rFonts w:ascii="DINOT" w:hAnsi="DINOT" w:cs="Arial"/>
          <w:sz w:val="20"/>
        </w:rPr>
        <w:tab/>
        <w:t>95.9002.9004/78.R584</w:t>
      </w:r>
    </w:p>
    <w:p w:rsidR="004365D9" w:rsidRPr="00AB19DC" w:rsidRDefault="004365D9" w:rsidP="004B31E1">
      <w:pPr>
        <w:jc w:val="both"/>
        <w:rPr>
          <w:rFonts w:ascii="Arial" w:hAnsi="Arial" w:cs="Arial"/>
          <w:color w:val="000000" w:themeColor="text1"/>
        </w:rPr>
      </w:pPr>
    </w:p>
    <w:p w:rsidR="004365D9" w:rsidRPr="00AB19DC" w:rsidRDefault="004365D9" w:rsidP="004B31E1">
      <w:pPr>
        <w:jc w:val="both"/>
        <w:rPr>
          <w:rFonts w:ascii="DINOT" w:hAnsi="DINOT" w:cs="Arial"/>
          <w:b/>
          <w:color w:val="000000"/>
          <w:sz w:val="20"/>
          <w:szCs w:val="20"/>
        </w:rPr>
      </w:pPr>
      <w:r>
        <w:rPr>
          <w:rFonts w:ascii="DINOT" w:hAnsi="DINOT" w:cs="Arial"/>
          <w:b/>
          <w:color w:val="000000"/>
          <w:sz w:val="20"/>
        </w:rPr>
        <w:t>ARGOMENTI DI VENDITA UNICI</w:t>
      </w:r>
    </w:p>
    <w:p w:rsidR="004365D9" w:rsidRPr="00AB19DC" w:rsidRDefault="004365D9" w:rsidP="004B31E1">
      <w:pPr>
        <w:jc w:val="both"/>
        <w:rPr>
          <w:rFonts w:ascii="DINOT" w:hAnsi="DINOT" w:cs="Arial"/>
          <w:color w:val="000000" w:themeColor="text1"/>
          <w:sz w:val="20"/>
          <w:szCs w:val="20"/>
        </w:rPr>
      </w:pPr>
      <w:r>
        <w:rPr>
          <w:rFonts w:ascii="DINOT" w:hAnsi="DINOT" w:cs="Arial"/>
          <w:color w:val="000000"/>
          <w:sz w:val="20"/>
        </w:rPr>
        <w:t>Nuovo movimento cronografo a 1/100 di secondo</w:t>
      </w:r>
    </w:p>
    <w:p w:rsidR="004365D9" w:rsidRPr="00AB19DC" w:rsidRDefault="004365D9" w:rsidP="004B31E1">
      <w:pPr>
        <w:jc w:val="both"/>
        <w:rPr>
          <w:rFonts w:ascii="DINOT" w:hAnsi="DINOT" w:cs="Arial"/>
          <w:color w:val="000000" w:themeColor="text1"/>
          <w:sz w:val="20"/>
          <w:szCs w:val="20"/>
        </w:rPr>
      </w:pPr>
      <w:r>
        <w:rPr>
          <w:rFonts w:ascii="DINOT" w:eastAsia="Times New Roman" w:hAnsi="DINOT" w:cs="Arial"/>
          <w:color w:val="000000" w:themeColor="text1"/>
          <w:sz w:val="20"/>
        </w:rPr>
        <w:t>Esclusiva caratteristica dinamica a una rotazione al secondo</w:t>
      </w:r>
    </w:p>
    <w:p w:rsidR="004365D9" w:rsidRPr="00AB19DC" w:rsidRDefault="004365D9" w:rsidP="004B31E1">
      <w:pPr>
        <w:jc w:val="both"/>
        <w:rPr>
          <w:rFonts w:ascii="DINOT" w:hAnsi="DINOT" w:cs="Arial"/>
          <w:color w:val="FF0000"/>
          <w:sz w:val="20"/>
          <w:szCs w:val="20"/>
        </w:rPr>
      </w:pPr>
      <w:r>
        <w:rPr>
          <w:rFonts w:ascii="DINOT" w:eastAsia="Times New Roman" w:hAnsi="DINOT" w:cs="Arial"/>
          <w:sz w:val="20"/>
        </w:rPr>
        <w:t>Architettura a doppia catena</w:t>
      </w:r>
    </w:p>
    <w:p w:rsidR="004365D9" w:rsidRPr="00AB19DC" w:rsidRDefault="004365D9" w:rsidP="004B31E1">
      <w:pPr>
        <w:jc w:val="both"/>
        <w:rPr>
          <w:rFonts w:ascii="DINOT" w:hAnsi="DINOT" w:cs="Arial"/>
          <w:color w:val="FF0000"/>
          <w:sz w:val="20"/>
          <w:szCs w:val="20"/>
        </w:rPr>
      </w:pPr>
      <w:r>
        <w:rPr>
          <w:rFonts w:ascii="DINOT" w:hAnsi="DINOT" w:cs="Arial"/>
          <w:color w:val="000000"/>
          <w:sz w:val="20"/>
        </w:rPr>
        <w:t>1 scappamento per l'orologio (36.000 alt/ora - 5 Hz);</w:t>
      </w:r>
    </w:p>
    <w:p w:rsidR="004365D9" w:rsidRPr="00AB19DC" w:rsidRDefault="004365D9" w:rsidP="004B31E1">
      <w:pPr>
        <w:jc w:val="both"/>
        <w:rPr>
          <w:rFonts w:ascii="DINOT" w:hAnsi="DINOT" w:cs="Arial"/>
          <w:color w:val="000000" w:themeColor="text1"/>
          <w:sz w:val="20"/>
          <w:szCs w:val="20"/>
        </w:rPr>
      </w:pPr>
      <w:r>
        <w:rPr>
          <w:rFonts w:ascii="DINOT" w:hAnsi="DINOT" w:cs="Arial"/>
          <w:color w:val="000000"/>
          <w:sz w:val="20"/>
        </w:rPr>
        <w:t>1 scappamento per il cronografo (360.000 alt/ora - 50 Hz);</w:t>
      </w:r>
    </w:p>
    <w:p w:rsidR="004365D9" w:rsidRPr="00AB19DC" w:rsidRDefault="004365D9" w:rsidP="004B31E1">
      <w:pPr>
        <w:jc w:val="both"/>
        <w:rPr>
          <w:rFonts w:ascii="DINOT" w:hAnsi="DINOT" w:cs="Arial"/>
          <w:color w:val="000000"/>
          <w:sz w:val="20"/>
          <w:szCs w:val="20"/>
        </w:rPr>
      </w:pPr>
      <w:r>
        <w:rPr>
          <w:rFonts w:ascii="DINOT" w:hAnsi="DINOT" w:cs="Arial"/>
          <w:color w:val="000000"/>
          <w:sz w:val="20"/>
        </w:rPr>
        <w:t>Certificato cronometro da TIME LAB</w:t>
      </w:r>
    </w:p>
    <w:p w:rsidR="004365D9" w:rsidRPr="00AB19DC" w:rsidRDefault="004365D9" w:rsidP="004B31E1">
      <w:pPr>
        <w:jc w:val="both"/>
        <w:rPr>
          <w:rFonts w:ascii="DINOT" w:hAnsi="DINOT" w:cs="Arial"/>
          <w:b/>
          <w:color w:val="000000"/>
          <w:sz w:val="20"/>
          <w:szCs w:val="20"/>
        </w:rPr>
      </w:pPr>
    </w:p>
    <w:p w:rsidR="004365D9" w:rsidRPr="00AB19DC" w:rsidRDefault="004365D9" w:rsidP="004B31E1">
      <w:pPr>
        <w:jc w:val="both"/>
        <w:rPr>
          <w:rFonts w:ascii="DINOT" w:hAnsi="DINOT" w:cs="Arial"/>
          <w:b/>
          <w:color w:val="000000"/>
          <w:sz w:val="20"/>
          <w:szCs w:val="20"/>
        </w:rPr>
      </w:pPr>
      <w:r>
        <w:rPr>
          <w:rFonts w:ascii="DINOT" w:hAnsi="DINOT" w:cs="Arial"/>
          <w:b/>
          <w:color w:val="000000"/>
          <w:sz w:val="20"/>
        </w:rPr>
        <w:t xml:space="preserve">MOVIMENTO </w:t>
      </w:r>
    </w:p>
    <w:p w:rsidR="004365D9" w:rsidRPr="00AB19DC" w:rsidRDefault="004365D9" w:rsidP="004B31E1">
      <w:pPr>
        <w:jc w:val="both"/>
        <w:rPr>
          <w:rFonts w:ascii="DINOT" w:hAnsi="DINOT" w:cs="Arial"/>
          <w:b/>
          <w:color w:val="000000"/>
          <w:sz w:val="20"/>
          <w:szCs w:val="20"/>
        </w:rPr>
      </w:pPr>
      <w:r>
        <w:rPr>
          <w:rFonts w:ascii="DINOT" w:hAnsi="DINOT" w:cs="Arial"/>
          <w:color w:val="000000"/>
          <w:sz w:val="20"/>
        </w:rPr>
        <w:t>El Primero 9004 automatico</w:t>
      </w:r>
    </w:p>
    <w:p w:rsidR="004365D9" w:rsidRPr="00AB19DC" w:rsidRDefault="004365D9" w:rsidP="004B31E1">
      <w:pPr>
        <w:jc w:val="both"/>
        <w:rPr>
          <w:rFonts w:ascii="DINOT" w:hAnsi="DINOT" w:cs="Arial"/>
          <w:color w:val="000000"/>
          <w:sz w:val="20"/>
          <w:szCs w:val="20"/>
        </w:rPr>
      </w:pPr>
      <w:r>
        <w:rPr>
          <w:rFonts w:ascii="DINOT" w:hAnsi="DINOT" w:cs="Arial"/>
          <w:color w:val="000000"/>
          <w:sz w:val="20"/>
        </w:rPr>
        <w:t>Calibro: 14¼‘‘‘ (diametro: 32,80 mm)</w:t>
      </w:r>
    </w:p>
    <w:p w:rsidR="004365D9" w:rsidRPr="00AB19DC" w:rsidRDefault="004365D9" w:rsidP="004B31E1">
      <w:pPr>
        <w:jc w:val="both"/>
        <w:rPr>
          <w:rFonts w:ascii="DINOT" w:hAnsi="DINOT" w:cs="Arial"/>
          <w:color w:val="000000"/>
          <w:sz w:val="20"/>
          <w:szCs w:val="20"/>
        </w:rPr>
      </w:pPr>
      <w:r>
        <w:rPr>
          <w:rFonts w:ascii="DINOT" w:hAnsi="DINOT" w:cs="Arial"/>
          <w:color w:val="000000"/>
          <w:sz w:val="20"/>
        </w:rPr>
        <w:t>Spessore: 7,9 mm</w:t>
      </w:r>
    </w:p>
    <w:p w:rsidR="004365D9" w:rsidRPr="00AB19DC" w:rsidRDefault="004365D9" w:rsidP="004B31E1">
      <w:pPr>
        <w:jc w:val="both"/>
        <w:rPr>
          <w:rFonts w:ascii="DINOT" w:hAnsi="DINOT" w:cs="Arial"/>
          <w:color w:val="000000"/>
          <w:sz w:val="20"/>
          <w:szCs w:val="20"/>
        </w:rPr>
      </w:pPr>
      <w:r>
        <w:rPr>
          <w:rFonts w:ascii="DINOT" w:hAnsi="DINOT" w:cs="Arial"/>
          <w:color w:val="000000"/>
          <w:sz w:val="20"/>
        </w:rPr>
        <w:t>Componenti: 293</w:t>
      </w:r>
    </w:p>
    <w:p w:rsidR="004365D9" w:rsidRPr="00AB19DC" w:rsidRDefault="004365D9" w:rsidP="004B31E1">
      <w:pPr>
        <w:jc w:val="both"/>
        <w:rPr>
          <w:rFonts w:ascii="DINOT" w:hAnsi="DINOT" w:cs="Arial"/>
          <w:color w:val="000000"/>
          <w:sz w:val="20"/>
          <w:szCs w:val="20"/>
        </w:rPr>
      </w:pPr>
      <w:r>
        <w:rPr>
          <w:rFonts w:ascii="DINOT" w:hAnsi="DINOT" w:cs="Arial"/>
          <w:color w:val="000000"/>
          <w:sz w:val="20"/>
        </w:rPr>
        <w:t>Rubini: 53</w:t>
      </w:r>
    </w:p>
    <w:p w:rsidR="004365D9" w:rsidRPr="00AB19DC" w:rsidRDefault="004365D9" w:rsidP="004B31E1">
      <w:pPr>
        <w:jc w:val="both"/>
        <w:rPr>
          <w:rFonts w:ascii="DINOT" w:hAnsi="DINOT" w:cs="Arial"/>
          <w:color w:val="000000"/>
          <w:sz w:val="20"/>
          <w:szCs w:val="20"/>
        </w:rPr>
      </w:pPr>
      <w:r>
        <w:rPr>
          <w:rFonts w:ascii="DINOT" w:hAnsi="DINOT" w:cs="Arial"/>
          <w:color w:val="000000"/>
          <w:sz w:val="20"/>
        </w:rPr>
        <w:t>Frequenza 36.000 alt/ora (5 Hz)</w:t>
      </w:r>
    </w:p>
    <w:p w:rsidR="004365D9" w:rsidRPr="00AB19DC" w:rsidRDefault="004365D9" w:rsidP="004B31E1">
      <w:pPr>
        <w:jc w:val="both"/>
        <w:rPr>
          <w:rFonts w:ascii="DINOT" w:hAnsi="DINOT" w:cs="Arial"/>
          <w:color w:val="000000"/>
          <w:sz w:val="20"/>
          <w:szCs w:val="20"/>
        </w:rPr>
      </w:pPr>
      <w:r>
        <w:rPr>
          <w:rFonts w:ascii="DINOT" w:hAnsi="DINOT" w:cs="Arial"/>
          <w:color w:val="000000"/>
          <w:sz w:val="20"/>
        </w:rPr>
        <w:t>Riserva di carica circa 50 ore</w:t>
      </w:r>
    </w:p>
    <w:p w:rsidR="004365D9" w:rsidRPr="00AB19DC" w:rsidRDefault="00465F5B" w:rsidP="004B31E1">
      <w:pPr>
        <w:jc w:val="both"/>
        <w:rPr>
          <w:rFonts w:ascii="DINOT" w:hAnsi="DINOT" w:cs="Arial"/>
          <w:color w:val="000000"/>
          <w:sz w:val="20"/>
          <w:szCs w:val="20"/>
        </w:rPr>
      </w:pPr>
      <w:r>
        <w:rPr>
          <w:rFonts w:ascii="DINOT" w:hAnsi="DINOT" w:cs="Arial"/>
          <w:color w:val="000000"/>
          <w:sz w:val="20"/>
        </w:rPr>
        <w:t>Speciale massa oscillante con motivo “circolare spazzolato”</w:t>
      </w:r>
    </w:p>
    <w:p w:rsidR="00F15471" w:rsidRPr="00AB19DC" w:rsidRDefault="00182433" w:rsidP="004B31E1">
      <w:pPr>
        <w:jc w:val="both"/>
        <w:rPr>
          <w:rFonts w:ascii="DINOT" w:hAnsi="DINOT" w:cs="Arial"/>
          <w:color w:val="000000" w:themeColor="text1"/>
          <w:sz w:val="20"/>
          <w:szCs w:val="20"/>
        </w:rPr>
      </w:pPr>
      <w:r>
        <w:rPr>
          <w:rFonts w:ascii="DINOT" w:hAnsi="DINOT" w:cs="Arial"/>
          <w:color w:val="000000"/>
          <w:sz w:val="20"/>
        </w:rPr>
        <w:t>Platina blu</w:t>
      </w:r>
    </w:p>
    <w:p w:rsidR="004365D9" w:rsidRPr="00AB19DC" w:rsidRDefault="004365D9" w:rsidP="004B31E1">
      <w:pPr>
        <w:jc w:val="both"/>
        <w:rPr>
          <w:rFonts w:ascii="DINOT" w:hAnsi="DINOT" w:cs="Arial"/>
          <w:color w:val="000000"/>
          <w:sz w:val="20"/>
          <w:szCs w:val="20"/>
        </w:rPr>
      </w:pPr>
    </w:p>
    <w:p w:rsidR="004365D9" w:rsidRPr="00AB19DC" w:rsidRDefault="004365D9" w:rsidP="004B31E1">
      <w:pPr>
        <w:jc w:val="both"/>
        <w:rPr>
          <w:rFonts w:ascii="DINOT" w:hAnsi="DINOT" w:cs="Arial"/>
          <w:b/>
          <w:color w:val="000000"/>
          <w:sz w:val="20"/>
          <w:szCs w:val="20"/>
        </w:rPr>
      </w:pPr>
      <w:r>
        <w:rPr>
          <w:rFonts w:ascii="DINOT" w:hAnsi="DINOT" w:cs="Arial"/>
          <w:b/>
          <w:color w:val="000000"/>
          <w:sz w:val="20"/>
        </w:rPr>
        <w:t xml:space="preserve">FUNZIONI </w:t>
      </w:r>
    </w:p>
    <w:p w:rsidR="004365D9" w:rsidRPr="00AB19DC" w:rsidRDefault="004365D9" w:rsidP="004B31E1">
      <w:pPr>
        <w:jc w:val="both"/>
        <w:rPr>
          <w:rFonts w:ascii="DINOT" w:hAnsi="DINOT" w:cs="Arial"/>
          <w:color w:val="000000"/>
          <w:sz w:val="20"/>
          <w:szCs w:val="20"/>
        </w:rPr>
      </w:pPr>
      <w:r>
        <w:rPr>
          <w:rFonts w:ascii="DINOT" w:hAnsi="DINOT" w:cs="Arial"/>
          <w:color w:val="000000"/>
          <w:sz w:val="20"/>
        </w:rPr>
        <w:t>Funzioni cronografo a 1/100 di secondo</w:t>
      </w:r>
    </w:p>
    <w:p w:rsidR="004365D9" w:rsidRPr="00AB19DC" w:rsidRDefault="004365D9" w:rsidP="004B31E1">
      <w:pPr>
        <w:jc w:val="both"/>
        <w:rPr>
          <w:rFonts w:ascii="DINOT" w:hAnsi="DINOT" w:cs="Arial"/>
          <w:color w:val="000000"/>
          <w:sz w:val="20"/>
          <w:szCs w:val="20"/>
        </w:rPr>
      </w:pPr>
      <w:r>
        <w:rPr>
          <w:rFonts w:ascii="DINOT" w:hAnsi="DINOT" w:cs="Arial"/>
          <w:color w:val="000000"/>
          <w:sz w:val="20"/>
        </w:rPr>
        <w:t>Indicatore della riserva di carica del cronografo a ore 12</w:t>
      </w:r>
    </w:p>
    <w:p w:rsidR="004365D9" w:rsidRPr="00AB19DC" w:rsidRDefault="004365D9" w:rsidP="004B31E1">
      <w:pPr>
        <w:jc w:val="both"/>
        <w:rPr>
          <w:rFonts w:ascii="DINOT" w:hAnsi="DINOT" w:cs="Arial"/>
          <w:color w:val="000000"/>
          <w:sz w:val="20"/>
          <w:szCs w:val="20"/>
        </w:rPr>
      </w:pPr>
      <w:r>
        <w:rPr>
          <w:rFonts w:ascii="DINOT" w:hAnsi="DINOT" w:cs="Arial"/>
          <w:color w:val="000000"/>
          <w:sz w:val="20"/>
        </w:rPr>
        <w:t>Ore e minuti al centro</w:t>
      </w:r>
    </w:p>
    <w:p w:rsidR="004365D9" w:rsidRPr="00AB19DC" w:rsidRDefault="004365D9" w:rsidP="004B31E1">
      <w:pPr>
        <w:jc w:val="both"/>
        <w:rPr>
          <w:rFonts w:ascii="DINOT" w:hAnsi="DINOT" w:cs="Arial"/>
          <w:color w:val="000000"/>
          <w:sz w:val="20"/>
          <w:szCs w:val="20"/>
        </w:rPr>
      </w:pPr>
      <w:r>
        <w:rPr>
          <w:rFonts w:ascii="DINOT" w:hAnsi="DINOT" w:cs="Arial"/>
          <w:color w:val="000000"/>
          <w:sz w:val="20"/>
        </w:rPr>
        <w:t>Piccoli secondi a ore 9</w:t>
      </w:r>
    </w:p>
    <w:p w:rsidR="004365D9" w:rsidRPr="00AB19DC" w:rsidRDefault="004365D9" w:rsidP="004B31E1">
      <w:pPr>
        <w:jc w:val="both"/>
        <w:rPr>
          <w:rFonts w:ascii="DINOT" w:hAnsi="DINOT" w:cs="Arial"/>
          <w:color w:val="000000"/>
          <w:sz w:val="20"/>
          <w:szCs w:val="20"/>
        </w:rPr>
      </w:pPr>
      <w:r>
        <w:rPr>
          <w:rFonts w:ascii="DINOT" w:hAnsi="DINOT" w:cs="Arial"/>
          <w:color w:val="000000"/>
          <w:sz w:val="20"/>
        </w:rPr>
        <w:t>- Lancetta del cronografo al centro</w:t>
      </w:r>
    </w:p>
    <w:p w:rsidR="004365D9" w:rsidRPr="00AB19DC" w:rsidRDefault="004365D9" w:rsidP="004B31E1">
      <w:pPr>
        <w:jc w:val="both"/>
        <w:rPr>
          <w:rFonts w:ascii="DINOT" w:hAnsi="DINOT" w:cs="Arial"/>
          <w:color w:val="000000"/>
          <w:sz w:val="20"/>
          <w:szCs w:val="20"/>
        </w:rPr>
      </w:pPr>
      <w:r>
        <w:rPr>
          <w:rFonts w:ascii="DINOT" w:hAnsi="DINOT" w:cs="Arial"/>
          <w:color w:val="000000"/>
          <w:sz w:val="20"/>
        </w:rPr>
        <w:t>- Contatore dei 30 minuti a ore 3</w:t>
      </w:r>
    </w:p>
    <w:p w:rsidR="004365D9" w:rsidRPr="00AB19DC" w:rsidRDefault="004365D9" w:rsidP="004B31E1">
      <w:pPr>
        <w:jc w:val="both"/>
        <w:rPr>
          <w:rFonts w:ascii="DINOT" w:hAnsi="DINOT" w:cs="Arial"/>
          <w:color w:val="000000"/>
          <w:sz w:val="20"/>
          <w:szCs w:val="20"/>
        </w:rPr>
      </w:pPr>
      <w:r>
        <w:rPr>
          <w:rFonts w:ascii="DINOT" w:hAnsi="DINOT" w:cs="Arial"/>
          <w:color w:val="000000"/>
          <w:sz w:val="20"/>
        </w:rPr>
        <w:t>- Contatore dei 60 secondi a ore 6</w:t>
      </w:r>
    </w:p>
    <w:p w:rsidR="004365D9" w:rsidRPr="00AB19DC" w:rsidRDefault="004365D9" w:rsidP="004B31E1">
      <w:pPr>
        <w:jc w:val="both"/>
        <w:rPr>
          <w:rFonts w:ascii="DINOT" w:hAnsi="DINOT" w:cs="Arial"/>
          <w:color w:val="000000" w:themeColor="text1"/>
          <w:sz w:val="20"/>
          <w:szCs w:val="20"/>
        </w:rPr>
      </w:pPr>
    </w:p>
    <w:p w:rsidR="004365D9" w:rsidRPr="00AB19DC" w:rsidRDefault="004365D9" w:rsidP="004B31E1">
      <w:pPr>
        <w:jc w:val="both"/>
        <w:rPr>
          <w:rFonts w:ascii="DINOT" w:hAnsi="DINOT" w:cs="Arial"/>
          <w:b/>
          <w:color w:val="000000"/>
          <w:sz w:val="20"/>
          <w:szCs w:val="20"/>
        </w:rPr>
      </w:pPr>
      <w:r>
        <w:rPr>
          <w:rFonts w:ascii="DINOT" w:hAnsi="DINOT" w:cs="Arial"/>
          <w:b/>
          <w:color w:val="000000"/>
          <w:sz w:val="20"/>
        </w:rPr>
        <w:t xml:space="preserve">CASSA, QUADRANTE E LANCETTE </w:t>
      </w:r>
    </w:p>
    <w:p w:rsidR="004365D9" w:rsidRPr="00AB19DC" w:rsidRDefault="00465F5B" w:rsidP="004B31E1">
      <w:pPr>
        <w:jc w:val="both"/>
        <w:rPr>
          <w:rFonts w:ascii="DINOT" w:hAnsi="DINOT" w:cs="Arial"/>
          <w:sz w:val="20"/>
          <w:szCs w:val="20"/>
        </w:rPr>
      </w:pPr>
      <w:r>
        <w:rPr>
          <w:rFonts w:ascii="DINOT" w:hAnsi="DINOT" w:cs="Arial"/>
          <w:sz w:val="20"/>
        </w:rPr>
        <w:t>Cassa in titanio spazzolato</w:t>
      </w:r>
    </w:p>
    <w:p w:rsidR="004365D9" w:rsidRPr="00AB19DC" w:rsidRDefault="004365D9" w:rsidP="004B31E1">
      <w:pPr>
        <w:jc w:val="both"/>
        <w:rPr>
          <w:rFonts w:ascii="DINOT" w:hAnsi="DINOT" w:cs="Arial"/>
          <w:color w:val="000000"/>
          <w:sz w:val="20"/>
          <w:szCs w:val="20"/>
        </w:rPr>
      </w:pPr>
      <w:r>
        <w:rPr>
          <w:rFonts w:ascii="DINOT" w:hAnsi="DINOT" w:cs="Arial"/>
          <w:color w:val="000000"/>
          <w:sz w:val="20"/>
        </w:rPr>
        <w:t>Diametro: 44 mm</w:t>
      </w:r>
    </w:p>
    <w:p w:rsidR="004365D9" w:rsidRPr="00AB19DC" w:rsidRDefault="004365D9" w:rsidP="004B31E1">
      <w:pPr>
        <w:jc w:val="both"/>
        <w:rPr>
          <w:rFonts w:ascii="DINOT" w:hAnsi="DINOT" w:cs="Arial"/>
          <w:color w:val="000000"/>
          <w:sz w:val="20"/>
          <w:szCs w:val="20"/>
        </w:rPr>
      </w:pPr>
      <w:r>
        <w:rPr>
          <w:rFonts w:ascii="DINOT" w:hAnsi="DINOT" w:cs="Arial"/>
          <w:color w:val="000000"/>
          <w:sz w:val="20"/>
        </w:rPr>
        <w:t>Apertura diametro: 35,5 mm</w:t>
      </w:r>
    </w:p>
    <w:p w:rsidR="004365D9" w:rsidRPr="00AB19DC" w:rsidRDefault="004365D9" w:rsidP="004B31E1">
      <w:pPr>
        <w:jc w:val="both"/>
        <w:rPr>
          <w:rFonts w:ascii="DINOT" w:hAnsi="DINOT" w:cs="Arial"/>
          <w:color w:val="000000"/>
          <w:sz w:val="20"/>
          <w:szCs w:val="20"/>
        </w:rPr>
      </w:pPr>
      <w:r>
        <w:rPr>
          <w:rFonts w:ascii="DINOT" w:hAnsi="DINOT" w:cs="Arial"/>
          <w:color w:val="000000"/>
          <w:sz w:val="20"/>
        </w:rPr>
        <w:t>Spessore: 14,50 mm</w:t>
      </w:r>
    </w:p>
    <w:p w:rsidR="004365D9" w:rsidRPr="00AB19DC" w:rsidRDefault="004365D9" w:rsidP="004B31E1">
      <w:pPr>
        <w:jc w:val="both"/>
        <w:rPr>
          <w:rFonts w:ascii="DINOT" w:hAnsi="DINOT" w:cs="Arial"/>
          <w:color w:val="000000"/>
          <w:sz w:val="20"/>
          <w:szCs w:val="20"/>
        </w:rPr>
      </w:pPr>
      <w:r>
        <w:rPr>
          <w:rFonts w:ascii="DINOT" w:hAnsi="DINOT" w:cs="Arial"/>
          <w:color w:val="000000"/>
          <w:sz w:val="20"/>
        </w:rPr>
        <w:t>Vetro: Vetro zaffiro bombato con trattamento antiriflesso sui due lati</w:t>
      </w:r>
    </w:p>
    <w:p w:rsidR="004365D9" w:rsidRPr="00AB19DC" w:rsidRDefault="004365D9" w:rsidP="004B31E1">
      <w:pPr>
        <w:jc w:val="both"/>
        <w:rPr>
          <w:rFonts w:ascii="DINOT" w:hAnsi="DINOT" w:cs="Arial"/>
          <w:color w:val="000000"/>
          <w:sz w:val="20"/>
          <w:szCs w:val="20"/>
        </w:rPr>
      </w:pPr>
      <w:r>
        <w:rPr>
          <w:rFonts w:ascii="DINOT" w:hAnsi="DINOT" w:cs="Arial"/>
          <w:color w:val="000000"/>
          <w:sz w:val="20"/>
        </w:rPr>
        <w:t>Fondello: Vetro zaffiro trasparente</w:t>
      </w:r>
    </w:p>
    <w:p w:rsidR="004365D9" w:rsidRPr="00AB19DC" w:rsidRDefault="004365D9" w:rsidP="004B31E1">
      <w:pPr>
        <w:jc w:val="both"/>
        <w:rPr>
          <w:rFonts w:ascii="DINOT" w:hAnsi="DINOT" w:cs="Arial"/>
          <w:color w:val="000000" w:themeColor="text1"/>
          <w:sz w:val="20"/>
          <w:szCs w:val="20"/>
        </w:rPr>
      </w:pPr>
      <w:r>
        <w:rPr>
          <w:rFonts w:ascii="DINOT" w:hAnsi="DINOT" w:cs="Arial"/>
          <w:color w:val="000000"/>
          <w:sz w:val="20"/>
        </w:rPr>
        <w:t>Impermeabilità: 10 ATM</w:t>
      </w:r>
    </w:p>
    <w:p w:rsidR="004365D9" w:rsidRPr="00AB19DC" w:rsidRDefault="004365D9" w:rsidP="004B31E1">
      <w:pPr>
        <w:jc w:val="both"/>
        <w:rPr>
          <w:rFonts w:ascii="DINOT" w:hAnsi="DINOT" w:cs="Arial"/>
          <w:color w:val="000000" w:themeColor="text1"/>
          <w:sz w:val="20"/>
          <w:szCs w:val="20"/>
        </w:rPr>
      </w:pPr>
      <w:r>
        <w:rPr>
          <w:rFonts w:ascii="DINOT" w:hAnsi="DINOT" w:cs="Arial"/>
          <w:color w:val="000000"/>
          <w:sz w:val="20"/>
        </w:rPr>
        <w:t>Quadrante: Scheletrato con due contatori di diverso colore</w:t>
      </w:r>
    </w:p>
    <w:p w:rsidR="004365D9" w:rsidRPr="00AB19DC" w:rsidRDefault="004365D9" w:rsidP="004B31E1">
      <w:pPr>
        <w:jc w:val="both"/>
        <w:rPr>
          <w:rFonts w:ascii="DINOT" w:hAnsi="DINOT" w:cs="Arial"/>
          <w:color w:val="000000" w:themeColor="text1"/>
          <w:sz w:val="20"/>
          <w:szCs w:val="20"/>
        </w:rPr>
      </w:pPr>
      <w:r>
        <w:rPr>
          <w:rFonts w:ascii="DINOT" w:hAnsi="DINOT" w:cs="Arial"/>
          <w:color w:val="000000"/>
          <w:sz w:val="20"/>
        </w:rPr>
        <w:t>Indici delle ore: Rodiati, sfaccettati e rivestiti di Super-LumiNova®</w:t>
      </w:r>
    </w:p>
    <w:p w:rsidR="004365D9" w:rsidRPr="00AB19DC" w:rsidRDefault="004365D9" w:rsidP="004B31E1">
      <w:pPr>
        <w:jc w:val="both"/>
        <w:rPr>
          <w:rFonts w:ascii="DINOT" w:hAnsi="DINOT" w:cs="Arial"/>
          <w:color w:val="000000"/>
          <w:sz w:val="20"/>
          <w:szCs w:val="20"/>
        </w:rPr>
      </w:pPr>
      <w:r>
        <w:rPr>
          <w:rFonts w:ascii="DINOT" w:hAnsi="DINOT" w:cs="Arial"/>
          <w:color w:val="000000"/>
          <w:sz w:val="20"/>
        </w:rPr>
        <w:t>Lancette: Rodiate, sfaccettate e rivestite di Super-LumiNova®</w:t>
      </w:r>
    </w:p>
    <w:p w:rsidR="00F15471" w:rsidRPr="00AB19DC" w:rsidRDefault="00F15471" w:rsidP="004B31E1">
      <w:pPr>
        <w:jc w:val="both"/>
        <w:rPr>
          <w:rFonts w:ascii="DINOT" w:hAnsi="DINOT" w:cs="Arial"/>
          <w:color w:val="000000" w:themeColor="text1"/>
          <w:sz w:val="20"/>
          <w:szCs w:val="20"/>
        </w:rPr>
      </w:pPr>
    </w:p>
    <w:p w:rsidR="004365D9" w:rsidRPr="00AB19DC" w:rsidRDefault="004365D9" w:rsidP="004B31E1">
      <w:pPr>
        <w:jc w:val="both"/>
        <w:rPr>
          <w:rFonts w:ascii="DINOT" w:hAnsi="DINOT" w:cs="Arial"/>
          <w:b/>
          <w:sz w:val="20"/>
          <w:szCs w:val="20"/>
        </w:rPr>
      </w:pPr>
      <w:r>
        <w:rPr>
          <w:rFonts w:ascii="DINOT" w:hAnsi="DINOT" w:cs="Arial"/>
          <w:b/>
          <w:sz w:val="20"/>
        </w:rPr>
        <w:t xml:space="preserve">CINTURINO E FIBBIA </w:t>
      </w:r>
    </w:p>
    <w:p w:rsidR="004365D9" w:rsidRPr="00AB19DC" w:rsidRDefault="004365D9" w:rsidP="004B31E1">
      <w:pPr>
        <w:jc w:val="both"/>
        <w:rPr>
          <w:rFonts w:ascii="DINOT" w:hAnsi="DINOT" w:cs="Arial"/>
          <w:sz w:val="20"/>
          <w:szCs w:val="20"/>
        </w:rPr>
      </w:pPr>
      <w:r>
        <w:rPr>
          <w:rFonts w:ascii="DINOT" w:hAnsi="DINOT" w:cs="Arial"/>
          <w:sz w:val="20"/>
        </w:rPr>
        <w:t>Caucciù nero con rivestimento in alligatore blu</w:t>
      </w:r>
    </w:p>
    <w:p w:rsidR="00F0477B" w:rsidRDefault="004365D9" w:rsidP="004B31E1">
      <w:pPr>
        <w:jc w:val="both"/>
        <w:rPr>
          <w:rFonts w:ascii="DINOT" w:hAnsi="DINOT" w:cs="Arial"/>
          <w:sz w:val="20"/>
          <w:szCs w:val="20"/>
        </w:rPr>
      </w:pPr>
      <w:r>
        <w:rPr>
          <w:rFonts w:ascii="DINOT" w:hAnsi="DINOT" w:cs="Arial"/>
          <w:sz w:val="20"/>
        </w:rPr>
        <w:t>Doppia fibbia deployante in titanio</w:t>
      </w:r>
    </w:p>
    <w:p w:rsidR="00F0477B" w:rsidRDefault="00F0477B">
      <w:pPr>
        <w:rPr>
          <w:rFonts w:ascii="DINOT" w:hAnsi="DINOT" w:cs="Arial"/>
          <w:sz w:val="20"/>
          <w:szCs w:val="20"/>
        </w:rPr>
      </w:pPr>
      <w:r>
        <w:rPr>
          <w:rFonts w:ascii="DINOT" w:hAnsi="DINOT" w:cs="Arial"/>
          <w:sz w:val="20"/>
        </w:rPr>
        <w:br w:type="page"/>
      </w:r>
    </w:p>
    <w:p w:rsidR="004365D9" w:rsidRDefault="004365D9" w:rsidP="004365D9">
      <w:pPr>
        <w:jc w:val="both"/>
        <w:rPr>
          <w:rFonts w:ascii="DINOT" w:hAnsi="DINOT" w:cs="Arial"/>
        </w:rPr>
      </w:pPr>
    </w:p>
    <w:p w:rsidR="00F0477B" w:rsidRPr="00730889" w:rsidRDefault="00DB2C88" w:rsidP="00F0477B">
      <w:pPr>
        <w:jc w:val="both"/>
        <w:rPr>
          <w:rFonts w:ascii="DINOT" w:hAnsi="DINOT" w:cs="Arial"/>
          <w:b/>
          <w:color w:val="000000"/>
        </w:rPr>
      </w:pPr>
      <w:r>
        <w:rPr>
          <w:rFonts w:ascii="DINOT" w:hAnsi="DINOT" w:cs="Arial"/>
          <w:b/>
          <w:noProof/>
          <w:color w:val="000000"/>
          <w:lang w:val="fr-CH" w:eastAsia="ko-KR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margin">
              <wp:posOffset>4531239</wp:posOffset>
            </wp:positionH>
            <wp:positionV relativeFrom="paragraph">
              <wp:posOffset>5080</wp:posOffset>
            </wp:positionV>
            <wp:extent cx="1219808" cy="1847850"/>
            <wp:effectExtent l="0" t="0" r="0" b="0"/>
            <wp:wrapNone/>
            <wp:docPr id="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95.9002.9004_78.R591.jpg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224327" cy="18546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DINOT" w:hAnsi="DINOT" w:cs="Arial"/>
          <w:b/>
          <w:color w:val="000000"/>
        </w:rPr>
        <w:t>DEFY EL PRIMERO 21</w:t>
      </w:r>
    </w:p>
    <w:p w:rsidR="00F0477B" w:rsidRPr="00624DCE" w:rsidRDefault="00F0477B" w:rsidP="00F0477B">
      <w:pPr>
        <w:jc w:val="both"/>
        <w:rPr>
          <w:rFonts w:ascii="Arial" w:hAnsi="Arial" w:cs="Arial"/>
          <w:b/>
          <w:color w:val="000000"/>
          <w:sz w:val="20"/>
          <w:szCs w:val="20"/>
        </w:rPr>
      </w:pPr>
      <w:r>
        <w:rPr>
          <w:rFonts w:ascii="DINOT" w:hAnsi="DINOT" w:cs="Arial"/>
          <w:b/>
          <w:color w:val="000000"/>
          <w:sz w:val="20"/>
        </w:rPr>
        <w:t>CARATTERISTICHE TECNICHE</w:t>
      </w:r>
    </w:p>
    <w:p w:rsidR="00F0477B" w:rsidRPr="00465F5B" w:rsidRDefault="00F0477B" w:rsidP="00F0477B">
      <w:pPr>
        <w:jc w:val="both"/>
        <w:rPr>
          <w:rFonts w:ascii="DINOT" w:hAnsi="DINOT" w:cs="Arial"/>
          <w:sz w:val="20"/>
          <w:szCs w:val="20"/>
        </w:rPr>
      </w:pPr>
      <w:r>
        <w:rPr>
          <w:rFonts w:ascii="DINOT" w:hAnsi="DINOT" w:cs="Arial"/>
          <w:sz w:val="20"/>
        </w:rPr>
        <w:br/>
        <w:t xml:space="preserve">Riferimento: </w:t>
      </w:r>
      <w:r>
        <w:rPr>
          <w:rFonts w:ascii="DINOT" w:hAnsi="DINOT" w:cs="Arial"/>
          <w:sz w:val="20"/>
        </w:rPr>
        <w:tab/>
        <w:t>95.9002.9004/78.R591</w:t>
      </w:r>
    </w:p>
    <w:p w:rsidR="00F0477B" w:rsidRPr="00DC32D4" w:rsidRDefault="00F0477B" w:rsidP="00F0477B">
      <w:pPr>
        <w:jc w:val="both"/>
        <w:rPr>
          <w:rFonts w:ascii="Arial" w:hAnsi="Arial" w:cs="Arial"/>
          <w:color w:val="000000" w:themeColor="text1"/>
        </w:rPr>
      </w:pPr>
    </w:p>
    <w:p w:rsidR="00F0477B" w:rsidRPr="00465F5B" w:rsidRDefault="00F0477B" w:rsidP="00F0477B">
      <w:pPr>
        <w:jc w:val="both"/>
        <w:rPr>
          <w:rFonts w:ascii="DINOT" w:hAnsi="DINOT" w:cs="Arial"/>
          <w:b/>
          <w:color w:val="000000"/>
          <w:sz w:val="20"/>
          <w:szCs w:val="20"/>
        </w:rPr>
      </w:pPr>
      <w:r>
        <w:rPr>
          <w:rFonts w:ascii="DINOT" w:hAnsi="DINOT" w:cs="Arial"/>
          <w:b/>
          <w:color w:val="000000"/>
          <w:sz w:val="20"/>
        </w:rPr>
        <w:t>ARGOMENTI DI VENDITA UNICI</w:t>
      </w:r>
    </w:p>
    <w:p w:rsidR="00F0477B" w:rsidRPr="00465F5B" w:rsidRDefault="00F0477B" w:rsidP="00F0477B">
      <w:pPr>
        <w:jc w:val="both"/>
        <w:rPr>
          <w:rFonts w:ascii="DINOT" w:hAnsi="DINOT" w:cs="Arial"/>
          <w:color w:val="000000" w:themeColor="text1"/>
          <w:sz w:val="20"/>
          <w:szCs w:val="20"/>
        </w:rPr>
      </w:pPr>
      <w:r>
        <w:rPr>
          <w:rFonts w:ascii="DINOT" w:hAnsi="DINOT" w:cs="Arial"/>
          <w:color w:val="000000"/>
          <w:sz w:val="20"/>
        </w:rPr>
        <w:t>Nuovo movimento cronografo a 1/100 di secondo</w:t>
      </w:r>
    </w:p>
    <w:p w:rsidR="00F0477B" w:rsidRPr="00465F5B" w:rsidRDefault="00F0477B" w:rsidP="00F0477B">
      <w:pPr>
        <w:jc w:val="both"/>
        <w:rPr>
          <w:rFonts w:ascii="DINOT" w:hAnsi="DINOT" w:cs="Arial"/>
          <w:color w:val="000000" w:themeColor="text1"/>
          <w:sz w:val="20"/>
          <w:szCs w:val="20"/>
        </w:rPr>
      </w:pPr>
      <w:r>
        <w:rPr>
          <w:rFonts w:ascii="DINOT" w:eastAsia="Times New Roman" w:hAnsi="DINOT" w:cs="Arial"/>
          <w:color w:val="000000" w:themeColor="text1"/>
          <w:sz w:val="20"/>
        </w:rPr>
        <w:t>Esclusiva caratteristica dinamica a una rotazione al secondo</w:t>
      </w:r>
    </w:p>
    <w:p w:rsidR="00F0477B" w:rsidRPr="00465F5B" w:rsidRDefault="00F0477B" w:rsidP="00F0477B">
      <w:pPr>
        <w:jc w:val="both"/>
        <w:rPr>
          <w:rFonts w:ascii="DINOT" w:hAnsi="DINOT" w:cs="Arial"/>
          <w:color w:val="FF0000"/>
          <w:sz w:val="20"/>
          <w:szCs w:val="20"/>
        </w:rPr>
      </w:pPr>
      <w:r>
        <w:rPr>
          <w:rFonts w:ascii="DINOT" w:eastAsia="Times New Roman" w:hAnsi="DINOT" w:cs="Arial"/>
          <w:sz w:val="20"/>
        </w:rPr>
        <w:t>Architettura a doppia catena</w:t>
      </w:r>
    </w:p>
    <w:p w:rsidR="00F0477B" w:rsidRPr="00465F5B" w:rsidRDefault="00F0477B" w:rsidP="00F0477B">
      <w:pPr>
        <w:jc w:val="both"/>
        <w:rPr>
          <w:rFonts w:ascii="DINOT" w:hAnsi="DINOT" w:cs="Arial"/>
          <w:color w:val="FF0000"/>
          <w:sz w:val="20"/>
          <w:szCs w:val="20"/>
        </w:rPr>
      </w:pPr>
      <w:r>
        <w:rPr>
          <w:rFonts w:ascii="DINOT" w:hAnsi="DINOT" w:cs="Arial"/>
          <w:color w:val="000000"/>
          <w:sz w:val="20"/>
        </w:rPr>
        <w:t>1 scappamento per l'orologio (36.000 alt/ora - 5 Hz);</w:t>
      </w:r>
    </w:p>
    <w:p w:rsidR="00F0477B" w:rsidRPr="00465F5B" w:rsidRDefault="00F0477B" w:rsidP="00F0477B">
      <w:pPr>
        <w:jc w:val="both"/>
        <w:rPr>
          <w:rFonts w:ascii="DINOT" w:hAnsi="DINOT" w:cs="Arial"/>
          <w:color w:val="000000" w:themeColor="text1"/>
          <w:sz w:val="20"/>
          <w:szCs w:val="20"/>
        </w:rPr>
      </w:pPr>
      <w:r>
        <w:rPr>
          <w:rFonts w:ascii="DINOT" w:hAnsi="DINOT" w:cs="Arial"/>
          <w:color w:val="000000"/>
          <w:sz w:val="20"/>
        </w:rPr>
        <w:t>1 scappamento per il cronografo (360.000 alt/ora - 50 Hz);</w:t>
      </w:r>
    </w:p>
    <w:p w:rsidR="00F0477B" w:rsidRPr="00465F5B" w:rsidRDefault="00F0477B" w:rsidP="00F0477B">
      <w:pPr>
        <w:jc w:val="both"/>
        <w:rPr>
          <w:rFonts w:ascii="DINOT" w:hAnsi="DINOT" w:cs="Arial"/>
          <w:color w:val="000000"/>
          <w:sz w:val="20"/>
          <w:szCs w:val="20"/>
        </w:rPr>
      </w:pPr>
      <w:r>
        <w:rPr>
          <w:rFonts w:ascii="DINOT" w:hAnsi="DINOT" w:cs="Arial"/>
          <w:color w:val="000000"/>
          <w:sz w:val="20"/>
        </w:rPr>
        <w:t>Certificato cronometro da TIME LAB</w:t>
      </w:r>
    </w:p>
    <w:p w:rsidR="00F0477B" w:rsidRPr="00465F5B" w:rsidRDefault="00F0477B" w:rsidP="00F0477B">
      <w:pPr>
        <w:jc w:val="both"/>
        <w:rPr>
          <w:rFonts w:ascii="DINOT" w:hAnsi="DINOT" w:cs="Arial"/>
          <w:b/>
          <w:color w:val="000000"/>
          <w:sz w:val="20"/>
          <w:szCs w:val="20"/>
        </w:rPr>
      </w:pPr>
    </w:p>
    <w:p w:rsidR="00F0477B" w:rsidRPr="00465F5B" w:rsidRDefault="00F0477B" w:rsidP="00F0477B">
      <w:pPr>
        <w:jc w:val="both"/>
        <w:rPr>
          <w:rFonts w:ascii="DINOT" w:hAnsi="DINOT" w:cs="Arial"/>
          <w:b/>
          <w:color w:val="000000"/>
          <w:sz w:val="20"/>
          <w:szCs w:val="20"/>
        </w:rPr>
      </w:pPr>
      <w:r>
        <w:rPr>
          <w:rFonts w:ascii="DINOT" w:hAnsi="DINOT" w:cs="Arial"/>
          <w:b/>
          <w:color w:val="000000"/>
          <w:sz w:val="20"/>
        </w:rPr>
        <w:t xml:space="preserve">MOVIMENTO </w:t>
      </w:r>
    </w:p>
    <w:p w:rsidR="00F0477B" w:rsidRPr="00465F5B" w:rsidRDefault="00F0477B" w:rsidP="00F0477B">
      <w:pPr>
        <w:jc w:val="both"/>
        <w:rPr>
          <w:rFonts w:ascii="DINOT" w:hAnsi="DINOT" w:cs="Arial"/>
          <w:b/>
          <w:color w:val="000000"/>
          <w:sz w:val="20"/>
          <w:szCs w:val="20"/>
        </w:rPr>
      </w:pPr>
      <w:r>
        <w:rPr>
          <w:rFonts w:ascii="DINOT" w:hAnsi="DINOT" w:cs="Arial"/>
          <w:color w:val="000000"/>
          <w:sz w:val="20"/>
        </w:rPr>
        <w:t>El Primero 9004 automatico</w:t>
      </w:r>
    </w:p>
    <w:p w:rsidR="00F0477B" w:rsidRPr="00465F5B" w:rsidRDefault="00F0477B" w:rsidP="00F0477B">
      <w:pPr>
        <w:jc w:val="both"/>
        <w:rPr>
          <w:rFonts w:ascii="DINOT" w:hAnsi="DINOT" w:cs="Arial"/>
          <w:color w:val="000000"/>
          <w:sz w:val="20"/>
          <w:szCs w:val="20"/>
        </w:rPr>
      </w:pPr>
      <w:r>
        <w:rPr>
          <w:rFonts w:ascii="DINOT" w:hAnsi="DINOT" w:cs="Arial"/>
          <w:color w:val="000000"/>
          <w:sz w:val="20"/>
        </w:rPr>
        <w:t>Calibro: 14¼‘‘‘ (diametro: 32,80 mm)</w:t>
      </w:r>
    </w:p>
    <w:p w:rsidR="00F0477B" w:rsidRPr="00465F5B" w:rsidRDefault="00F0477B" w:rsidP="00F0477B">
      <w:pPr>
        <w:jc w:val="both"/>
        <w:rPr>
          <w:rFonts w:ascii="DINOT" w:hAnsi="DINOT" w:cs="Arial"/>
          <w:color w:val="000000"/>
          <w:sz w:val="20"/>
          <w:szCs w:val="20"/>
        </w:rPr>
      </w:pPr>
      <w:r>
        <w:rPr>
          <w:rFonts w:ascii="DINOT" w:hAnsi="DINOT" w:cs="Arial"/>
          <w:color w:val="000000"/>
          <w:sz w:val="20"/>
        </w:rPr>
        <w:t>Spessore: 7,9 mm</w:t>
      </w:r>
    </w:p>
    <w:p w:rsidR="00F0477B" w:rsidRPr="00465F5B" w:rsidRDefault="00F0477B" w:rsidP="00F0477B">
      <w:pPr>
        <w:jc w:val="both"/>
        <w:rPr>
          <w:rFonts w:ascii="DINOT" w:hAnsi="DINOT" w:cs="Arial"/>
          <w:color w:val="000000"/>
          <w:sz w:val="20"/>
          <w:szCs w:val="20"/>
        </w:rPr>
      </w:pPr>
      <w:r>
        <w:rPr>
          <w:rFonts w:ascii="DINOT" w:hAnsi="DINOT" w:cs="Arial"/>
          <w:color w:val="000000"/>
          <w:sz w:val="20"/>
        </w:rPr>
        <w:t>Componenti: 293</w:t>
      </w:r>
    </w:p>
    <w:p w:rsidR="00F0477B" w:rsidRPr="00465F5B" w:rsidRDefault="00F0477B" w:rsidP="00F0477B">
      <w:pPr>
        <w:jc w:val="both"/>
        <w:rPr>
          <w:rFonts w:ascii="DINOT" w:hAnsi="DINOT" w:cs="Arial"/>
          <w:color w:val="000000"/>
          <w:sz w:val="20"/>
          <w:szCs w:val="20"/>
        </w:rPr>
      </w:pPr>
      <w:r>
        <w:rPr>
          <w:rFonts w:ascii="DINOT" w:hAnsi="DINOT" w:cs="Arial"/>
          <w:color w:val="000000"/>
          <w:sz w:val="20"/>
        </w:rPr>
        <w:t>Rubini: 53</w:t>
      </w:r>
    </w:p>
    <w:p w:rsidR="00F0477B" w:rsidRPr="00465F5B" w:rsidRDefault="00F0477B" w:rsidP="00F0477B">
      <w:pPr>
        <w:jc w:val="both"/>
        <w:rPr>
          <w:rFonts w:ascii="DINOT" w:hAnsi="DINOT" w:cs="Arial"/>
          <w:color w:val="000000"/>
          <w:sz w:val="20"/>
          <w:szCs w:val="20"/>
        </w:rPr>
      </w:pPr>
      <w:r>
        <w:rPr>
          <w:rFonts w:ascii="DINOT" w:hAnsi="DINOT" w:cs="Arial"/>
          <w:color w:val="000000"/>
          <w:sz w:val="20"/>
        </w:rPr>
        <w:t>Frequenza 36.000 alt/ora (5 Hz)</w:t>
      </w:r>
    </w:p>
    <w:p w:rsidR="00F0477B" w:rsidRPr="00465F5B" w:rsidRDefault="00F0477B" w:rsidP="00F0477B">
      <w:pPr>
        <w:jc w:val="both"/>
        <w:rPr>
          <w:rFonts w:ascii="DINOT" w:hAnsi="DINOT" w:cs="Arial"/>
          <w:color w:val="000000"/>
          <w:sz w:val="20"/>
          <w:szCs w:val="20"/>
        </w:rPr>
      </w:pPr>
      <w:r>
        <w:rPr>
          <w:rFonts w:ascii="DINOT" w:hAnsi="DINOT" w:cs="Arial"/>
          <w:color w:val="000000"/>
          <w:sz w:val="20"/>
        </w:rPr>
        <w:t>Riserva di carica circa 50 ore</w:t>
      </w:r>
    </w:p>
    <w:p w:rsidR="00F0477B" w:rsidRPr="00465F5B" w:rsidRDefault="00F0477B" w:rsidP="00F0477B">
      <w:pPr>
        <w:jc w:val="both"/>
        <w:rPr>
          <w:rFonts w:ascii="DINOT" w:hAnsi="DINOT" w:cs="Arial"/>
          <w:color w:val="000000"/>
          <w:sz w:val="20"/>
          <w:szCs w:val="20"/>
        </w:rPr>
      </w:pPr>
      <w:r>
        <w:rPr>
          <w:rFonts w:ascii="DINOT" w:hAnsi="DINOT" w:cs="Arial"/>
          <w:color w:val="000000"/>
          <w:sz w:val="20"/>
        </w:rPr>
        <w:t>Speciale massa oscillante con motivo “circolare satinato”</w:t>
      </w:r>
    </w:p>
    <w:p w:rsidR="00F0477B" w:rsidRPr="00182433" w:rsidRDefault="00182433" w:rsidP="00F0477B">
      <w:pPr>
        <w:jc w:val="both"/>
        <w:rPr>
          <w:rFonts w:ascii="DINOT" w:hAnsi="DINOT" w:cs="Arial"/>
          <w:color w:val="000000" w:themeColor="text1"/>
          <w:sz w:val="20"/>
          <w:szCs w:val="20"/>
        </w:rPr>
      </w:pPr>
      <w:r>
        <w:rPr>
          <w:rFonts w:ascii="DINOT" w:hAnsi="DINOT" w:cs="Arial"/>
          <w:color w:val="000000"/>
          <w:sz w:val="20"/>
        </w:rPr>
        <w:t>Platina blu</w:t>
      </w:r>
    </w:p>
    <w:p w:rsidR="00F15471" w:rsidRPr="00465F5B" w:rsidRDefault="00F15471" w:rsidP="00F0477B">
      <w:pPr>
        <w:jc w:val="both"/>
        <w:rPr>
          <w:rFonts w:ascii="DINOT" w:hAnsi="DINOT" w:cs="Arial"/>
          <w:color w:val="000000"/>
          <w:sz w:val="20"/>
          <w:szCs w:val="20"/>
        </w:rPr>
      </w:pPr>
    </w:p>
    <w:p w:rsidR="00F0477B" w:rsidRPr="00465F5B" w:rsidRDefault="00F0477B" w:rsidP="00F0477B">
      <w:pPr>
        <w:jc w:val="both"/>
        <w:rPr>
          <w:rFonts w:ascii="DINOT" w:hAnsi="DINOT" w:cs="Arial"/>
          <w:b/>
          <w:color w:val="000000"/>
          <w:sz w:val="20"/>
          <w:szCs w:val="20"/>
        </w:rPr>
      </w:pPr>
      <w:r>
        <w:rPr>
          <w:rFonts w:ascii="DINOT" w:hAnsi="DINOT" w:cs="Arial"/>
          <w:b/>
          <w:color w:val="000000"/>
          <w:sz w:val="20"/>
        </w:rPr>
        <w:t xml:space="preserve">FUNZIONI </w:t>
      </w:r>
    </w:p>
    <w:p w:rsidR="00F0477B" w:rsidRPr="00465F5B" w:rsidRDefault="00F0477B" w:rsidP="00F0477B">
      <w:pPr>
        <w:jc w:val="both"/>
        <w:rPr>
          <w:rFonts w:ascii="DINOT" w:hAnsi="DINOT" w:cs="Arial"/>
          <w:color w:val="000000"/>
          <w:sz w:val="20"/>
          <w:szCs w:val="20"/>
        </w:rPr>
      </w:pPr>
      <w:r>
        <w:rPr>
          <w:rFonts w:ascii="DINOT" w:hAnsi="DINOT" w:cs="Arial"/>
          <w:color w:val="000000"/>
          <w:sz w:val="20"/>
        </w:rPr>
        <w:t>Funzioni cronografo a 1/100 di secondo</w:t>
      </w:r>
    </w:p>
    <w:p w:rsidR="00F0477B" w:rsidRPr="00465F5B" w:rsidRDefault="00F0477B" w:rsidP="00F0477B">
      <w:pPr>
        <w:jc w:val="both"/>
        <w:rPr>
          <w:rFonts w:ascii="DINOT" w:hAnsi="DINOT" w:cs="Arial"/>
          <w:color w:val="000000"/>
          <w:sz w:val="20"/>
          <w:szCs w:val="20"/>
        </w:rPr>
      </w:pPr>
      <w:r>
        <w:rPr>
          <w:rFonts w:ascii="DINOT" w:hAnsi="DINOT" w:cs="Arial"/>
          <w:color w:val="000000"/>
          <w:sz w:val="20"/>
        </w:rPr>
        <w:t>Indicatore della riserva di carica del cronografo a ore 12</w:t>
      </w:r>
    </w:p>
    <w:p w:rsidR="00F0477B" w:rsidRPr="00465F5B" w:rsidRDefault="00F0477B" w:rsidP="00F0477B">
      <w:pPr>
        <w:jc w:val="both"/>
        <w:rPr>
          <w:rFonts w:ascii="DINOT" w:hAnsi="DINOT" w:cs="Arial"/>
          <w:color w:val="000000"/>
          <w:sz w:val="20"/>
          <w:szCs w:val="20"/>
        </w:rPr>
      </w:pPr>
      <w:r>
        <w:rPr>
          <w:rFonts w:ascii="DINOT" w:hAnsi="DINOT" w:cs="Arial"/>
          <w:color w:val="000000"/>
          <w:sz w:val="20"/>
        </w:rPr>
        <w:t>Ore e minuti al centro</w:t>
      </w:r>
    </w:p>
    <w:p w:rsidR="00F0477B" w:rsidRPr="00465F5B" w:rsidRDefault="00F0477B" w:rsidP="00F0477B">
      <w:pPr>
        <w:jc w:val="both"/>
        <w:rPr>
          <w:rFonts w:ascii="DINOT" w:hAnsi="DINOT" w:cs="Arial"/>
          <w:color w:val="000000"/>
          <w:sz w:val="20"/>
          <w:szCs w:val="20"/>
        </w:rPr>
      </w:pPr>
      <w:r>
        <w:rPr>
          <w:rFonts w:ascii="DINOT" w:hAnsi="DINOT" w:cs="Arial"/>
          <w:color w:val="000000"/>
          <w:sz w:val="20"/>
        </w:rPr>
        <w:t>Piccoli secondi a ore 9</w:t>
      </w:r>
    </w:p>
    <w:p w:rsidR="00F0477B" w:rsidRPr="00465F5B" w:rsidRDefault="00F0477B" w:rsidP="00F0477B">
      <w:pPr>
        <w:jc w:val="both"/>
        <w:rPr>
          <w:rFonts w:ascii="DINOT" w:hAnsi="DINOT" w:cs="Arial"/>
          <w:color w:val="000000"/>
          <w:sz w:val="20"/>
          <w:szCs w:val="20"/>
        </w:rPr>
      </w:pPr>
      <w:r>
        <w:rPr>
          <w:rFonts w:ascii="DINOT" w:hAnsi="DINOT" w:cs="Arial"/>
          <w:color w:val="000000"/>
          <w:sz w:val="20"/>
        </w:rPr>
        <w:t>- Lancetta del cronografo al centro</w:t>
      </w:r>
    </w:p>
    <w:p w:rsidR="00F0477B" w:rsidRPr="00465F5B" w:rsidRDefault="00F0477B" w:rsidP="00F0477B">
      <w:pPr>
        <w:jc w:val="both"/>
        <w:rPr>
          <w:rFonts w:ascii="DINOT" w:hAnsi="DINOT" w:cs="Arial"/>
          <w:color w:val="000000"/>
          <w:sz w:val="20"/>
          <w:szCs w:val="20"/>
        </w:rPr>
      </w:pPr>
      <w:r>
        <w:rPr>
          <w:rFonts w:ascii="DINOT" w:hAnsi="DINOT" w:cs="Arial"/>
          <w:color w:val="000000"/>
          <w:sz w:val="20"/>
        </w:rPr>
        <w:t>- Contatore dei 30 minuti a ore 3</w:t>
      </w:r>
    </w:p>
    <w:p w:rsidR="00F0477B" w:rsidRPr="00465F5B" w:rsidRDefault="00F0477B" w:rsidP="00F0477B">
      <w:pPr>
        <w:jc w:val="both"/>
        <w:rPr>
          <w:rFonts w:ascii="DINOT" w:hAnsi="DINOT" w:cs="Arial"/>
          <w:color w:val="000000"/>
          <w:sz w:val="20"/>
          <w:szCs w:val="20"/>
        </w:rPr>
      </w:pPr>
      <w:r>
        <w:rPr>
          <w:rFonts w:ascii="DINOT" w:hAnsi="DINOT" w:cs="Arial"/>
          <w:color w:val="000000"/>
          <w:sz w:val="20"/>
        </w:rPr>
        <w:t>- Contatore dei 60 secondi a ore 6</w:t>
      </w:r>
    </w:p>
    <w:p w:rsidR="00F0477B" w:rsidRPr="00465F5B" w:rsidRDefault="00F0477B" w:rsidP="00F0477B">
      <w:pPr>
        <w:jc w:val="both"/>
        <w:rPr>
          <w:rFonts w:ascii="DINOT" w:hAnsi="DINOT" w:cs="Arial"/>
          <w:color w:val="000000" w:themeColor="text1"/>
          <w:sz w:val="20"/>
          <w:szCs w:val="20"/>
        </w:rPr>
      </w:pPr>
    </w:p>
    <w:p w:rsidR="00F0477B" w:rsidRPr="00465F5B" w:rsidRDefault="00F0477B" w:rsidP="00F0477B">
      <w:pPr>
        <w:jc w:val="both"/>
        <w:rPr>
          <w:rFonts w:ascii="DINOT" w:hAnsi="DINOT" w:cs="Arial"/>
          <w:b/>
          <w:color w:val="000000"/>
          <w:sz w:val="20"/>
          <w:szCs w:val="20"/>
        </w:rPr>
      </w:pPr>
      <w:r>
        <w:rPr>
          <w:rFonts w:ascii="DINOT" w:hAnsi="DINOT" w:cs="Arial"/>
          <w:b/>
          <w:color w:val="000000"/>
          <w:sz w:val="20"/>
        </w:rPr>
        <w:t xml:space="preserve">CASSA, QUADRANTE E LANCETTE </w:t>
      </w:r>
    </w:p>
    <w:p w:rsidR="00F0477B" w:rsidRPr="00465F5B" w:rsidRDefault="00F0477B" w:rsidP="00F0477B">
      <w:pPr>
        <w:jc w:val="both"/>
        <w:rPr>
          <w:rFonts w:ascii="DINOT" w:hAnsi="DINOT" w:cs="Arial"/>
          <w:sz w:val="20"/>
          <w:szCs w:val="20"/>
        </w:rPr>
      </w:pPr>
      <w:r>
        <w:rPr>
          <w:rFonts w:ascii="DINOT" w:hAnsi="DINOT" w:cs="Arial"/>
          <w:sz w:val="20"/>
        </w:rPr>
        <w:t>Cassa in titanio spazzolato</w:t>
      </w:r>
    </w:p>
    <w:p w:rsidR="00F0477B" w:rsidRPr="00465F5B" w:rsidRDefault="00F0477B" w:rsidP="00F0477B">
      <w:pPr>
        <w:jc w:val="both"/>
        <w:rPr>
          <w:rFonts w:ascii="DINOT" w:hAnsi="DINOT" w:cs="Arial"/>
          <w:color w:val="000000"/>
          <w:sz w:val="20"/>
          <w:szCs w:val="20"/>
        </w:rPr>
      </w:pPr>
      <w:r>
        <w:rPr>
          <w:rFonts w:ascii="DINOT" w:hAnsi="DINOT" w:cs="Arial"/>
          <w:color w:val="000000"/>
          <w:sz w:val="20"/>
        </w:rPr>
        <w:t>Diametro: 44 mm</w:t>
      </w:r>
    </w:p>
    <w:p w:rsidR="00F0477B" w:rsidRPr="00465F5B" w:rsidRDefault="00F0477B" w:rsidP="00F0477B">
      <w:pPr>
        <w:jc w:val="both"/>
        <w:rPr>
          <w:rFonts w:ascii="DINOT" w:hAnsi="DINOT" w:cs="Arial"/>
          <w:color w:val="000000"/>
          <w:sz w:val="20"/>
          <w:szCs w:val="20"/>
        </w:rPr>
      </w:pPr>
      <w:r>
        <w:rPr>
          <w:rFonts w:ascii="DINOT" w:hAnsi="DINOT" w:cs="Arial"/>
          <w:color w:val="000000"/>
          <w:sz w:val="20"/>
        </w:rPr>
        <w:t>Apertura diametro: 35,5 mm</w:t>
      </w:r>
    </w:p>
    <w:p w:rsidR="00F0477B" w:rsidRPr="00465F5B" w:rsidRDefault="00F0477B" w:rsidP="00F0477B">
      <w:pPr>
        <w:jc w:val="both"/>
        <w:rPr>
          <w:rFonts w:ascii="DINOT" w:hAnsi="DINOT" w:cs="Arial"/>
          <w:color w:val="000000"/>
          <w:sz w:val="20"/>
          <w:szCs w:val="20"/>
        </w:rPr>
      </w:pPr>
      <w:r>
        <w:rPr>
          <w:rFonts w:ascii="DINOT" w:hAnsi="DINOT" w:cs="Arial"/>
          <w:color w:val="000000"/>
          <w:sz w:val="20"/>
        </w:rPr>
        <w:t>Spessore: 14,50 mm</w:t>
      </w:r>
    </w:p>
    <w:p w:rsidR="00F0477B" w:rsidRPr="00465F5B" w:rsidRDefault="00F0477B" w:rsidP="00F0477B">
      <w:pPr>
        <w:jc w:val="both"/>
        <w:rPr>
          <w:rFonts w:ascii="DINOT" w:hAnsi="DINOT" w:cs="Arial"/>
          <w:color w:val="000000"/>
          <w:sz w:val="20"/>
          <w:szCs w:val="20"/>
        </w:rPr>
      </w:pPr>
      <w:r>
        <w:rPr>
          <w:rFonts w:ascii="DINOT" w:hAnsi="DINOT" w:cs="Arial"/>
          <w:color w:val="000000"/>
          <w:sz w:val="20"/>
        </w:rPr>
        <w:t>Vetro: Vetro zaffiro bombato con trattamento antiriflesso sui due lati</w:t>
      </w:r>
    </w:p>
    <w:p w:rsidR="00F0477B" w:rsidRPr="00465F5B" w:rsidRDefault="00F0477B" w:rsidP="00F0477B">
      <w:pPr>
        <w:jc w:val="both"/>
        <w:rPr>
          <w:rFonts w:ascii="DINOT" w:hAnsi="DINOT" w:cs="Arial"/>
          <w:color w:val="000000"/>
          <w:sz w:val="20"/>
          <w:szCs w:val="20"/>
        </w:rPr>
      </w:pPr>
      <w:r>
        <w:rPr>
          <w:rFonts w:ascii="DINOT" w:hAnsi="DINOT" w:cs="Arial"/>
          <w:color w:val="000000"/>
          <w:sz w:val="20"/>
        </w:rPr>
        <w:t>Fondello: Vetro zaffiro trasparente</w:t>
      </w:r>
    </w:p>
    <w:p w:rsidR="00F0477B" w:rsidRPr="00465F5B" w:rsidRDefault="00F0477B" w:rsidP="00F0477B">
      <w:pPr>
        <w:jc w:val="both"/>
        <w:rPr>
          <w:rFonts w:ascii="DINOT" w:hAnsi="DINOT" w:cs="Arial"/>
          <w:color w:val="000000" w:themeColor="text1"/>
          <w:sz w:val="20"/>
          <w:szCs w:val="20"/>
        </w:rPr>
      </w:pPr>
      <w:r>
        <w:rPr>
          <w:rFonts w:ascii="DINOT" w:hAnsi="DINOT" w:cs="Arial"/>
          <w:color w:val="000000"/>
          <w:sz w:val="20"/>
        </w:rPr>
        <w:t>Impermeabilità: 10 ATM</w:t>
      </w:r>
    </w:p>
    <w:p w:rsidR="00F0477B" w:rsidRPr="00465F5B" w:rsidRDefault="00F0477B" w:rsidP="00F0477B">
      <w:pPr>
        <w:jc w:val="both"/>
        <w:rPr>
          <w:rFonts w:ascii="DINOT" w:hAnsi="DINOT" w:cs="Arial"/>
          <w:color w:val="000000" w:themeColor="text1"/>
          <w:sz w:val="20"/>
          <w:szCs w:val="20"/>
        </w:rPr>
      </w:pPr>
      <w:r>
        <w:rPr>
          <w:rFonts w:ascii="DINOT" w:hAnsi="DINOT" w:cs="Arial"/>
          <w:color w:val="000000"/>
          <w:sz w:val="20"/>
        </w:rPr>
        <w:t>Quadrante: Scheletrato con due contatori di diverso colore</w:t>
      </w:r>
    </w:p>
    <w:p w:rsidR="00F0477B" w:rsidRPr="00465F5B" w:rsidRDefault="00F0477B" w:rsidP="00F0477B">
      <w:pPr>
        <w:jc w:val="both"/>
        <w:rPr>
          <w:rFonts w:ascii="DINOT" w:hAnsi="DINOT" w:cs="Arial"/>
          <w:color w:val="000000" w:themeColor="text1"/>
          <w:sz w:val="20"/>
          <w:szCs w:val="20"/>
        </w:rPr>
      </w:pPr>
      <w:r>
        <w:rPr>
          <w:rFonts w:ascii="DINOT" w:hAnsi="DINOT" w:cs="Arial"/>
          <w:color w:val="000000"/>
          <w:sz w:val="20"/>
        </w:rPr>
        <w:t>Indici delle ore: Rodiati, sfaccettati e rivestiti di Super-LumiNova</w:t>
      </w:r>
    </w:p>
    <w:p w:rsidR="00F0477B" w:rsidRPr="00465F5B" w:rsidRDefault="00F0477B" w:rsidP="00F0477B">
      <w:pPr>
        <w:jc w:val="both"/>
        <w:rPr>
          <w:rFonts w:ascii="DINOT" w:hAnsi="DINOT" w:cs="Arial"/>
          <w:color w:val="000000"/>
          <w:sz w:val="20"/>
          <w:szCs w:val="20"/>
        </w:rPr>
      </w:pPr>
      <w:r>
        <w:rPr>
          <w:rFonts w:ascii="DINOT" w:hAnsi="DINOT" w:cs="Arial"/>
          <w:color w:val="000000"/>
          <w:sz w:val="20"/>
        </w:rPr>
        <w:t>Lancette: Rodiate, sfaccettate e rivestite di Super-LumiNova</w:t>
      </w:r>
    </w:p>
    <w:p w:rsidR="00F0477B" w:rsidRPr="00465F5B" w:rsidRDefault="00F0477B" w:rsidP="00F0477B">
      <w:pPr>
        <w:jc w:val="both"/>
        <w:rPr>
          <w:rFonts w:ascii="DINOT" w:hAnsi="DINOT" w:cs="Arial"/>
          <w:color w:val="000000" w:themeColor="text1"/>
          <w:sz w:val="20"/>
          <w:szCs w:val="20"/>
        </w:rPr>
      </w:pPr>
    </w:p>
    <w:p w:rsidR="00F0477B" w:rsidRPr="00465F5B" w:rsidRDefault="00F0477B" w:rsidP="00F0477B">
      <w:pPr>
        <w:jc w:val="both"/>
        <w:rPr>
          <w:rFonts w:ascii="DINOT" w:hAnsi="DINOT" w:cs="Arial"/>
          <w:b/>
          <w:sz w:val="20"/>
          <w:szCs w:val="20"/>
        </w:rPr>
      </w:pPr>
      <w:r>
        <w:rPr>
          <w:rFonts w:ascii="DINOT" w:hAnsi="DINOT" w:cs="Arial"/>
          <w:b/>
          <w:sz w:val="20"/>
        </w:rPr>
        <w:t xml:space="preserve">CINTURINO E FIBBIA </w:t>
      </w:r>
    </w:p>
    <w:p w:rsidR="00F0477B" w:rsidRPr="00465F5B" w:rsidRDefault="00F0477B" w:rsidP="00F0477B">
      <w:pPr>
        <w:jc w:val="both"/>
        <w:rPr>
          <w:rFonts w:ascii="DINOT" w:hAnsi="DINOT" w:cs="Arial"/>
          <w:sz w:val="20"/>
          <w:szCs w:val="20"/>
        </w:rPr>
      </w:pPr>
      <w:r>
        <w:rPr>
          <w:rFonts w:ascii="DINOT" w:hAnsi="DINOT" w:cs="Arial"/>
          <w:sz w:val="20"/>
        </w:rPr>
        <w:t>Caucciù blu</w:t>
      </w:r>
    </w:p>
    <w:p w:rsidR="00F0477B" w:rsidRPr="00465F5B" w:rsidRDefault="00F0477B" w:rsidP="00F0477B">
      <w:pPr>
        <w:jc w:val="both"/>
        <w:rPr>
          <w:rFonts w:ascii="DINOT" w:hAnsi="DINOT" w:cs="Arial"/>
          <w:sz w:val="20"/>
          <w:szCs w:val="20"/>
        </w:rPr>
      </w:pPr>
      <w:r>
        <w:rPr>
          <w:rFonts w:ascii="DINOT" w:hAnsi="DINOT" w:cs="Arial"/>
          <w:sz w:val="20"/>
        </w:rPr>
        <w:t>Doppia fibbia deployante in titanio</w:t>
      </w:r>
    </w:p>
    <w:p w:rsidR="00F0477B" w:rsidRDefault="00F0477B">
      <w:pPr>
        <w:rPr>
          <w:rFonts w:ascii="DINOT" w:hAnsi="DINOT" w:cs="Arial"/>
        </w:rPr>
      </w:pPr>
      <w:r>
        <w:rPr>
          <w:rFonts w:ascii="DINOT" w:hAnsi="DINOT" w:cs="Arial"/>
        </w:rPr>
        <w:br w:type="page"/>
      </w:r>
    </w:p>
    <w:p w:rsidR="00F0477B" w:rsidRDefault="00423BA5" w:rsidP="004365D9">
      <w:pPr>
        <w:jc w:val="both"/>
        <w:rPr>
          <w:rFonts w:ascii="DINOT" w:hAnsi="DINOT" w:cs="Arial"/>
        </w:rPr>
      </w:pPr>
      <w:r>
        <w:rPr>
          <w:rFonts w:ascii="DINOT" w:hAnsi="DINOT" w:cs="Arial"/>
          <w:b/>
          <w:noProof/>
          <w:color w:val="000000"/>
          <w:lang w:val="fr-CH" w:eastAsia="ko-KR"/>
        </w:rPr>
        <w:lastRenderedPageBreak/>
        <w:drawing>
          <wp:anchor distT="0" distB="0" distL="114300" distR="114300" simplePos="0" relativeHeight="251664384" behindDoc="1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6985</wp:posOffset>
            </wp:positionV>
            <wp:extent cx="1549400" cy="2213596"/>
            <wp:effectExtent l="0" t="0" r="0" b="0"/>
            <wp:wrapNone/>
            <wp:docPr id="5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95.9002.9004_78.M9000.jp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549400" cy="22135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0477B" w:rsidRPr="00DB2C88" w:rsidRDefault="00F0477B" w:rsidP="00F0477B">
      <w:pPr>
        <w:jc w:val="both"/>
        <w:rPr>
          <w:rFonts w:ascii="DINOT" w:hAnsi="DINOT" w:cs="Arial"/>
        </w:rPr>
      </w:pPr>
      <w:r>
        <w:rPr>
          <w:rFonts w:ascii="DINOT" w:hAnsi="DINOT" w:cs="Arial"/>
          <w:b/>
          <w:color w:val="000000"/>
        </w:rPr>
        <w:t>DEFY EL PRIMERO 21</w:t>
      </w:r>
    </w:p>
    <w:p w:rsidR="00F0477B" w:rsidRPr="00624DCE" w:rsidRDefault="00F0477B" w:rsidP="00F0477B">
      <w:pPr>
        <w:jc w:val="both"/>
        <w:rPr>
          <w:rFonts w:ascii="Arial" w:hAnsi="Arial" w:cs="Arial"/>
          <w:b/>
          <w:color w:val="000000"/>
          <w:sz w:val="20"/>
          <w:szCs w:val="20"/>
        </w:rPr>
      </w:pPr>
      <w:r>
        <w:rPr>
          <w:rFonts w:ascii="DINOT" w:hAnsi="DINOT" w:cs="Arial"/>
          <w:b/>
          <w:color w:val="000000"/>
          <w:sz w:val="20"/>
        </w:rPr>
        <w:t>CARATTERISTICHE TECNICHE</w:t>
      </w:r>
    </w:p>
    <w:p w:rsidR="00F0477B" w:rsidRPr="00465F5B" w:rsidRDefault="00F0477B" w:rsidP="00F0477B">
      <w:pPr>
        <w:jc w:val="both"/>
        <w:rPr>
          <w:rFonts w:ascii="DINOT" w:hAnsi="DINOT" w:cs="Arial"/>
          <w:sz w:val="20"/>
          <w:szCs w:val="20"/>
        </w:rPr>
      </w:pPr>
      <w:r>
        <w:rPr>
          <w:rFonts w:ascii="DINOT" w:hAnsi="DINOT" w:cs="Arial"/>
          <w:sz w:val="20"/>
        </w:rPr>
        <w:br/>
        <w:t xml:space="preserve">Riferimento: </w:t>
      </w:r>
      <w:r>
        <w:rPr>
          <w:rFonts w:ascii="DINOT" w:hAnsi="DINOT" w:cs="Arial"/>
          <w:sz w:val="20"/>
        </w:rPr>
        <w:tab/>
        <w:t>95.9002.9004/78.M9000</w:t>
      </w:r>
    </w:p>
    <w:p w:rsidR="00F0477B" w:rsidRPr="00DC32D4" w:rsidRDefault="00F0477B" w:rsidP="00F0477B">
      <w:pPr>
        <w:jc w:val="both"/>
        <w:rPr>
          <w:rFonts w:ascii="Arial" w:hAnsi="Arial" w:cs="Arial"/>
          <w:color w:val="000000" w:themeColor="text1"/>
        </w:rPr>
      </w:pPr>
    </w:p>
    <w:p w:rsidR="00F0477B" w:rsidRPr="00465F5B" w:rsidRDefault="00F0477B" w:rsidP="00F0477B">
      <w:pPr>
        <w:jc w:val="both"/>
        <w:rPr>
          <w:rFonts w:ascii="DINOT" w:hAnsi="DINOT" w:cs="Arial"/>
          <w:b/>
          <w:color w:val="000000"/>
          <w:sz w:val="20"/>
          <w:szCs w:val="20"/>
        </w:rPr>
      </w:pPr>
      <w:r>
        <w:rPr>
          <w:rFonts w:ascii="DINOT" w:hAnsi="DINOT" w:cs="Arial"/>
          <w:b/>
          <w:color w:val="000000"/>
          <w:sz w:val="20"/>
        </w:rPr>
        <w:t>ARGOMENTI DI VENDITA UNICI</w:t>
      </w:r>
    </w:p>
    <w:p w:rsidR="00F0477B" w:rsidRPr="00465F5B" w:rsidRDefault="00F0477B" w:rsidP="00F0477B">
      <w:pPr>
        <w:jc w:val="both"/>
        <w:rPr>
          <w:rFonts w:ascii="DINOT" w:hAnsi="DINOT" w:cs="Arial"/>
          <w:color w:val="000000" w:themeColor="text1"/>
          <w:sz w:val="20"/>
          <w:szCs w:val="20"/>
        </w:rPr>
      </w:pPr>
      <w:r>
        <w:rPr>
          <w:rFonts w:ascii="DINOT" w:hAnsi="DINOT" w:cs="Arial"/>
          <w:color w:val="000000"/>
          <w:sz w:val="20"/>
        </w:rPr>
        <w:t>Nuovo movimento cronografo a 1/100 di secondo</w:t>
      </w:r>
    </w:p>
    <w:p w:rsidR="00F0477B" w:rsidRPr="00465F5B" w:rsidRDefault="00F0477B" w:rsidP="00F0477B">
      <w:pPr>
        <w:jc w:val="both"/>
        <w:rPr>
          <w:rFonts w:ascii="DINOT" w:hAnsi="DINOT" w:cs="Arial"/>
          <w:color w:val="000000" w:themeColor="text1"/>
          <w:sz w:val="20"/>
          <w:szCs w:val="20"/>
        </w:rPr>
      </w:pPr>
      <w:r>
        <w:rPr>
          <w:rFonts w:ascii="DINOT" w:eastAsia="Times New Roman" w:hAnsi="DINOT" w:cs="Arial"/>
          <w:color w:val="000000" w:themeColor="text1"/>
          <w:sz w:val="20"/>
        </w:rPr>
        <w:t>Esclusiva caratteristica dinamica a una rotazione al secondo</w:t>
      </w:r>
    </w:p>
    <w:p w:rsidR="00F0477B" w:rsidRPr="00465F5B" w:rsidRDefault="00F0477B" w:rsidP="00F0477B">
      <w:pPr>
        <w:jc w:val="both"/>
        <w:rPr>
          <w:rFonts w:ascii="DINOT" w:hAnsi="DINOT" w:cs="Arial"/>
          <w:color w:val="FF0000"/>
          <w:sz w:val="20"/>
          <w:szCs w:val="20"/>
        </w:rPr>
      </w:pPr>
      <w:r>
        <w:rPr>
          <w:rFonts w:ascii="DINOT" w:eastAsia="Times New Roman" w:hAnsi="DINOT" w:cs="Arial"/>
          <w:sz w:val="20"/>
        </w:rPr>
        <w:t>Architettura a doppia catena</w:t>
      </w:r>
    </w:p>
    <w:p w:rsidR="00F0477B" w:rsidRPr="00465F5B" w:rsidRDefault="00F0477B" w:rsidP="00F0477B">
      <w:pPr>
        <w:jc w:val="both"/>
        <w:rPr>
          <w:rFonts w:ascii="DINOT" w:hAnsi="DINOT" w:cs="Arial"/>
          <w:color w:val="FF0000"/>
          <w:sz w:val="20"/>
          <w:szCs w:val="20"/>
        </w:rPr>
      </w:pPr>
      <w:r>
        <w:rPr>
          <w:rFonts w:ascii="DINOT" w:hAnsi="DINOT" w:cs="Arial"/>
          <w:color w:val="000000"/>
          <w:sz w:val="20"/>
        </w:rPr>
        <w:t>1 scappamento per l'orologio (36.000 alt/ora - 5 Hz);</w:t>
      </w:r>
    </w:p>
    <w:p w:rsidR="00F0477B" w:rsidRPr="00465F5B" w:rsidRDefault="00F0477B" w:rsidP="00F0477B">
      <w:pPr>
        <w:jc w:val="both"/>
        <w:rPr>
          <w:rFonts w:ascii="DINOT" w:hAnsi="DINOT" w:cs="Arial"/>
          <w:color w:val="000000" w:themeColor="text1"/>
          <w:sz w:val="20"/>
          <w:szCs w:val="20"/>
        </w:rPr>
      </w:pPr>
      <w:r>
        <w:rPr>
          <w:rFonts w:ascii="DINOT" w:hAnsi="DINOT" w:cs="Arial"/>
          <w:color w:val="000000"/>
          <w:sz w:val="20"/>
        </w:rPr>
        <w:t>1 scappamento per il cronografo (360.000 alt/ora - 50 Hz);</w:t>
      </w:r>
    </w:p>
    <w:p w:rsidR="00F0477B" w:rsidRPr="00465F5B" w:rsidRDefault="00F0477B" w:rsidP="00F0477B">
      <w:pPr>
        <w:jc w:val="both"/>
        <w:rPr>
          <w:rFonts w:ascii="DINOT" w:hAnsi="DINOT" w:cs="Arial"/>
          <w:color w:val="000000"/>
          <w:sz w:val="20"/>
          <w:szCs w:val="20"/>
        </w:rPr>
      </w:pPr>
      <w:r>
        <w:rPr>
          <w:rFonts w:ascii="DINOT" w:hAnsi="DINOT" w:cs="Arial"/>
          <w:color w:val="000000"/>
          <w:sz w:val="20"/>
        </w:rPr>
        <w:t>Certificato cronometro da TIME LAB</w:t>
      </w:r>
    </w:p>
    <w:p w:rsidR="00F0477B" w:rsidRPr="00465F5B" w:rsidRDefault="00F0477B" w:rsidP="00F0477B">
      <w:pPr>
        <w:jc w:val="both"/>
        <w:rPr>
          <w:rFonts w:ascii="DINOT" w:hAnsi="DINOT" w:cs="Arial"/>
          <w:b/>
          <w:color w:val="000000"/>
          <w:sz w:val="20"/>
          <w:szCs w:val="20"/>
        </w:rPr>
      </w:pPr>
    </w:p>
    <w:p w:rsidR="00F0477B" w:rsidRPr="00465F5B" w:rsidRDefault="00F0477B" w:rsidP="00F0477B">
      <w:pPr>
        <w:jc w:val="both"/>
        <w:rPr>
          <w:rFonts w:ascii="DINOT" w:hAnsi="DINOT" w:cs="Arial"/>
          <w:b/>
          <w:color w:val="000000"/>
          <w:sz w:val="20"/>
          <w:szCs w:val="20"/>
        </w:rPr>
      </w:pPr>
      <w:r>
        <w:rPr>
          <w:rFonts w:ascii="DINOT" w:hAnsi="DINOT" w:cs="Arial"/>
          <w:b/>
          <w:color w:val="000000"/>
          <w:sz w:val="20"/>
        </w:rPr>
        <w:t xml:space="preserve">MOVIMENTO </w:t>
      </w:r>
    </w:p>
    <w:p w:rsidR="00F0477B" w:rsidRPr="00465F5B" w:rsidRDefault="00F0477B" w:rsidP="00F0477B">
      <w:pPr>
        <w:jc w:val="both"/>
        <w:rPr>
          <w:rFonts w:ascii="DINOT" w:hAnsi="DINOT" w:cs="Arial"/>
          <w:b/>
          <w:color w:val="000000"/>
          <w:sz w:val="20"/>
          <w:szCs w:val="20"/>
        </w:rPr>
      </w:pPr>
      <w:r>
        <w:rPr>
          <w:rFonts w:ascii="DINOT" w:hAnsi="DINOT" w:cs="Arial"/>
          <w:color w:val="000000"/>
          <w:sz w:val="20"/>
        </w:rPr>
        <w:t>El Primero 9004 automatico</w:t>
      </w:r>
    </w:p>
    <w:p w:rsidR="00F0477B" w:rsidRPr="00465F5B" w:rsidRDefault="00F0477B" w:rsidP="00F0477B">
      <w:pPr>
        <w:jc w:val="both"/>
        <w:rPr>
          <w:rFonts w:ascii="DINOT" w:hAnsi="DINOT" w:cs="Arial"/>
          <w:color w:val="000000"/>
          <w:sz w:val="20"/>
          <w:szCs w:val="20"/>
        </w:rPr>
      </w:pPr>
      <w:r>
        <w:rPr>
          <w:rFonts w:ascii="DINOT" w:hAnsi="DINOT" w:cs="Arial"/>
          <w:color w:val="000000"/>
          <w:sz w:val="20"/>
        </w:rPr>
        <w:t>Calibro: 14¼‘‘‘ (diametro: 32,80 mm)</w:t>
      </w:r>
    </w:p>
    <w:p w:rsidR="00F0477B" w:rsidRPr="00465F5B" w:rsidRDefault="00F0477B" w:rsidP="00F0477B">
      <w:pPr>
        <w:jc w:val="both"/>
        <w:rPr>
          <w:rFonts w:ascii="DINOT" w:hAnsi="DINOT" w:cs="Arial"/>
          <w:color w:val="000000"/>
          <w:sz w:val="20"/>
          <w:szCs w:val="20"/>
        </w:rPr>
      </w:pPr>
      <w:r>
        <w:rPr>
          <w:rFonts w:ascii="DINOT" w:hAnsi="DINOT" w:cs="Arial"/>
          <w:color w:val="000000"/>
          <w:sz w:val="20"/>
        </w:rPr>
        <w:t>Spessore: 7,9 mm</w:t>
      </w:r>
    </w:p>
    <w:p w:rsidR="00F0477B" w:rsidRPr="00465F5B" w:rsidRDefault="00F0477B" w:rsidP="00F0477B">
      <w:pPr>
        <w:jc w:val="both"/>
        <w:rPr>
          <w:rFonts w:ascii="DINOT" w:hAnsi="DINOT" w:cs="Arial"/>
          <w:color w:val="000000"/>
          <w:sz w:val="20"/>
          <w:szCs w:val="20"/>
        </w:rPr>
      </w:pPr>
      <w:r>
        <w:rPr>
          <w:rFonts w:ascii="DINOT" w:hAnsi="DINOT" w:cs="Arial"/>
          <w:color w:val="000000"/>
          <w:sz w:val="20"/>
        </w:rPr>
        <w:t>Componenti: 293</w:t>
      </w:r>
    </w:p>
    <w:p w:rsidR="00F0477B" w:rsidRPr="00465F5B" w:rsidRDefault="00F0477B" w:rsidP="00F0477B">
      <w:pPr>
        <w:jc w:val="both"/>
        <w:rPr>
          <w:rFonts w:ascii="DINOT" w:hAnsi="DINOT" w:cs="Arial"/>
          <w:color w:val="000000"/>
          <w:sz w:val="20"/>
          <w:szCs w:val="20"/>
        </w:rPr>
      </w:pPr>
      <w:r>
        <w:rPr>
          <w:rFonts w:ascii="DINOT" w:hAnsi="DINOT" w:cs="Arial"/>
          <w:color w:val="000000"/>
          <w:sz w:val="20"/>
        </w:rPr>
        <w:t>Rubini: 53</w:t>
      </w:r>
    </w:p>
    <w:p w:rsidR="00F0477B" w:rsidRPr="00465F5B" w:rsidRDefault="00F0477B" w:rsidP="00F0477B">
      <w:pPr>
        <w:jc w:val="both"/>
        <w:rPr>
          <w:rFonts w:ascii="DINOT" w:hAnsi="DINOT" w:cs="Arial"/>
          <w:color w:val="000000"/>
          <w:sz w:val="20"/>
          <w:szCs w:val="20"/>
        </w:rPr>
      </w:pPr>
      <w:r>
        <w:rPr>
          <w:rFonts w:ascii="DINOT" w:hAnsi="DINOT" w:cs="Arial"/>
          <w:color w:val="000000"/>
          <w:sz w:val="20"/>
        </w:rPr>
        <w:t>Frequenza 36.000 alt/ora (5 Hz)</w:t>
      </w:r>
    </w:p>
    <w:p w:rsidR="00F0477B" w:rsidRPr="00465F5B" w:rsidRDefault="00F0477B" w:rsidP="00F0477B">
      <w:pPr>
        <w:jc w:val="both"/>
        <w:rPr>
          <w:rFonts w:ascii="DINOT" w:hAnsi="DINOT" w:cs="Arial"/>
          <w:color w:val="000000"/>
          <w:sz w:val="20"/>
          <w:szCs w:val="20"/>
        </w:rPr>
      </w:pPr>
      <w:r>
        <w:rPr>
          <w:rFonts w:ascii="DINOT" w:hAnsi="DINOT" w:cs="Arial"/>
          <w:color w:val="000000"/>
          <w:sz w:val="20"/>
        </w:rPr>
        <w:t>Riserva di carica circa 50 ore</w:t>
      </w:r>
    </w:p>
    <w:p w:rsidR="00F0477B" w:rsidRDefault="00F0477B" w:rsidP="00F0477B">
      <w:pPr>
        <w:jc w:val="both"/>
        <w:rPr>
          <w:rFonts w:ascii="DINOT" w:hAnsi="DINOT" w:cs="Arial"/>
          <w:color w:val="000000"/>
          <w:sz w:val="20"/>
          <w:szCs w:val="20"/>
        </w:rPr>
      </w:pPr>
      <w:r>
        <w:rPr>
          <w:rFonts w:ascii="DINOT" w:hAnsi="DINOT" w:cs="Arial"/>
          <w:color w:val="000000"/>
          <w:sz w:val="20"/>
        </w:rPr>
        <w:t>Speciale massa oscillante con motivo “circolare satinato”</w:t>
      </w:r>
    </w:p>
    <w:p w:rsidR="00F15471" w:rsidRPr="00182433" w:rsidRDefault="00182433" w:rsidP="00F0477B">
      <w:pPr>
        <w:jc w:val="both"/>
        <w:rPr>
          <w:rFonts w:ascii="DINOT" w:hAnsi="DINOT" w:cs="Arial"/>
          <w:color w:val="000000" w:themeColor="text1"/>
          <w:sz w:val="20"/>
          <w:szCs w:val="20"/>
        </w:rPr>
      </w:pPr>
      <w:r>
        <w:rPr>
          <w:rFonts w:ascii="DINOT" w:hAnsi="DINOT" w:cs="Arial"/>
          <w:color w:val="000000"/>
          <w:sz w:val="20"/>
        </w:rPr>
        <w:t>Platina blu</w:t>
      </w:r>
    </w:p>
    <w:p w:rsidR="00F0477B" w:rsidRPr="00465F5B" w:rsidRDefault="00F0477B" w:rsidP="00F0477B">
      <w:pPr>
        <w:jc w:val="both"/>
        <w:rPr>
          <w:rFonts w:ascii="DINOT" w:hAnsi="DINOT" w:cs="Arial"/>
          <w:color w:val="000000"/>
          <w:sz w:val="20"/>
          <w:szCs w:val="20"/>
        </w:rPr>
      </w:pPr>
    </w:p>
    <w:p w:rsidR="00F0477B" w:rsidRPr="00465F5B" w:rsidRDefault="00F0477B" w:rsidP="00F0477B">
      <w:pPr>
        <w:jc w:val="both"/>
        <w:rPr>
          <w:rFonts w:ascii="DINOT" w:hAnsi="DINOT" w:cs="Arial"/>
          <w:b/>
          <w:color w:val="000000"/>
          <w:sz w:val="20"/>
          <w:szCs w:val="20"/>
        </w:rPr>
      </w:pPr>
      <w:r>
        <w:rPr>
          <w:rFonts w:ascii="DINOT" w:hAnsi="DINOT" w:cs="Arial"/>
          <w:b/>
          <w:color w:val="000000"/>
          <w:sz w:val="20"/>
        </w:rPr>
        <w:t xml:space="preserve">FUNZIONI </w:t>
      </w:r>
    </w:p>
    <w:p w:rsidR="00F0477B" w:rsidRPr="00465F5B" w:rsidRDefault="00F0477B" w:rsidP="00F0477B">
      <w:pPr>
        <w:jc w:val="both"/>
        <w:rPr>
          <w:rFonts w:ascii="DINOT" w:hAnsi="DINOT" w:cs="Arial"/>
          <w:color w:val="000000"/>
          <w:sz w:val="20"/>
          <w:szCs w:val="20"/>
        </w:rPr>
      </w:pPr>
      <w:r>
        <w:rPr>
          <w:rFonts w:ascii="DINOT" w:hAnsi="DINOT" w:cs="Arial"/>
          <w:color w:val="000000"/>
          <w:sz w:val="20"/>
        </w:rPr>
        <w:t>Funzioni cronografo a 1/100 di secondo</w:t>
      </w:r>
    </w:p>
    <w:p w:rsidR="00F0477B" w:rsidRPr="00465F5B" w:rsidRDefault="00F0477B" w:rsidP="00F0477B">
      <w:pPr>
        <w:jc w:val="both"/>
        <w:rPr>
          <w:rFonts w:ascii="DINOT" w:hAnsi="DINOT" w:cs="Arial"/>
          <w:color w:val="000000"/>
          <w:sz w:val="20"/>
          <w:szCs w:val="20"/>
        </w:rPr>
      </w:pPr>
      <w:r>
        <w:rPr>
          <w:rFonts w:ascii="DINOT" w:hAnsi="DINOT" w:cs="Arial"/>
          <w:color w:val="000000"/>
          <w:sz w:val="20"/>
        </w:rPr>
        <w:t>Indicatore della riserva di carica del cronografo a ore 12</w:t>
      </w:r>
    </w:p>
    <w:p w:rsidR="00F0477B" w:rsidRPr="00465F5B" w:rsidRDefault="00F0477B" w:rsidP="00F0477B">
      <w:pPr>
        <w:jc w:val="both"/>
        <w:rPr>
          <w:rFonts w:ascii="DINOT" w:hAnsi="DINOT" w:cs="Arial"/>
          <w:color w:val="000000"/>
          <w:sz w:val="20"/>
          <w:szCs w:val="20"/>
        </w:rPr>
      </w:pPr>
      <w:r>
        <w:rPr>
          <w:rFonts w:ascii="DINOT" w:hAnsi="DINOT" w:cs="Arial"/>
          <w:color w:val="000000"/>
          <w:sz w:val="20"/>
        </w:rPr>
        <w:t>Ore e minuti al centro</w:t>
      </w:r>
    </w:p>
    <w:p w:rsidR="00F0477B" w:rsidRPr="00465F5B" w:rsidRDefault="00F0477B" w:rsidP="00F0477B">
      <w:pPr>
        <w:jc w:val="both"/>
        <w:rPr>
          <w:rFonts w:ascii="DINOT" w:hAnsi="DINOT" w:cs="Arial"/>
          <w:color w:val="000000"/>
          <w:sz w:val="20"/>
          <w:szCs w:val="20"/>
        </w:rPr>
      </w:pPr>
      <w:r>
        <w:rPr>
          <w:rFonts w:ascii="DINOT" w:hAnsi="DINOT" w:cs="Arial"/>
          <w:color w:val="000000"/>
          <w:sz w:val="20"/>
        </w:rPr>
        <w:t>Piccoli secondi a ore 9</w:t>
      </w:r>
    </w:p>
    <w:p w:rsidR="00F0477B" w:rsidRPr="00465F5B" w:rsidRDefault="00F0477B" w:rsidP="00F0477B">
      <w:pPr>
        <w:jc w:val="both"/>
        <w:rPr>
          <w:rFonts w:ascii="DINOT" w:hAnsi="DINOT" w:cs="Arial"/>
          <w:color w:val="000000"/>
          <w:sz w:val="20"/>
          <w:szCs w:val="20"/>
        </w:rPr>
      </w:pPr>
      <w:r>
        <w:rPr>
          <w:rFonts w:ascii="DINOT" w:hAnsi="DINOT" w:cs="Arial"/>
          <w:color w:val="000000"/>
          <w:sz w:val="20"/>
        </w:rPr>
        <w:t>- Lancetta del cronografo al centro</w:t>
      </w:r>
    </w:p>
    <w:p w:rsidR="00F0477B" w:rsidRPr="00465F5B" w:rsidRDefault="00F0477B" w:rsidP="00F0477B">
      <w:pPr>
        <w:jc w:val="both"/>
        <w:rPr>
          <w:rFonts w:ascii="DINOT" w:hAnsi="DINOT" w:cs="Arial"/>
          <w:color w:val="000000"/>
          <w:sz w:val="20"/>
          <w:szCs w:val="20"/>
        </w:rPr>
      </w:pPr>
      <w:r>
        <w:rPr>
          <w:rFonts w:ascii="DINOT" w:hAnsi="DINOT" w:cs="Arial"/>
          <w:color w:val="000000"/>
          <w:sz w:val="20"/>
        </w:rPr>
        <w:t>- Contatore dei 30 minuti a ore 3</w:t>
      </w:r>
    </w:p>
    <w:p w:rsidR="00F0477B" w:rsidRPr="00465F5B" w:rsidRDefault="00F0477B" w:rsidP="00F0477B">
      <w:pPr>
        <w:jc w:val="both"/>
        <w:rPr>
          <w:rFonts w:ascii="DINOT" w:hAnsi="DINOT" w:cs="Arial"/>
          <w:color w:val="000000"/>
          <w:sz w:val="20"/>
          <w:szCs w:val="20"/>
        </w:rPr>
      </w:pPr>
      <w:r>
        <w:rPr>
          <w:rFonts w:ascii="DINOT" w:hAnsi="DINOT" w:cs="Arial"/>
          <w:color w:val="000000"/>
          <w:sz w:val="20"/>
        </w:rPr>
        <w:t>- Contatore dei 60 secondi a ore 6</w:t>
      </w:r>
    </w:p>
    <w:p w:rsidR="00F0477B" w:rsidRPr="00465F5B" w:rsidRDefault="00F0477B" w:rsidP="00F0477B">
      <w:pPr>
        <w:jc w:val="both"/>
        <w:rPr>
          <w:rFonts w:ascii="DINOT" w:hAnsi="DINOT" w:cs="Arial"/>
          <w:color w:val="000000" w:themeColor="text1"/>
          <w:sz w:val="20"/>
          <w:szCs w:val="20"/>
        </w:rPr>
      </w:pPr>
    </w:p>
    <w:p w:rsidR="00F0477B" w:rsidRPr="00465F5B" w:rsidRDefault="00F0477B" w:rsidP="00F0477B">
      <w:pPr>
        <w:jc w:val="both"/>
        <w:rPr>
          <w:rFonts w:ascii="DINOT" w:hAnsi="DINOT" w:cs="Arial"/>
          <w:b/>
          <w:color w:val="000000"/>
          <w:sz w:val="20"/>
          <w:szCs w:val="20"/>
        </w:rPr>
      </w:pPr>
      <w:r>
        <w:rPr>
          <w:rFonts w:ascii="DINOT" w:hAnsi="DINOT" w:cs="Arial"/>
          <w:b/>
          <w:color w:val="000000"/>
          <w:sz w:val="20"/>
        </w:rPr>
        <w:t xml:space="preserve">CASSA, QUADRANTE E LANCETTE </w:t>
      </w:r>
    </w:p>
    <w:p w:rsidR="00F0477B" w:rsidRPr="00465F5B" w:rsidRDefault="00F0477B" w:rsidP="00F0477B">
      <w:pPr>
        <w:jc w:val="both"/>
        <w:rPr>
          <w:rFonts w:ascii="DINOT" w:hAnsi="DINOT" w:cs="Arial"/>
          <w:sz w:val="20"/>
          <w:szCs w:val="20"/>
        </w:rPr>
      </w:pPr>
      <w:r>
        <w:rPr>
          <w:rFonts w:ascii="DINOT" w:hAnsi="DINOT" w:cs="Arial"/>
          <w:sz w:val="20"/>
        </w:rPr>
        <w:t>Cassa in titanio spazzolato</w:t>
      </w:r>
    </w:p>
    <w:p w:rsidR="00F0477B" w:rsidRPr="00465F5B" w:rsidRDefault="00F0477B" w:rsidP="00F0477B">
      <w:pPr>
        <w:jc w:val="both"/>
        <w:rPr>
          <w:rFonts w:ascii="DINOT" w:hAnsi="DINOT" w:cs="Arial"/>
          <w:color w:val="000000"/>
          <w:sz w:val="20"/>
          <w:szCs w:val="20"/>
        </w:rPr>
      </w:pPr>
      <w:r>
        <w:rPr>
          <w:rFonts w:ascii="DINOT" w:hAnsi="DINOT" w:cs="Arial"/>
          <w:color w:val="000000"/>
          <w:sz w:val="20"/>
        </w:rPr>
        <w:t>Diametro: 44 mm</w:t>
      </w:r>
    </w:p>
    <w:p w:rsidR="00F0477B" w:rsidRPr="00465F5B" w:rsidRDefault="00F0477B" w:rsidP="00F0477B">
      <w:pPr>
        <w:jc w:val="both"/>
        <w:rPr>
          <w:rFonts w:ascii="DINOT" w:hAnsi="DINOT" w:cs="Arial"/>
          <w:color w:val="000000"/>
          <w:sz w:val="20"/>
          <w:szCs w:val="20"/>
        </w:rPr>
      </w:pPr>
      <w:r>
        <w:rPr>
          <w:rFonts w:ascii="DINOT" w:hAnsi="DINOT" w:cs="Arial"/>
          <w:color w:val="000000"/>
          <w:sz w:val="20"/>
        </w:rPr>
        <w:t>Apertura diametro: 35,5 mm</w:t>
      </w:r>
    </w:p>
    <w:p w:rsidR="00F0477B" w:rsidRPr="00465F5B" w:rsidRDefault="00F0477B" w:rsidP="00F0477B">
      <w:pPr>
        <w:jc w:val="both"/>
        <w:rPr>
          <w:rFonts w:ascii="DINOT" w:hAnsi="DINOT" w:cs="Arial"/>
          <w:color w:val="000000"/>
          <w:sz w:val="20"/>
          <w:szCs w:val="20"/>
        </w:rPr>
      </w:pPr>
      <w:r>
        <w:rPr>
          <w:rFonts w:ascii="DINOT" w:hAnsi="DINOT" w:cs="Arial"/>
          <w:color w:val="000000"/>
          <w:sz w:val="20"/>
        </w:rPr>
        <w:t>Spessore: 14,50 mm</w:t>
      </w:r>
    </w:p>
    <w:p w:rsidR="00F0477B" w:rsidRPr="00465F5B" w:rsidRDefault="00F0477B" w:rsidP="00F0477B">
      <w:pPr>
        <w:jc w:val="both"/>
        <w:rPr>
          <w:rFonts w:ascii="DINOT" w:hAnsi="DINOT" w:cs="Arial"/>
          <w:color w:val="000000"/>
          <w:sz w:val="20"/>
          <w:szCs w:val="20"/>
        </w:rPr>
      </w:pPr>
      <w:r>
        <w:rPr>
          <w:rFonts w:ascii="DINOT" w:hAnsi="DINOT" w:cs="Arial"/>
          <w:color w:val="000000"/>
          <w:sz w:val="20"/>
        </w:rPr>
        <w:t>Vetro: Vetro zaffiro bombato con trattamento antiriflesso sui due lati</w:t>
      </w:r>
    </w:p>
    <w:p w:rsidR="00F0477B" w:rsidRPr="00465F5B" w:rsidRDefault="00F0477B" w:rsidP="00F0477B">
      <w:pPr>
        <w:jc w:val="both"/>
        <w:rPr>
          <w:rFonts w:ascii="DINOT" w:hAnsi="DINOT" w:cs="Arial"/>
          <w:color w:val="000000"/>
          <w:sz w:val="20"/>
          <w:szCs w:val="20"/>
        </w:rPr>
      </w:pPr>
      <w:r>
        <w:rPr>
          <w:rFonts w:ascii="DINOT" w:hAnsi="DINOT" w:cs="Arial"/>
          <w:color w:val="000000"/>
          <w:sz w:val="20"/>
        </w:rPr>
        <w:t>Fondello: Vetro zaffiro trasparente</w:t>
      </w:r>
    </w:p>
    <w:p w:rsidR="00F0477B" w:rsidRPr="00465F5B" w:rsidRDefault="00F0477B" w:rsidP="00F0477B">
      <w:pPr>
        <w:jc w:val="both"/>
        <w:rPr>
          <w:rFonts w:ascii="DINOT" w:hAnsi="DINOT" w:cs="Arial"/>
          <w:color w:val="000000" w:themeColor="text1"/>
          <w:sz w:val="20"/>
          <w:szCs w:val="20"/>
        </w:rPr>
      </w:pPr>
      <w:r>
        <w:rPr>
          <w:rFonts w:ascii="DINOT" w:hAnsi="DINOT" w:cs="Arial"/>
          <w:color w:val="000000"/>
          <w:sz w:val="20"/>
        </w:rPr>
        <w:t>Impermeabilità: 10 ATM</w:t>
      </w:r>
    </w:p>
    <w:p w:rsidR="00F0477B" w:rsidRPr="00465F5B" w:rsidRDefault="00F0477B" w:rsidP="00F0477B">
      <w:pPr>
        <w:jc w:val="both"/>
        <w:rPr>
          <w:rFonts w:ascii="DINOT" w:hAnsi="DINOT" w:cs="Arial"/>
          <w:color w:val="000000" w:themeColor="text1"/>
          <w:sz w:val="20"/>
          <w:szCs w:val="20"/>
        </w:rPr>
      </w:pPr>
      <w:r>
        <w:rPr>
          <w:rFonts w:ascii="DINOT" w:hAnsi="DINOT" w:cs="Arial"/>
          <w:color w:val="000000"/>
          <w:sz w:val="20"/>
        </w:rPr>
        <w:t>Quadrante: Scheletrato con due contatori di diverso colore</w:t>
      </w:r>
    </w:p>
    <w:p w:rsidR="00F0477B" w:rsidRPr="00465F5B" w:rsidRDefault="00F0477B" w:rsidP="00F0477B">
      <w:pPr>
        <w:jc w:val="both"/>
        <w:rPr>
          <w:rFonts w:ascii="DINOT" w:hAnsi="DINOT" w:cs="Arial"/>
          <w:color w:val="000000" w:themeColor="text1"/>
          <w:sz w:val="20"/>
          <w:szCs w:val="20"/>
        </w:rPr>
      </w:pPr>
      <w:r>
        <w:rPr>
          <w:rFonts w:ascii="DINOT" w:hAnsi="DINOT" w:cs="Arial"/>
          <w:color w:val="000000"/>
          <w:sz w:val="20"/>
        </w:rPr>
        <w:t>Indici delle ore: Rodiati, sfaccettati e rivestiti di Super-LumiNova</w:t>
      </w:r>
    </w:p>
    <w:p w:rsidR="00F0477B" w:rsidRPr="00465F5B" w:rsidRDefault="00F0477B" w:rsidP="00F0477B">
      <w:pPr>
        <w:jc w:val="both"/>
        <w:rPr>
          <w:rFonts w:ascii="DINOT" w:hAnsi="DINOT" w:cs="Arial"/>
          <w:color w:val="000000"/>
          <w:sz w:val="20"/>
          <w:szCs w:val="20"/>
        </w:rPr>
      </w:pPr>
      <w:r>
        <w:rPr>
          <w:rFonts w:ascii="DINOT" w:hAnsi="DINOT" w:cs="Arial"/>
          <w:color w:val="000000"/>
          <w:sz w:val="20"/>
        </w:rPr>
        <w:t>Lancette: Rodiate, sfaccettate e rivestite di Super-LumiNova</w:t>
      </w:r>
    </w:p>
    <w:p w:rsidR="00F0477B" w:rsidRPr="00465F5B" w:rsidRDefault="00F0477B" w:rsidP="00F0477B">
      <w:pPr>
        <w:jc w:val="both"/>
        <w:rPr>
          <w:rFonts w:ascii="DINOT" w:hAnsi="DINOT" w:cs="Arial"/>
          <w:color w:val="000000" w:themeColor="text1"/>
          <w:sz w:val="20"/>
          <w:szCs w:val="20"/>
        </w:rPr>
      </w:pPr>
    </w:p>
    <w:p w:rsidR="00F0477B" w:rsidRPr="00465F5B" w:rsidRDefault="00F0477B" w:rsidP="00F0477B">
      <w:pPr>
        <w:jc w:val="both"/>
        <w:rPr>
          <w:rFonts w:ascii="DINOT" w:hAnsi="DINOT" w:cs="Arial"/>
          <w:b/>
          <w:sz w:val="20"/>
          <w:szCs w:val="20"/>
        </w:rPr>
      </w:pPr>
      <w:r>
        <w:rPr>
          <w:rFonts w:ascii="DINOT" w:hAnsi="DINOT" w:cs="Arial"/>
          <w:b/>
          <w:sz w:val="20"/>
        </w:rPr>
        <w:t xml:space="preserve">CINTURINO E FIBBIA </w:t>
      </w:r>
    </w:p>
    <w:p w:rsidR="00F0477B" w:rsidRPr="00465F5B" w:rsidRDefault="00F0477B" w:rsidP="00F0477B">
      <w:pPr>
        <w:jc w:val="both"/>
        <w:rPr>
          <w:rFonts w:ascii="DINOT" w:hAnsi="DINOT" w:cs="Arial"/>
          <w:sz w:val="20"/>
          <w:szCs w:val="20"/>
        </w:rPr>
      </w:pPr>
      <w:r>
        <w:rPr>
          <w:rFonts w:ascii="DINOT" w:hAnsi="DINOT" w:cs="Arial"/>
          <w:sz w:val="20"/>
        </w:rPr>
        <w:t>Bracciale in titanio</w:t>
      </w:r>
    </w:p>
    <w:p w:rsidR="00F0477B" w:rsidRPr="00F0477B" w:rsidRDefault="00F0477B" w:rsidP="004365D9">
      <w:pPr>
        <w:jc w:val="both"/>
        <w:rPr>
          <w:rFonts w:ascii="DINOT" w:hAnsi="DINOT" w:cs="Arial"/>
        </w:rPr>
      </w:pPr>
    </w:p>
    <w:p w:rsidR="004365D9" w:rsidRPr="005E035E" w:rsidRDefault="004365D9" w:rsidP="005E035E">
      <w:pPr>
        <w:rPr>
          <w:rFonts w:ascii="DINOT" w:hAnsi="DINOT" w:cs="Arial"/>
          <w:sz w:val="20"/>
          <w:szCs w:val="20"/>
        </w:rPr>
      </w:pPr>
    </w:p>
    <w:sectPr w:rsidR="004365D9" w:rsidRPr="005E035E" w:rsidSect="00635C3A">
      <w:headerReference w:type="default" r:id="rId10"/>
      <w:footerReference w:type="default" r:id="rId11"/>
      <w:headerReference w:type="first" r:id="rId12"/>
      <w:footerReference w:type="first" r:id="rId13"/>
      <w:pgSz w:w="11900" w:h="16840"/>
      <w:pgMar w:top="1259" w:right="1418" w:bottom="1418" w:left="1418" w:header="709" w:footer="709" w:gutter="0"/>
      <w:cols w:space="720"/>
      <w:titlePg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A06074" w:rsidRDefault="00A06074">
      <w:r>
        <w:separator/>
      </w:r>
    </w:p>
  </w:endnote>
  <w:endnote w:type="continuationSeparator" w:id="0">
    <w:p w:rsidR="00A06074" w:rsidRDefault="00A0607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rebuchet MS"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Arial Unicode MS">
    <w:panose1 w:val="020B0604020202020204"/>
    <w:charset w:val="00"/>
    <w:family w:val="swiss"/>
    <w:pitch w:val="variable"/>
    <w:sig w:usb0="F7FFAFFF" w:usb1="E9DFFFFF" w:usb2="0000003F" w:usb3="00000000" w:csb0="003F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Helvetica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Helvetica New 45">
    <w:charset w:val="00"/>
    <w:family w:val="roman"/>
    <w:pitch w:val="default"/>
  </w:font>
  <w:font w:name="Heiti SC Light">
    <w:altName w:val="Malgun Gothic Semilight"/>
    <w:charset w:val="50"/>
    <w:family w:val="auto"/>
    <w:pitch w:val="variable"/>
    <w:sig w:usb0="8000002F" w:usb1="080E004A" w:usb2="00000010" w:usb3="00000000" w:csb0="003E0000" w:csb1="00000000"/>
  </w:font>
  <w:font w:name="DINOT">
    <w:altName w:val="Futura LT Medium"/>
    <w:panose1 w:val="00000000000000000000"/>
    <w:charset w:val="00"/>
    <w:family w:val="swiss"/>
    <w:notTrueType/>
    <w:pitch w:val="variable"/>
    <w:sig w:usb0="800000EF" w:usb1="4000A47B" w:usb2="00000000" w:usb3="00000000" w:csb0="00000001" w:csb1="00000000"/>
  </w:font>
  <w:font w:name="DINOT-Light">
    <w:altName w:val="Futura LT Medium"/>
    <w:panose1 w:val="00000000000000000000"/>
    <w:charset w:val="00"/>
    <w:family w:val="swiss"/>
    <w:notTrueType/>
    <w:pitch w:val="variable"/>
    <w:sig w:usb0="800000EF" w:usb1="4000A47B" w:usb2="00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17D3E" w:rsidRPr="00411745" w:rsidRDefault="00117D3E" w:rsidP="00117D3E">
    <w:pPr>
      <w:pStyle w:val="Pieddepage"/>
      <w:rPr>
        <w:rFonts w:ascii="DINOT-Light" w:hAnsi="DINOT-Light"/>
        <w:sz w:val="18"/>
        <w:szCs w:val="18"/>
        <w:lang w:val="fr-FR"/>
      </w:rPr>
    </w:pPr>
    <w:r w:rsidRPr="00411745">
      <w:rPr>
        <w:rFonts w:ascii="DINOT-Light" w:hAnsi="DINOT-Light"/>
        <w:b/>
        <w:sz w:val="18"/>
        <w:lang w:val="fr-FR"/>
      </w:rPr>
      <w:t>ZENITH</w:t>
    </w:r>
    <w:r w:rsidRPr="00411745">
      <w:rPr>
        <w:rFonts w:ascii="DINOT-Light" w:hAnsi="DINOT-Light"/>
        <w:sz w:val="18"/>
        <w:lang w:val="fr-FR"/>
      </w:rPr>
      <w:t xml:space="preserve"> | www.zenith-watches.com | Rue des Billodes 34-36 | CH-2400 Le Locle </w:t>
    </w:r>
    <w:r w:rsidRPr="00411745">
      <w:rPr>
        <w:rFonts w:ascii="DINOT-Light" w:hAnsi="DINOT-Light"/>
        <w:sz w:val="18"/>
        <w:lang w:val="fr-FR"/>
      </w:rPr>
      <w:br/>
      <w:t xml:space="preserve">International Media Relations : Minh-Tan Bui – Email : </w:t>
    </w:r>
    <w:hyperlink r:id="rId1" w:history="1">
      <w:r w:rsidRPr="00411745">
        <w:rPr>
          <w:rStyle w:val="Lienhypertexte"/>
          <w:rFonts w:ascii="DINOT-Light" w:hAnsi="DINOT-Light"/>
          <w:sz w:val="18"/>
          <w:lang w:val="fr-FR"/>
        </w:rPr>
        <w:t>minh-tan.bui@zenith-watches.com</w:t>
      </w:r>
    </w:hyperlink>
  </w:p>
  <w:p w:rsidR="00137C6C" w:rsidRPr="00411745" w:rsidRDefault="00137C6C">
    <w:pPr>
      <w:pStyle w:val="Pieddepage"/>
      <w:rPr>
        <w:lang w:val="fr-FR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17D3E" w:rsidRPr="00411745" w:rsidRDefault="00117D3E" w:rsidP="00117D3E">
    <w:pPr>
      <w:pStyle w:val="Pieddepage"/>
      <w:rPr>
        <w:rFonts w:ascii="DINOT-Light" w:hAnsi="DINOT-Light"/>
        <w:sz w:val="18"/>
        <w:szCs w:val="18"/>
        <w:lang w:val="fr-FR"/>
      </w:rPr>
    </w:pPr>
    <w:r w:rsidRPr="00411745">
      <w:rPr>
        <w:rFonts w:ascii="DINOT-Light" w:hAnsi="DINOT-Light"/>
        <w:b/>
        <w:sz w:val="18"/>
        <w:lang w:val="fr-FR"/>
      </w:rPr>
      <w:t>ZENITH</w:t>
    </w:r>
    <w:r w:rsidRPr="00411745">
      <w:rPr>
        <w:rFonts w:ascii="DINOT-Light" w:hAnsi="DINOT-Light"/>
        <w:sz w:val="18"/>
        <w:lang w:val="fr-FR"/>
      </w:rPr>
      <w:t xml:space="preserve"> | www.zenith-watches.com | Rue des Billodes 34-36 | CH-2400 Le Locle </w:t>
    </w:r>
    <w:r w:rsidRPr="00411745">
      <w:rPr>
        <w:rFonts w:ascii="DINOT-Light" w:hAnsi="DINOT-Light"/>
        <w:sz w:val="18"/>
        <w:lang w:val="fr-FR"/>
      </w:rPr>
      <w:br/>
      <w:t xml:space="preserve">International Media Relations : Minh-Tan Bui – Email : </w:t>
    </w:r>
    <w:hyperlink r:id="rId1" w:history="1">
      <w:r w:rsidRPr="00411745">
        <w:rPr>
          <w:rStyle w:val="Lienhypertexte"/>
          <w:rFonts w:ascii="DINOT-Light" w:hAnsi="DINOT-Light"/>
          <w:sz w:val="18"/>
          <w:lang w:val="fr-FR"/>
        </w:rPr>
        <w:t>minh-tan.bui@zenith-watches.com</w:t>
      </w:r>
    </w:hyperlink>
  </w:p>
  <w:p w:rsidR="00117D3E" w:rsidRPr="00411745" w:rsidRDefault="00117D3E">
    <w:pPr>
      <w:pStyle w:val="Pieddepage"/>
      <w:rPr>
        <w:lang w:val="fr-FR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A06074" w:rsidRDefault="00A06074">
      <w:r>
        <w:separator/>
      </w:r>
    </w:p>
  </w:footnote>
  <w:footnote w:type="continuationSeparator" w:id="0">
    <w:p w:rsidR="00A06074" w:rsidRDefault="00A0607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37C6C" w:rsidRDefault="006328B8">
    <w:pPr>
      <w:pStyle w:val="En-tte"/>
      <w:tabs>
        <w:tab w:val="clear" w:pos="9072"/>
        <w:tab w:val="right" w:pos="9044"/>
      </w:tabs>
      <w:jc w:val="center"/>
    </w:pPr>
    <w:r>
      <w:rPr>
        <w:noProof/>
        <w:lang w:val="fr-CH" w:eastAsia="ko-KR"/>
      </w:rPr>
      <w:drawing>
        <wp:inline distT="0" distB="0" distL="0" distR="0">
          <wp:extent cx="1405890" cy="619125"/>
          <wp:effectExtent l="0" t="0" r="3810" b="9525"/>
          <wp:docPr id="3" name="Image 3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Image 1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405890" cy="619125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437AA" w:rsidRPr="002437AA" w:rsidRDefault="002437AA" w:rsidP="002437AA">
    <w:pPr>
      <w:p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between w:val="none" w:sz="0" w:space="0" w:color="auto"/>
        <w:bar w:val="none" w:sz="0" w:color="auto"/>
      </w:pBdr>
      <w:autoSpaceDE w:val="0"/>
      <w:autoSpaceDN w:val="0"/>
      <w:adjustRightInd w:val="0"/>
      <w:rPr>
        <w:rFonts w:ascii="Arial" w:hAnsi="Arial" w:cs="Arial"/>
        <w:color w:val="000000"/>
        <w:lang w:eastAsia="zh-CN"/>
      </w:rPr>
    </w:pPr>
  </w:p>
  <w:p w:rsidR="002437AA" w:rsidRPr="002437AA" w:rsidRDefault="006328B8" w:rsidP="002437AA">
    <w:pPr>
      <w:p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between w:val="none" w:sz="0" w:space="0" w:color="auto"/>
        <w:bar w:val="none" w:sz="0" w:color="auto"/>
      </w:pBdr>
      <w:autoSpaceDE w:val="0"/>
      <w:autoSpaceDN w:val="0"/>
      <w:adjustRightInd w:val="0"/>
      <w:jc w:val="center"/>
    </w:pPr>
    <w:r>
      <w:rPr>
        <w:noProof/>
        <w:lang w:val="fr-CH" w:eastAsia="ko-KR"/>
      </w:rPr>
      <w:drawing>
        <wp:inline distT="0" distB="0" distL="0" distR="0">
          <wp:extent cx="1405890" cy="619125"/>
          <wp:effectExtent l="0" t="0" r="3810" b="9525"/>
          <wp:docPr id="1" name="Image 1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Image 1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405890" cy="619125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  <w:p w:rsidR="002437AA" w:rsidRPr="002437AA" w:rsidRDefault="002437AA" w:rsidP="002437AA">
    <w:pPr>
      <w:pStyle w:val="En-tte"/>
      <w:jc w:val="cent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1F06694"/>
    <w:multiLevelType w:val="hybridMultilevel"/>
    <w:tmpl w:val="2368A686"/>
    <w:lvl w:ilvl="0" w:tplc="E9D663A8">
      <w:start w:val="1"/>
      <w:numFmt w:val="bullet"/>
      <w:lvlText w:val="-"/>
      <w:lvlJc w:val="left"/>
      <w:pPr>
        <w:ind w:left="218" w:hanging="218"/>
      </w:pPr>
      <w:rPr>
        <w:rFonts w:ascii="Trebuchet MS" w:eastAsia="Trebuchet MS" w:hAnsi="Trebuchet MS" w:cs="Trebuchet MS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</w:rPr>
    </w:lvl>
    <w:lvl w:ilvl="1" w:tplc="AF90BDA6">
      <w:start w:val="1"/>
      <w:numFmt w:val="bullet"/>
      <w:lvlText w:val="-"/>
      <w:lvlJc w:val="left"/>
      <w:pPr>
        <w:ind w:left="458" w:hanging="218"/>
      </w:pPr>
      <w:rPr>
        <w:rFonts w:ascii="Trebuchet MS" w:eastAsia="Trebuchet MS" w:hAnsi="Trebuchet MS" w:cs="Trebuchet MS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</w:rPr>
    </w:lvl>
    <w:lvl w:ilvl="2" w:tplc="40FEADAE">
      <w:start w:val="1"/>
      <w:numFmt w:val="bullet"/>
      <w:lvlText w:val="-"/>
      <w:lvlJc w:val="left"/>
      <w:pPr>
        <w:ind w:left="698" w:hanging="218"/>
      </w:pPr>
      <w:rPr>
        <w:rFonts w:ascii="Trebuchet MS" w:eastAsia="Trebuchet MS" w:hAnsi="Trebuchet MS" w:cs="Trebuchet MS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</w:rPr>
    </w:lvl>
    <w:lvl w:ilvl="3" w:tplc="8D4640DC">
      <w:start w:val="1"/>
      <w:numFmt w:val="bullet"/>
      <w:lvlText w:val="-"/>
      <w:lvlJc w:val="left"/>
      <w:pPr>
        <w:ind w:left="938" w:hanging="218"/>
      </w:pPr>
      <w:rPr>
        <w:rFonts w:ascii="Trebuchet MS" w:eastAsia="Trebuchet MS" w:hAnsi="Trebuchet MS" w:cs="Trebuchet MS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</w:rPr>
    </w:lvl>
    <w:lvl w:ilvl="4" w:tplc="9D1E2094">
      <w:start w:val="1"/>
      <w:numFmt w:val="bullet"/>
      <w:lvlText w:val="-"/>
      <w:lvlJc w:val="left"/>
      <w:pPr>
        <w:ind w:left="1178" w:hanging="218"/>
      </w:pPr>
      <w:rPr>
        <w:rFonts w:ascii="Trebuchet MS" w:eastAsia="Trebuchet MS" w:hAnsi="Trebuchet MS" w:cs="Trebuchet MS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</w:rPr>
    </w:lvl>
    <w:lvl w:ilvl="5" w:tplc="1E6094A8">
      <w:start w:val="1"/>
      <w:numFmt w:val="bullet"/>
      <w:lvlText w:val="-"/>
      <w:lvlJc w:val="left"/>
      <w:pPr>
        <w:ind w:left="1418" w:hanging="218"/>
      </w:pPr>
      <w:rPr>
        <w:rFonts w:ascii="Trebuchet MS" w:eastAsia="Trebuchet MS" w:hAnsi="Trebuchet MS" w:cs="Trebuchet MS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</w:rPr>
    </w:lvl>
    <w:lvl w:ilvl="6" w:tplc="6644CF5E">
      <w:start w:val="1"/>
      <w:numFmt w:val="bullet"/>
      <w:lvlText w:val="-"/>
      <w:lvlJc w:val="left"/>
      <w:pPr>
        <w:ind w:left="1658" w:hanging="218"/>
      </w:pPr>
      <w:rPr>
        <w:rFonts w:ascii="Trebuchet MS" w:eastAsia="Trebuchet MS" w:hAnsi="Trebuchet MS" w:cs="Trebuchet MS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</w:rPr>
    </w:lvl>
    <w:lvl w:ilvl="7" w:tplc="F6B89ED0">
      <w:start w:val="1"/>
      <w:numFmt w:val="bullet"/>
      <w:lvlText w:val="-"/>
      <w:lvlJc w:val="left"/>
      <w:pPr>
        <w:ind w:left="1898" w:hanging="218"/>
      </w:pPr>
      <w:rPr>
        <w:rFonts w:ascii="Trebuchet MS" w:eastAsia="Trebuchet MS" w:hAnsi="Trebuchet MS" w:cs="Trebuchet MS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</w:rPr>
    </w:lvl>
    <w:lvl w:ilvl="8" w:tplc="3A6CD436">
      <w:start w:val="1"/>
      <w:numFmt w:val="bullet"/>
      <w:lvlText w:val="-"/>
      <w:lvlJc w:val="left"/>
      <w:pPr>
        <w:ind w:left="2138" w:hanging="218"/>
      </w:pPr>
      <w:rPr>
        <w:rFonts w:ascii="Trebuchet MS" w:eastAsia="Trebuchet MS" w:hAnsi="Trebuchet MS" w:cs="Trebuchet MS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1" w15:restartNumberingAfterBreak="0">
    <w:nsid w:val="23D13E8D"/>
    <w:multiLevelType w:val="hybridMultilevel"/>
    <w:tmpl w:val="D800FDD4"/>
    <w:lvl w:ilvl="0" w:tplc="5FCEE85E">
      <w:start w:val="1"/>
      <w:numFmt w:val="bullet"/>
      <w:lvlText w:val="•"/>
      <w:lvlJc w:val="left"/>
      <w:pPr>
        <w:tabs>
          <w:tab w:val="left" w:pos="1440"/>
          <w:tab w:val="left" w:pos="1680"/>
        </w:tabs>
        <w:ind w:left="174" w:hanging="174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</w:rPr>
    </w:lvl>
    <w:lvl w:ilvl="1" w:tplc="FB80ED3A">
      <w:start w:val="1"/>
      <w:numFmt w:val="bullet"/>
      <w:lvlText w:val="•"/>
      <w:lvlJc w:val="left"/>
      <w:pPr>
        <w:tabs>
          <w:tab w:val="left" w:pos="1440"/>
          <w:tab w:val="left" w:pos="1680"/>
        </w:tabs>
        <w:ind w:left="774" w:hanging="174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</w:rPr>
    </w:lvl>
    <w:lvl w:ilvl="2" w:tplc="70CCC1F4">
      <w:start w:val="1"/>
      <w:numFmt w:val="bullet"/>
      <w:lvlText w:val="•"/>
      <w:lvlJc w:val="left"/>
      <w:pPr>
        <w:tabs>
          <w:tab w:val="left" w:pos="1440"/>
          <w:tab w:val="left" w:pos="1680"/>
        </w:tabs>
        <w:ind w:left="1374" w:hanging="174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</w:rPr>
    </w:lvl>
    <w:lvl w:ilvl="3" w:tplc="30E653EC">
      <w:start w:val="1"/>
      <w:numFmt w:val="bullet"/>
      <w:lvlText w:val="•"/>
      <w:lvlJc w:val="left"/>
      <w:pPr>
        <w:tabs>
          <w:tab w:val="left" w:pos="1440"/>
          <w:tab w:val="left" w:pos="1680"/>
        </w:tabs>
        <w:ind w:left="1974" w:hanging="174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</w:rPr>
    </w:lvl>
    <w:lvl w:ilvl="4" w:tplc="E7E49F3A">
      <w:start w:val="1"/>
      <w:numFmt w:val="bullet"/>
      <w:lvlText w:val="•"/>
      <w:lvlJc w:val="left"/>
      <w:pPr>
        <w:tabs>
          <w:tab w:val="left" w:pos="1440"/>
          <w:tab w:val="left" w:pos="1680"/>
        </w:tabs>
        <w:ind w:left="2574" w:hanging="174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</w:rPr>
    </w:lvl>
    <w:lvl w:ilvl="5" w:tplc="E7765042">
      <w:start w:val="1"/>
      <w:numFmt w:val="bullet"/>
      <w:lvlText w:val="•"/>
      <w:lvlJc w:val="left"/>
      <w:pPr>
        <w:tabs>
          <w:tab w:val="left" w:pos="1440"/>
          <w:tab w:val="left" w:pos="1680"/>
        </w:tabs>
        <w:ind w:left="3174" w:hanging="174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</w:rPr>
    </w:lvl>
    <w:lvl w:ilvl="6" w:tplc="66F65ED2">
      <w:start w:val="1"/>
      <w:numFmt w:val="bullet"/>
      <w:lvlText w:val="•"/>
      <w:lvlJc w:val="left"/>
      <w:pPr>
        <w:tabs>
          <w:tab w:val="left" w:pos="1440"/>
          <w:tab w:val="left" w:pos="1680"/>
        </w:tabs>
        <w:ind w:left="3774" w:hanging="174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</w:rPr>
    </w:lvl>
    <w:lvl w:ilvl="7" w:tplc="FEAC92C8">
      <w:start w:val="1"/>
      <w:numFmt w:val="bullet"/>
      <w:lvlText w:val="•"/>
      <w:lvlJc w:val="left"/>
      <w:pPr>
        <w:tabs>
          <w:tab w:val="left" w:pos="1440"/>
          <w:tab w:val="left" w:pos="1680"/>
        </w:tabs>
        <w:ind w:left="4374" w:hanging="174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</w:rPr>
    </w:lvl>
    <w:lvl w:ilvl="8" w:tplc="A9B04FD8">
      <w:start w:val="1"/>
      <w:numFmt w:val="bullet"/>
      <w:lvlText w:val="•"/>
      <w:lvlJc w:val="left"/>
      <w:pPr>
        <w:tabs>
          <w:tab w:val="left" w:pos="1440"/>
          <w:tab w:val="left" w:pos="1680"/>
        </w:tabs>
        <w:ind w:left="4974" w:hanging="174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2" w15:restartNumberingAfterBreak="0">
    <w:nsid w:val="41662A75"/>
    <w:multiLevelType w:val="hybridMultilevel"/>
    <w:tmpl w:val="22E62E22"/>
    <w:lvl w:ilvl="0" w:tplc="33780794">
      <w:start w:val="1"/>
      <w:numFmt w:val="bullet"/>
      <w:lvlText w:val="-"/>
      <w:lvlJc w:val="left"/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</w:tabs>
        <w:ind w:left="240" w:hanging="240"/>
      </w:pPr>
      <w:rPr>
        <w:rFonts w:ascii="Trebuchet MS" w:eastAsia="Trebuchet MS" w:hAnsi="Trebuchet MS" w:cs="Trebuchet MS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</w:rPr>
    </w:lvl>
    <w:lvl w:ilvl="1" w:tplc="0F5C8640">
      <w:start w:val="1"/>
      <w:numFmt w:val="bullet"/>
      <w:lvlText w:val="-"/>
      <w:lvlJc w:val="left"/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</w:tabs>
        <w:ind w:left="480" w:hanging="240"/>
      </w:pPr>
      <w:rPr>
        <w:rFonts w:ascii="Trebuchet MS" w:eastAsia="Trebuchet MS" w:hAnsi="Trebuchet MS" w:cs="Trebuchet MS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</w:rPr>
    </w:lvl>
    <w:lvl w:ilvl="2" w:tplc="D200CEC4">
      <w:start w:val="1"/>
      <w:numFmt w:val="bullet"/>
      <w:lvlText w:val="-"/>
      <w:lvlJc w:val="left"/>
      <w:pPr>
        <w:tabs>
          <w:tab w:val="left" w:pos="1416"/>
          <w:tab w:val="left" w:pos="2124"/>
          <w:tab w:val="left" w:pos="2832"/>
          <w:tab w:val="left" w:pos="3540"/>
          <w:tab w:val="left" w:pos="4248"/>
        </w:tabs>
        <w:ind w:left="720" w:hanging="240"/>
      </w:pPr>
      <w:rPr>
        <w:rFonts w:ascii="Trebuchet MS" w:eastAsia="Trebuchet MS" w:hAnsi="Trebuchet MS" w:cs="Trebuchet MS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</w:rPr>
    </w:lvl>
    <w:lvl w:ilvl="3" w:tplc="B4802250">
      <w:start w:val="1"/>
      <w:numFmt w:val="bullet"/>
      <w:lvlText w:val="-"/>
      <w:lvlJc w:val="left"/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</w:tabs>
        <w:ind w:left="960" w:hanging="240"/>
      </w:pPr>
      <w:rPr>
        <w:rFonts w:ascii="Trebuchet MS" w:eastAsia="Trebuchet MS" w:hAnsi="Trebuchet MS" w:cs="Trebuchet MS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</w:rPr>
    </w:lvl>
    <w:lvl w:ilvl="4" w:tplc="BCB276D4">
      <w:start w:val="1"/>
      <w:numFmt w:val="bullet"/>
      <w:lvlText w:val="-"/>
      <w:lvlJc w:val="left"/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</w:tabs>
        <w:ind w:left="1200" w:hanging="240"/>
      </w:pPr>
      <w:rPr>
        <w:rFonts w:ascii="Trebuchet MS" w:eastAsia="Trebuchet MS" w:hAnsi="Trebuchet MS" w:cs="Trebuchet MS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</w:rPr>
    </w:lvl>
    <w:lvl w:ilvl="5" w:tplc="0BD8C4BC">
      <w:start w:val="1"/>
      <w:numFmt w:val="bullet"/>
      <w:lvlText w:val="-"/>
      <w:lvlJc w:val="left"/>
      <w:pPr>
        <w:tabs>
          <w:tab w:val="left" w:pos="708"/>
          <w:tab w:val="left" w:pos="2124"/>
          <w:tab w:val="left" w:pos="2832"/>
          <w:tab w:val="left" w:pos="3540"/>
          <w:tab w:val="left" w:pos="4248"/>
        </w:tabs>
        <w:ind w:left="1440" w:hanging="240"/>
      </w:pPr>
      <w:rPr>
        <w:rFonts w:ascii="Trebuchet MS" w:eastAsia="Trebuchet MS" w:hAnsi="Trebuchet MS" w:cs="Trebuchet MS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</w:rPr>
    </w:lvl>
    <w:lvl w:ilvl="6" w:tplc="E2AA4CF0">
      <w:start w:val="1"/>
      <w:numFmt w:val="bullet"/>
      <w:lvlText w:val="-"/>
      <w:lvlJc w:val="left"/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</w:tabs>
        <w:ind w:left="1680" w:hanging="240"/>
      </w:pPr>
      <w:rPr>
        <w:rFonts w:ascii="Trebuchet MS" w:eastAsia="Trebuchet MS" w:hAnsi="Trebuchet MS" w:cs="Trebuchet MS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</w:rPr>
    </w:lvl>
    <w:lvl w:ilvl="7" w:tplc="F912AD54">
      <w:start w:val="1"/>
      <w:numFmt w:val="bullet"/>
      <w:lvlText w:val="-"/>
      <w:lvlJc w:val="left"/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</w:tabs>
        <w:ind w:left="1920" w:hanging="240"/>
      </w:pPr>
      <w:rPr>
        <w:rFonts w:ascii="Trebuchet MS" w:eastAsia="Trebuchet MS" w:hAnsi="Trebuchet MS" w:cs="Trebuchet MS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</w:rPr>
    </w:lvl>
    <w:lvl w:ilvl="8" w:tplc="0FB4C4F2">
      <w:start w:val="1"/>
      <w:numFmt w:val="bullet"/>
      <w:lvlText w:val="-"/>
      <w:lvlJc w:val="left"/>
      <w:pPr>
        <w:tabs>
          <w:tab w:val="left" w:pos="708"/>
          <w:tab w:val="left" w:pos="1416"/>
          <w:tab w:val="left" w:pos="2832"/>
          <w:tab w:val="left" w:pos="3540"/>
          <w:tab w:val="left" w:pos="4248"/>
        </w:tabs>
        <w:ind w:left="2160" w:hanging="240"/>
      </w:pPr>
      <w:rPr>
        <w:rFonts w:ascii="Trebuchet MS" w:eastAsia="Trebuchet MS" w:hAnsi="Trebuchet MS" w:cs="Trebuchet MS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3" w15:restartNumberingAfterBreak="0">
    <w:nsid w:val="47F260E2"/>
    <w:multiLevelType w:val="hybridMultilevel"/>
    <w:tmpl w:val="F3C43BFA"/>
    <w:lvl w:ilvl="0" w:tplc="36748ADA">
      <w:start w:val="1"/>
      <w:numFmt w:val="bullet"/>
      <w:lvlText w:val="•"/>
      <w:lvlJc w:val="left"/>
      <w:pPr>
        <w:tabs>
          <w:tab w:val="left" w:pos="1440"/>
          <w:tab w:val="left" w:pos="1680"/>
        </w:tabs>
        <w:ind w:left="174" w:hanging="174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</w:rPr>
    </w:lvl>
    <w:lvl w:ilvl="1" w:tplc="3B408538">
      <w:start w:val="1"/>
      <w:numFmt w:val="bullet"/>
      <w:lvlText w:val="•"/>
      <w:lvlJc w:val="left"/>
      <w:pPr>
        <w:tabs>
          <w:tab w:val="left" w:pos="1440"/>
          <w:tab w:val="left" w:pos="1680"/>
        </w:tabs>
        <w:ind w:left="774" w:hanging="174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</w:rPr>
    </w:lvl>
    <w:lvl w:ilvl="2" w:tplc="1CF0A73E">
      <w:start w:val="1"/>
      <w:numFmt w:val="bullet"/>
      <w:lvlText w:val="•"/>
      <w:lvlJc w:val="left"/>
      <w:pPr>
        <w:tabs>
          <w:tab w:val="left" w:pos="1440"/>
          <w:tab w:val="left" w:pos="1680"/>
        </w:tabs>
        <w:ind w:left="1374" w:hanging="174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</w:rPr>
    </w:lvl>
    <w:lvl w:ilvl="3" w:tplc="5FB405BA">
      <w:start w:val="1"/>
      <w:numFmt w:val="bullet"/>
      <w:lvlText w:val="•"/>
      <w:lvlJc w:val="left"/>
      <w:pPr>
        <w:tabs>
          <w:tab w:val="left" w:pos="1440"/>
          <w:tab w:val="left" w:pos="1680"/>
        </w:tabs>
        <w:ind w:left="1974" w:hanging="174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</w:rPr>
    </w:lvl>
    <w:lvl w:ilvl="4" w:tplc="33D25B9C">
      <w:start w:val="1"/>
      <w:numFmt w:val="bullet"/>
      <w:lvlText w:val="•"/>
      <w:lvlJc w:val="left"/>
      <w:pPr>
        <w:tabs>
          <w:tab w:val="left" w:pos="1440"/>
          <w:tab w:val="left" w:pos="1680"/>
        </w:tabs>
        <w:ind w:left="2574" w:hanging="174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</w:rPr>
    </w:lvl>
    <w:lvl w:ilvl="5" w:tplc="F64433E0">
      <w:start w:val="1"/>
      <w:numFmt w:val="bullet"/>
      <w:lvlText w:val="•"/>
      <w:lvlJc w:val="left"/>
      <w:pPr>
        <w:tabs>
          <w:tab w:val="left" w:pos="1440"/>
          <w:tab w:val="left" w:pos="1680"/>
        </w:tabs>
        <w:ind w:left="3174" w:hanging="174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</w:rPr>
    </w:lvl>
    <w:lvl w:ilvl="6" w:tplc="9FC0234E">
      <w:start w:val="1"/>
      <w:numFmt w:val="bullet"/>
      <w:lvlText w:val="•"/>
      <w:lvlJc w:val="left"/>
      <w:pPr>
        <w:tabs>
          <w:tab w:val="left" w:pos="1440"/>
          <w:tab w:val="left" w:pos="1680"/>
        </w:tabs>
        <w:ind w:left="3774" w:hanging="174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</w:rPr>
    </w:lvl>
    <w:lvl w:ilvl="7" w:tplc="B64637AA">
      <w:start w:val="1"/>
      <w:numFmt w:val="bullet"/>
      <w:lvlText w:val="•"/>
      <w:lvlJc w:val="left"/>
      <w:pPr>
        <w:tabs>
          <w:tab w:val="left" w:pos="1440"/>
          <w:tab w:val="left" w:pos="1680"/>
        </w:tabs>
        <w:ind w:left="4374" w:hanging="174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</w:rPr>
    </w:lvl>
    <w:lvl w:ilvl="8" w:tplc="DAE403BE">
      <w:start w:val="1"/>
      <w:numFmt w:val="bullet"/>
      <w:lvlText w:val="•"/>
      <w:lvlJc w:val="left"/>
      <w:pPr>
        <w:tabs>
          <w:tab w:val="left" w:pos="1440"/>
          <w:tab w:val="left" w:pos="1680"/>
        </w:tabs>
        <w:ind w:left="4974" w:hanging="174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4" w15:restartNumberingAfterBreak="0">
    <w:nsid w:val="5DBA72AE"/>
    <w:multiLevelType w:val="hybridMultilevel"/>
    <w:tmpl w:val="AD2E4994"/>
    <w:lvl w:ilvl="0" w:tplc="451EF108">
      <w:start w:val="1"/>
      <w:numFmt w:val="bullet"/>
      <w:lvlText w:val="•"/>
      <w:lvlJc w:val="left"/>
      <w:pPr>
        <w:tabs>
          <w:tab w:val="left" w:pos="1440"/>
          <w:tab w:val="left" w:pos="1680"/>
        </w:tabs>
        <w:ind w:left="174" w:hanging="174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</w:rPr>
    </w:lvl>
    <w:lvl w:ilvl="1" w:tplc="79BC86C2">
      <w:start w:val="1"/>
      <w:numFmt w:val="bullet"/>
      <w:lvlText w:val="•"/>
      <w:lvlJc w:val="left"/>
      <w:pPr>
        <w:tabs>
          <w:tab w:val="left" w:pos="1440"/>
          <w:tab w:val="left" w:pos="1680"/>
        </w:tabs>
        <w:ind w:left="774" w:hanging="174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</w:rPr>
    </w:lvl>
    <w:lvl w:ilvl="2" w:tplc="3CCE0B16">
      <w:start w:val="1"/>
      <w:numFmt w:val="bullet"/>
      <w:lvlText w:val="•"/>
      <w:lvlJc w:val="left"/>
      <w:pPr>
        <w:tabs>
          <w:tab w:val="left" w:pos="1440"/>
          <w:tab w:val="left" w:pos="1680"/>
        </w:tabs>
        <w:ind w:left="1374" w:hanging="174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</w:rPr>
    </w:lvl>
    <w:lvl w:ilvl="3" w:tplc="BFD29456">
      <w:start w:val="1"/>
      <w:numFmt w:val="bullet"/>
      <w:lvlText w:val="•"/>
      <w:lvlJc w:val="left"/>
      <w:pPr>
        <w:tabs>
          <w:tab w:val="left" w:pos="1440"/>
          <w:tab w:val="left" w:pos="1680"/>
        </w:tabs>
        <w:ind w:left="1974" w:hanging="174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</w:rPr>
    </w:lvl>
    <w:lvl w:ilvl="4" w:tplc="52642856">
      <w:start w:val="1"/>
      <w:numFmt w:val="bullet"/>
      <w:lvlText w:val="•"/>
      <w:lvlJc w:val="left"/>
      <w:pPr>
        <w:tabs>
          <w:tab w:val="left" w:pos="1440"/>
          <w:tab w:val="left" w:pos="1680"/>
        </w:tabs>
        <w:ind w:left="2574" w:hanging="174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</w:rPr>
    </w:lvl>
    <w:lvl w:ilvl="5" w:tplc="BF20DF66">
      <w:start w:val="1"/>
      <w:numFmt w:val="bullet"/>
      <w:lvlText w:val="•"/>
      <w:lvlJc w:val="left"/>
      <w:pPr>
        <w:tabs>
          <w:tab w:val="left" w:pos="1440"/>
          <w:tab w:val="left" w:pos="1680"/>
        </w:tabs>
        <w:ind w:left="3174" w:hanging="174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</w:rPr>
    </w:lvl>
    <w:lvl w:ilvl="6" w:tplc="07301C1A">
      <w:start w:val="1"/>
      <w:numFmt w:val="bullet"/>
      <w:lvlText w:val="•"/>
      <w:lvlJc w:val="left"/>
      <w:pPr>
        <w:tabs>
          <w:tab w:val="left" w:pos="1440"/>
          <w:tab w:val="left" w:pos="1680"/>
        </w:tabs>
        <w:ind w:left="3774" w:hanging="174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</w:rPr>
    </w:lvl>
    <w:lvl w:ilvl="7" w:tplc="722220C4">
      <w:start w:val="1"/>
      <w:numFmt w:val="bullet"/>
      <w:lvlText w:val="•"/>
      <w:lvlJc w:val="left"/>
      <w:pPr>
        <w:tabs>
          <w:tab w:val="left" w:pos="1440"/>
          <w:tab w:val="left" w:pos="1680"/>
        </w:tabs>
        <w:ind w:left="4374" w:hanging="174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</w:rPr>
    </w:lvl>
    <w:lvl w:ilvl="8" w:tplc="5AF4C77A">
      <w:start w:val="1"/>
      <w:numFmt w:val="bullet"/>
      <w:lvlText w:val="•"/>
      <w:lvlJc w:val="left"/>
      <w:pPr>
        <w:tabs>
          <w:tab w:val="left" w:pos="1440"/>
          <w:tab w:val="left" w:pos="1680"/>
        </w:tabs>
        <w:ind w:left="4974" w:hanging="174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5" w15:restartNumberingAfterBreak="0">
    <w:nsid w:val="7C37278F"/>
    <w:multiLevelType w:val="hybridMultilevel"/>
    <w:tmpl w:val="8970F59E"/>
    <w:lvl w:ilvl="0" w:tplc="2FD452CA">
      <w:start w:val="1"/>
      <w:numFmt w:val="bullet"/>
      <w:lvlText w:val="•"/>
      <w:lvlJc w:val="left"/>
      <w:pPr>
        <w:tabs>
          <w:tab w:val="left" w:pos="1440"/>
          <w:tab w:val="left" w:pos="1680"/>
        </w:tabs>
        <w:ind w:left="174" w:hanging="174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</w:rPr>
    </w:lvl>
    <w:lvl w:ilvl="1" w:tplc="6D7CC14A">
      <w:start w:val="1"/>
      <w:numFmt w:val="bullet"/>
      <w:lvlText w:val="•"/>
      <w:lvlJc w:val="left"/>
      <w:pPr>
        <w:tabs>
          <w:tab w:val="left" w:pos="1440"/>
          <w:tab w:val="left" w:pos="1680"/>
        </w:tabs>
        <w:ind w:left="774" w:hanging="174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</w:rPr>
    </w:lvl>
    <w:lvl w:ilvl="2" w:tplc="BA4457FC">
      <w:start w:val="1"/>
      <w:numFmt w:val="bullet"/>
      <w:lvlText w:val="•"/>
      <w:lvlJc w:val="left"/>
      <w:pPr>
        <w:tabs>
          <w:tab w:val="left" w:pos="1440"/>
          <w:tab w:val="left" w:pos="1680"/>
        </w:tabs>
        <w:ind w:left="1374" w:hanging="174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</w:rPr>
    </w:lvl>
    <w:lvl w:ilvl="3" w:tplc="BC720432">
      <w:start w:val="1"/>
      <w:numFmt w:val="bullet"/>
      <w:lvlText w:val="•"/>
      <w:lvlJc w:val="left"/>
      <w:pPr>
        <w:tabs>
          <w:tab w:val="left" w:pos="1440"/>
          <w:tab w:val="left" w:pos="1680"/>
        </w:tabs>
        <w:ind w:left="1974" w:hanging="174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</w:rPr>
    </w:lvl>
    <w:lvl w:ilvl="4" w:tplc="2DDCA6F2">
      <w:start w:val="1"/>
      <w:numFmt w:val="bullet"/>
      <w:lvlText w:val="•"/>
      <w:lvlJc w:val="left"/>
      <w:pPr>
        <w:tabs>
          <w:tab w:val="left" w:pos="1440"/>
          <w:tab w:val="left" w:pos="1680"/>
        </w:tabs>
        <w:ind w:left="2574" w:hanging="174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</w:rPr>
    </w:lvl>
    <w:lvl w:ilvl="5" w:tplc="11705C70">
      <w:start w:val="1"/>
      <w:numFmt w:val="bullet"/>
      <w:lvlText w:val="•"/>
      <w:lvlJc w:val="left"/>
      <w:pPr>
        <w:tabs>
          <w:tab w:val="left" w:pos="1440"/>
          <w:tab w:val="left" w:pos="1680"/>
        </w:tabs>
        <w:ind w:left="3174" w:hanging="174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</w:rPr>
    </w:lvl>
    <w:lvl w:ilvl="6" w:tplc="AD1A5262">
      <w:start w:val="1"/>
      <w:numFmt w:val="bullet"/>
      <w:lvlText w:val="•"/>
      <w:lvlJc w:val="left"/>
      <w:pPr>
        <w:tabs>
          <w:tab w:val="left" w:pos="1440"/>
          <w:tab w:val="left" w:pos="1680"/>
        </w:tabs>
        <w:ind w:left="3774" w:hanging="174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</w:rPr>
    </w:lvl>
    <w:lvl w:ilvl="7" w:tplc="0FE29248">
      <w:start w:val="1"/>
      <w:numFmt w:val="bullet"/>
      <w:lvlText w:val="•"/>
      <w:lvlJc w:val="left"/>
      <w:pPr>
        <w:tabs>
          <w:tab w:val="left" w:pos="1440"/>
          <w:tab w:val="left" w:pos="1680"/>
        </w:tabs>
        <w:ind w:left="4374" w:hanging="174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</w:rPr>
    </w:lvl>
    <w:lvl w:ilvl="8" w:tplc="7486C5EC">
      <w:start w:val="1"/>
      <w:numFmt w:val="bullet"/>
      <w:lvlText w:val="•"/>
      <w:lvlJc w:val="left"/>
      <w:pPr>
        <w:tabs>
          <w:tab w:val="left" w:pos="1440"/>
          <w:tab w:val="left" w:pos="1680"/>
        </w:tabs>
        <w:ind w:left="4974" w:hanging="174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6" w15:restartNumberingAfterBreak="0">
    <w:nsid w:val="7DBC6F24"/>
    <w:multiLevelType w:val="hybridMultilevel"/>
    <w:tmpl w:val="F5CAFED6"/>
    <w:lvl w:ilvl="0" w:tplc="17D0E522">
      <w:start w:val="1"/>
      <w:numFmt w:val="bullet"/>
      <w:lvlText w:val="●"/>
      <w:lvlJc w:val="left"/>
      <w:pPr>
        <w:ind w:left="420" w:hanging="420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</w:rPr>
    </w:lvl>
    <w:lvl w:ilvl="1" w:tplc="E8F6E820">
      <w:start w:val="1"/>
      <w:numFmt w:val="bullet"/>
      <w:lvlText w:val="✓"/>
      <w:lvlJc w:val="left"/>
      <w:pPr>
        <w:ind w:left="840" w:hanging="420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</w:rPr>
    </w:lvl>
    <w:lvl w:ilvl="2" w:tplc="D0807BBE">
      <w:start w:val="1"/>
      <w:numFmt w:val="bullet"/>
      <w:lvlText w:val="◆"/>
      <w:lvlJc w:val="left"/>
      <w:pPr>
        <w:ind w:left="1260" w:hanging="420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</w:rPr>
    </w:lvl>
    <w:lvl w:ilvl="3" w:tplc="A54E1090">
      <w:start w:val="1"/>
      <w:numFmt w:val="bullet"/>
      <w:lvlText w:val="●"/>
      <w:lvlJc w:val="left"/>
      <w:pPr>
        <w:ind w:left="1680" w:hanging="420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</w:rPr>
    </w:lvl>
    <w:lvl w:ilvl="4" w:tplc="B9D23DCE">
      <w:start w:val="1"/>
      <w:numFmt w:val="bullet"/>
      <w:lvlText w:val="■"/>
      <w:lvlJc w:val="left"/>
      <w:pPr>
        <w:ind w:left="2100" w:hanging="420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</w:rPr>
    </w:lvl>
    <w:lvl w:ilvl="5" w:tplc="60ACFA52">
      <w:start w:val="1"/>
      <w:numFmt w:val="bullet"/>
      <w:lvlText w:val="◆"/>
      <w:lvlJc w:val="left"/>
      <w:pPr>
        <w:ind w:left="2520" w:hanging="420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</w:rPr>
    </w:lvl>
    <w:lvl w:ilvl="6" w:tplc="B52281EC">
      <w:start w:val="1"/>
      <w:numFmt w:val="bullet"/>
      <w:lvlText w:val="●"/>
      <w:lvlJc w:val="left"/>
      <w:pPr>
        <w:ind w:left="2940" w:hanging="420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</w:rPr>
    </w:lvl>
    <w:lvl w:ilvl="7" w:tplc="9E6C2F5E">
      <w:start w:val="1"/>
      <w:numFmt w:val="bullet"/>
      <w:lvlText w:val="■"/>
      <w:lvlJc w:val="left"/>
      <w:pPr>
        <w:ind w:left="3360" w:hanging="420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</w:rPr>
    </w:lvl>
    <w:lvl w:ilvl="8" w:tplc="9CFE5864">
      <w:start w:val="1"/>
      <w:numFmt w:val="bullet"/>
      <w:lvlText w:val="◆"/>
      <w:lvlJc w:val="left"/>
      <w:pPr>
        <w:ind w:left="3780" w:hanging="420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7" w15:restartNumberingAfterBreak="0">
    <w:nsid w:val="7F2E5448"/>
    <w:multiLevelType w:val="hybridMultilevel"/>
    <w:tmpl w:val="456A4CC2"/>
    <w:lvl w:ilvl="0" w:tplc="3E6AE88E">
      <w:start w:val="1"/>
      <w:numFmt w:val="bullet"/>
      <w:lvlText w:val="-"/>
      <w:lvlJc w:val="left"/>
      <w:pPr>
        <w:ind w:left="240" w:hanging="240"/>
      </w:pPr>
      <w:rPr>
        <w:rFonts w:ascii="Trebuchet MS" w:eastAsia="Trebuchet MS" w:hAnsi="Trebuchet MS" w:cs="Trebuchet MS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</w:rPr>
    </w:lvl>
    <w:lvl w:ilvl="1" w:tplc="372AC096">
      <w:start w:val="1"/>
      <w:numFmt w:val="bullet"/>
      <w:lvlText w:val="-"/>
      <w:lvlJc w:val="left"/>
      <w:pPr>
        <w:ind w:left="458" w:hanging="218"/>
      </w:pPr>
      <w:rPr>
        <w:rFonts w:ascii="Trebuchet MS" w:eastAsia="Trebuchet MS" w:hAnsi="Trebuchet MS" w:cs="Trebuchet MS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</w:rPr>
    </w:lvl>
    <w:lvl w:ilvl="2" w:tplc="E362A2C6">
      <w:start w:val="1"/>
      <w:numFmt w:val="bullet"/>
      <w:lvlText w:val="-"/>
      <w:lvlJc w:val="left"/>
      <w:pPr>
        <w:ind w:left="698" w:hanging="218"/>
      </w:pPr>
      <w:rPr>
        <w:rFonts w:ascii="Trebuchet MS" w:eastAsia="Trebuchet MS" w:hAnsi="Trebuchet MS" w:cs="Trebuchet MS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</w:rPr>
    </w:lvl>
    <w:lvl w:ilvl="3" w:tplc="37B81A88">
      <w:start w:val="1"/>
      <w:numFmt w:val="bullet"/>
      <w:lvlText w:val="-"/>
      <w:lvlJc w:val="left"/>
      <w:pPr>
        <w:ind w:left="938" w:hanging="218"/>
      </w:pPr>
      <w:rPr>
        <w:rFonts w:ascii="Trebuchet MS" w:eastAsia="Trebuchet MS" w:hAnsi="Trebuchet MS" w:cs="Trebuchet MS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</w:rPr>
    </w:lvl>
    <w:lvl w:ilvl="4" w:tplc="52F0279C">
      <w:start w:val="1"/>
      <w:numFmt w:val="bullet"/>
      <w:lvlText w:val="-"/>
      <w:lvlJc w:val="left"/>
      <w:pPr>
        <w:ind w:left="1178" w:hanging="218"/>
      </w:pPr>
      <w:rPr>
        <w:rFonts w:ascii="Trebuchet MS" w:eastAsia="Trebuchet MS" w:hAnsi="Trebuchet MS" w:cs="Trebuchet MS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</w:rPr>
    </w:lvl>
    <w:lvl w:ilvl="5" w:tplc="0680B21C">
      <w:start w:val="1"/>
      <w:numFmt w:val="bullet"/>
      <w:lvlText w:val="-"/>
      <w:lvlJc w:val="left"/>
      <w:pPr>
        <w:ind w:left="1418" w:hanging="218"/>
      </w:pPr>
      <w:rPr>
        <w:rFonts w:ascii="Trebuchet MS" w:eastAsia="Trebuchet MS" w:hAnsi="Trebuchet MS" w:cs="Trebuchet MS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</w:rPr>
    </w:lvl>
    <w:lvl w:ilvl="6" w:tplc="649AF9D8">
      <w:start w:val="1"/>
      <w:numFmt w:val="bullet"/>
      <w:lvlText w:val="-"/>
      <w:lvlJc w:val="left"/>
      <w:pPr>
        <w:ind w:left="1658" w:hanging="218"/>
      </w:pPr>
      <w:rPr>
        <w:rFonts w:ascii="Trebuchet MS" w:eastAsia="Trebuchet MS" w:hAnsi="Trebuchet MS" w:cs="Trebuchet MS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</w:rPr>
    </w:lvl>
    <w:lvl w:ilvl="7" w:tplc="843C80C4">
      <w:start w:val="1"/>
      <w:numFmt w:val="bullet"/>
      <w:lvlText w:val="-"/>
      <w:lvlJc w:val="left"/>
      <w:pPr>
        <w:ind w:left="1898" w:hanging="218"/>
      </w:pPr>
      <w:rPr>
        <w:rFonts w:ascii="Trebuchet MS" w:eastAsia="Trebuchet MS" w:hAnsi="Trebuchet MS" w:cs="Trebuchet MS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</w:rPr>
    </w:lvl>
    <w:lvl w:ilvl="8" w:tplc="6C78B6FA">
      <w:start w:val="1"/>
      <w:numFmt w:val="bullet"/>
      <w:lvlText w:val="-"/>
      <w:lvlJc w:val="left"/>
      <w:pPr>
        <w:ind w:left="2138" w:hanging="218"/>
      </w:pPr>
      <w:rPr>
        <w:rFonts w:ascii="Trebuchet MS" w:eastAsia="Trebuchet MS" w:hAnsi="Trebuchet MS" w:cs="Trebuchet MS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</w:rPr>
    </w:lvl>
  </w:abstractNum>
  <w:num w:numId="1">
    <w:abstractNumId w:val="6"/>
  </w:num>
  <w:num w:numId="2">
    <w:abstractNumId w:val="2"/>
  </w:num>
  <w:num w:numId="3">
    <w:abstractNumId w:val="7"/>
  </w:num>
  <w:num w:numId="4">
    <w:abstractNumId w:val="0"/>
  </w:num>
  <w:num w:numId="5">
    <w:abstractNumId w:val="4"/>
  </w:num>
  <w:num w:numId="6">
    <w:abstractNumId w:val="1"/>
  </w:num>
  <w:num w:numId="7">
    <w:abstractNumId w:val="3"/>
  </w:num>
  <w:num w:numId="8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hyphenationZone w:val="425"/>
  <w:characterSpacingControl w:val="doNotCompress"/>
  <w:hdrShapeDefaults>
    <o:shapedefaults v:ext="edit" spidmax="2252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</w:compat>
  <w:rsids>
    <w:rsidRoot w:val="00137C6C"/>
    <w:rsid w:val="000B54A7"/>
    <w:rsid w:val="00117D3E"/>
    <w:rsid w:val="00137C6C"/>
    <w:rsid w:val="00182433"/>
    <w:rsid w:val="00201B5A"/>
    <w:rsid w:val="002313FC"/>
    <w:rsid w:val="002437AA"/>
    <w:rsid w:val="0027218B"/>
    <w:rsid w:val="002A1184"/>
    <w:rsid w:val="002A4517"/>
    <w:rsid w:val="002B0204"/>
    <w:rsid w:val="002B264A"/>
    <w:rsid w:val="002E40C7"/>
    <w:rsid w:val="00300B0E"/>
    <w:rsid w:val="00312C4C"/>
    <w:rsid w:val="00340CEA"/>
    <w:rsid w:val="003600ED"/>
    <w:rsid w:val="00372E5D"/>
    <w:rsid w:val="003C2658"/>
    <w:rsid w:val="003D5D02"/>
    <w:rsid w:val="00403716"/>
    <w:rsid w:val="00411745"/>
    <w:rsid w:val="00423BA5"/>
    <w:rsid w:val="004365D9"/>
    <w:rsid w:val="00465F5B"/>
    <w:rsid w:val="004B31E1"/>
    <w:rsid w:val="00522EE3"/>
    <w:rsid w:val="0052487E"/>
    <w:rsid w:val="0057399A"/>
    <w:rsid w:val="005E035E"/>
    <w:rsid w:val="00603260"/>
    <w:rsid w:val="00611D7C"/>
    <w:rsid w:val="00624DCE"/>
    <w:rsid w:val="00626920"/>
    <w:rsid w:val="006328B8"/>
    <w:rsid w:val="00635C3A"/>
    <w:rsid w:val="00653246"/>
    <w:rsid w:val="00657237"/>
    <w:rsid w:val="00667A05"/>
    <w:rsid w:val="00670BEF"/>
    <w:rsid w:val="006B5248"/>
    <w:rsid w:val="006B58BA"/>
    <w:rsid w:val="006F6961"/>
    <w:rsid w:val="00730889"/>
    <w:rsid w:val="007B2670"/>
    <w:rsid w:val="007D273E"/>
    <w:rsid w:val="00870393"/>
    <w:rsid w:val="00892BAF"/>
    <w:rsid w:val="008A3DBC"/>
    <w:rsid w:val="008A55E3"/>
    <w:rsid w:val="008B2C7B"/>
    <w:rsid w:val="009A4246"/>
    <w:rsid w:val="009A4F82"/>
    <w:rsid w:val="009B45BE"/>
    <w:rsid w:val="009D7B56"/>
    <w:rsid w:val="00A06074"/>
    <w:rsid w:val="00A56504"/>
    <w:rsid w:val="00AB19DC"/>
    <w:rsid w:val="00AB5CEC"/>
    <w:rsid w:val="00AF4A71"/>
    <w:rsid w:val="00B46E02"/>
    <w:rsid w:val="00B771AC"/>
    <w:rsid w:val="00B815F5"/>
    <w:rsid w:val="00B874D6"/>
    <w:rsid w:val="00C344A1"/>
    <w:rsid w:val="00C51E84"/>
    <w:rsid w:val="00C724E9"/>
    <w:rsid w:val="00CC6B69"/>
    <w:rsid w:val="00D10A5A"/>
    <w:rsid w:val="00D94C56"/>
    <w:rsid w:val="00DA3042"/>
    <w:rsid w:val="00DB2C88"/>
    <w:rsid w:val="00E524CA"/>
    <w:rsid w:val="00E54805"/>
    <w:rsid w:val="00F00EC0"/>
    <w:rsid w:val="00F0477B"/>
    <w:rsid w:val="00F15471"/>
    <w:rsid w:val="00F430E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 w:eastAsia="ko-KR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2529"/>
    <o:shapelayout v:ext="edit">
      <o:idmap v:ext="edit" data="1"/>
    </o:shapelayout>
  </w:shapeDefaults>
  <w:decimalSymbol w:val="."/>
  <w:listSeparator w:val=";"/>
  <w14:docId w14:val="5FE3342D"/>
  <w15:docId w15:val="{1FFBB24D-F5EE-47D8-9D11-FAA34B137C5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Theme="minorEastAsia" w:hAnsi="Times New Roman" w:cs="Times New Roman"/>
        <w:bdr w:val="nil"/>
        <w:lang w:val="it-IT" w:eastAsia="zh-CN" w:bidi="ar-SA"/>
      </w:rPr>
    </w:rPrDefault>
    <w:pPrDefault>
      <w:pPr>
        <w:pBdr>
          <w:top w:val="nil"/>
          <w:left w:val="nil"/>
          <w:bottom w:val="nil"/>
          <w:right w:val="nil"/>
          <w:between w:val="nil"/>
          <w:bar w:val="nil"/>
        </w:pBdr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rsid w:val="00635C3A"/>
    <w:rPr>
      <w:sz w:val="24"/>
      <w:szCs w:val="24"/>
      <w:lang w:eastAsia="en-US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styleId="Lienhypertexte">
    <w:name w:val="Hyperlink"/>
    <w:rsid w:val="00635C3A"/>
    <w:rPr>
      <w:u w:val="single"/>
    </w:rPr>
  </w:style>
  <w:style w:type="table" w:customStyle="1" w:styleId="TableNormal1">
    <w:name w:val="Table Normal1"/>
    <w:rsid w:val="00635C3A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En-tte">
    <w:name w:val="header"/>
    <w:rsid w:val="00635C3A"/>
    <w:pPr>
      <w:tabs>
        <w:tab w:val="center" w:pos="4536"/>
        <w:tab w:val="right" w:pos="9072"/>
      </w:tabs>
    </w:pPr>
    <w:rPr>
      <w:rFonts w:ascii="Calibri" w:eastAsia="Calibri" w:hAnsi="Calibri" w:cs="Calibri"/>
      <w:color w:val="000000"/>
      <w:sz w:val="22"/>
      <w:szCs w:val="22"/>
      <w:u w:color="000000"/>
    </w:rPr>
  </w:style>
  <w:style w:type="paragraph" w:styleId="Pieddepage">
    <w:name w:val="footer"/>
    <w:link w:val="PieddepageCar"/>
    <w:uiPriority w:val="99"/>
    <w:rsid w:val="00635C3A"/>
    <w:pPr>
      <w:tabs>
        <w:tab w:val="center" w:pos="4536"/>
        <w:tab w:val="right" w:pos="9044"/>
      </w:tabs>
      <w:jc w:val="center"/>
    </w:pPr>
    <w:rPr>
      <w:rFonts w:ascii="Calibri" w:eastAsia="Calibri" w:hAnsi="Calibri" w:cs="Calibri"/>
      <w:color w:val="000000"/>
      <w:sz w:val="22"/>
      <w:szCs w:val="22"/>
      <w:u w:color="000000"/>
    </w:rPr>
  </w:style>
  <w:style w:type="paragraph" w:customStyle="1" w:styleId="a">
    <w:name w:val="頁首與頁尾"/>
    <w:rsid w:val="00635C3A"/>
    <w:pPr>
      <w:tabs>
        <w:tab w:val="right" w:pos="9020"/>
      </w:tabs>
    </w:pPr>
    <w:rPr>
      <w:rFonts w:ascii="Helvetica" w:eastAsia="Arial Unicode MS" w:hAnsi="Helvetica" w:cs="Arial Unicode MS"/>
      <w:color w:val="000000"/>
      <w:sz w:val="24"/>
      <w:szCs w:val="24"/>
    </w:rPr>
  </w:style>
  <w:style w:type="paragraph" w:customStyle="1" w:styleId="a0">
    <w:name w:val="內文"/>
    <w:rsid w:val="00635C3A"/>
    <w:pPr>
      <w:spacing w:after="200" w:line="276" w:lineRule="auto"/>
    </w:pPr>
    <w:rPr>
      <w:rFonts w:ascii="Calibri" w:eastAsia="Calibri" w:hAnsi="Calibri" w:cs="Calibri"/>
      <w:color w:val="000000"/>
      <w:sz w:val="22"/>
      <w:szCs w:val="22"/>
      <w:u w:color="000000"/>
    </w:rPr>
  </w:style>
  <w:style w:type="paragraph" w:customStyle="1" w:styleId="ListParagraph1">
    <w:name w:val="List Paragraph1"/>
    <w:rsid w:val="00635C3A"/>
    <w:pPr>
      <w:spacing w:after="200" w:line="276" w:lineRule="auto"/>
      <w:ind w:firstLine="420"/>
    </w:pPr>
    <w:rPr>
      <w:rFonts w:ascii="Calibri" w:eastAsia="Calibri" w:hAnsi="Calibri" w:cs="Calibri"/>
      <w:color w:val="000000"/>
      <w:sz w:val="22"/>
      <w:szCs w:val="22"/>
      <w:u w:color="000000"/>
    </w:rPr>
  </w:style>
  <w:style w:type="paragraph" w:customStyle="1" w:styleId="1A">
    <w:name w:val="表格樣式 1 A"/>
    <w:rsid w:val="00635C3A"/>
    <w:rPr>
      <w:rFonts w:ascii="Helvetica" w:eastAsia="Arial Unicode MS" w:hAnsi="Helvetica" w:cs="Arial Unicode MS"/>
      <w:b/>
      <w:bCs/>
      <w:color w:val="000000"/>
      <w:u w:color="000000"/>
    </w:rPr>
  </w:style>
  <w:style w:type="paragraph" w:customStyle="1" w:styleId="2A">
    <w:name w:val="表格樣式 2 A"/>
    <w:rsid w:val="00635C3A"/>
    <w:rPr>
      <w:rFonts w:ascii="Helvetica" w:eastAsia="Arial Unicode MS" w:hAnsi="Helvetica" w:cs="Arial Unicode MS"/>
      <w:color w:val="000000"/>
      <w:u w:color="000000"/>
    </w:rPr>
  </w:style>
  <w:style w:type="paragraph" w:customStyle="1" w:styleId="A1">
    <w:name w:val="內文 A"/>
    <w:rsid w:val="00635C3A"/>
    <w:rPr>
      <w:rFonts w:ascii="Helvetica" w:eastAsia="Arial Unicode MS" w:hAnsi="Helvetica" w:cs="Arial Unicode MS"/>
      <w:color w:val="000000"/>
      <w:sz w:val="22"/>
      <w:szCs w:val="22"/>
      <w:u w:color="000000"/>
    </w:rPr>
  </w:style>
  <w:style w:type="paragraph" w:styleId="NormalWeb">
    <w:name w:val="Normal (Web)"/>
    <w:rsid w:val="00635C3A"/>
    <w:pPr>
      <w:spacing w:after="150"/>
    </w:pPr>
    <w:rPr>
      <w:rFonts w:eastAsia="Arial Unicode MS" w:cs="Arial Unicode MS"/>
      <w:color w:val="000000"/>
      <w:sz w:val="24"/>
      <w:szCs w:val="24"/>
      <w:u w:color="000000"/>
    </w:rPr>
  </w:style>
  <w:style w:type="paragraph" w:styleId="PrformatHTML">
    <w:name w:val="HTML Preformatted"/>
    <w:rsid w:val="00635C3A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eastAsia="Arial Unicode MS" w:hAnsi="Courier New" w:cs="Arial Unicode MS"/>
      <w:color w:val="000000"/>
      <w:u w:color="000000"/>
    </w:rPr>
  </w:style>
  <w:style w:type="paragraph" w:customStyle="1" w:styleId="AA">
    <w:name w:val="內文 A A"/>
    <w:rsid w:val="00635C3A"/>
    <w:pPr>
      <w:spacing w:after="200" w:line="276" w:lineRule="auto"/>
    </w:pPr>
    <w:rPr>
      <w:rFonts w:ascii="Calibri" w:eastAsia="Calibri" w:hAnsi="Calibri" w:cs="Calibri"/>
      <w:color w:val="000000"/>
      <w:sz w:val="22"/>
      <w:szCs w:val="22"/>
      <w:u w:color="000000"/>
    </w:rPr>
  </w:style>
  <w:style w:type="paragraph" w:customStyle="1" w:styleId="Default">
    <w:name w:val="Default"/>
    <w:rsid w:val="00635C3A"/>
    <w:rPr>
      <w:rFonts w:ascii="Helvetica New 45" w:eastAsia="Helvetica New 45" w:hAnsi="Helvetica New 45" w:cs="Helvetica New 45"/>
      <w:color w:val="000000"/>
      <w:sz w:val="24"/>
      <w:szCs w:val="24"/>
      <w:u w:color="000000"/>
    </w:rPr>
  </w:style>
  <w:style w:type="paragraph" w:styleId="Textedebulles">
    <w:name w:val="Balloon Text"/>
    <w:basedOn w:val="Normal"/>
    <w:link w:val="TextedebullesCar"/>
    <w:uiPriority w:val="99"/>
    <w:semiHidden/>
    <w:unhideWhenUsed/>
    <w:rsid w:val="00B874D6"/>
    <w:rPr>
      <w:rFonts w:ascii="Heiti SC Light" w:eastAsia="Heiti SC Light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B874D6"/>
    <w:rPr>
      <w:rFonts w:ascii="Heiti SC Light" w:eastAsia="Heiti SC Light"/>
      <w:sz w:val="18"/>
      <w:szCs w:val="18"/>
      <w:lang w:val="it-IT" w:eastAsia="en-US"/>
    </w:rPr>
  </w:style>
  <w:style w:type="paragraph" w:styleId="Lgende">
    <w:name w:val="caption"/>
    <w:rsid w:val="002B0204"/>
    <w:pPr>
      <w:suppressAutoHyphens/>
      <w:outlineLvl w:val="0"/>
    </w:pPr>
    <w:rPr>
      <w:rFonts w:ascii="Calibri" w:eastAsia="Calibri" w:hAnsi="Calibri" w:cs="Calibri"/>
      <w:color w:val="000000"/>
      <w:sz w:val="36"/>
      <w:szCs w:val="36"/>
    </w:rPr>
  </w:style>
  <w:style w:type="character" w:styleId="lev">
    <w:name w:val="Strong"/>
    <w:uiPriority w:val="22"/>
    <w:qFormat/>
    <w:rsid w:val="00372E5D"/>
    <w:rPr>
      <w:b/>
      <w:bCs/>
    </w:rPr>
  </w:style>
  <w:style w:type="character" w:customStyle="1" w:styleId="PieddepageCar">
    <w:name w:val="Pied de page Car"/>
    <w:basedOn w:val="Policepardfaut"/>
    <w:link w:val="Pieddepage"/>
    <w:uiPriority w:val="99"/>
    <w:rsid w:val="00117D3E"/>
    <w:rPr>
      <w:rFonts w:ascii="Calibri" w:eastAsia="Calibri" w:hAnsi="Calibri" w:cs="Calibri"/>
      <w:color w:val="000000"/>
      <w:sz w:val="22"/>
      <w:szCs w:val="22"/>
      <w:u w:color="00000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footer" Target="footer2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header" Target="header2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oter" Target="footer1.xml"/><Relationship Id="rId5" Type="http://schemas.openxmlformats.org/officeDocument/2006/relationships/footnotes" Target="footnotes.xml"/><Relationship Id="rId15" Type="http://schemas.openxmlformats.org/officeDocument/2006/relationships/theme" Target="theme/theme1.xml"/><Relationship Id="rId10" Type="http://schemas.openxmlformats.org/officeDocument/2006/relationships/header" Target="header1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hyperlink" Target="mailto:minh-tan.bui@zenith-watches.com" TargetMode="External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hyperlink" Target="mailto:minh-tan.bui@zenith-watches.com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4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Office Theme">
  <a:themeElements>
    <a:clrScheme name="Office Theme">
      <a:dk1>
        <a:srgbClr val="000000"/>
      </a:dk1>
      <a:lt1>
        <a:srgbClr val="FFFFFF"/>
      </a:lt1>
      <a:dk2>
        <a:srgbClr val="A7A7A7"/>
      </a:dk2>
      <a:lt2>
        <a:srgbClr val="535353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000FF"/>
      </a:hlink>
      <a:folHlink>
        <a:srgbClr val="FF00FF"/>
      </a:folHlink>
    </a:clrScheme>
    <a:fontScheme name="Office Theme">
      <a:majorFont>
        <a:latin typeface="Helvetica"/>
        <a:ea typeface="宋体"/>
        <a:cs typeface="Helvetica"/>
      </a:majorFont>
      <a:minorFont>
        <a:latin typeface="Helvetica"/>
        <a:ea typeface="宋体"/>
        <a:cs typeface="Helvetica"/>
      </a:minorFont>
    </a:fontScheme>
    <a:fmtScheme name="Office Them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rgbClr val="FFFFFF"/>
        </a:solidFill>
        <a:ln w="12700" cap="flat">
          <a:solidFill>
            <a:schemeClr val="accent1"/>
          </a:solidFill>
          <a:prstDash val="solid"/>
          <a:miter lim="800000"/>
        </a:ln>
        <a:effectLst/>
        <a:sp3d/>
      </a:spPr>
      <a:bodyPr rot="0" spcFirstLastPara="1" vertOverflow="overflow" horzOverflow="overflow" vert="horz" wrap="square" lIns="45719" tIns="45719" rIns="45719" bIns="45719" numCol="1" spcCol="38100" rtlCol="0" anchor="ctr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Calibri"/>
            <a:ea typeface="Calibri"/>
            <a:cs typeface="Calibri"/>
            <a:sym typeface="Calibri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spDef>
    <a:lnDef>
      <a:spPr>
        <a:noFill/>
        <a:ln w="12700" cap="flat">
          <a:solidFill>
            <a:schemeClr val="accent1"/>
          </a:solidFill>
          <a:prstDash val="solid"/>
          <a:miter lim="800000"/>
        </a:ln>
        <a:effectLst/>
        <a:sp3d/>
      </a:spPr>
      <a:bodyPr rot="0" spcFirstLastPara="1" vertOverflow="overflow" horzOverflow="overflow" vert="horz" wrap="square" lIns="91439" tIns="45719" rIns="91439" bIns="45719" numCol="1" spcCol="38100" rtlCol="0" anchor="t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45719" tIns="45719" rIns="45719" bIns="45719" numCol="1" spcCol="38100" rtlCol="0" anchor="t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Calibri"/>
            <a:ea typeface="Calibri"/>
            <a:cs typeface="Calibri"/>
            <a:sym typeface="Calibri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tx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61</TotalTime>
  <Pages>4</Pages>
  <Words>1244</Words>
  <Characters>6842</Characters>
  <Application>Microsoft Office Word</Application>
  <DocSecurity>0</DocSecurity>
  <Lines>57</Lines>
  <Paragraphs>16</Paragraphs>
  <ScaleCrop>false</ScaleCrop>
  <HeadingPairs>
    <vt:vector size="6" baseType="variant">
      <vt:variant>
        <vt:lpstr>Titolo</vt:lpstr>
      </vt:variant>
      <vt:variant>
        <vt:i4>1</vt:i4>
      </vt:variant>
      <vt:variant>
        <vt:lpstr>Titre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3" baseType="lpstr">
      <vt:lpstr/>
      <vt:lpstr/>
      <vt:lpstr/>
    </vt:vector>
  </TitlesOfParts>
  <Manager/>
  <Company/>
  <LinksUpToDate>false</LinksUpToDate>
  <CharactersWithSpaces>8070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Romain Marietta</dc:creator>
  <cp:keywords/>
  <dc:description/>
  <cp:lastModifiedBy>Sofia</cp:lastModifiedBy>
  <cp:revision>19</cp:revision>
  <cp:lastPrinted>2018-01-03T14:01:00Z</cp:lastPrinted>
  <dcterms:created xsi:type="dcterms:W3CDTF">2017-12-01T12:08:00Z</dcterms:created>
  <dcterms:modified xsi:type="dcterms:W3CDTF">2018-01-09T16:31:00Z</dcterms:modified>
  <cp:category/>
</cp:coreProperties>
</file>