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42BB" w:rsidRPr="00DC02E3" w:rsidRDefault="000A42BB" w:rsidP="00616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eastAsia="Batang" w:hAnsi="DINOT" w:cstheme="majorHAnsi"/>
          <w:b/>
          <w:lang w:val="en-GB"/>
        </w:rPr>
      </w:pPr>
      <w:r w:rsidRPr="00DC02E3">
        <w:rPr>
          <w:rFonts w:ascii="DINOT" w:eastAsia="Batang" w:hAnsi="DINOT" w:cstheme="majorHAnsi"/>
          <w:b/>
        </w:rPr>
        <w:t xml:space="preserve">Zenith DEFY EL PRIMERO 21 </w:t>
      </w:r>
      <w:r w:rsidRPr="00DC02E3">
        <w:rPr>
          <w:rFonts w:ascii="DINOT" w:eastAsia="Batang" w:hAnsi="DINOT" w:cstheme="majorHAnsi"/>
          <w:b/>
        </w:rPr>
        <w:t>브러시</w:t>
      </w:r>
      <w:r w:rsidRPr="00DC02E3">
        <w:rPr>
          <w:rFonts w:ascii="DINOT" w:eastAsia="Batang" w:hAnsi="DINOT" w:cstheme="majorHAnsi"/>
          <w:b/>
        </w:rPr>
        <w:t xml:space="preserve"> </w:t>
      </w:r>
      <w:r w:rsidRPr="00DC02E3">
        <w:rPr>
          <w:rFonts w:ascii="DINOT" w:eastAsia="Batang" w:hAnsi="DINOT" w:cstheme="majorHAnsi"/>
          <w:b/>
        </w:rPr>
        <w:t>티타늄</w:t>
      </w:r>
      <w:r w:rsidRPr="00DC02E3">
        <w:rPr>
          <w:rFonts w:ascii="DINOT" w:eastAsia="Batang" w:hAnsi="DINOT" w:cstheme="majorHAnsi"/>
          <w:b/>
        </w:rPr>
        <w:t>(</w:t>
      </w:r>
      <w:r w:rsidRPr="00DC02E3">
        <w:rPr>
          <w:rFonts w:ascii="DINOT" w:eastAsia="Batang" w:hAnsi="DINOT" w:cstheme="majorHAnsi"/>
          <w:b/>
        </w:rPr>
        <w:t>폐쇄형</w:t>
      </w:r>
      <w:r w:rsidRPr="00DC02E3">
        <w:rPr>
          <w:rFonts w:ascii="DINOT" w:eastAsia="Batang" w:hAnsi="DINOT" w:cstheme="majorHAnsi"/>
          <w:b/>
        </w:rPr>
        <w:t xml:space="preserve"> </w:t>
      </w:r>
      <w:r w:rsidRPr="00DC02E3">
        <w:rPr>
          <w:rFonts w:ascii="DINOT" w:eastAsia="Batang" w:hAnsi="DINOT" w:cstheme="majorHAnsi"/>
          <w:b/>
        </w:rPr>
        <w:t>다이얼</w:t>
      </w:r>
      <w:r w:rsidRPr="00DC02E3">
        <w:rPr>
          <w:rFonts w:ascii="DINOT" w:eastAsia="Batang" w:hAnsi="DINOT" w:cstheme="majorHAnsi"/>
          <w:b/>
        </w:rPr>
        <w:t xml:space="preserve"> </w:t>
      </w:r>
      <w:r w:rsidRPr="00DC02E3">
        <w:rPr>
          <w:rFonts w:ascii="DINOT" w:eastAsia="Batang" w:hAnsi="DINOT" w:cstheme="majorHAnsi"/>
          <w:b/>
        </w:rPr>
        <w:t>구조</w:t>
      </w:r>
      <w:r w:rsidRPr="00DC02E3">
        <w:rPr>
          <w:rFonts w:ascii="DINOT" w:eastAsia="Batang" w:hAnsi="DINOT" w:cstheme="majorHAnsi"/>
          <w:b/>
        </w:rPr>
        <w:t>)</w:t>
      </w:r>
    </w:p>
    <w:p w:rsidR="00D25881" w:rsidRPr="00DC02E3" w:rsidRDefault="00D25881" w:rsidP="000A42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eastAsia="Batang" w:hAnsi="DINOT" w:cstheme="majorHAnsi"/>
          <w:b/>
          <w:lang w:val="en-GB"/>
        </w:rPr>
      </w:pPr>
      <w:r w:rsidRPr="00DC02E3">
        <w:rPr>
          <w:rFonts w:ascii="DINOT" w:eastAsia="Batang" w:hAnsi="DINOT" w:cstheme="majorHAnsi"/>
          <w:b/>
        </w:rPr>
        <w:t>예술적으로</w:t>
      </w:r>
      <w:r w:rsidRPr="00DC02E3">
        <w:rPr>
          <w:rFonts w:ascii="DINOT" w:eastAsia="Batang" w:hAnsi="DINOT" w:cstheme="majorHAnsi"/>
          <w:b/>
        </w:rPr>
        <w:t xml:space="preserve"> </w:t>
      </w:r>
      <w:r w:rsidRPr="00DC02E3">
        <w:rPr>
          <w:rFonts w:ascii="DINOT" w:eastAsia="Batang" w:hAnsi="DINOT" w:cstheme="majorHAnsi"/>
          <w:b/>
        </w:rPr>
        <w:t>승화한</w:t>
      </w:r>
      <w:r w:rsidRPr="00DC02E3">
        <w:rPr>
          <w:rFonts w:ascii="DINOT" w:eastAsia="Batang" w:hAnsi="DINOT" w:cstheme="majorHAnsi"/>
          <w:b/>
        </w:rPr>
        <w:t xml:space="preserve"> </w:t>
      </w:r>
      <w:r w:rsidRPr="00DC02E3">
        <w:rPr>
          <w:rFonts w:ascii="DINOT" w:eastAsia="Batang" w:hAnsi="DINOT" w:cstheme="majorHAnsi"/>
          <w:b/>
        </w:rPr>
        <w:t>디자인</w:t>
      </w:r>
    </w:p>
    <w:p w:rsidR="000A42BB" w:rsidRPr="00DC02E3" w:rsidRDefault="000A42BB" w:rsidP="000A42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DINOT" w:eastAsia="Batang" w:hAnsi="DINOT" w:cstheme="majorHAnsi"/>
          <w:b/>
          <w:sz w:val="20"/>
          <w:szCs w:val="20"/>
          <w:lang w:val="en-GB"/>
        </w:rPr>
      </w:pPr>
    </w:p>
    <w:p w:rsidR="000A42BB" w:rsidRPr="00DC02E3" w:rsidRDefault="00EC1A91" w:rsidP="00616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DINOT" w:eastAsia="Batang" w:hAnsi="DINOT" w:cstheme="majorHAnsi"/>
          <w:b/>
          <w:sz w:val="18"/>
          <w:szCs w:val="18"/>
          <w:lang w:val="en-GB"/>
        </w:rPr>
      </w:pPr>
      <w:r w:rsidRPr="00DC02E3">
        <w:rPr>
          <w:rFonts w:ascii="DINOT" w:eastAsia="Batang" w:hAnsi="DINOT" w:cstheme="majorHAnsi"/>
          <w:b/>
          <w:sz w:val="18"/>
          <w:szCs w:val="18"/>
        </w:rPr>
        <w:t>Zenith</w:t>
      </w:r>
      <w:r w:rsidRPr="00DC02E3">
        <w:rPr>
          <w:rFonts w:ascii="DINOT" w:eastAsia="Batang" w:hAnsi="DINOT" w:cstheme="majorHAnsi"/>
          <w:b/>
          <w:sz w:val="18"/>
          <w:szCs w:val="18"/>
        </w:rPr>
        <w:t>는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개방형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다이얼이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특징인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DEFY EL PRIMERO 21</w:t>
      </w:r>
      <w:r w:rsidRPr="00DC02E3">
        <w:rPr>
          <w:rFonts w:ascii="DINOT" w:eastAsia="Batang" w:hAnsi="DINOT" w:cstheme="majorHAnsi"/>
          <w:b/>
          <w:sz w:val="18"/>
          <w:szCs w:val="18"/>
        </w:rPr>
        <w:t>과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디자인적으로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차별화한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다이얼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폐쇄형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DEFY EL PRIMERO 21 </w:t>
      </w:r>
      <w:r w:rsidRPr="00DC02E3">
        <w:rPr>
          <w:rFonts w:ascii="DINOT" w:eastAsia="Batang" w:hAnsi="DINOT" w:cstheme="majorHAnsi"/>
          <w:b/>
          <w:sz w:val="18"/>
          <w:szCs w:val="18"/>
        </w:rPr>
        <w:t>브러시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티타늄을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출시했습니다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. </w:t>
      </w:r>
      <w:r w:rsidRPr="00DC02E3">
        <w:rPr>
          <w:rFonts w:ascii="DINOT" w:eastAsia="Batang" w:hAnsi="DINOT" w:cstheme="majorHAnsi"/>
          <w:b/>
          <w:sz w:val="18"/>
          <w:szCs w:val="18"/>
        </w:rPr>
        <w:t>이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제품은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광택형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브러시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티타늄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케이스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및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팔찌와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초정밀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실버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선레이</w:t>
      </w:r>
      <w:r w:rsidRPr="00DC02E3">
        <w:rPr>
          <w:rFonts w:ascii="DINOT" w:eastAsia="Batang" w:hAnsi="DINOT" w:cstheme="majorHAnsi"/>
          <w:b/>
          <w:color w:val="000000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폐쇄형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다이얼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구조를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결합한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모델입니다</w:t>
      </w:r>
      <w:r w:rsidRPr="00DC02E3">
        <w:rPr>
          <w:rFonts w:ascii="DINOT" w:eastAsia="Batang" w:hAnsi="DINOT" w:cstheme="majorHAnsi"/>
          <w:b/>
          <w:sz w:val="18"/>
          <w:szCs w:val="18"/>
        </w:rPr>
        <w:t>.</w:t>
      </w:r>
    </w:p>
    <w:p w:rsidR="00616127" w:rsidRPr="00DC02E3" w:rsidRDefault="00616127" w:rsidP="00616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DINOT" w:eastAsia="Batang" w:hAnsi="DINOT" w:cstheme="majorHAnsi"/>
          <w:b/>
          <w:sz w:val="18"/>
          <w:szCs w:val="18"/>
          <w:lang w:val="en-GB"/>
        </w:rPr>
      </w:pPr>
    </w:p>
    <w:p w:rsidR="00616127" w:rsidRPr="00DC02E3" w:rsidRDefault="000A42BB" w:rsidP="00616127">
      <w:pPr>
        <w:pStyle w:val="A1"/>
        <w:tabs>
          <w:tab w:val="left" w:pos="8564"/>
        </w:tabs>
        <w:ind w:right="-6"/>
        <w:jc w:val="both"/>
        <w:rPr>
          <w:rFonts w:ascii="DINOT" w:eastAsia="Batang" w:hAnsi="DINOT" w:cstheme="majorHAnsi"/>
          <w:color w:val="auto"/>
          <w:sz w:val="18"/>
          <w:szCs w:val="18"/>
          <w:lang w:val="en-GB"/>
        </w:rPr>
      </w:pPr>
      <w:r w:rsidRPr="00DC02E3">
        <w:rPr>
          <w:rFonts w:ascii="DINOT" w:eastAsia="Batang" w:hAnsi="DINOT" w:cstheme="majorHAnsi"/>
          <w:color w:val="auto"/>
          <w:sz w:val="18"/>
          <w:szCs w:val="18"/>
        </w:rPr>
        <w:t>Zenith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만든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또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하나의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명품인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DEFY EL PRIMERO 21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이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2017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년에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출시되었습니다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. DEFY EL PRIMERO 21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Zenith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지난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150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동안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쌓아온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혁신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역량을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결집하여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크로노그래프의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정밀함과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신뢰성을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차원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끌어올린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역작입니다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.</w:t>
      </w:r>
    </w:p>
    <w:p w:rsidR="000A42BB" w:rsidRPr="00DC02E3" w:rsidRDefault="000A42BB" w:rsidP="00616127">
      <w:pPr>
        <w:pStyle w:val="A1"/>
        <w:tabs>
          <w:tab w:val="left" w:pos="8564"/>
        </w:tabs>
        <w:ind w:right="-6"/>
        <w:jc w:val="both"/>
        <w:rPr>
          <w:rFonts w:ascii="DINOT" w:eastAsia="Batang" w:hAnsi="DINOT" w:cstheme="majorHAnsi"/>
          <w:color w:val="auto"/>
          <w:sz w:val="18"/>
          <w:szCs w:val="18"/>
          <w:lang w:val="en-GB"/>
        </w:rPr>
      </w:pP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</w:p>
    <w:p w:rsidR="00616127" w:rsidRPr="00DC02E3" w:rsidRDefault="000A42BB" w:rsidP="00616127">
      <w:pPr>
        <w:pStyle w:val="A1"/>
        <w:tabs>
          <w:tab w:val="left" w:pos="8564"/>
        </w:tabs>
        <w:ind w:right="-6"/>
        <w:jc w:val="both"/>
        <w:rPr>
          <w:rFonts w:ascii="DINOT" w:eastAsia="Batang" w:hAnsi="DINOT" w:cstheme="majorHAnsi"/>
          <w:color w:val="auto"/>
          <w:sz w:val="18"/>
          <w:szCs w:val="18"/>
          <w:lang w:val="en-GB"/>
        </w:rPr>
      </w:pPr>
      <w:r w:rsidRPr="00DC02E3">
        <w:rPr>
          <w:rFonts w:ascii="DINOT" w:eastAsia="Batang" w:hAnsi="DINOT" w:cstheme="majorHAnsi"/>
          <w:color w:val="auto"/>
          <w:sz w:val="18"/>
          <w:szCs w:val="18"/>
        </w:rPr>
        <w:t>1969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년에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Zenith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는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오토매틱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칼럼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휠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크로노그래프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무브먼트를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완벽하게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통합하여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10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분의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1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초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측정을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구현한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첫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번째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모델인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EL PRIMERO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를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출시했습니다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. EL PRIMERO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는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당시까지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검증된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명품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시계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제조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역량을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총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결집하여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시계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제조사에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새로운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이정표를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세운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제품이었습니다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.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반세기가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지나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Zenith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는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EL PRIMERO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완벽함을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뛰어넘어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100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분의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1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초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단위의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측정을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구현한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새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모델인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DEFY EL PRIMERO 21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출시했습니다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.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이제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21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세기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명품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시계의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표준은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DEFY EL PRIMERO 21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입니다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.</w:t>
      </w:r>
    </w:p>
    <w:p w:rsidR="000A42BB" w:rsidRPr="00DC02E3" w:rsidRDefault="000A42BB" w:rsidP="00616127">
      <w:pPr>
        <w:pStyle w:val="A1"/>
        <w:tabs>
          <w:tab w:val="left" w:pos="8564"/>
        </w:tabs>
        <w:ind w:right="-6"/>
        <w:jc w:val="both"/>
        <w:rPr>
          <w:rFonts w:ascii="DINOT" w:eastAsia="Batang" w:hAnsi="DINOT" w:cstheme="majorHAnsi"/>
          <w:color w:val="auto"/>
          <w:sz w:val="18"/>
          <w:szCs w:val="18"/>
          <w:lang w:val="en-GB"/>
        </w:rPr>
      </w:pP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 </w:t>
      </w:r>
    </w:p>
    <w:p w:rsidR="00616127" w:rsidRPr="00DC02E3" w:rsidRDefault="000A42BB" w:rsidP="00616127">
      <w:pPr>
        <w:pStyle w:val="A1"/>
        <w:tabs>
          <w:tab w:val="left" w:pos="8564"/>
        </w:tabs>
        <w:ind w:right="-8"/>
        <w:jc w:val="both"/>
        <w:rPr>
          <w:rFonts w:ascii="DINOT" w:eastAsia="Batang" w:hAnsi="DINOT" w:cstheme="majorHAnsi"/>
          <w:b/>
          <w:bCs/>
          <w:color w:val="auto"/>
          <w:sz w:val="18"/>
          <w:szCs w:val="18"/>
          <w:lang w:val="en-GB"/>
        </w:rPr>
      </w:pPr>
      <w:r w:rsidRPr="00DC02E3">
        <w:rPr>
          <w:rFonts w:ascii="DINOT" w:eastAsia="Batang" w:hAnsi="DINOT" w:cstheme="majorHAnsi"/>
          <w:b/>
          <w:color w:val="auto"/>
          <w:sz w:val="18"/>
          <w:szCs w:val="18"/>
        </w:rPr>
        <w:t>한계를</w:t>
      </w:r>
      <w:r w:rsidRPr="00DC02E3">
        <w:rPr>
          <w:rFonts w:ascii="DINOT" w:eastAsia="Batang" w:hAnsi="DINOT" w:cstheme="majorHAnsi"/>
          <w:b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color w:val="auto"/>
          <w:sz w:val="18"/>
          <w:szCs w:val="18"/>
        </w:rPr>
        <w:t>뛰어넘는</w:t>
      </w:r>
      <w:r w:rsidRPr="00DC02E3">
        <w:rPr>
          <w:rFonts w:ascii="DINOT" w:eastAsia="Batang" w:hAnsi="DINOT" w:cstheme="majorHAnsi"/>
          <w:b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color w:val="auto"/>
          <w:sz w:val="18"/>
          <w:szCs w:val="18"/>
        </w:rPr>
        <w:t>완벽</w:t>
      </w:r>
      <w:r w:rsidRPr="00DC02E3">
        <w:rPr>
          <w:rFonts w:ascii="DINOT" w:eastAsia="Batang" w:hAnsi="DINOT" w:cstheme="majorHAnsi"/>
          <w:b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color w:val="auto"/>
          <w:sz w:val="18"/>
          <w:szCs w:val="18"/>
        </w:rPr>
        <w:t>추구</w:t>
      </w:r>
    </w:p>
    <w:p w:rsidR="000A42BB" w:rsidRPr="00DC02E3" w:rsidRDefault="000A42BB" w:rsidP="00616127">
      <w:pPr>
        <w:pStyle w:val="A1"/>
        <w:tabs>
          <w:tab w:val="left" w:pos="8564"/>
        </w:tabs>
        <w:ind w:right="-8"/>
        <w:jc w:val="both"/>
        <w:rPr>
          <w:rFonts w:ascii="DINOT" w:eastAsia="Batang" w:hAnsi="DINOT" w:cstheme="majorHAnsi"/>
          <w:b/>
          <w:bCs/>
          <w:color w:val="auto"/>
          <w:sz w:val="18"/>
          <w:szCs w:val="18"/>
          <w:lang w:val="en-GB"/>
        </w:rPr>
      </w:pPr>
      <w:r w:rsidRPr="00DC02E3">
        <w:rPr>
          <w:rFonts w:ascii="DINOT" w:eastAsia="Batang" w:hAnsi="DINOT" w:cstheme="majorHAnsi"/>
          <w:color w:val="auto"/>
          <w:sz w:val="18"/>
          <w:szCs w:val="18"/>
        </w:rPr>
        <w:t>Zenith DEFY EL PRIMERO 21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color w:val="auto"/>
          <w:sz w:val="18"/>
          <w:szCs w:val="18"/>
        </w:rPr>
        <w:t>성능과</w:t>
      </w:r>
      <w:r w:rsidRPr="00DC02E3">
        <w:rPr>
          <w:rFonts w:ascii="DINOT" w:eastAsia="Batang" w:hAnsi="DINOT" w:cstheme="majorHAnsi"/>
          <w:b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color w:val="auto"/>
          <w:sz w:val="18"/>
          <w:szCs w:val="18"/>
        </w:rPr>
        <w:t>디자인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에서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획기적인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발전을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보여주는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제품입니다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.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기존의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제품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중에는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비교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대상이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없다고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감히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말할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있습니다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.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업그레이드된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무브먼트는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시간당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진동수가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EL PRIMERO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전작의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10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배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수준인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360,000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회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(50 Hz)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이며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100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분의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1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초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단위의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측정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정밀도를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자랑합니다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.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또한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세련되고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환상적인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디자인과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탁월한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정밀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성능의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조합은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독특한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시너지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효과를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연출합니다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.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예를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들어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1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에서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100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까지의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눈금이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표시된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내부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베젤을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초침이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1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초에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바퀴씩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회전하는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메커니즘은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이제까지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경험하지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못했던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시각적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즐거움과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시간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여행의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초현실적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느낌을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제공합니다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. 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최신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엔지니어링의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트렌드와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최적의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성능에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기반하여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초정밀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기능을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구현했지만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부품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수를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크게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줄여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조립과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조정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작업을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최소화했습니다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.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또한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첨단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기능과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기계식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구조를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획기적으로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개선하는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동시에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1969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년의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전작에서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가져온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견고한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디자인을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바탕으로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TIME LAB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크로노미터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인증을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받았습니다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. </w:t>
      </w:r>
    </w:p>
    <w:p w:rsidR="000A42BB" w:rsidRPr="00DC02E3" w:rsidRDefault="000A42BB" w:rsidP="000A42BB">
      <w:pPr>
        <w:pStyle w:val="A1"/>
        <w:tabs>
          <w:tab w:val="left" w:pos="8564"/>
        </w:tabs>
        <w:ind w:right="-8"/>
        <w:jc w:val="both"/>
        <w:rPr>
          <w:rFonts w:ascii="DINOT" w:eastAsia="Batang" w:hAnsi="DINOT" w:cstheme="majorHAnsi"/>
          <w:color w:val="FF0000"/>
          <w:sz w:val="18"/>
          <w:szCs w:val="18"/>
          <w:lang w:val="en-GB"/>
        </w:rPr>
      </w:pPr>
    </w:p>
    <w:p w:rsidR="000A42BB" w:rsidRPr="00DC02E3" w:rsidRDefault="00D25881" w:rsidP="000A42BB">
      <w:pPr>
        <w:pStyle w:val="A1"/>
        <w:tabs>
          <w:tab w:val="left" w:pos="8564"/>
        </w:tabs>
        <w:ind w:right="-8"/>
        <w:jc w:val="both"/>
        <w:rPr>
          <w:rFonts w:ascii="DINOT" w:eastAsia="Batang" w:hAnsi="DINOT" w:cstheme="majorHAnsi"/>
          <w:b/>
          <w:sz w:val="18"/>
          <w:szCs w:val="18"/>
          <w:lang w:val="en-GB"/>
        </w:rPr>
      </w:pPr>
      <w:r w:rsidRPr="00DC02E3">
        <w:rPr>
          <w:rFonts w:ascii="DINOT" w:eastAsia="Batang" w:hAnsi="DINOT" w:cstheme="majorHAnsi"/>
          <w:b/>
          <w:sz w:val="18"/>
          <w:szCs w:val="18"/>
        </w:rPr>
        <w:t>초정밀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실버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폐쇄형</w:t>
      </w:r>
      <w:r w:rsidRPr="00DC02E3">
        <w:rPr>
          <w:rFonts w:ascii="DINOT" w:eastAsia="Batang" w:hAnsi="DINOT" w:cstheme="majorHAnsi"/>
          <w:b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sz w:val="18"/>
          <w:szCs w:val="18"/>
        </w:rPr>
        <w:t>다이얼</w:t>
      </w:r>
    </w:p>
    <w:p w:rsidR="000A42BB" w:rsidRPr="00DC02E3" w:rsidRDefault="000A42BB" w:rsidP="005B5E1F">
      <w:pPr>
        <w:pStyle w:val="A1"/>
        <w:tabs>
          <w:tab w:val="left" w:pos="8564"/>
        </w:tabs>
        <w:ind w:right="-8"/>
        <w:jc w:val="both"/>
        <w:rPr>
          <w:rFonts w:ascii="DINOT" w:eastAsia="Batang" w:hAnsi="DINOT" w:cstheme="majorHAnsi"/>
          <w:color w:val="auto"/>
          <w:sz w:val="18"/>
          <w:szCs w:val="18"/>
          <w:lang w:val="en-GB"/>
        </w:rPr>
      </w:pPr>
      <w:r w:rsidRPr="00DC02E3">
        <w:rPr>
          <w:rFonts w:ascii="DINOT" w:eastAsia="Batang" w:hAnsi="DINOT" w:cstheme="majorHAnsi"/>
          <w:color w:val="auto"/>
          <w:sz w:val="18"/>
          <w:szCs w:val="18"/>
        </w:rPr>
        <w:t>Zenith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는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개방형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다이얼이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특징인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기존의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color w:val="auto"/>
          <w:sz w:val="18"/>
          <w:szCs w:val="18"/>
        </w:rPr>
        <w:t>DEFY EL PRIMERO 21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변형하여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sz w:val="18"/>
          <w:szCs w:val="18"/>
        </w:rPr>
        <w:t>영원</w:t>
      </w:r>
      <w:r w:rsidRPr="00DC02E3">
        <w:rPr>
          <w:rFonts w:ascii="DINOT" w:eastAsia="Batang" w:hAnsi="DINOT" w:cstheme="majorHAnsi"/>
          <w:sz w:val="18"/>
          <w:szCs w:val="18"/>
        </w:rPr>
        <w:t xml:space="preserve">, </w:t>
      </w:r>
      <w:r w:rsidRPr="00DC02E3">
        <w:rPr>
          <w:rFonts w:ascii="DINOT" w:eastAsia="Batang" w:hAnsi="DINOT" w:cstheme="majorHAnsi"/>
          <w:sz w:val="18"/>
          <w:szCs w:val="18"/>
        </w:rPr>
        <w:t>우아함</w:t>
      </w:r>
      <w:r w:rsidRPr="00DC02E3">
        <w:rPr>
          <w:rFonts w:ascii="DINOT" w:eastAsia="Batang" w:hAnsi="DINOT" w:cstheme="majorHAnsi"/>
          <w:sz w:val="18"/>
          <w:szCs w:val="18"/>
        </w:rPr>
        <w:t xml:space="preserve">, </w:t>
      </w:r>
      <w:r w:rsidRPr="00DC02E3">
        <w:rPr>
          <w:rFonts w:ascii="DINOT" w:eastAsia="Batang" w:hAnsi="DINOT" w:cstheme="majorHAnsi"/>
          <w:sz w:val="18"/>
          <w:szCs w:val="18"/>
        </w:rPr>
        <w:t>초정밀을</w:t>
      </w:r>
      <w:r w:rsidRPr="00DC02E3">
        <w:rPr>
          <w:rFonts w:ascii="DINOT" w:eastAsia="Batang" w:hAnsi="DINOT" w:cstheme="majorHAnsi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sz w:val="18"/>
          <w:szCs w:val="18"/>
        </w:rPr>
        <w:t>상징하는</w:t>
      </w:r>
      <w:r w:rsidRPr="00DC02E3">
        <w:rPr>
          <w:rFonts w:ascii="DINOT" w:eastAsia="Batang" w:hAnsi="DINOT" w:cstheme="majorHAnsi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sz w:val="18"/>
          <w:szCs w:val="18"/>
        </w:rPr>
        <w:t>실버</w:t>
      </w:r>
      <w:r w:rsidRPr="00DC02E3">
        <w:rPr>
          <w:rFonts w:ascii="DINOT" w:eastAsia="Batang" w:hAnsi="DINOT" w:cstheme="majorHAnsi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sz w:val="18"/>
          <w:szCs w:val="18"/>
        </w:rPr>
        <w:t>모델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인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다이얼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폐쇄형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DEFY EL PRIMERO 21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출시했습니다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.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이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제품은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다이얼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개방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구조를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채택하여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레전드인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오리지널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제품의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주요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특징을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현대적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감각으로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재해석한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모델입니다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.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별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Style w:val="Accentuation"/>
          <w:rFonts w:ascii="DINOT" w:eastAsia="Batang" w:hAnsi="DINOT" w:cstheme="majorHAnsi"/>
          <w:i w:val="0"/>
          <w:color w:val="auto"/>
          <w:sz w:val="18"/>
          <w:szCs w:val="18"/>
        </w:rPr>
        <w:t>형상이</w:t>
      </w:r>
      <w:r w:rsidRPr="00DC02E3">
        <w:rPr>
          <w:rStyle w:val="st"/>
          <w:rFonts w:ascii="DINOT" w:eastAsia="Batang" w:hAnsi="DINOT" w:cstheme="majorHAnsi"/>
          <w:i/>
          <w:color w:val="auto"/>
          <w:sz w:val="18"/>
          <w:szCs w:val="18"/>
        </w:rPr>
        <w:t xml:space="preserve"> </w:t>
      </w:r>
      <w:r w:rsidRPr="00DC02E3">
        <w:rPr>
          <w:rStyle w:val="Accentuation"/>
          <w:rFonts w:ascii="DINOT" w:eastAsia="Batang" w:hAnsi="DINOT" w:cstheme="majorHAnsi"/>
          <w:i w:val="0"/>
          <w:color w:val="auto"/>
          <w:sz w:val="18"/>
          <w:szCs w:val="18"/>
        </w:rPr>
        <w:t>달린</w:t>
      </w:r>
      <w:r w:rsidRPr="00DC02E3">
        <w:rPr>
          <w:rStyle w:val="Accentuation"/>
          <w:rFonts w:ascii="DINOT" w:eastAsia="Batang" w:hAnsi="DINOT" w:cstheme="majorHAnsi"/>
          <w:i w:val="0"/>
          <w:color w:val="auto"/>
          <w:sz w:val="18"/>
          <w:szCs w:val="18"/>
        </w:rPr>
        <w:t xml:space="preserve"> </w:t>
      </w:r>
      <w:r w:rsidRPr="00DC02E3">
        <w:rPr>
          <w:rStyle w:val="Accentuation"/>
          <w:rFonts w:ascii="DINOT" w:eastAsia="Batang" w:hAnsi="DINOT" w:cstheme="majorHAnsi"/>
          <w:i w:val="0"/>
          <w:color w:val="auto"/>
          <w:sz w:val="18"/>
          <w:szCs w:val="18"/>
        </w:rPr>
        <w:t>초침과</w:t>
      </w:r>
      <w:r w:rsidRPr="00DC02E3">
        <w:rPr>
          <w:rStyle w:val="Accentuation"/>
          <w:rFonts w:ascii="DINOT" w:eastAsia="Batang" w:hAnsi="DINOT" w:cstheme="majorHAnsi"/>
          <w:i w:val="0"/>
          <w:color w:val="auto"/>
          <w:sz w:val="18"/>
          <w:szCs w:val="18"/>
        </w:rPr>
        <w:t xml:space="preserve"> </w:t>
      </w:r>
      <w:r w:rsidRPr="00DC02E3">
        <w:rPr>
          <w:rStyle w:val="Accentuation"/>
          <w:rFonts w:ascii="DINOT" w:eastAsia="Batang" w:hAnsi="DINOT" w:cstheme="majorHAnsi"/>
          <w:i w:val="0"/>
          <w:color w:val="auto"/>
          <w:sz w:val="18"/>
          <w:szCs w:val="18"/>
        </w:rPr>
        <w:t>단단한</w:t>
      </w:r>
      <w:r w:rsidRPr="00DC02E3">
        <w:rPr>
          <w:rStyle w:val="Accentuation"/>
          <w:rFonts w:ascii="DINOT" w:eastAsia="Batang" w:hAnsi="DINOT" w:cstheme="majorHAnsi"/>
          <w:i w:val="0"/>
          <w:color w:val="auto"/>
          <w:sz w:val="18"/>
          <w:szCs w:val="18"/>
        </w:rPr>
        <w:t xml:space="preserve">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막대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모양의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발광형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시침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/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분침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,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블록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모양의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시간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마크가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>어우러져</w:t>
      </w:r>
      <w:r w:rsidRPr="00DC02E3">
        <w:rPr>
          <w:rStyle w:val="st"/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미래적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감각의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세련된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bookmarkStart w:id="0" w:name="OLE_LINK1"/>
      <w:r w:rsidRPr="00DC02E3">
        <w:rPr>
          <w:rFonts w:ascii="DINOT" w:eastAsia="Batang" w:hAnsi="DINOT" w:cstheme="majorHAnsi"/>
          <w:color w:val="auto"/>
          <w:sz w:val="18"/>
          <w:szCs w:val="18"/>
        </w:rPr>
        <w:t>디자인을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연출합니다</w:t>
      </w:r>
      <w:bookmarkEnd w:id="0"/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.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세련된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로듐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도금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시간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마크와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시침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/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분침이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있는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다이얼에는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12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방향의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크로노그래프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파워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리저브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표시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,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중앙의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시침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및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분침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, 9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방향의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검은색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="00A459F9" w:rsidRPr="00DC02E3">
        <w:rPr>
          <w:rFonts w:ascii="DINOT" w:eastAsia="Batang" w:hAnsi="DINOT" w:cstheme="majorHAnsi"/>
          <w:color w:val="auto"/>
          <w:sz w:val="18"/>
          <w:szCs w:val="18"/>
        </w:rPr>
        <w:t>작은</w:t>
      </w:r>
      <w:r w:rsidR="00A459F9"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="00A459F9" w:rsidRPr="00DC02E3">
        <w:rPr>
          <w:rFonts w:ascii="DINOT" w:eastAsia="Batang" w:hAnsi="DINOT" w:cstheme="majorHAnsi"/>
          <w:color w:val="auto"/>
          <w:sz w:val="18"/>
          <w:szCs w:val="18"/>
        </w:rPr>
        <w:t>초침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, 6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방향의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검은색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60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초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카운터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, 3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방향의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검은색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30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카운터도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있습니다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. </w:t>
      </w:r>
      <w:r w:rsidRPr="00DC02E3">
        <w:rPr>
          <w:rFonts w:ascii="DINOT" w:eastAsia="Batang" w:hAnsi="DINOT" w:cstheme="majorHAnsi"/>
          <w:b/>
          <w:color w:val="auto"/>
          <w:sz w:val="18"/>
          <w:szCs w:val="18"/>
        </w:rPr>
        <w:t>DEFY EL PRIMERO 21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다이얼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폐쇄형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스타일을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차원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높인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44 mm 5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등급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브러시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티타늄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케이스는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고품격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티타늄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팔찌형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밴드와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결합하여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세련된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멋을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더합니다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.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또한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,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우아한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아름다움이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살아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있는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투명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사파이어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크리스탈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케이스는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시계의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초정밀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메커니즘을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들여다볼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있는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즐거움을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선사합니다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. 50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시간에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달하는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파워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리저브가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특징인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color w:val="auto"/>
          <w:sz w:val="18"/>
          <w:szCs w:val="18"/>
        </w:rPr>
        <w:t>다이얼</w:t>
      </w:r>
      <w:r w:rsidRPr="00DC02E3">
        <w:rPr>
          <w:rFonts w:ascii="DINOT" w:eastAsia="Batang" w:hAnsi="DINOT" w:cstheme="majorHAnsi"/>
          <w:b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color w:val="auto"/>
          <w:sz w:val="18"/>
          <w:szCs w:val="18"/>
        </w:rPr>
        <w:t>폐쇄형</w:t>
      </w:r>
      <w:r w:rsidRPr="00DC02E3">
        <w:rPr>
          <w:rFonts w:ascii="DINOT" w:eastAsia="Batang" w:hAnsi="DINOT" w:cstheme="majorHAnsi"/>
          <w:b/>
          <w:color w:val="auto"/>
          <w:sz w:val="18"/>
          <w:szCs w:val="18"/>
        </w:rPr>
        <w:t xml:space="preserve"> DEFY EL PRIMERO 21 </w:t>
      </w:r>
      <w:r w:rsidRPr="00DC02E3">
        <w:rPr>
          <w:rFonts w:ascii="DINOT" w:eastAsia="Batang" w:hAnsi="DINOT" w:cstheme="majorHAnsi"/>
          <w:b/>
          <w:color w:val="auto"/>
          <w:sz w:val="18"/>
          <w:szCs w:val="18"/>
        </w:rPr>
        <w:t>브러시</w:t>
      </w:r>
      <w:r w:rsidRPr="00DC02E3">
        <w:rPr>
          <w:rFonts w:ascii="DINOT" w:eastAsia="Batang" w:hAnsi="DINOT" w:cstheme="majorHAnsi"/>
          <w:b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b/>
          <w:color w:val="auto"/>
          <w:sz w:val="18"/>
          <w:szCs w:val="18"/>
        </w:rPr>
        <w:t>티타늄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은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100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미터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방수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기능을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제공하여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세련되면서도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견고한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경량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디자인이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필요한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남성들에게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이상적인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 xml:space="preserve"> 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제품입니다</w:t>
      </w:r>
      <w:r w:rsidRPr="00DC02E3">
        <w:rPr>
          <w:rFonts w:ascii="DINOT" w:eastAsia="Batang" w:hAnsi="DINOT" w:cstheme="majorHAnsi"/>
          <w:color w:val="auto"/>
          <w:sz w:val="18"/>
          <w:szCs w:val="18"/>
        </w:rPr>
        <w:t>.</w:t>
      </w:r>
    </w:p>
    <w:p w:rsidR="00782179" w:rsidRDefault="00782179" w:rsidP="008F2A5F">
      <w:pPr>
        <w:pStyle w:val="A1"/>
        <w:tabs>
          <w:tab w:val="left" w:pos="8564"/>
        </w:tabs>
        <w:spacing w:before="360" w:after="240"/>
        <w:ind w:right="-8"/>
        <w:jc w:val="both"/>
        <w:rPr>
          <w:rFonts w:asciiTheme="majorHAnsi" w:eastAsia="Batang" w:hAnsiTheme="majorHAnsi" w:cstheme="majorHAnsi"/>
          <w:i/>
          <w:lang w:val="en-GB"/>
        </w:rPr>
      </w:pPr>
    </w:p>
    <w:p w:rsidR="00DC02E3" w:rsidRDefault="00DC02E3" w:rsidP="008F2A5F">
      <w:pPr>
        <w:pStyle w:val="A1"/>
        <w:tabs>
          <w:tab w:val="left" w:pos="8564"/>
        </w:tabs>
        <w:spacing w:before="360" w:after="240"/>
        <w:ind w:right="-8"/>
        <w:jc w:val="both"/>
        <w:rPr>
          <w:rFonts w:asciiTheme="majorHAnsi" w:eastAsia="Batang" w:hAnsiTheme="majorHAnsi" w:cstheme="majorHAnsi"/>
          <w:i/>
          <w:lang w:val="en-GB"/>
        </w:rPr>
      </w:pPr>
    </w:p>
    <w:p w:rsidR="00DC02E3" w:rsidRDefault="00DC02E3" w:rsidP="008F2A5F">
      <w:pPr>
        <w:pStyle w:val="A1"/>
        <w:tabs>
          <w:tab w:val="left" w:pos="8564"/>
        </w:tabs>
        <w:spacing w:before="360" w:after="240"/>
        <w:ind w:right="-8"/>
        <w:jc w:val="both"/>
        <w:rPr>
          <w:rFonts w:asciiTheme="majorHAnsi" w:eastAsia="Batang" w:hAnsiTheme="majorHAnsi" w:cstheme="majorHAnsi"/>
          <w:i/>
          <w:lang w:val="en-GB"/>
        </w:rPr>
      </w:pPr>
    </w:p>
    <w:p w:rsidR="00DC02E3" w:rsidRDefault="00DC02E3" w:rsidP="008F2A5F">
      <w:pPr>
        <w:pStyle w:val="A1"/>
        <w:tabs>
          <w:tab w:val="left" w:pos="8564"/>
        </w:tabs>
        <w:spacing w:before="360" w:after="240"/>
        <w:ind w:right="-8"/>
        <w:jc w:val="both"/>
        <w:rPr>
          <w:rFonts w:asciiTheme="majorHAnsi" w:eastAsia="Batang" w:hAnsiTheme="majorHAnsi" w:cstheme="majorHAnsi"/>
          <w:i/>
          <w:lang w:val="en-GB"/>
        </w:rPr>
      </w:pPr>
    </w:p>
    <w:p w:rsidR="00DC02E3" w:rsidRDefault="00DC02E3" w:rsidP="008F2A5F">
      <w:pPr>
        <w:pStyle w:val="A1"/>
        <w:tabs>
          <w:tab w:val="left" w:pos="8564"/>
        </w:tabs>
        <w:spacing w:before="360" w:after="240"/>
        <w:ind w:right="-8"/>
        <w:jc w:val="both"/>
        <w:rPr>
          <w:rFonts w:asciiTheme="majorHAnsi" w:eastAsia="Batang" w:hAnsiTheme="majorHAnsi" w:cstheme="majorHAnsi"/>
          <w:i/>
          <w:lang w:val="en-GB"/>
        </w:rPr>
      </w:pPr>
    </w:p>
    <w:p w:rsidR="00DC02E3" w:rsidRPr="008D1AEF" w:rsidRDefault="00DC02E3" w:rsidP="008F2A5F">
      <w:pPr>
        <w:pStyle w:val="A1"/>
        <w:tabs>
          <w:tab w:val="left" w:pos="8564"/>
        </w:tabs>
        <w:spacing w:before="360" w:after="240"/>
        <w:ind w:right="-8"/>
        <w:jc w:val="both"/>
        <w:rPr>
          <w:rFonts w:asciiTheme="majorHAnsi" w:eastAsia="Batang" w:hAnsiTheme="majorHAnsi" w:cstheme="majorHAnsi"/>
          <w:i/>
          <w:lang w:val="en-GB"/>
        </w:rPr>
      </w:pPr>
    </w:p>
    <w:p w:rsidR="008D1AEF" w:rsidRDefault="008D1AEF" w:rsidP="00782179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b/>
          <w:sz w:val="24"/>
        </w:rPr>
      </w:pPr>
    </w:p>
    <w:p w:rsidR="00624DCE" w:rsidRPr="00DC02E3" w:rsidRDefault="00782179" w:rsidP="00782179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sz w:val="24"/>
          <w:szCs w:val="24"/>
        </w:rPr>
      </w:pPr>
      <w:bookmarkStart w:id="1" w:name="_GoBack"/>
      <w:bookmarkEnd w:id="1"/>
      <w:r w:rsidRPr="008D1AEF">
        <w:rPr>
          <w:rFonts w:asciiTheme="majorHAnsi" w:eastAsia="Batang" w:hAnsiTheme="majorHAnsi" w:cstheme="majorHAnsi"/>
          <w:b/>
          <w:noProof/>
          <w:sz w:val="24"/>
          <w:lang w:val="fr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4434886</wp:posOffset>
            </wp:positionH>
            <wp:positionV relativeFrom="paragraph">
              <wp:posOffset>8254</wp:posOffset>
            </wp:positionV>
            <wp:extent cx="1317579" cy="23336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5.9001.9004_01.M900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9420" cy="233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1AEF">
        <w:rPr>
          <w:rFonts w:asciiTheme="majorHAnsi" w:eastAsia="Batang" w:hAnsiTheme="majorHAnsi" w:cstheme="majorHAnsi"/>
          <w:b/>
          <w:sz w:val="24"/>
        </w:rPr>
        <w:t xml:space="preserve">DEFY EL PRIMERO 21 </w:t>
      </w:r>
      <w:r w:rsidRPr="008D1AEF">
        <w:rPr>
          <w:rFonts w:asciiTheme="majorHAnsi" w:eastAsia="Batang" w:hAnsiTheme="majorHAnsi" w:cstheme="majorHAnsi"/>
          <w:b/>
          <w:sz w:val="24"/>
        </w:rPr>
        <w:t>브러시</w:t>
      </w:r>
      <w:r w:rsidRPr="008D1AEF">
        <w:rPr>
          <w:rFonts w:asciiTheme="majorHAnsi" w:eastAsia="Batang" w:hAnsiTheme="majorHAnsi" w:cstheme="majorHAnsi"/>
          <w:b/>
          <w:sz w:val="24"/>
        </w:rPr>
        <w:t xml:space="preserve"> </w:t>
      </w:r>
      <w:r w:rsidRPr="008D1AEF">
        <w:rPr>
          <w:rFonts w:asciiTheme="majorHAnsi" w:eastAsia="Batang" w:hAnsiTheme="majorHAnsi" w:cstheme="majorHAnsi"/>
          <w:b/>
          <w:sz w:val="24"/>
        </w:rPr>
        <w:t>티타늄</w:t>
      </w:r>
    </w:p>
    <w:p w:rsidR="005E035E" w:rsidRPr="008D1AEF" w:rsidRDefault="005E035E" w:rsidP="00782179">
      <w:pPr>
        <w:jc w:val="both"/>
        <w:rPr>
          <w:rFonts w:asciiTheme="majorHAnsi" w:eastAsia="Batang" w:hAnsiTheme="majorHAnsi" w:cstheme="majorHAnsi"/>
          <w:b/>
          <w:color w:val="000000"/>
          <w:sz w:val="20"/>
          <w:szCs w:val="20"/>
          <w:lang w:val="en-GB"/>
        </w:rPr>
      </w:pPr>
      <w:r w:rsidRPr="008D1AEF">
        <w:rPr>
          <w:rFonts w:asciiTheme="majorHAnsi" w:eastAsia="Batang" w:hAnsiTheme="majorHAnsi" w:cstheme="majorHAnsi"/>
          <w:b/>
          <w:color w:val="000000"/>
          <w:sz w:val="20"/>
        </w:rPr>
        <w:t>기술</w:t>
      </w:r>
      <w:r w:rsidRPr="008D1AEF">
        <w:rPr>
          <w:rFonts w:asciiTheme="majorHAnsi" w:eastAsia="Batang" w:hAnsiTheme="majorHAnsi" w:cstheme="majorHAnsi"/>
          <w:b/>
          <w:color w:val="000000"/>
          <w:sz w:val="20"/>
        </w:rPr>
        <w:t xml:space="preserve"> </w:t>
      </w:r>
      <w:r w:rsidRPr="008D1AEF">
        <w:rPr>
          <w:rFonts w:asciiTheme="majorHAnsi" w:eastAsia="Batang" w:hAnsiTheme="majorHAnsi" w:cstheme="majorHAnsi"/>
          <w:b/>
          <w:color w:val="000000"/>
          <w:sz w:val="20"/>
        </w:rPr>
        <w:t>정보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sz w:val="20"/>
        </w:rPr>
        <w:br/>
      </w:r>
      <w:r w:rsidRPr="008D1AEF">
        <w:rPr>
          <w:rFonts w:asciiTheme="majorHAnsi" w:eastAsia="Batang" w:hAnsiTheme="majorHAnsi" w:cstheme="majorHAnsi"/>
          <w:sz w:val="16"/>
          <w:szCs w:val="16"/>
        </w:rPr>
        <w:t>레퍼런스</w:t>
      </w:r>
      <w:r w:rsidRPr="008D1AEF">
        <w:rPr>
          <w:rFonts w:asciiTheme="majorHAnsi" w:eastAsia="Batang" w:hAnsiTheme="majorHAnsi" w:cstheme="majorHAnsi"/>
          <w:sz w:val="16"/>
          <w:szCs w:val="16"/>
        </w:rPr>
        <w:t xml:space="preserve">: </w:t>
      </w:r>
      <w:r w:rsidRPr="008D1AEF">
        <w:rPr>
          <w:rFonts w:asciiTheme="majorHAnsi" w:eastAsia="Batang" w:hAnsiTheme="majorHAnsi" w:cstheme="majorHAnsi"/>
          <w:sz w:val="16"/>
          <w:szCs w:val="16"/>
        </w:rPr>
        <w:tab/>
        <w:t>95.9001.9004/01.M9000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b/>
          <w:color w:val="000000"/>
          <w:sz w:val="16"/>
          <w:szCs w:val="16"/>
        </w:rPr>
        <w:t>셀링</w:t>
      </w:r>
      <w:r w:rsidRPr="008D1AEF">
        <w:rPr>
          <w:rFonts w:asciiTheme="majorHAnsi" w:eastAsia="Batang" w:hAnsiTheme="majorHAnsi" w:cstheme="majorHAnsi"/>
          <w:b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b/>
          <w:color w:val="000000"/>
          <w:sz w:val="16"/>
          <w:szCs w:val="16"/>
        </w:rPr>
        <w:t>포인트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새로운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100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분의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1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초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크로노그래프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무브먼트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>초당</w:t>
      </w:r>
      <w:r w:rsidRPr="008D1AEF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 xml:space="preserve"> 1</w:t>
      </w:r>
      <w:r w:rsidRPr="008D1AEF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>회전을</w:t>
      </w:r>
      <w:r w:rsidRPr="008D1AEF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>구현한</w:t>
      </w:r>
      <w:r w:rsidRPr="008D1AEF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>독자적</w:t>
      </w:r>
      <w:r w:rsidRPr="008D1AEF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>메커니즘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FF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시계용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이스케이프먼트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1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개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(36,000 VpH - 5 Hz),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크로노그래프용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이스케이프먼트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1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개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(360,000 VpH - 50 Hz)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TIME LAB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크로노미터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인증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en-GB"/>
        </w:rPr>
      </w:pP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b/>
          <w:color w:val="000000"/>
          <w:sz w:val="16"/>
          <w:szCs w:val="16"/>
        </w:rPr>
        <w:t>무브먼트</w:t>
      </w:r>
      <w:r w:rsidRPr="008D1AEF">
        <w:rPr>
          <w:rFonts w:asciiTheme="majorHAnsi" w:eastAsia="Batang" w:hAnsiTheme="majorHAnsi" w:cstheme="majorHAnsi"/>
          <w:b/>
          <w:color w:val="000000"/>
          <w:sz w:val="16"/>
          <w:szCs w:val="16"/>
        </w:rPr>
        <w:t xml:space="preserve"> 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EL PRIMERO 9004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오토매틱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칼리버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: 14¼``` (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직경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: 32.80 mm)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두께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: 7.9 mm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부품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: 293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개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루비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: 53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개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진동수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36,000 VpH (5 Hz)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파워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리저브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: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약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50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시간</w:t>
      </w:r>
    </w:p>
    <w:p w:rsidR="004365D9" w:rsidRPr="008D1AEF" w:rsidRDefault="00465F5B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'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원형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새틴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브러시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'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모티브가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적용된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특수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진동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무게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b/>
          <w:color w:val="000000"/>
          <w:sz w:val="16"/>
          <w:szCs w:val="16"/>
        </w:rPr>
        <w:t>기능</w:t>
      </w:r>
      <w:r w:rsidRPr="008D1AEF">
        <w:rPr>
          <w:rFonts w:asciiTheme="majorHAnsi" w:eastAsia="Batang" w:hAnsiTheme="majorHAnsi" w:cstheme="majorHAnsi"/>
          <w:b/>
          <w:color w:val="000000"/>
          <w:sz w:val="16"/>
          <w:szCs w:val="16"/>
        </w:rPr>
        <w:t xml:space="preserve"> 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100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분의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1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초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크로노그래프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무브먼트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12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시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방향의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크로노그래프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파워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리저브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중앙에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배치된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시간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및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분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9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시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방향의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작은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="00A459F9"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초침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-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중앙의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크로노그래프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바늘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- 3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시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방향의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30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분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카운터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- 6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시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방향의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="00A459F9"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60</w:t>
      </w:r>
      <w:r w:rsidR="00A459F9"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초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카운터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b/>
          <w:color w:val="000000"/>
          <w:sz w:val="16"/>
          <w:szCs w:val="16"/>
        </w:rPr>
        <w:t>케이스</w:t>
      </w:r>
      <w:r w:rsidRPr="008D1AEF">
        <w:rPr>
          <w:rFonts w:asciiTheme="majorHAnsi" w:eastAsia="Batang" w:hAnsiTheme="majorHAnsi" w:cstheme="majorHAnsi"/>
          <w:b/>
          <w:color w:val="000000"/>
          <w:sz w:val="16"/>
          <w:szCs w:val="16"/>
        </w:rPr>
        <w:t xml:space="preserve">, </w:t>
      </w:r>
      <w:r w:rsidRPr="008D1AEF">
        <w:rPr>
          <w:rFonts w:asciiTheme="majorHAnsi" w:eastAsia="Batang" w:hAnsiTheme="majorHAnsi" w:cstheme="majorHAnsi"/>
          <w:b/>
          <w:color w:val="000000"/>
          <w:sz w:val="16"/>
          <w:szCs w:val="16"/>
        </w:rPr>
        <w:t>다이얼</w:t>
      </w:r>
      <w:r w:rsidRPr="008D1AEF">
        <w:rPr>
          <w:rFonts w:asciiTheme="majorHAnsi" w:eastAsia="Batang" w:hAnsiTheme="majorHAnsi" w:cstheme="majorHAnsi"/>
          <w:b/>
          <w:color w:val="000000"/>
          <w:sz w:val="16"/>
          <w:szCs w:val="16"/>
        </w:rPr>
        <w:t xml:space="preserve">, </w:t>
      </w:r>
      <w:r w:rsidRPr="008D1AEF">
        <w:rPr>
          <w:rFonts w:asciiTheme="majorHAnsi" w:eastAsia="Batang" w:hAnsiTheme="majorHAnsi" w:cstheme="majorHAnsi"/>
          <w:b/>
          <w:color w:val="000000"/>
          <w:sz w:val="16"/>
          <w:szCs w:val="16"/>
        </w:rPr>
        <w:t>바늘</w:t>
      </w:r>
      <w:r w:rsidRPr="008D1AEF">
        <w:rPr>
          <w:rFonts w:asciiTheme="majorHAnsi" w:eastAsia="Batang" w:hAnsiTheme="majorHAnsi" w:cstheme="majorHAnsi"/>
          <w:b/>
          <w:color w:val="000000"/>
          <w:sz w:val="16"/>
          <w:szCs w:val="16"/>
        </w:rPr>
        <w:t xml:space="preserve"> </w:t>
      </w:r>
    </w:p>
    <w:p w:rsidR="004365D9" w:rsidRPr="008D1AEF" w:rsidRDefault="00465F5B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sz w:val="16"/>
          <w:szCs w:val="16"/>
        </w:rPr>
        <w:t>브러시가</w:t>
      </w:r>
      <w:r w:rsidRPr="008D1AEF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sz w:val="16"/>
          <w:szCs w:val="16"/>
        </w:rPr>
        <w:t>적용된</w:t>
      </w:r>
      <w:r w:rsidRPr="008D1AEF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sz w:val="16"/>
          <w:szCs w:val="16"/>
        </w:rPr>
        <w:t>티타늄</w:t>
      </w:r>
      <w:r w:rsidRPr="008D1AEF">
        <w:rPr>
          <w:rFonts w:asciiTheme="majorHAnsi" w:eastAsia="Batang" w:hAnsiTheme="majorHAnsi" w:cstheme="majorHAnsi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sz w:val="16"/>
          <w:szCs w:val="16"/>
        </w:rPr>
        <w:t>케이스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직경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: 44 mm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밴드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폭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: 35.5 mm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두께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: 14.50 mm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크리스탈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: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돔형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사파이어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크리스탈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,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양쪽에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반사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방지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처리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케이스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뒷면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: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투명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사파이어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크리스탈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방수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: 100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미터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다이얼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: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검은색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톤의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카운터가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적용된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실버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선레이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패턴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다이얼</w:t>
      </w:r>
    </w:p>
    <w:p w:rsidR="004365D9" w:rsidRPr="008D1AEF" w:rsidRDefault="004365D9" w:rsidP="004B31E1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en-GB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시간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마크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: Super-LumiNova®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블록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모양의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로듐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도금</w:t>
      </w:r>
    </w:p>
    <w:p w:rsidR="004365D9" w:rsidRPr="00DC02E3" w:rsidRDefault="004365D9" w:rsidP="004B31E1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바늘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: Super-</w:t>
      </w:r>
      <w:proofErr w:type="spellStart"/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LumiNova</w:t>
      </w:r>
      <w:proofErr w:type="spellEnd"/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®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블록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모양의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로듐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도금</w:t>
      </w:r>
    </w:p>
    <w:p w:rsidR="00F15471" w:rsidRPr="00DC02E3" w:rsidRDefault="00F15471" w:rsidP="004B31E1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it-IT"/>
        </w:rPr>
      </w:pPr>
    </w:p>
    <w:p w:rsidR="004365D9" w:rsidRPr="00DC02E3" w:rsidRDefault="004365D9" w:rsidP="004B31E1">
      <w:pPr>
        <w:jc w:val="both"/>
        <w:rPr>
          <w:rFonts w:asciiTheme="majorHAnsi" w:eastAsia="Batang" w:hAnsiTheme="majorHAnsi" w:cstheme="majorHAnsi"/>
          <w:b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b/>
          <w:sz w:val="16"/>
          <w:szCs w:val="16"/>
        </w:rPr>
        <w:t>밴드</w:t>
      </w:r>
      <w:r w:rsidRPr="00DC02E3">
        <w:rPr>
          <w:rFonts w:asciiTheme="majorHAnsi" w:eastAsia="Batang" w:hAnsiTheme="majorHAnsi" w:cstheme="majorHAnsi"/>
          <w:b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b/>
          <w:sz w:val="16"/>
          <w:szCs w:val="16"/>
        </w:rPr>
        <w:t>및</w:t>
      </w:r>
      <w:r w:rsidRPr="00DC02E3">
        <w:rPr>
          <w:rFonts w:asciiTheme="majorHAnsi" w:eastAsia="Batang" w:hAnsiTheme="majorHAnsi" w:cstheme="majorHAnsi"/>
          <w:b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b/>
          <w:sz w:val="16"/>
          <w:szCs w:val="16"/>
        </w:rPr>
        <w:t>버클</w:t>
      </w:r>
      <w:r w:rsidRPr="00DC02E3">
        <w:rPr>
          <w:rFonts w:asciiTheme="majorHAnsi" w:eastAsia="Batang" w:hAnsiTheme="majorHAnsi" w:cstheme="majorHAnsi"/>
          <w:b/>
          <w:sz w:val="16"/>
          <w:szCs w:val="16"/>
          <w:lang w:val="it-IT"/>
        </w:rPr>
        <w:t xml:space="preserve"> </w:t>
      </w:r>
    </w:p>
    <w:p w:rsidR="00F0477B" w:rsidRPr="00DC02E3" w:rsidRDefault="005221C7" w:rsidP="004B31E1">
      <w:pPr>
        <w:jc w:val="both"/>
        <w:rPr>
          <w:rFonts w:asciiTheme="majorHAnsi" w:eastAsia="Batang" w:hAnsiTheme="majorHAnsi" w:cstheme="majorHAnsi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sz w:val="16"/>
          <w:szCs w:val="16"/>
        </w:rPr>
        <w:t>티타늄</w:t>
      </w:r>
      <w:r w:rsidRPr="00DC02E3">
        <w:rPr>
          <w:rFonts w:asciiTheme="majorHAnsi" w:eastAsia="Batang" w:hAnsiTheme="majorHAnsi" w:cstheme="majorHAnsi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sz w:val="16"/>
          <w:szCs w:val="16"/>
        </w:rPr>
        <w:t>팔찌형</w:t>
      </w:r>
    </w:p>
    <w:p w:rsidR="00F0477B" w:rsidRPr="00DC02E3" w:rsidRDefault="00F0477B">
      <w:pPr>
        <w:rPr>
          <w:rFonts w:asciiTheme="majorHAnsi" w:eastAsia="Batang" w:hAnsiTheme="majorHAnsi" w:cstheme="majorHAnsi"/>
          <w:sz w:val="20"/>
          <w:szCs w:val="20"/>
          <w:lang w:val="it-IT"/>
        </w:rPr>
      </w:pPr>
      <w:r w:rsidRPr="00DC02E3">
        <w:rPr>
          <w:rFonts w:asciiTheme="majorHAnsi" w:eastAsia="Batang" w:hAnsiTheme="majorHAnsi" w:cstheme="majorHAnsi"/>
          <w:sz w:val="20"/>
          <w:lang w:val="it-IT"/>
        </w:rPr>
        <w:br w:type="page"/>
      </w:r>
    </w:p>
    <w:p w:rsidR="00F0477B" w:rsidRPr="00DC02E3" w:rsidRDefault="00F0477B" w:rsidP="004365D9">
      <w:pPr>
        <w:jc w:val="both"/>
        <w:rPr>
          <w:rFonts w:asciiTheme="majorHAnsi" w:eastAsia="Batang" w:hAnsiTheme="majorHAnsi" w:cstheme="majorHAnsi"/>
          <w:lang w:val="it-IT"/>
        </w:rPr>
      </w:pPr>
    </w:p>
    <w:p w:rsidR="00782179" w:rsidRPr="00DC02E3" w:rsidRDefault="00782179" w:rsidP="00782179">
      <w:pPr>
        <w:pStyle w:val="A1"/>
        <w:tabs>
          <w:tab w:val="left" w:pos="8564"/>
        </w:tabs>
        <w:ind w:right="-8"/>
        <w:jc w:val="both"/>
        <w:rPr>
          <w:rFonts w:asciiTheme="majorHAnsi" w:eastAsia="Batang" w:hAnsiTheme="majorHAnsi" w:cstheme="majorHAnsi"/>
          <w:sz w:val="24"/>
          <w:szCs w:val="24"/>
          <w:lang w:val="it-IT"/>
        </w:rPr>
      </w:pPr>
      <w:r w:rsidRPr="008D1AEF">
        <w:rPr>
          <w:rFonts w:asciiTheme="majorHAnsi" w:eastAsia="Batang" w:hAnsiTheme="majorHAnsi" w:cstheme="majorHAnsi"/>
          <w:b/>
          <w:noProof/>
          <w:sz w:val="24"/>
          <w:lang w:val="fr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358136" cy="20574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5.9001.9004_01.R78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813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02E3">
        <w:rPr>
          <w:rFonts w:asciiTheme="majorHAnsi" w:eastAsia="Batang" w:hAnsiTheme="majorHAnsi" w:cstheme="majorHAnsi"/>
          <w:b/>
          <w:sz w:val="24"/>
          <w:lang w:val="it-IT"/>
        </w:rPr>
        <w:t xml:space="preserve">DEFY EL PRIMERO 21 </w:t>
      </w:r>
      <w:r w:rsidRPr="008D1AEF">
        <w:rPr>
          <w:rFonts w:asciiTheme="majorHAnsi" w:eastAsia="Batang" w:hAnsiTheme="majorHAnsi" w:cstheme="majorHAnsi"/>
          <w:b/>
          <w:sz w:val="24"/>
        </w:rPr>
        <w:t>브러시</w:t>
      </w:r>
      <w:r w:rsidRPr="00DC02E3">
        <w:rPr>
          <w:rFonts w:asciiTheme="majorHAnsi" w:eastAsia="Batang" w:hAnsiTheme="majorHAnsi" w:cstheme="majorHAnsi"/>
          <w:b/>
          <w:sz w:val="24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b/>
          <w:sz w:val="24"/>
        </w:rPr>
        <w:t>티타늄</w:t>
      </w:r>
    </w:p>
    <w:p w:rsidR="00782179" w:rsidRPr="00DC02E3" w:rsidRDefault="00782179" w:rsidP="00782179">
      <w:pPr>
        <w:jc w:val="both"/>
        <w:rPr>
          <w:rFonts w:asciiTheme="majorHAnsi" w:eastAsia="Batang" w:hAnsiTheme="majorHAnsi" w:cstheme="majorHAnsi"/>
          <w:b/>
          <w:color w:val="000000"/>
          <w:sz w:val="20"/>
          <w:szCs w:val="20"/>
          <w:lang w:val="it-IT"/>
        </w:rPr>
      </w:pPr>
      <w:r w:rsidRPr="008D1AEF">
        <w:rPr>
          <w:rFonts w:asciiTheme="majorHAnsi" w:eastAsia="Batang" w:hAnsiTheme="majorHAnsi" w:cstheme="majorHAnsi"/>
          <w:b/>
          <w:color w:val="000000"/>
          <w:sz w:val="20"/>
        </w:rPr>
        <w:t>기술</w:t>
      </w:r>
      <w:r w:rsidRPr="00DC02E3">
        <w:rPr>
          <w:rFonts w:asciiTheme="majorHAnsi" w:eastAsia="Batang" w:hAnsiTheme="majorHAnsi" w:cstheme="majorHAnsi"/>
          <w:b/>
          <w:color w:val="000000"/>
          <w:sz w:val="20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b/>
          <w:color w:val="000000"/>
          <w:sz w:val="20"/>
        </w:rPr>
        <w:t>정보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sz w:val="16"/>
          <w:szCs w:val="16"/>
          <w:lang w:val="it-IT"/>
        </w:rPr>
      </w:pPr>
      <w:r w:rsidRPr="00DC02E3">
        <w:rPr>
          <w:rFonts w:asciiTheme="majorHAnsi" w:eastAsia="Batang" w:hAnsiTheme="majorHAnsi" w:cstheme="majorHAnsi"/>
          <w:sz w:val="20"/>
          <w:lang w:val="it-IT"/>
        </w:rPr>
        <w:br/>
      </w:r>
      <w:r w:rsidRPr="008D1AEF">
        <w:rPr>
          <w:rFonts w:asciiTheme="majorHAnsi" w:eastAsia="Batang" w:hAnsiTheme="majorHAnsi" w:cstheme="majorHAnsi"/>
          <w:sz w:val="16"/>
          <w:szCs w:val="16"/>
        </w:rPr>
        <w:t>레퍼런스</w:t>
      </w:r>
      <w:r w:rsidRPr="00DC02E3">
        <w:rPr>
          <w:rFonts w:asciiTheme="majorHAnsi" w:eastAsia="Batang" w:hAnsiTheme="majorHAnsi" w:cstheme="majorHAnsi"/>
          <w:sz w:val="16"/>
          <w:szCs w:val="16"/>
          <w:lang w:val="it-IT"/>
        </w:rPr>
        <w:t xml:space="preserve">: </w:t>
      </w:r>
      <w:r w:rsidRPr="00DC02E3">
        <w:rPr>
          <w:rFonts w:asciiTheme="majorHAnsi" w:eastAsia="Batang" w:hAnsiTheme="majorHAnsi" w:cstheme="majorHAnsi"/>
          <w:sz w:val="16"/>
          <w:szCs w:val="16"/>
          <w:lang w:val="it-IT"/>
        </w:rPr>
        <w:tab/>
        <w:t>95.9001.9004/01.R782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it-IT"/>
        </w:rPr>
      </w:pP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b/>
          <w:color w:val="000000"/>
          <w:sz w:val="16"/>
          <w:szCs w:val="16"/>
        </w:rPr>
        <w:t>셀링</w:t>
      </w:r>
      <w:r w:rsidRPr="00DC02E3">
        <w:rPr>
          <w:rFonts w:asciiTheme="majorHAnsi" w:eastAsia="Batang" w:hAnsiTheme="majorHAnsi" w:cstheme="majorHAnsi"/>
          <w:b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b/>
          <w:color w:val="000000"/>
          <w:sz w:val="16"/>
          <w:szCs w:val="16"/>
        </w:rPr>
        <w:t>포인트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새로운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100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분의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1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초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크로노그래프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무브먼트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>초당</w:t>
      </w:r>
      <w:r w:rsidRPr="00DC02E3">
        <w:rPr>
          <w:rFonts w:asciiTheme="majorHAnsi" w:eastAsia="Batang" w:hAnsiTheme="majorHAnsi" w:cstheme="majorHAnsi"/>
          <w:color w:val="000000" w:themeColor="text1"/>
          <w:sz w:val="16"/>
          <w:szCs w:val="16"/>
          <w:lang w:val="it-IT"/>
        </w:rPr>
        <w:t xml:space="preserve"> 1</w:t>
      </w:r>
      <w:r w:rsidRPr="008D1AEF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>회전을</w:t>
      </w:r>
      <w:r w:rsidRPr="00DC02E3">
        <w:rPr>
          <w:rFonts w:asciiTheme="majorHAnsi" w:eastAsia="Batang" w:hAnsiTheme="majorHAnsi" w:cstheme="majorHAnsi"/>
          <w:color w:val="000000" w:themeColor="text1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>구현한</w:t>
      </w:r>
      <w:r w:rsidRPr="00DC02E3">
        <w:rPr>
          <w:rFonts w:asciiTheme="majorHAnsi" w:eastAsia="Batang" w:hAnsiTheme="majorHAnsi" w:cstheme="majorHAnsi"/>
          <w:color w:val="000000" w:themeColor="text1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>독자적</w:t>
      </w:r>
      <w:r w:rsidRPr="00DC02E3">
        <w:rPr>
          <w:rFonts w:asciiTheme="majorHAnsi" w:eastAsia="Batang" w:hAnsiTheme="majorHAnsi" w:cstheme="majorHAnsi"/>
          <w:color w:val="000000" w:themeColor="text1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 w:themeColor="text1"/>
          <w:sz w:val="16"/>
          <w:szCs w:val="16"/>
        </w:rPr>
        <w:t>메커니즘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color w:val="FF0000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시계용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이스케이프먼트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1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개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(36,000 </w:t>
      </w:r>
      <w:proofErr w:type="spellStart"/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VpH</w:t>
      </w:r>
      <w:proofErr w:type="spellEnd"/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- 5 Hz),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크로노그래프용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이스케이프먼트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1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개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(360,000 </w:t>
      </w:r>
      <w:proofErr w:type="spellStart"/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VpH</w:t>
      </w:r>
      <w:proofErr w:type="spellEnd"/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- 50 Hz)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TIME LAB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크로노미터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인증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it-IT"/>
        </w:rPr>
      </w:pP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b/>
          <w:color w:val="000000"/>
          <w:sz w:val="16"/>
          <w:szCs w:val="16"/>
        </w:rPr>
        <w:t>무브먼트</w:t>
      </w:r>
      <w:r w:rsidRPr="00DC02E3">
        <w:rPr>
          <w:rFonts w:asciiTheme="majorHAnsi" w:eastAsia="Batang" w:hAnsiTheme="majorHAnsi" w:cstheme="majorHAnsi"/>
          <w:b/>
          <w:color w:val="000000"/>
          <w:sz w:val="16"/>
          <w:szCs w:val="16"/>
          <w:lang w:val="it-IT"/>
        </w:rPr>
        <w:t xml:space="preserve"> 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it-IT"/>
        </w:rPr>
      </w:pP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EL PRIMERO 9004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오토매틱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칼리버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: 14¼``` (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직경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: 32.80 mm)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두께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: 7.9 mm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부품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: 293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개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루비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: 53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개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진동수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36,000 </w:t>
      </w:r>
      <w:proofErr w:type="spellStart"/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VpH</w:t>
      </w:r>
      <w:proofErr w:type="spellEnd"/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(5 Hz)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파워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리저브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: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약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50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시간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'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원형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새틴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브러시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'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모티브가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적용된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특수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진동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무게</w:t>
      </w:r>
    </w:p>
    <w:p w:rsidR="00F15471" w:rsidRPr="00DC02E3" w:rsidRDefault="00F15471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b/>
          <w:color w:val="000000"/>
          <w:sz w:val="16"/>
          <w:szCs w:val="16"/>
        </w:rPr>
        <w:t>기능</w:t>
      </w:r>
      <w:r w:rsidRPr="00DC02E3">
        <w:rPr>
          <w:rFonts w:asciiTheme="majorHAnsi" w:eastAsia="Batang" w:hAnsiTheme="majorHAnsi" w:cstheme="majorHAnsi"/>
          <w:b/>
          <w:color w:val="000000"/>
          <w:sz w:val="16"/>
          <w:szCs w:val="16"/>
          <w:lang w:val="it-IT"/>
        </w:rPr>
        <w:t xml:space="preserve"> 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100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분의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1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초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크로노그래프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무브먼트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12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시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방향의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크로노그래프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파워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리저브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중앙에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배치된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시간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및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분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9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시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방향의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작은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="00A459F9"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초침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-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중앙의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크로노그래프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바늘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- 3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시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방향의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30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분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카운터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- 6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시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방향의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="00A459F9"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60</w:t>
      </w:r>
      <w:r w:rsidR="00A459F9"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초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카운터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it-IT"/>
        </w:rPr>
      </w:pPr>
    </w:p>
    <w:p w:rsidR="005221C7" w:rsidRPr="00DC02E3" w:rsidRDefault="005221C7" w:rsidP="005221C7">
      <w:pPr>
        <w:jc w:val="both"/>
        <w:rPr>
          <w:rFonts w:asciiTheme="majorHAnsi" w:eastAsia="Batang" w:hAnsiTheme="majorHAnsi" w:cstheme="majorHAnsi"/>
          <w:b/>
          <w:color w:val="000000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b/>
          <w:color w:val="000000"/>
          <w:sz w:val="16"/>
          <w:szCs w:val="16"/>
        </w:rPr>
        <w:t>케이스</w:t>
      </w:r>
      <w:r w:rsidRPr="00DC02E3">
        <w:rPr>
          <w:rFonts w:asciiTheme="majorHAnsi" w:eastAsia="Batang" w:hAnsiTheme="majorHAnsi" w:cstheme="majorHAnsi"/>
          <w:b/>
          <w:color w:val="000000"/>
          <w:sz w:val="16"/>
          <w:szCs w:val="16"/>
          <w:lang w:val="it-IT"/>
        </w:rPr>
        <w:t xml:space="preserve">, </w:t>
      </w:r>
      <w:r w:rsidRPr="008D1AEF">
        <w:rPr>
          <w:rFonts w:asciiTheme="majorHAnsi" w:eastAsia="Batang" w:hAnsiTheme="majorHAnsi" w:cstheme="majorHAnsi"/>
          <w:b/>
          <w:color w:val="000000"/>
          <w:sz w:val="16"/>
          <w:szCs w:val="16"/>
        </w:rPr>
        <w:t>다이얼</w:t>
      </w:r>
      <w:r w:rsidRPr="00DC02E3">
        <w:rPr>
          <w:rFonts w:asciiTheme="majorHAnsi" w:eastAsia="Batang" w:hAnsiTheme="majorHAnsi" w:cstheme="majorHAnsi"/>
          <w:b/>
          <w:color w:val="000000"/>
          <w:sz w:val="16"/>
          <w:szCs w:val="16"/>
          <w:lang w:val="it-IT"/>
        </w:rPr>
        <w:t xml:space="preserve">, </w:t>
      </w:r>
      <w:r w:rsidRPr="008D1AEF">
        <w:rPr>
          <w:rFonts w:asciiTheme="majorHAnsi" w:eastAsia="Batang" w:hAnsiTheme="majorHAnsi" w:cstheme="majorHAnsi"/>
          <w:b/>
          <w:color w:val="000000"/>
          <w:sz w:val="16"/>
          <w:szCs w:val="16"/>
        </w:rPr>
        <w:t>바늘</w:t>
      </w:r>
      <w:r w:rsidRPr="00DC02E3">
        <w:rPr>
          <w:rFonts w:asciiTheme="majorHAnsi" w:eastAsia="Batang" w:hAnsiTheme="majorHAnsi" w:cstheme="majorHAnsi"/>
          <w:b/>
          <w:color w:val="000000"/>
          <w:sz w:val="16"/>
          <w:szCs w:val="16"/>
          <w:lang w:val="it-IT"/>
        </w:rPr>
        <w:t xml:space="preserve"> </w:t>
      </w:r>
    </w:p>
    <w:p w:rsidR="005221C7" w:rsidRPr="00DC02E3" w:rsidRDefault="005221C7" w:rsidP="005221C7">
      <w:pPr>
        <w:jc w:val="both"/>
        <w:rPr>
          <w:rFonts w:asciiTheme="majorHAnsi" w:eastAsia="Batang" w:hAnsiTheme="majorHAnsi" w:cstheme="majorHAnsi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sz w:val="16"/>
          <w:szCs w:val="16"/>
        </w:rPr>
        <w:t>브러시가</w:t>
      </w:r>
      <w:r w:rsidRPr="00DC02E3">
        <w:rPr>
          <w:rFonts w:asciiTheme="majorHAnsi" w:eastAsia="Batang" w:hAnsiTheme="majorHAnsi" w:cstheme="majorHAnsi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sz w:val="16"/>
          <w:szCs w:val="16"/>
        </w:rPr>
        <w:t>적용된</w:t>
      </w:r>
      <w:r w:rsidRPr="00DC02E3">
        <w:rPr>
          <w:rFonts w:asciiTheme="majorHAnsi" w:eastAsia="Batang" w:hAnsiTheme="majorHAnsi" w:cstheme="majorHAnsi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sz w:val="16"/>
          <w:szCs w:val="16"/>
        </w:rPr>
        <w:t>티타늄</w:t>
      </w:r>
      <w:r w:rsidRPr="00DC02E3">
        <w:rPr>
          <w:rFonts w:asciiTheme="majorHAnsi" w:eastAsia="Batang" w:hAnsiTheme="majorHAnsi" w:cstheme="majorHAnsi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sz w:val="16"/>
          <w:szCs w:val="16"/>
        </w:rPr>
        <w:t>케이스</w:t>
      </w:r>
    </w:p>
    <w:p w:rsidR="005221C7" w:rsidRPr="00DC02E3" w:rsidRDefault="005221C7" w:rsidP="005221C7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직경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: 44 mm</w:t>
      </w:r>
    </w:p>
    <w:p w:rsidR="005221C7" w:rsidRPr="00DC02E3" w:rsidRDefault="005221C7" w:rsidP="005221C7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밴드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폭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: 35.5 mm</w:t>
      </w:r>
    </w:p>
    <w:p w:rsidR="005221C7" w:rsidRPr="00DC02E3" w:rsidRDefault="005221C7" w:rsidP="005221C7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두께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: 14.50 mm</w:t>
      </w:r>
    </w:p>
    <w:p w:rsidR="005221C7" w:rsidRPr="00DC02E3" w:rsidRDefault="005221C7" w:rsidP="005221C7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크리스탈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: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돔형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사파이어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크리스탈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,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양쪽에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반사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방지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처리</w:t>
      </w:r>
    </w:p>
    <w:p w:rsidR="005221C7" w:rsidRPr="00DC02E3" w:rsidRDefault="005221C7" w:rsidP="005221C7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케이스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뒷면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: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투명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사파이어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크리스탈</w:t>
      </w:r>
    </w:p>
    <w:p w:rsidR="005221C7" w:rsidRPr="00DC02E3" w:rsidRDefault="005221C7" w:rsidP="005221C7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방수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: 100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미터</w:t>
      </w:r>
    </w:p>
    <w:p w:rsidR="005221C7" w:rsidRPr="00DC02E3" w:rsidRDefault="005221C7" w:rsidP="005221C7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다이얼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: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검은색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톤의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카운터가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적용된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실버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선레이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패턴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다이얼</w:t>
      </w:r>
    </w:p>
    <w:p w:rsidR="005221C7" w:rsidRPr="00DC02E3" w:rsidRDefault="005221C7" w:rsidP="005221C7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시간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마크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: Super-</w:t>
      </w:r>
      <w:proofErr w:type="spellStart"/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LumiNova</w:t>
      </w:r>
      <w:proofErr w:type="spellEnd"/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®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블록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모양의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로듐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도금</w:t>
      </w:r>
    </w:p>
    <w:p w:rsidR="005221C7" w:rsidRPr="00DC02E3" w:rsidRDefault="005221C7" w:rsidP="005221C7">
      <w:pPr>
        <w:jc w:val="both"/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바늘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: Super-</w:t>
      </w:r>
      <w:proofErr w:type="spellStart"/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>LumiNova</w:t>
      </w:r>
      <w:proofErr w:type="spellEnd"/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®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블록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모양의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로듐</w:t>
      </w:r>
      <w:r w:rsidRPr="00DC02E3">
        <w:rPr>
          <w:rFonts w:asciiTheme="majorHAnsi" w:eastAsia="Batang" w:hAnsiTheme="majorHAnsi" w:cstheme="majorHAnsi"/>
          <w:color w:val="000000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color w:val="000000"/>
          <w:sz w:val="16"/>
          <w:szCs w:val="16"/>
        </w:rPr>
        <w:t>도금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color w:val="000000" w:themeColor="text1"/>
          <w:sz w:val="16"/>
          <w:szCs w:val="16"/>
          <w:lang w:val="it-IT"/>
        </w:rPr>
      </w:pP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b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b/>
          <w:sz w:val="16"/>
          <w:szCs w:val="16"/>
        </w:rPr>
        <w:t>밴드</w:t>
      </w:r>
      <w:r w:rsidRPr="00DC02E3">
        <w:rPr>
          <w:rFonts w:asciiTheme="majorHAnsi" w:eastAsia="Batang" w:hAnsiTheme="majorHAnsi" w:cstheme="majorHAnsi"/>
          <w:b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b/>
          <w:sz w:val="16"/>
          <w:szCs w:val="16"/>
        </w:rPr>
        <w:t>및</w:t>
      </w:r>
      <w:r w:rsidRPr="00DC02E3">
        <w:rPr>
          <w:rFonts w:asciiTheme="majorHAnsi" w:eastAsia="Batang" w:hAnsiTheme="majorHAnsi" w:cstheme="majorHAnsi"/>
          <w:b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b/>
          <w:sz w:val="16"/>
          <w:szCs w:val="16"/>
        </w:rPr>
        <w:t>버클</w:t>
      </w:r>
      <w:r w:rsidRPr="00DC02E3">
        <w:rPr>
          <w:rFonts w:asciiTheme="majorHAnsi" w:eastAsia="Batang" w:hAnsiTheme="majorHAnsi" w:cstheme="majorHAnsi"/>
          <w:b/>
          <w:sz w:val="16"/>
          <w:szCs w:val="16"/>
          <w:lang w:val="it-IT"/>
        </w:rPr>
        <w:t xml:space="preserve"> </w:t>
      </w:r>
    </w:p>
    <w:p w:rsidR="00F0477B" w:rsidRPr="00DC02E3" w:rsidRDefault="005221C7" w:rsidP="00F0477B">
      <w:pPr>
        <w:jc w:val="both"/>
        <w:rPr>
          <w:rFonts w:asciiTheme="majorHAnsi" w:eastAsia="Batang" w:hAnsiTheme="majorHAnsi" w:cstheme="majorHAnsi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sz w:val="16"/>
          <w:szCs w:val="16"/>
        </w:rPr>
        <w:t>블랙</w:t>
      </w:r>
      <w:r w:rsidRPr="00DC02E3">
        <w:rPr>
          <w:rFonts w:asciiTheme="majorHAnsi" w:eastAsia="Batang" w:hAnsiTheme="majorHAnsi" w:cstheme="majorHAnsi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sz w:val="16"/>
          <w:szCs w:val="16"/>
        </w:rPr>
        <w:t>러버</w:t>
      </w:r>
    </w:p>
    <w:p w:rsidR="00F0477B" w:rsidRPr="00DC02E3" w:rsidRDefault="00F0477B" w:rsidP="00F0477B">
      <w:pPr>
        <w:jc w:val="both"/>
        <w:rPr>
          <w:rFonts w:asciiTheme="majorHAnsi" w:eastAsia="Batang" w:hAnsiTheme="majorHAnsi" w:cstheme="majorHAnsi"/>
          <w:sz w:val="16"/>
          <w:szCs w:val="16"/>
          <w:lang w:val="it-IT"/>
        </w:rPr>
      </w:pPr>
      <w:r w:rsidRPr="008D1AEF">
        <w:rPr>
          <w:rFonts w:asciiTheme="majorHAnsi" w:eastAsia="Batang" w:hAnsiTheme="majorHAnsi" w:cstheme="majorHAnsi"/>
          <w:sz w:val="16"/>
          <w:szCs w:val="16"/>
        </w:rPr>
        <w:t>티타늄</w:t>
      </w:r>
      <w:r w:rsidRPr="00DC02E3">
        <w:rPr>
          <w:rFonts w:asciiTheme="majorHAnsi" w:eastAsia="Batang" w:hAnsiTheme="majorHAnsi" w:cstheme="majorHAnsi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sz w:val="16"/>
          <w:szCs w:val="16"/>
        </w:rPr>
        <w:t>이중</w:t>
      </w:r>
      <w:r w:rsidRPr="00DC02E3">
        <w:rPr>
          <w:rFonts w:asciiTheme="majorHAnsi" w:eastAsia="Batang" w:hAnsiTheme="majorHAnsi" w:cstheme="majorHAnsi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sz w:val="16"/>
          <w:szCs w:val="16"/>
        </w:rPr>
        <w:t>접이식</w:t>
      </w:r>
      <w:r w:rsidRPr="00DC02E3">
        <w:rPr>
          <w:rFonts w:asciiTheme="majorHAnsi" w:eastAsia="Batang" w:hAnsiTheme="majorHAnsi" w:cstheme="majorHAnsi"/>
          <w:sz w:val="16"/>
          <w:szCs w:val="16"/>
          <w:lang w:val="it-IT"/>
        </w:rPr>
        <w:t xml:space="preserve"> </w:t>
      </w:r>
      <w:r w:rsidRPr="008D1AEF">
        <w:rPr>
          <w:rFonts w:asciiTheme="majorHAnsi" w:eastAsia="Batang" w:hAnsiTheme="majorHAnsi" w:cstheme="majorHAnsi"/>
          <w:sz w:val="16"/>
          <w:szCs w:val="16"/>
        </w:rPr>
        <w:t>버클</w:t>
      </w:r>
    </w:p>
    <w:p w:rsidR="004365D9" w:rsidRPr="00DC02E3" w:rsidRDefault="004365D9" w:rsidP="005E035E">
      <w:pPr>
        <w:rPr>
          <w:rFonts w:asciiTheme="majorHAnsi" w:eastAsia="Batang" w:hAnsiTheme="majorHAnsi" w:cstheme="majorHAnsi"/>
          <w:sz w:val="20"/>
          <w:szCs w:val="20"/>
          <w:lang w:val="it-IT"/>
        </w:rPr>
      </w:pPr>
    </w:p>
    <w:sectPr w:rsidR="004365D9" w:rsidRPr="00DC02E3" w:rsidSect="00EF0F3B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1B36" w:rsidRDefault="00851B36">
      <w:r>
        <w:separator/>
      </w:r>
    </w:p>
  </w:endnote>
  <w:endnote w:type="continuationSeparator" w:id="0">
    <w:p w:rsidR="00851B36" w:rsidRDefault="00851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charset w:val="50"/>
    <w:family w:val="auto"/>
    <w:pitch w:val="variable"/>
    <w:sig w:usb0="8000002F" w:usb1="090F004A" w:usb2="00000010" w:usb3="00000000" w:csb0="003E0000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D3E" w:rsidRPr="00C3327A" w:rsidRDefault="00117D3E" w:rsidP="00117D3E">
    <w:pPr>
      <w:pStyle w:val="Pieddepage"/>
      <w:rPr>
        <w:rFonts w:ascii="DINOT-Light" w:eastAsia="Batang" w:hAnsi="DINOT-Light"/>
        <w:sz w:val="18"/>
        <w:szCs w:val="18"/>
        <w:lang w:val="fr-CH"/>
      </w:rPr>
    </w:pPr>
    <w:r w:rsidRPr="00C3327A">
      <w:rPr>
        <w:rFonts w:ascii="DINOT-Light" w:eastAsia="Batang" w:hAnsi="DINOT-Light"/>
        <w:b/>
        <w:sz w:val="18"/>
      </w:rPr>
      <w:t>ZENITH</w:t>
    </w:r>
    <w:r w:rsidRPr="00C3327A">
      <w:rPr>
        <w:rFonts w:ascii="DINOT-Light" w:eastAsia="Batang" w:hAnsi="DINOT-Light"/>
        <w:sz w:val="18"/>
      </w:rPr>
      <w:t xml:space="preserve"> | www.zenith-watches.com | Rue des Billodes 34-36 | CH-2400 Le Locle </w:t>
    </w:r>
    <w:r w:rsidRPr="00C3327A">
      <w:rPr>
        <w:rFonts w:ascii="DINOT-Light" w:eastAsia="Batang" w:hAnsi="DINOT-Light"/>
        <w:sz w:val="18"/>
      </w:rPr>
      <w:br/>
    </w:r>
    <w:r w:rsidRPr="00C3327A">
      <w:rPr>
        <w:rFonts w:ascii="DINOT-Light" w:eastAsia="Batang" w:hAnsi="DINOT-Light"/>
        <w:sz w:val="18"/>
      </w:rPr>
      <w:t>국제</w:t>
    </w:r>
    <w:r w:rsidRPr="00C3327A">
      <w:rPr>
        <w:rFonts w:ascii="DINOT-Light" w:eastAsia="Batang" w:hAnsi="DINOT-Light"/>
        <w:sz w:val="18"/>
      </w:rPr>
      <w:t xml:space="preserve"> </w:t>
    </w:r>
    <w:r w:rsidRPr="00C3327A">
      <w:rPr>
        <w:rFonts w:ascii="DINOT-Light" w:eastAsia="Batang" w:hAnsi="DINOT-Light"/>
        <w:sz w:val="18"/>
      </w:rPr>
      <w:t>미디어</w:t>
    </w:r>
    <w:r w:rsidRPr="00C3327A">
      <w:rPr>
        <w:rFonts w:ascii="DINOT-Light" w:eastAsia="Batang" w:hAnsi="DINOT-Light"/>
        <w:sz w:val="18"/>
      </w:rPr>
      <w:t xml:space="preserve"> </w:t>
    </w:r>
    <w:r w:rsidRPr="00C3327A">
      <w:rPr>
        <w:rFonts w:ascii="DINOT-Light" w:eastAsia="Batang" w:hAnsi="DINOT-Light"/>
        <w:sz w:val="18"/>
      </w:rPr>
      <w:t>관계</w:t>
    </w:r>
    <w:r w:rsidRPr="00C3327A">
      <w:rPr>
        <w:rFonts w:ascii="DINOT-Light" w:eastAsia="Batang" w:hAnsi="DINOT-Light"/>
        <w:sz w:val="18"/>
      </w:rPr>
      <w:t xml:space="preserve"> </w:t>
    </w:r>
    <w:r w:rsidRPr="00C3327A">
      <w:rPr>
        <w:rFonts w:ascii="DINOT-Light" w:eastAsia="Batang" w:hAnsi="DINOT-Light"/>
        <w:sz w:val="18"/>
      </w:rPr>
      <w:t>담당</w:t>
    </w:r>
    <w:r w:rsidRPr="00C3327A">
      <w:rPr>
        <w:rFonts w:ascii="DINOT-Light" w:eastAsia="Batang" w:hAnsi="DINOT-Light"/>
        <w:sz w:val="18"/>
      </w:rPr>
      <w:t xml:space="preserve">: Minh-Tan Bui – </w:t>
    </w:r>
    <w:r w:rsidRPr="00C3327A">
      <w:rPr>
        <w:rFonts w:ascii="DINOT-Light" w:eastAsia="Batang" w:hAnsi="DINOT-Light"/>
        <w:sz w:val="18"/>
      </w:rPr>
      <w:t>이메일</w:t>
    </w:r>
    <w:r w:rsidRPr="00C3327A">
      <w:rPr>
        <w:rFonts w:ascii="DINOT-Light" w:eastAsia="Batang" w:hAnsi="DINOT-Light"/>
        <w:sz w:val="18"/>
      </w:rPr>
      <w:t xml:space="preserve">: </w:t>
    </w:r>
    <w:hyperlink r:id="rId1" w:history="1">
      <w:r w:rsidRPr="00C3327A">
        <w:rPr>
          <w:rStyle w:val="Lienhypertexte"/>
          <w:rFonts w:ascii="DINOT-Light" w:eastAsia="Batang" w:hAnsi="DINOT-Light"/>
          <w:sz w:val="18"/>
        </w:rPr>
        <w:t>minh-tan.bui@zenith-watches.com</w:t>
      </w:r>
    </w:hyperlink>
  </w:p>
  <w:p w:rsidR="00137C6C" w:rsidRPr="00117D3E" w:rsidRDefault="00137C6C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D3E" w:rsidRPr="00C3327A" w:rsidRDefault="00117D3E" w:rsidP="00117D3E">
    <w:pPr>
      <w:pStyle w:val="Pieddepage"/>
      <w:rPr>
        <w:rFonts w:ascii="DINOT-Light" w:eastAsia="Batang" w:hAnsi="DINOT-Light"/>
        <w:sz w:val="18"/>
        <w:szCs w:val="18"/>
        <w:lang w:val="fr-CH"/>
      </w:rPr>
    </w:pPr>
    <w:r w:rsidRPr="00C3327A">
      <w:rPr>
        <w:rFonts w:ascii="DINOT-Light" w:eastAsia="Batang" w:hAnsi="DINOT-Light"/>
        <w:b/>
        <w:sz w:val="18"/>
      </w:rPr>
      <w:t>ZENITH</w:t>
    </w:r>
    <w:r w:rsidRPr="00C3327A">
      <w:rPr>
        <w:rFonts w:ascii="DINOT-Light" w:eastAsia="Batang" w:hAnsi="DINOT-Light"/>
        <w:sz w:val="18"/>
      </w:rPr>
      <w:t xml:space="preserve"> | www.zenith-watches.com | Rue des Billodes 34-36 | CH-2400 Le Locle </w:t>
    </w:r>
    <w:r w:rsidRPr="00C3327A">
      <w:rPr>
        <w:rFonts w:ascii="DINOT-Light" w:eastAsia="Batang" w:hAnsi="DINOT-Light"/>
        <w:sz w:val="18"/>
      </w:rPr>
      <w:br/>
    </w:r>
    <w:r w:rsidRPr="00C3327A">
      <w:rPr>
        <w:rFonts w:ascii="DINOT-Light" w:eastAsia="Batang" w:hAnsi="DINOT-Light"/>
        <w:sz w:val="18"/>
      </w:rPr>
      <w:t>국제</w:t>
    </w:r>
    <w:r w:rsidRPr="00C3327A">
      <w:rPr>
        <w:rFonts w:ascii="DINOT-Light" w:eastAsia="Batang" w:hAnsi="DINOT-Light"/>
        <w:sz w:val="18"/>
      </w:rPr>
      <w:t xml:space="preserve"> </w:t>
    </w:r>
    <w:r w:rsidRPr="00C3327A">
      <w:rPr>
        <w:rFonts w:ascii="DINOT-Light" w:eastAsia="Batang" w:hAnsi="DINOT-Light"/>
        <w:sz w:val="18"/>
      </w:rPr>
      <w:t>미디어</w:t>
    </w:r>
    <w:r w:rsidRPr="00C3327A">
      <w:rPr>
        <w:rFonts w:ascii="DINOT-Light" w:eastAsia="Batang" w:hAnsi="DINOT-Light"/>
        <w:sz w:val="18"/>
      </w:rPr>
      <w:t xml:space="preserve"> </w:t>
    </w:r>
    <w:r w:rsidRPr="00C3327A">
      <w:rPr>
        <w:rFonts w:ascii="DINOT-Light" w:eastAsia="Batang" w:hAnsi="DINOT-Light"/>
        <w:sz w:val="18"/>
      </w:rPr>
      <w:t>관계</w:t>
    </w:r>
    <w:r w:rsidRPr="00C3327A">
      <w:rPr>
        <w:rFonts w:ascii="DINOT-Light" w:eastAsia="Batang" w:hAnsi="DINOT-Light"/>
        <w:sz w:val="18"/>
      </w:rPr>
      <w:t xml:space="preserve"> </w:t>
    </w:r>
    <w:r w:rsidRPr="00C3327A">
      <w:rPr>
        <w:rFonts w:ascii="DINOT-Light" w:eastAsia="Batang" w:hAnsi="DINOT-Light"/>
        <w:sz w:val="18"/>
      </w:rPr>
      <w:t>담당</w:t>
    </w:r>
    <w:r w:rsidRPr="00C3327A">
      <w:rPr>
        <w:rFonts w:ascii="DINOT-Light" w:eastAsia="Batang" w:hAnsi="DINOT-Light"/>
        <w:sz w:val="18"/>
      </w:rPr>
      <w:t xml:space="preserve">: Minh-Tan Bui – </w:t>
    </w:r>
    <w:r w:rsidRPr="00C3327A">
      <w:rPr>
        <w:rFonts w:ascii="DINOT-Light" w:eastAsia="Batang" w:hAnsi="DINOT-Light"/>
        <w:sz w:val="18"/>
      </w:rPr>
      <w:t>이메일</w:t>
    </w:r>
    <w:r w:rsidRPr="00C3327A">
      <w:rPr>
        <w:rFonts w:ascii="DINOT-Light" w:eastAsia="Batang" w:hAnsi="DINOT-Light"/>
        <w:sz w:val="18"/>
      </w:rPr>
      <w:t xml:space="preserve">: </w:t>
    </w:r>
    <w:hyperlink r:id="rId1" w:history="1">
      <w:r w:rsidRPr="00C3327A">
        <w:rPr>
          <w:rStyle w:val="Lienhypertexte"/>
          <w:rFonts w:ascii="DINOT-Light" w:eastAsia="Batang" w:hAnsi="DINOT-Light"/>
          <w:sz w:val="18"/>
        </w:rPr>
        <w:t>minh-tan.bui@zenith-watches.com</w:t>
      </w:r>
    </w:hyperlink>
  </w:p>
  <w:p w:rsidR="00117D3E" w:rsidRPr="00117D3E" w:rsidRDefault="00117D3E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1B36" w:rsidRDefault="00851B36">
      <w:r>
        <w:separator/>
      </w:r>
    </w:p>
  </w:footnote>
  <w:footnote w:type="continuationSeparator" w:id="0">
    <w:p w:rsidR="00851B36" w:rsidRDefault="00851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7C6C" w:rsidRDefault="00D04545">
    <w:pPr>
      <w:pStyle w:val="En-tte"/>
      <w:tabs>
        <w:tab w:val="clear" w:pos="9072"/>
        <w:tab w:val="right" w:pos="9044"/>
      </w:tabs>
      <w:jc w:val="center"/>
    </w:pPr>
    <w:r>
      <w:rPr>
        <w:noProof/>
        <w:lang w:val="fr-CH"/>
      </w:rPr>
      <w:drawing>
        <wp:inline distT="0" distB="0" distL="0" distR="0">
          <wp:extent cx="1405890" cy="619125"/>
          <wp:effectExtent l="0" t="0" r="3810" b="9525"/>
          <wp:docPr id="4" name="Imag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val="fr-CH"/>
      </w:rPr>
    </w:pPr>
  </w:p>
  <w:p w:rsidR="002437AA" w:rsidRPr="002437AA" w:rsidRDefault="00D04545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  <w:r>
      <w:rPr>
        <w:noProof/>
        <w:lang w:val="fr-CH"/>
      </w:rPr>
      <w:drawing>
        <wp:inline distT="0" distB="0" distL="0" distR="0">
          <wp:extent cx="1405890" cy="619125"/>
          <wp:effectExtent l="0" t="0" r="3810" b="9525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7C6C"/>
    <w:rsid w:val="000571BF"/>
    <w:rsid w:val="000A42BB"/>
    <w:rsid w:val="000B54A7"/>
    <w:rsid w:val="000E13FB"/>
    <w:rsid w:val="00101327"/>
    <w:rsid w:val="00117D3E"/>
    <w:rsid w:val="00130FC3"/>
    <w:rsid w:val="00137C6C"/>
    <w:rsid w:val="00182433"/>
    <w:rsid w:val="00201B5A"/>
    <w:rsid w:val="002437AA"/>
    <w:rsid w:val="0027218B"/>
    <w:rsid w:val="002A4517"/>
    <w:rsid w:val="002B0204"/>
    <w:rsid w:val="002B264A"/>
    <w:rsid w:val="002B6B2B"/>
    <w:rsid w:val="002E40C7"/>
    <w:rsid w:val="00301E8C"/>
    <w:rsid w:val="00312C4C"/>
    <w:rsid w:val="00340CEA"/>
    <w:rsid w:val="003600ED"/>
    <w:rsid w:val="00372E5D"/>
    <w:rsid w:val="003B35E2"/>
    <w:rsid w:val="003C2658"/>
    <w:rsid w:val="003D5D02"/>
    <w:rsid w:val="00400DD5"/>
    <w:rsid w:val="00403716"/>
    <w:rsid w:val="004365D9"/>
    <w:rsid w:val="00444035"/>
    <w:rsid w:val="00465F5B"/>
    <w:rsid w:val="004B31E1"/>
    <w:rsid w:val="00515EE2"/>
    <w:rsid w:val="005221C7"/>
    <w:rsid w:val="0052487E"/>
    <w:rsid w:val="0057399A"/>
    <w:rsid w:val="005B5E1F"/>
    <w:rsid w:val="005E035E"/>
    <w:rsid w:val="00603260"/>
    <w:rsid w:val="00611D7C"/>
    <w:rsid w:val="00616127"/>
    <w:rsid w:val="00623C75"/>
    <w:rsid w:val="00624DCE"/>
    <w:rsid w:val="00653246"/>
    <w:rsid w:val="00657237"/>
    <w:rsid w:val="00667A05"/>
    <w:rsid w:val="00667F23"/>
    <w:rsid w:val="00670BEF"/>
    <w:rsid w:val="006B5248"/>
    <w:rsid w:val="006B58BA"/>
    <w:rsid w:val="006F6961"/>
    <w:rsid w:val="00730889"/>
    <w:rsid w:val="00782179"/>
    <w:rsid w:val="007854D7"/>
    <w:rsid w:val="007B2670"/>
    <w:rsid w:val="007D273E"/>
    <w:rsid w:val="00820525"/>
    <w:rsid w:val="0085063B"/>
    <w:rsid w:val="00851B36"/>
    <w:rsid w:val="00870393"/>
    <w:rsid w:val="008A3DBC"/>
    <w:rsid w:val="008A55E3"/>
    <w:rsid w:val="008B2C7B"/>
    <w:rsid w:val="008D1AEF"/>
    <w:rsid w:val="008F2A5F"/>
    <w:rsid w:val="009A4F82"/>
    <w:rsid w:val="009D7B56"/>
    <w:rsid w:val="00A07F7C"/>
    <w:rsid w:val="00A459F9"/>
    <w:rsid w:val="00A751C5"/>
    <w:rsid w:val="00AB19DC"/>
    <w:rsid w:val="00AE50D7"/>
    <w:rsid w:val="00AF4A71"/>
    <w:rsid w:val="00B33269"/>
    <w:rsid w:val="00B46E02"/>
    <w:rsid w:val="00B57671"/>
    <w:rsid w:val="00B771AC"/>
    <w:rsid w:val="00B815F5"/>
    <w:rsid w:val="00B874D6"/>
    <w:rsid w:val="00BC4A84"/>
    <w:rsid w:val="00BD2683"/>
    <w:rsid w:val="00C3327A"/>
    <w:rsid w:val="00C344A1"/>
    <w:rsid w:val="00C51E84"/>
    <w:rsid w:val="00CA08E5"/>
    <w:rsid w:val="00CB7F06"/>
    <w:rsid w:val="00CC6B69"/>
    <w:rsid w:val="00CF46C0"/>
    <w:rsid w:val="00D04545"/>
    <w:rsid w:val="00D10A5A"/>
    <w:rsid w:val="00D15B3A"/>
    <w:rsid w:val="00D25881"/>
    <w:rsid w:val="00D94C56"/>
    <w:rsid w:val="00DA3042"/>
    <w:rsid w:val="00DB2C88"/>
    <w:rsid w:val="00DC02E3"/>
    <w:rsid w:val="00E524CA"/>
    <w:rsid w:val="00EC1A91"/>
    <w:rsid w:val="00EF0F3B"/>
    <w:rsid w:val="00F00EC0"/>
    <w:rsid w:val="00F0477B"/>
    <w:rsid w:val="00F15471"/>
    <w:rsid w:val="00F430EE"/>
    <w:rsid w:val="00F6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;"/>
  <w14:docId w14:val="61AAEEC0"/>
  <w15:docId w15:val="{88C5E76C-FAA3-4FFC-BEE7-806F38715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F0F3B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EF0F3B"/>
    <w:rPr>
      <w:u w:val="single"/>
    </w:rPr>
  </w:style>
  <w:style w:type="table" w:customStyle="1" w:styleId="TableNormal1">
    <w:name w:val="Table Normal1"/>
    <w:rsid w:val="00EF0F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EF0F3B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rsid w:val="00EF0F3B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rsid w:val="00EF0F3B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rsid w:val="00EF0F3B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rsid w:val="00EF0F3B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sid w:val="00EF0F3B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sid w:val="00EF0F3B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sid w:val="00EF0F3B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rsid w:val="00EF0F3B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rsid w:val="00EF0F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rsid w:val="00EF0F3B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sid w:val="00EF0F3B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ko-KR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st">
    <w:name w:val="st"/>
    <w:basedOn w:val="Policepardfaut"/>
    <w:rsid w:val="00301E8C"/>
  </w:style>
  <w:style w:type="character" w:styleId="Accentuation">
    <w:name w:val="Emphasis"/>
    <w:basedOn w:val="Policepardfaut"/>
    <w:uiPriority w:val="20"/>
    <w:qFormat/>
    <w:rsid w:val="00301E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521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Camille Boillon</cp:lastModifiedBy>
  <cp:revision>20</cp:revision>
  <cp:lastPrinted>2017-12-12T14:26:00Z</cp:lastPrinted>
  <dcterms:created xsi:type="dcterms:W3CDTF">2017-12-12T15:24:00Z</dcterms:created>
  <dcterms:modified xsi:type="dcterms:W3CDTF">2018-01-12T16:41:00Z</dcterms:modified>
  <cp:category/>
</cp:coreProperties>
</file>