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0C959" w14:textId="4F6EF7DC" w:rsidR="00E40B3E" w:rsidRPr="00CF7A8B" w:rsidRDefault="00E40B3E" w:rsidP="00C15875">
      <w:pPr>
        <w:spacing w:after="0" w:line="240" w:lineRule="auto"/>
        <w:rPr>
          <w:rFonts w:ascii="DINOT-Light" w:hAnsi="DINOT-Light" w:cs="Arial"/>
          <w:b/>
          <w:sz w:val="28"/>
          <w:szCs w:val="28"/>
          <w:lang w:val="en-GB"/>
        </w:rPr>
      </w:pPr>
    </w:p>
    <w:p w14:paraId="58A93099" w14:textId="77777777" w:rsidR="001C2B9A" w:rsidRPr="00CF7A8B" w:rsidRDefault="001C2B9A" w:rsidP="00C15875">
      <w:pPr>
        <w:spacing w:after="0" w:line="240" w:lineRule="auto"/>
        <w:jc w:val="center"/>
        <w:rPr>
          <w:rFonts w:ascii="DINOT-Light" w:hAnsi="DINOT-Light" w:cs="Arial"/>
          <w:b/>
          <w:sz w:val="28"/>
          <w:szCs w:val="28"/>
          <w:lang w:val="en-GB"/>
        </w:rPr>
      </w:pPr>
    </w:p>
    <w:p w14:paraId="3F2D2906" w14:textId="6D2AC21D" w:rsidR="00FC55B5" w:rsidRPr="00DB7941" w:rsidRDefault="00D04B93" w:rsidP="00FC55B5">
      <w:pPr>
        <w:spacing w:after="0" w:line="240" w:lineRule="auto"/>
        <w:jc w:val="center"/>
        <w:rPr>
          <w:rFonts w:ascii="DINOT" w:hAnsi="DINOT" w:cs="Arial"/>
          <w:b/>
          <w:sz w:val="24"/>
          <w:szCs w:val="24"/>
          <w:lang w:val="de-CH"/>
        </w:rPr>
      </w:pPr>
      <w:r>
        <w:rPr>
          <w:rFonts w:ascii="DINOT" w:hAnsi="DINOT" w:cs="Arial"/>
          <w:b/>
          <w:sz w:val="24"/>
          <w:szCs w:val="24"/>
          <w:lang w:val="de-CH"/>
        </w:rPr>
        <w:t>DEFY EL PRIMERO 21</w:t>
      </w:r>
      <w:bookmarkStart w:id="0" w:name="_GoBack"/>
      <w:bookmarkEnd w:id="0"/>
    </w:p>
    <w:p w14:paraId="0666A896" w14:textId="02A55E39" w:rsidR="00B169D8" w:rsidRPr="00DB7941" w:rsidRDefault="00797273" w:rsidP="00FC55B5">
      <w:pPr>
        <w:spacing w:after="0" w:line="240" w:lineRule="auto"/>
        <w:jc w:val="center"/>
        <w:rPr>
          <w:rFonts w:ascii="DINOT" w:hAnsi="DINOT" w:cs="Arial"/>
          <w:b/>
          <w:sz w:val="24"/>
          <w:szCs w:val="24"/>
          <w:lang w:val="de-CH"/>
        </w:rPr>
      </w:pPr>
      <w:r w:rsidRPr="00DB7941">
        <w:rPr>
          <w:rFonts w:ascii="DINOT" w:hAnsi="DINOT" w:cs="Arial"/>
          <w:b/>
          <w:sz w:val="24"/>
          <w:szCs w:val="24"/>
          <w:lang w:val="de-CH"/>
        </w:rPr>
        <w:t xml:space="preserve">ZENITH greift nach den Sternen </w:t>
      </w:r>
    </w:p>
    <w:p w14:paraId="2B5E463B" w14:textId="77777777" w:rsidR="007A3B02" w:rsidRPr="00DB7941" w:rsidRDefault="007A3B02" w:rsidP="00C15875">
      <w:pPr>
        <w:spacing w:after="0" w:line="240" w:lineRule="auto"/>
        <w:jc w:val="both"/>
        <w:rPr>
          <w:rFonts w:ascii="DINOT" w:hAnsi="DINOT" w:cs="Arial"/>
          <w:sz w:val="20"/>
          <w:szCs w:val="20"/>
          <w:lang w:val="de-CH"/>
        </w:rPr>
      </w:pPr>
    </w:p>
    <w:p w14:paraId="718B72CA" w14:textId="06609868" w:rsidR="00FD3D13" w:rsidRPr="00DB7941" w:rsidRDefault="00FD3D13" w:rsidP="00C15875">
      <w:pPr>
        <w:spacing w:after="0" w:line="240" w:lineRule="auto"/>
        <w:jc w:val="both"/>
        <w:rPr>
          <w:rFonts w:ascii="DINOT" w:hAnsi="DINOT" w:cs="Arial"/>
          <w:b/>
          <w:sz w:val="20"/>
          <w:szCs w:val="20"/>
          <w:lang w:val="de-CH"/>
        </w:rPr>
      </w:pPr>
      <w:r w:rsidRPr="00DB7941">
        <w:rPr>
          <w:rFonts w:ascii="DINOT" w:hAnsi="DINOT" w:cs="Arial"/>
          <w:b/>
          <w:sz w:val="20"/>
          <w:szCs w:val="20"/>
          <w:lang w:val="de-CH"/>
        </w:rPr>
        <w:t>ZENITH s</w:t>
      </w:r>
      <w:r w:rsidR="00A76860" w:rsidRPr="00DB7941">
        <w:rPr>
          <w:rFonts w:ascii="DINOT" w:hAnsi="DINOT" w:cs="Arial"/>
          <w:b/>
          <w:sz w:val="20"/>
          <w:szCs w:val="20"/>
          <w:lang w:val="de-CH"/>
        </w:rPr>
        <w:t>t</w:t>
      </w:r>
      <w:r w:rsidRPr="00DB7941">
        <w:rPr>
          <w:rFonts w:ascii="DINOT" w:hAnsi="DINOT" w:cs="Arial"/>
          <w:b/>
          <w:sz w:val="20"/>
          <w:szCs w:val="20"/>
          <w:lang w:val="de-CH"/>
        </w:rPr>
        <w:t xml:space="preserve">artet </w:t>
      </w:r>
      <w:r w:rsidR="00A76860" w:rsidRPr="00DB7941">
        <w:rPr>
          <w:rFonts w:ascii="DINOT" w:hAnsi="DINOT" w:cs="Arial"/>
          <w:b/>
          <w:sz w:val="20"/>
          <w:szCs w:val="20"/>
          <w:lang w:val="de-CH"/>
        </w:rPr>
        <w:t>mit einer neu</w:t>
      </w:r>
      <w:r w:rsidRPr="00DB7941">
        <w:rPr>
          <w:rFonts w:ascii="DINOT" w:hAnsi="DINOT" w:cs="Arial"/>
          <w:b/>
          <w:sz w:val="20"/>
          <w:szCs w:val="20"/>
          <w:lang w:val="de-CH"/>
        </w:rPr>
        <w:t>en, feuri</w:t>
      </w:r>
      <w:r w:rsidR="00E319DC">
        <w:rPr>
          <w:rFonts w:ascii="DINOT" w:hAnsi="DINOT" w:cs="Arial"/>
          <w:b/>
          <w:sz w:val="20"/>
          <w:szCs w:val="20"/>
          <w:lang w:val="de-CH"/>
        </w:rPr>
        <w:t xml:space="preserve">g funkelnden Sonderedition der </w:t>
      </w:r>
      <w:r w:rsidRPr="00DB7941">
        <w:rPr>
          <w:rFonts w:ascii="DINOT" w:hAnsi="DINOT" w:cs="Arial"/>
          <w:b/>
          <w:sz w:val="20"/>
          <w:szCs w:val="20"/>
          <w:lang w:val="de-CH"/>
        </w:rPr>
        <w:t xml:space="preserve">kürzlich vorgestellten </w:t>
      </w:r>
      <w:proofErr w:type="spellStart"/>
      <w:r w:rsidRPr="00DB7941">
        <w:rPr>
          <w:rFonts w:ascii="DINOT" w:hAnsi="DINOT" w:cs="Arial"/>
          <w:b/>
          <w:sz w:val="20"/>
          <w:szCs w:val="20"/>
          <w:lang w:val="de-CH"/>
        </w:rPr>
        <w:t>Defy</w:t>
      </w:r>
      <w:proofErr w:type="spellEnd"/>
      <w:r w:rsidRPr="00DB7941">
        <w:rPr>
          <w:rFonts w:ascii="DINOT" w:hAnsi="DINOT" w:cs="Arial"/>
          <w:b/>
          <w:sz w:val="20"/>
          <w:szCs w:val="20"/>
          <w:lang w:val="de-CH"/>
        </w:rPr>
        <w:t xml:space="preserve"> El </w:t>
      </w:r>
      <w:proofErr w:type="spellStart"/>
      <w:r w:rsidRPr="00DB7941">
        <w:rPr>
          <w:rFonts w:ascii="DINOT" w:hAnsi="DINOT" w:cs="Arial"/>
          <w:b/>
          <w:sz w:val="20"/>
          <w:szCs w:val="20"/>
          <w:lang w:val="de-CH"/>
        </w:rPr>
        <w:t>Primero</w:t>
      </w:r>
      <w:proofErr w:type="spellEnd"/>
      <w:r w:rsidRPr="00DB7941">
        <w:rPr>
          <w:rFonts w:ascii="DINOT" w:hAnsi="DINOT" w:cs="Arial"/>
          <w:b/>
          <w:sz w:val="20"/>
          <w:szCs w:val="20"/>
          <w:lang w:val="de-CH"/>
        </w:rPr>
        <w:t xml:space="preserve"> 21 in das Jahr 2018. Neben der </w:t>
      </w:r>
      <w:proofErr w:type="spellStart"/>
      <w:r w:rsidRPr="00DB7941">
        <w:rPr>
          <w:rFonts w:ascii="DINOT" w:hAnsi="DINOT" w:cs="Arial"/>
          <w:b/>
          <w:sz w:val="20"/>
          <w:szCs w:val="20"/>
          <w:lang w:val="de-CH"/>
        </w:rPr>
        <w:t>Defy</w:t>
      </w:r>
      <w:proofErr w:type="spellEnd"/>
      <w:r w:rsidRPr="00DB7941">
        <w:rPr>
          <w:rFonts w:ascii="DINOT" w:hAnsi="DINOT" w:cs="Arial"/>
          <w:b/>
          <w:sz w:val="20"/>
          <w:szCs w:val="20"/>
          <w:lang w:val="de-CH"/>
        </w:rPr>
        <w:t xml:space="preserve"> El </w:t>
      </w:r>
      <w:proofErr w:type="spellStart"/>
      <w:r w:rsidRPr="00DB7941">
        <w:rPr>
          <w:rFonts w:ascii="DINOT" w:hAnsi="DINOT" w:cs="Arial"/>
          <w:b/>
          <w:sz w:val="20"/>
          <w:szCs w:val="20"/>
          <w:lang w:val="de-CH"/>
        </w:rPr>
        <w:t>Primero</w:t>
      </w:r>
      <w:proofErr w:type="spellEnd"/>
      <w:r w:rsidRPr="00DB7941">
        <w:rPr>
          <w:rFonts w:ascii="DINOT" w:hAnsi="DINOT" w:cs="Arial"/>
          <w:b/>
          <w:sz w:val="20"/>
          <w:szCs w:val="20"/>
          <w:lang w:val="de-CH"/>
        </w:rPr>
        <w:t xml:space="preserve"> 21 </w:t>
      </w:r>
      <w:proofErr w:type="spellStart"/>
      <w:r w:rsidRPr="00DB7941">
        <w:rPr>
          <w:rFonts w:ascii="DINOT" w:hAnsi="DINOT" w:cs="Arial"/>
          <w:b/>
          <w:sz w:val="20"/>
          <w:szCs w:val="20"/>
          <w:lang w:val="de-CH"/>
        </w:rPr>
        <w:t>Full</w:t>
      </w:r>
      <w:proofErr w:type="spellEnd"/>
      <w:r w:rsidRPr="00DB7941">
        <w:rPr>
          <w:rFonts w:ascii="DINOT" w:hAnsi="DINOT" w:cs="Arial"/>
          <w:b/>
          <w:sz w:val="20"/>
          <w:szCs w:val="20"/>
          <w:lang w:val="de-CH"/>
        </w:rPr>
        <w:t xml:space="preserve"> Diamonds bietet ZENITH auch eine Variante mit </w:t>
      </w:r>
      <w:proofErr w:type="spellStart"/>
      <w:r w:rsidRPr="00DB7941">
        <w:rPr>
          <w:rFonts w:ascii="DINOT" w:hAnsi="DINOT" w:cs="Arial"/>
          <w:b/>
          <w:sz w:val="20"/>
          <w:szCs w:val="20"/>
          <w:lang w:val="de-CH"/>
        </w:rPr>
        <w:t>steinbesetzer</w:t>
      </w:r>
      <w:proofErr w:type="spellEnd"/>
      <w:r w:rsidRPr="00DB7941">
        <w:rPr>
          <w:rFonts w:ascii="DINOT" w:hAnsi="DINOT" w:cs="Arial"/>
          <w:b/>
          <w:sz w:val="20"/>
          <w:szCs w:val="20"/>
          <w:lang w:val="de-CH"/>
        </w:rPr>
        <w:t xml:space="preserve"> Lünette an</w:t>
      </w:r>
      <w:r w:rsidR="00A76860" w:rsidRPr="00DB7941">
        <w:rPr>
          <w:rFonts w:ascii="DINOT" w:hAnsi="DINOT" w:cs="Arial"/>
          <w:b/>
          <w:sz w:val="20"/>
          <w:szCs w:val="20"/>
          <w:lang w:val="de-CH"/>
        </w:rPr>
        <w:t>,</w:t>
      </w:r>
      <w:r w:rsidRPr="00DB7941">
        <w:rPr>
          <w:rFonts w:ascii="DINOT" w:hAnsi="DINOT" w:cs="Arial"/>
          <w:b/>
          <w:sz w:val="20"/>
          <w:szCs w:val="20"/>
          <w:lang w:val="de-CH"/>
        </w:rPr>
        <w:t xml:space="preserve"> die anlässlich der Eröffnung des neuen Pop-up-Stores der Marke auf dem renommierten Place </w:t>
      </w:r>
      <w:proofErr w:type="spellStart"/>
      <w:r w:rsidRPr="00DB7941">
        <w:rPr>
          <w:rFonts w:ascii="DINOT" w:hAnsi="DINOT" w:cs="Arial"/>
          <w:b/>
          <w:sz w:val="20"/>
          <w:szCs w:val="20"/>
          <w:lang w:val="de-CH"/>
        </w:rPr>
        <w:t>Vendôme</w:t>
      </w:r>
      <w:proofErr w:type="spellEnd"/>
      <w:r w:rsidRPr="00DB7941">
        <w:rPr>
          <w:rFonts w:ascii="DINOT" w:hAnsi="DINOT" w:cs="Arial"/>
          <w:b/>
          <w:sz w:val="20"/>
          <w:szCs w:val="20"/>
          <w:lang w:val="de-CH"/>
        </w:rPr>
        <w:t xml:space="preserve"> in Paris vorgestellt wurde.</w:t>
      </w:r>
    </w:p>
    <w:p w14:paraId="7AEE14AA" w14:textId="77777777" w:rsidR="00250549" w:rsidRPr="00DB7941" w:rsidRDefault="00250549" w:rsidP="00C15875">
      <w:pPr>
        <w:spacing w:after="0" w:line="240" w:lineRule="auto"/>
        <w:jc w:val="both"/>
        <w:rPr>
          <w:rFonts w:ascii="DINOT" w:hAnsi="DINOT" w:cs="Arial"/>
          <w:b/>
          <w:sz w:val="20"/>
          <w:szCs w:val="20"/>
          <w:lang w:val="de-CH"/>
        </w:rPr>
      </w:pPr>
    </w:p>
    <w:p w14:paraId="60CB3B08" w14:textId="77777777" w:rsidR="00250549" w:rsidRPr="00DB7941" w:rsidRDefault="00250549" w:rsidP="00250549">
      <w:pPr>
        <w:pStyle w:val="PrformatHTML"/>
        <w:shd w:val="clear" w:color="auto" w:fill="FFFFFF"/>
        <w:jc w:val="both"/>
        <w:rPr>
          <w:rFonts w:ascii="DINOT" w:hAnsi="DINOT"/>
          <w:color w:val="212121"/>
        </w:rPr>
      </w:pPr>
      <w:r w:rsidRPr="00DB7941">
        <w:rPr>
          <w:rFonts w:ascii="DINOT" w:hAnsi="DINOT"/>
          <w:color w:val="212121"/>
        </w:rPr>
        <w:t xml:space="preserve">Die </w:t>
      </w:r>
      <w:r w:rsidRPr="00DB7941">
        <w:rPr>
          <w:rFonts w:ascii="DINOT" w:hAnsi="DINOT"/>
          <w:b/>
          <w:color w:val="212121"/>
        </w:rPr>
        <w:t xml:space="preserve">Zenith </w:t>
      </w:r>
      <w:proofErr w:type="spellStart"/>
      <w:r w:rsidRPr="00DB7941">
        <w:rPr>
          <w:rFonts w:ascii="DINOT" w:hAnsi="DINOT"/>
          <w:b/>
          <w:color w:val="212121"/>
        </w:rPr>
        <w:t>Defy</w:t>
      </w:r>
      <w:proofErr w:type="spellEnd"/>
      <w:r w:rsidRPr="00DB7941">
        <w:rPr>
          <w:rFonts w:ascii="DINOT" w:hAnsi="DINOT"/>
          <w:b/>
          <w:color w:val="212121"/>
        </w:rPr>
        <w:t xml:space="preserve"> El </w:t>
      </w:r>
      <w:proofErr w:type="spellStart"/>
      <w:r w:rsidRPr="00DB7941">
        <w:rPr>
          <w:rFonts w:ascii="DINOT" w:hAnsi="DINOT"/>
          <w:b/>
          <w:color w:val="212121"/>
        </w:rPr>
        <w:t>Primero</w:t>
      </w:r>
      <w:proofErr w:type="spellEnd"/>
      <w:r w:rsidRPr="00DB7941">
        <w:rPr>
          <w:rFonts w:ascii="DINOT" w:hAnsi="DINOT"/>
          <w:b/>
          <w:color w:val="212121"/>
        </w:rPr>
        <w:t xml:space="preserve"> 21</w:t>
      </w:r>
      <w:r w:rsidRPr="00DB7941">
        <w:rPr>
          <w:rFonts w:ascii="DINOT" w:hAnsi="DINOT"/>
          <w:color w:val="212121"/>
        </w:rPr>
        <w:t xml:space="preserve"> eröffnet ein neues und faszinierendes Kapitel der Zeitmessung. Getreu der 150-jährigen Tradition von Zenith wurde das innovative El </w:t>
      </w:r>
      <w:proofErr w:type="spellStart"/>
      <w:r w:rsidRPr="00DB7941">
        <w:rPr>
          <w:rFonts w:ascii="DINOT" w:hAnsi="DINOT"/>
          <w:color w:val="212121"/>
        </w:rPr>
        <w:t>Primero</w:t>
      </w:r>
      <w:proofErr w:type="spellEnd"/>
      <w:r w:rsidRPr="00DB7941">
        <w:rPr>
          <w:rFonts w:ascii="DINOT" w:hAnsi="DINOT"/>
          <w:color w:val="212121"/>
        </w:rPr>
        <w:t xml:space="preserve"> 21 speziell auf maximale Präzision und Zuverlässigkeit ausgerichtet konzipiert.</w:t>
      </w:r>
    </w:p>
    <w:p w14:paraId="6FA48269" w14:textId="77777777" w:rsidR="00250549" w:rsidRPr="00DB7941" w:rsidRDefault="00250549" w:rsidP="00250549">
      <w:pPr>
        <w:pStyle w:val="A"/>
        <w:tabs>
          <w:tab w:val="left" w:pos="8564"/>
        </w:tabs>
        <w:spacing w:after="0" w:line="240" w:lineRule="auto"/>
        <w:ind w:right="142"/>
        <w:jc w:val="both"/>
        <w:rPr>
          <w:rFonts w:ascii="DINOT" w:hAnsi="DINOT"/>
          <w:color w:val="auto"/>
          <w:sz w:val="20"/>
          <w:szCs w:val="20"/>
          <w:lang w:val="de-CH"/>
        </w:rPr>
      </w:pPr>
    </w:p>
    <w:p w14:paraId="152BF48D" w14:textId="63399C04" w:rsidR="00250549" w:rsidRPr="00DB7941" w:rsidRDefault="00250549" w:rsidP="00250549">
      <w:pPr>
        <w:pStyle w:val="PrformatHTML"/>
        <w:shd w:val="clear" w:color="auto" w:fill="FFFFFF"/>
        <w:jc w:val="both"/>
        <w:rPr>
          <w:rFonts w:ascii="DINOT" w:hAnsi="DINOT"/>
          <w:color w:val="212121"/>
        </w:rPr>
      </w:pPr>
      <w:r w:rsidRPr="00DB7941">
        <w:rPr>
          <w:rFonts w:ascii="DINOT" w:hAnsi="DINOT"/>
          <w:color w:val="212121"/>
        </w:rPr>
        <w:t xml:space="preserve">Zenith schuf Legenden wie das El </w:t>
      </w:r>
      <w:proofErr w:type="spellStart"/>
      <w:r w:rsidRPr="00DB7941">
        <w:rPr>
          <w:rFonts w:ascii="DINOT" w:hAnsi="DINOT"/>
          <w:color w:val="212121"/>
        </w:rPr>
        <w:t>Primero</w:t>
      </w:r>
      <w:proofErr w:type="spellEnd"/>
      <w:r w:rsidRPr="00DB7941">
        <w:rPr>
          <w:rFonts w:ascii="DINOT" w:hAnsi="DINOT"/>
          <w:color w:val="212121"/>
        </w:rPr>
        <w:t>, den ersten C</w:t>
      </w:r>
      <w:r w:rsidR="00E319DC">
        <w:rPr>
          <w:rFonts w:ascii="DINOT" w:hAnsi="DINOT"/>
          <w:color w:val="212121"/>
        </w:rPr>
        <w:t xml:space="preserve">hronographen mit automatischem </w:t>
      </w:r>
      <w:r w:rsidRPr="00DB7941">
        <w:rPr>
          <w:rFonts w:ascii="DINOT" w:hAnsi="DINOT"/>
          <w:color w:val="212121"/>
        </w:rPr>
        <w:t xml:space="preserve">Aufzug und integriertem Säulenradmechanismus, der erstmals die Zeitmessung auf eine Zehntelsekunde ermöglichte. Das El </w:t>
      </w:r>
      <w:proofErr w:type="spellStart"/>
      <w:r w:rsidRPr="00DB7941">
        <w:rPr>
          <w:rFonts w:ascii="DINOT" w:hAnsi="DINOT"/>
          <w:color w:val="212121"/>
        </w:rPr>
        <w:t>Primero</w:t>
      </w:r>
      <w:proofErr w:type="spellEnd"/>
      <w:r w:rsidRPr="00DB7941">
        <w:rPr>
          <w:rFonts w:ascii="DINOT" w:hAnsi="DINOT"/>
          <w:color w:val="212121"/>
        </w:rPr>
        <w:t xml:space="preserve"> ist bis heute ein Meilenstein in der Uhrmacherei. Jetzt katapultiert uns das El </w:t>
      </w:r>
      <w:proofErr w:type="spellStart"/>
      <w:r w:rsidRPr="00DB7941">
        <w:rPr>
          <w:rFonts w:ascii="DINOT" w:hAnsi="DINOT"/>
          <w:color w:val="212121"/>
        </w:rPr>
        <w:t>Primero</w:t>
      </w:r>
      <w:proofErr w:type="spellEnd"/>
      <w:r w:rsidRPr="00DB7941">
        <w:rPr>
          <w:rFonts w:ascii="DINOT" w:hAnsi="DINOT"/>
          <w:color w:val="212121"/>
        </w:rPr>
        <w:t xml:space="preserve"> des 21. Jahrhunderts in die Welt der Zeitmessung von 1/100 Sekunden und kombiniert so eindrucksvoll das historische Erbe von Zenith mit der Zukunft der Uhrmacherei.</w:t>
      </w:r>
    </w:p>
    <w:p w14:paraId="5251892F" w14:textId="77777777" w:rsidR="00250549" w:rsidRPr="00DB7941" w:rsidRDefault="00250549" w:rsidP="00250549">
      <w:pPr>
        <w:pStyle w:val="A"/>
        <w:tabs>
          <w:tab w:val="left" w:pos="8564"/>
        </w:tabs>
        <w:spacing w:after="0" w:line="240" w:lineRule="auto"/>
        <w:ind w:right="142"/>
        <w:jc w:val="both"/>
        <w:rPr>
          <w:rFonts w:ascii="DINOT" w:hAnsi="DINOT"/>
          <w:color w:val="auto"/>
          <w:sz w:val="20"/>
          <w:szCs w:val="20"/>
          <w:lang w:val="de-CH"/>
        </w:rPr>
      </w:pPr>
    </w:p>
    <w:p w14:paraId="1D08A040" w14:textId="438B2560" w:rsidR="00250549" w:rsidRPr="00DB7941" w:rsidRDefault="00250549" w:rsidP="00250549">
      <w:pPr>
        <w:pStyle w:val="PrformatHTML"/>
        <w:shd w:val="clear" w:color="auto" w:fill="FFFFFF"/>
        <w:jc w:val="both"/>
        <w:rPr>
          <w:rFonts w:ascii="DINOT" w:hAnsi="DINOT"/>
          <w:color w:val="212121"/>
        </w:rPr>
      </w:pPr>
      <w:r w:rsidRPr="00DB7941">
        <w:rPr>
          <w:rFonts w:ascii="DINOT" w:hAnsi="DINOT"/>
          <w:color w:val="212121"/>
        </w:rPr>
        <w:t xml:space="preserve">Damit setzt die </w:t>
      </w:r>
      <w:r w:rsidRPr="00DB7941">
        <w:rPr>
          <w:rFonts w:ascii="DINOT" w:hAnsi="DINOT"/>
          <w:b/>
          <w:color w:val="212121"/>
        </w:rPr>
        <w:t xml:space="preserve">Zenith </w:t>
      </w:r>
      <w:proofErr w:type="spellStart"/>
      <w:r w:rsidRPr="00DB7941">
        <w:rPr>
          <w:rFonts w:ascii="DINOT" w:hAnsi="DINOT"/>
          <w:b/>
          <w:color w:val="212121"/>
        </w:rPr>
        <w:t>Defy</w:t>
      </w:r>
      <w:proofErr w:type="spellEnd"/>
      <w:r w:rsidRPr="00DB7941">
        <w:rPr>
          <w:rFonts w:ascii="DINOT" w:hAnsi="DINOT"/>
          <w:b/>
          <w:color w:val="212121"/>
        </w:rPr>
        <w:t xml:space="preserve"> El </w:t>
      </w:r>
      <w:proofErr w:type="spellStart"/>
      <w:r w:rsidRPr="00DB7941">
        <w:rPr>
          <w:rFonts w:ascii="DINOT" w:hAnsi="DINOT"/>
          <w:b/>
          <w:color w:val="212121"/>
        </w:rPr>
        <w:t>Primero</w:t>
      </w:r>
      <w:proofErr w:type="spellEnd"/>
      <w:r w:rsidRPr="00DB7941">
        <w:rPr>
          <w:rFonts w:ascii="DINOT" w:hAnsi="DINOT"/>
          <w:b/>
          <w:color w:val="212121"/>
        </w:rPr>
        <w:t xml:space="preserve"> 21</w:t>
      </w:r>
      <w:r w:rsidRPr="00DB7941">
        <w:rPr>
          <w:rFonts w:ascii="DINOT" w:hAnsi="DINOT"/>
          <w:color w:val="212121"/>
        </w:rPr>
        <w:t xml:space="preserve"> neue Maßstäbe im Bau mechanischer Uhren. Das Hochleistungs-Kaliber hat eine Frequenz von 360.000 A / h (50 Hz) - zehnmal so hoch wie beim legendä</w:t>
      </w:r>
      <w:r w:rsidR="00E319DC">
        <w:rPr>
          <w:rFonts w:ascii="DINOT" w:hAnsi="DINOT"/>
          <w:color w:val="212121"/>
        </w:rPr>
        <w:t xml:space="preserve">ren Vorgänger - und ermöglicht </w:t>
      </w:r>
      <w:r w:rsidRPr="00DB7941">
        <w:rPr>
          <w:rFonts w:ascii="DINOT" w:hAnsi="DINOT"/>
          <w:color w:val="212121"/>
        </w:rPr>
        <w:t>die Messung von 1/100 Sekunden. Dieser technische Geniestreich macht sich auch auf dem Zifferblatt bemerkbar. Der zentrale 1/100 Sekunden-Zeiger umkreist das Zifferblatt einmal pro Sekunde und lässt uns die Messung der Sekundenbruchteile live miterleben. Das neue und innovative Design des Uhrwerks ermöglicht zudem eine deutlich gesteigerte Leistung bei einer deutlich geringeren Anzahl von Komponenten.</w:t>
      </w:r>
    </w:p>
    <w:p w14:paraId="6EF8785C" w14:textId="77777777" w:rsidR="00250549" w:rsidRPr="00DB7941" w:rsidRDefault="00250549" w:rsidP="00250549">
      <w:pPr>
        <w:pStyle w:val="A"/>
        <w:tabs>
          <w:tab w:val="left" w:pos="8564"/>
        </w:tabs>
        <w:spacing w:after="0" w:line="240" w:lineRule="auto"/>
        <w:ind w:right="142"/>
        <w:jc w:val="both"/>
        <w:rPr>
          <w:rFonts w:ascii="DINOT" w:hAnsi="DINOT"/>
          <w:color w:val="auto"/>
          <w:sz w:val="20"/>
          <w:szCs w:val="20"/>
          <w:lang w:val="de-CH"/>
        </w:rPr>
      </w:pPr>
    </w:p>
    <w:p w14:paraId="4D2E5BB4" w14:textId="5A0AD3BB" w:rsidR="00250549" w:rsidRPr="00DB7941" w:rsidRDefault="00250549" w:rsidP="00250549">
      <w:pPr>
        <w:pStyle w:val="PrformatHTML"/>
        <w:shd w:val="clear" w:color="auto" w:fill="FFFFFF"/>
        <w:jc w:val="both"/>
        <w:rPr>
          <w:rFonts w:ascii="DINOT" w:hAnsi="DINOT"/>
          <w:color w:val="212121"/>
        </w:rPr>
      </w:pPr>
      <w:r w:rsidRPr="00DB7941">
        <w:rPr>
          <w:rFonts w:ascii="DINOT" w:hAnsi="DINOT"/>
          <w:color w:val="212121"/>
        </w:rPr>
        <w:t xml:space="preserve">Zenith hat sich beim Design der drei neuen El </w:t>
      </w:r>
      <w:proofErr w:type="spellStart"/>
      <w:r w:rsidRPr="00DB7941">
        <w:rPr>
          <w:rFonts w:ascii="DINOT" w:hAnsi="DINOT"/>
          <w:color w:val="212121"/>
        </w:rPr>
        <w:t>Primero</w:t>
      </w:r>
      <w:proofErr w:type="spellEnd"/>
      <w:r w:rsidRPr="00DB7941">
        <w:rPr>
          <w:rFonts w:ascii="DINOT" w:hAnsi="DINOT"/>
          <w:color w:val="212121"/>
        </w:rPr>
        <w:t xml:space="preserve"> 21 Modelle an den historischen und zeitlos eleganten Vorgängermodellen orientiert. Beim Gehäuse kann zwischen Titan Grade 5 oder schwarzer Keramik gewählt werden. Der zentrale 1/100 Sekunden-Zeiger mit dem Zenith-Stern als Gegengewicht bewegt sich elegant über die Zifferb</w:t>
      </w:r>
      <w:r w:rsidR="00E319DC">
        <w:rPr>
          <w:rFonts w:ascii="DINOT" w:hAnsi="DINOT"/>
          <w:color w:val="212121"/>
        </w:rPr>
        <w:t xml:space="preserve">lätter, die in den klassischen </w:t>
      </w:r>
      <w:r w:rsidRPr="00DB7941">
        <w:rPr>
          <w:rFonts w:ascii="DINOT" w:hAnsi="DINOT"/>
          <w:color w:val="212121"/>
        </w:rPr>
        <w:t>Zenith-Farben Blau und Schwarz gehalten sind. Wunderbar ergänzt wird das Zifferblattdesign durch die markanten Baguette-Stunden- und Minutenzeiger.</w:t>
      </w:r>
    </w:p>
    <w:p w14:paraId="06AD63B6" w14:textId="77777777" w:rsidR="00250549" w:rsidRPr="00DB7941" w:rsidRDefault="00250549" w:rsidP="00250549">
      <w:pPr>
        <w:pStyle w:val="PrformatHTML"/>
        <w:shd w:val="clear" w:color="auto" w:fill="FFFFFF"/>
        <w:jc w:val="both"/>
        <w:rPr>
          <w:rFonts w:ascii="DINOT" w:hAnsi="DINOT"/>
          <w:color w:val="212121"/>
        </w:rPr>
      </w:pPr>
    </w:p>
    <w:p w14:paraId="44D6EC2C" w14:textId="7CECD189" w:rsidR="00250549" w:rsidRPr="00DB7941" w:rsidRDefault="00964CD9" w:rsidP="00250549">
      <w:pPr>
        <w:pStyle w:val="PrformatHTML"/>
        <w:shd w:val="clear" w:color="auto" w:fill="FFFFFF"/>
        <w:jc w:val="both"/>
        <w:rPr>
          <w:rFonts w:ascii="DINOT" w:hAnsi="DINOT"/>
          <w:color w:val="212121"/>
        </w:rPr>
      </w:pPr>
      <w:r w:rsidRPr="00DB7941">
        <w:rPr>
          <w:rFonts w:ascii="DINOT" w:hAnsi="DINOT"/>
          <w:color w:val="212121"/>
        </w:rPr>
        <w:t>Im Jahr 2018 bietet</w:t>
      </w:r>
      <w:r w:rsidR="00250549" w:rsidRPr="00DB7941">
        <w:rPr>
          <w:rFonts w:ascii="DINOT" w:hAnsi="DINOT"/>
          <w:color w:val="212121"/>
        </w:rPr>
        <w:t xml:space="preserve"> ZENITH bei der </w:t>
      </w:r>
      <w:proofErr w:type="spellStart"/>
      <w:r w:rsidR="00250549" w:rsidRPr="00DB7941">
        <w:rPr>
          <w:rFonts w:ascii="DINOT" w:hAnsi="DINOT"/>
          <w:color w:val="212121"/>
        </w:rPr>
        <w:t>Defy</w:t>
      </w:r>
      <w:proofErr w:type="spellEnd"/>
      <w:r w:rsidR="00250549" w:rsidRPr="00DB7941">
        <w:rPr>
          <w:rFonts w:ascii="DINOT" w:hAnsi="DINOT"/>
          <w:color w:val="212121"/>
        </w:rPr>
        <w:t xml:space="preserve"> El </w:t>
      </w:r>
      <w:proofErr w:type="spellStart"/>
      <w:r w:rsidR="00250549" w:rsidRPr="00DB7941">
        <w:rPr>
          <w:rFonts w:ascii="DINOT" w:hAnsi="DINOT"/>
          <w:color w:val="212121"/>
        </w:rPr>
        <w:t>Primero</w:t>
      </w:r>
      <w:proofErr w:type="spellEnd"/>
      <w:r w:rsidR="00250549" w:rsidRPr="00DB7941">
        <w:rPr>
          <w:rFonts w:ascii="DINOT" w:hAnsi="DINOT"/>
          <w:color w:val="212121"/>
        </w:rPr>
        <w:t xml:space="preserve"> 21 die Wahl zwischen einer unverwechselbaren eleganten wie glamourösen Note und der vollen Pracht feurig funkelnder Diamanten</w:t>
      </w:r>
      <w:r w:rsidR="004726BB" w:rsidRPr="00DB7941">
        <w:rPr>
          <w:rFonts w:ascii="DINOT" w:hAnsi="DINOT"/>
          <w:color w:val="212121"/>
        </w:rPr>
        <w:t>. Die Variante, die anlässlich des</w:t>
      </w:r>
      <w:r w:rsidR="00250549" w:rsidRPr="00DB7941">
        <w:rPr>
          <w:rFonts w:ascii="DINOT" w:hAnsi="DINOT"/>
          <w:color w:val="212121"/>
        </w:rPr>
        <w:t xml:space="preserve"> exklusiven Launch </w:t>
      </w:r>
      <w:r w:rsidR="004726BB" w:rsidRPr="00DB7941">
        <w:rPr>
          <w:rFonts w:ascii="DINOT" w:hAnsi="DINOT"/>
          <w:color w:val="212121"/>
        </w:rPr>
        <w:t>des Zenith-Pop-Up-Stores auf dem</w:t>
      </w:r>
      <w:r w:rsidR="00250549" w:rsidRPr="00DB7941">
        <w:rPr>
          <w:rFonts w:ascii="DINOT" w:hAnsi="DINOT"/>
          <w:color w:val="212121"/>
        </w:rPr>
        <w:t xml:space="preserve"> Place </w:t>
      </w:r>
      <w:proofErr w:type="spellStart"/>
      <w:r w:rsidR="00250549" w:rsidRPr="00DB7941">
        <w:rPr>
          <w:rFonts w:ascii="DINOT" w:hAnsi="DINOT"/>
          <w:color w:val="212121"/>
        </w:rPr>
        <w:t>Vendôme</w:t>
      </w:r>
      <w:proofErr w:type="spellEnd"/>
      <w:r w:rsidR="00250549" w:rsidRPr="00DB7941">
        <w:rPr>
          <w:rFonts w:ascii="DINOT" w:hAnsi="DINOT"/>
          <w:color w:val="212121"/>
        </w:rPr>
        <w:t xml:space="preserve"> Premiere feier</w:t>
      </w:r>
      <w:r w:rsidR="004726BB" w:rsidRPr="00DB7941">
        <w:rPr>
          <w:rFonts w:ascii="DINOT" w:hAnsi="DINOT"/>
          <w:color w:val="212121"/>
        </w:rPr>
        <w:t>te besticht mit</w:t>
      </w:r>
      <w:r w:rsidR="00250549" w:rsidRPr="00DB7941">
        <w:rPr>
          <w:rFonts w:ascii="DINOT" w:hAnsi="DINOT"/>
          <w:color w:val="212121"/>
        </w:rPr>
        <w:t xml:space="preserve"> eine</w:t>
      </w:r>
      <w:r w:rsidR="004726BB" w:rsidRPr="00DB7941">
        <w:rPr>
          <w:rFonts w:ascii="DINOT" w:hAnsi="DINOT"/>
          <w:color w:val="212121"/>
        </w:rPr>
        <w:t>r</w:t>
      </w:r>
      <w:r w:rsidR="00250549" w:rsidRPr="00DB7941">
        <w:rPr>
          <w:rFonts w:ascii="DINOT" w:hAnsi="DINOT"/>
          <w:color w:val="212121"/>
        </w:rPr>
        <w:t xml:space="preserve"> Lünette</w:t>
      </w:r>
      <w:r w:rsidR="004726BB" w:rsidRPr="00DB7941">
        <w:rPr>
          <w:rFonts w:ascii="DINOT" w:hAnsi="DINOT"/>
          <w:color w:val="212121"/>
        </w:rPr>
        <w:t>, die</w:t>
      </w:r>
      <w:r w:rsidR="00250549" w:rsidRPr="00DB7941">
        <w:rPr>
          <w:rFonts w:ascii="DINOT" w:hAnsi="DINOT"/>
          <w:color w:val="212121"/>
        </w:rPr>
        <w:t xml:space="preserve"> mit </w:t>
      </w:r>
      <w:r w:rsidRPr="00DB7941">
        <w:rPr>
          <w:rFonts w:ascii="DINOT" w:hAnsi="DINOT"/>
          <w:color w:val="212121"/>
        </w:rPr>
        <w:t xml:space="preserve">44 Diamanten im </w:t>
      </w:r>
      <w:proofErr w:type="spellStart"/>
      <w:r w:rsidRPr="00DB7941">
        <w:rPr>
          <w:rFonts w:ascii="DINOT" w:hAnsi="DINOT"/>
          <w:color w:val="212121"/>
        </w:rPr>
        <w:t>Baguetteschliff</w:t>
      </w:r>
      <w:proofErr w:type="spellEnd"/>
      <w:r w:rsidR="00250549" w:rsidRPr="00DB7941">
        <w:rPr>
          <w:rFonts w:ascii="DINOT" w:hAnsi="DINOT"/>
          <w:color w:val="212121"/>
        </w:rPr>
        <w:t xml:space="preserve"> </w:t>
      </w:r>
      <w:r w:rsidR="004726BB" w:rsidRPr="00DB7941">
        <w:rPr>
          <w:rFonts w:ascii="DINOT" w:hAnsi="DINOT"/>
          <w:color w:val="212121"/>
        </w:rPr>
        <w:t>besetzt ist und die mit</w:t>
      </w:r>
      <w:r w:rsidR="00A76860" w:rsidRPr="00DB7941">
        <w:rPr>
          <w:rFonts w:ascii="DINOT" w:hAnsi="DINOT"/>
          <w:color w:val="212121"/>
        </w:rPr>
        <w:t xml:space="preserve"> eleganten</w:t>
      </w:r>
      <w:r w:rsidR="004726BB" w:rsidRPr="00DB7941">
        <w:rPr>
          <w:rFonts w:ascii="DINOT" w:hAnsi="DINOT"/>
          <w:color w:val="212121"/>
        </w:rPr>
        <w:t>, rhodinierten</w:t>
      </w:r>
      <w:r w:rsidR="00250549" w:rsidRPr="00DB7941">
        <w:rPr>
          <w:rFonts w:ascii="DINOT" w:hAnsi="DINOT"/>
          <w:color w:val="212121"/>
        </w:rPr>
        <w:t xml:space="preserve"> Zeiger</w:t>
      </w:r>
      <w:r w:rsidR="004726BB" w:rsidRPr="00DB7941">
        <w:rPr>
          <w:rFonts w:ascii="DINOT" w:hAnsi="DINOT"/>
          <w:color w:val="212121"/>
        </w:rPr>
        <w:t>n</w:t>
      </w:r>
      <w:r w:rsidR="00250549" w:rsidRPr="00DB7941">
        <w:rPr>
          <w:rFonts w:ascii="DINOT" w:hAnsi="DINOT"/>
          <w:color w:val="212121"/>
        </w:rPr>
        <w:t xml:space="preserve"> und Indexen</w:t>
      </w:r>
      <w:r w:rsidR="004726BB" w:rsidRPr="00DB7941">
        <w:rPr>
          <w:rFonts w:ascii="DINOT" w:hAnsi="DINOT"/>
          <w:color w:val="212121"/>
        </w:rPr>
        <w:t xml:space="preserve"> stilvoll die Zeit anzeigt. Die atemberaubende</w:t>
      </w:r>
      <w:r w:rsidR="00250549" w:rsidRPr="00DB7941">
        <w:rPr>
          <w:rFonts w:ascii="DINOT" w:hAnsi="DINOT"/>
          <w:color w:val="212121"/>
        </w:rPr>
        <w:t xml:space="preserve"> Alternative </w:t>
      </w:r>
      <w:r w:rsidR="004726BB" w:rsidRPr="00DB7941">
        <w:rPr>
          <w:rFonts w:ascii="DINOT" w:hAnsi="DINOT"/>
          <w:color w:val="212121"/>
        </w:rPr>
        <w:t xml:space="preserve">ist die </w:t>
      </w:r>
      <w:r w:rsidR="00250549" w:rsidRPr="00DB7941">
        <w:rPr>
          <w:rFonts w:ascii="DINOT" w:hAnsi="DINOT"/>
          <w:color w:val="212121"/>
        </w:rPr>
        <w:t xml:space="preserve">brandneue </w:t>
      </w:r>
      <w:proofErr w:type="spellStart"/>
      <w:r w:rsidR="00250549" w:rsidRPr="00DB7941">
        <w:rPr>
          <w:rFonts w:ascii="DINOT" w:hAnsi="DINOT"/>
          <w:color w:val="212121"/>
        </w:rPr>
        <w:t>Defy</w:t>
      </w:r>
      <w:proofErr w:type="spellEnd"/>
      <w:r w:rsidR="00250549" w:rsidRPr="00DB7941">
        <w:rPr>
          <w:rFonts w:ascii="DINOT" w:hAnsi="DINOT"/>
          <w:color w:val="212121"/>
        </w:rPr>
        <w:t xml:space="preserve"> El </w:t>
      </w:r>
      <w:proofErr w:type="spellStart"/>
      <w:r w:rsidR="00250549" w:rsidRPr="00DB7941">
        <w:rPr>
          <w:rFonts w:ascii="DINOT" w:hAnsi="DINOT"/>
          <w:color w:val="212121"/>
        </w:rPr>
        <w:t>Primero</w:t>
      </w:r>
      <w:proofErr w:type="spellEnd"/>
      <w:r w:rsidR="00250549" w:rsidRPr="00DB7941">
        <w:rPr>
          <w:rFonts w:ascii="DINOT" w:hAnsi="DINOT"/>
          <w:color w:val="212121"/>
        </w:rPr>
        <w:t xml:space="preserve"> 21 </w:t>
      </w:r>
      <w:proofErr w:type="spellStart"/>
      <w:r w:rsidR="00250549" w:rsidRPr="00DB7941">
        <w:rPr>
          <w:rFonts w:ascii="DINOT" w:hAnsi="DINOT"/>
          <w:color w:val="212121"/>
        </w:rPr>
        <w:t>Full</w:t>
      </w:r>
      <w:proofErr w:type="spellEnd"/>
      <w:r w:rsidR="00250549" w:rsidRPr="00DB7941">
        <w:rPr>
          <w:rFonts w:ascii="DINOT" w:hAnsi="DINOT"/>
          <w:color w:val="212121"/>
        </w:rPr>
        <w:t xml:space="preserve"> Diamonds</w:t>
      </w:r>
      <w:r w:rsidR="004726BB" w:rsidRPr="00DB7941">
        <w:rPr>
          <w:rFonts w:ascii="DINOT" w:hAnsi="DINOT"/>
          <w:color w:val="212121"/>
        </w:rPr>
        <w:t xml:space="preserve">, die einen spektakulären Auftritt mit </w:t>
      </w:r>
      <w:r w:rsidR="00A76860" w:rsidRPr="00DB7941">
        <w:rPr>
          <w:rFonts w:ascii="DINOT" w:hAnsi="DINOT"/>
          <w:color w:val="212121"/>
        </w:rPr>
        <w:t xml:space="preserve">288 Brillanten </w:t>
      </w:r>
      <w:r w:rsidR="00250549" w:rsidRPr="00DB7941">
        <w:rPr>
          <w:rFonts w:ascii="DINOT" w:hAnsi="DINOT"/>
          <w:color w:val="212121"/>
        </w:rPr>
        <w:t>die das Gehäuse schmücken, sowie 12 glitzernde Diamantenstunde</w:t>
      </w:r>
      <w:r w:rsidR="004726BB" w:rsidRPr="00DB7941">
        <w:rPr>
          <w:rFonts w:ascii="DINOT" w:hAnsi="DINOT"/>
          <w:color w:val="212121"/>
        </w:rPr>
        <w:t>n-</w:t>
      </w:r>
      <w:proofErr w:type="spellStart"/>
      <w:r w:rsidR="004726BB" w:rsidRPr="00DB7941">
        <w:rPr>
          <w:rFonts w:ascii="DINOT" w:hAnsi="DINOT"/>
          <w:color w:val="212121"/>
        </w:rPr>
        <w:t>Indicés</w:t>
      </w:r>
      <w:proofErr w:type="spellEnd"/>
      <w:r w:rsidR="004726BB" w:rsidRPr="00DB7941">
        <w:rPr>
          <w:rFonts w:ascii="DINOT" w:hAnsi="DINOT"/>
          <w:color w:val="212121"/>
        </w:rPr>
        <w:t xml:space="preserve"> und den 44 Diamanten im </w:t>
      </w:r>
      <w:proofErr w:type="spellStart"/>
      <w:r w:rsidR="004726BB" w:rsidRPr="00DB7941">
        <w:rPr>
          <w:rFonts w:ascii="DINOT" w:hAnsi="DINOT"/>
          <w:color w:val="212121"/>
        </w:rPr>
        <w:t>Baguet</w:t>
      </w:r>
      <w:r w:rsidRPr="00DB7941">
        <w:rPr>
          <w:rFonts w:ascii="DINOT" w:hAnsi="DINOT"/>
          <w:color w:val="212121"/>
        </w:rPr>
        <w:t>teschliff</w:t>
      </w:r>
      <w:proofErr w:type="spellEnd"/>
      <w:r w:rsidRPr="00DB7941">
        <w:rPr>
          <w:rFonts w:ascii="DINOT" w:hAnsi="DINOT"/>
          <w:color w:val="212121"/>
        </w:rPr>
        <w:t xml:space="preserve"> der Lünette, alles in allem</w:t>
      </w:r>
      <w:r w:rsidR="00250549" w:rsidRPr="00DB7941">
        <w:rPr>
          <w:rFonts w:ascii="DINOT" w:hAnsi="DINOT"/>
          <w:color w:val="212121"/>
        </w:rPr>
        <w:t xml:space="preserve"> schillernde 5 Karat</w:t>
      </w:r>
      <w:r w:rsidR="004726BB" w:rsidRPr="00DB7941">
        <w:rPr>
          <w:rFonts w:ascii="DINOT" w:hAnsi="DINOT"/>
          <w:color w:val="212121"/>
        </w:rPr>
        <w:t>, hinlegt</w:t>
      </w:r>
      <w:r w:rsidR="00250549" w:rsidRPr="00DB7941">
        <w:rPr>
          <w:rFonts w:ascii="DINOT" w:hAnsi="DINOT"/>
          <w:color w:val="212121"/>
        </w:rPr>
        <w:t>.</w:t>
      </w:r>
    </w:p>
    <w:p w14:paraId="60B5F892" w14:textId="77777777" w:rsidR="002C7200" w:rsidRPr="00DB7941" w:rsidRDefault="002C7200" w:rsidP="00250549">
      <w:pPr>
        <w:pStyle w:val="PrformatHTML"/>
        <w:shd w:val="clear" w:color="auto" w:fill="FFFFFF"/>
        <w:jc w:val="both"/>
        <w:rPr>
          <w:rFonts w:ascii="DINOT" w:hAnsi="DINOT"/>
          <w:color w:val="212121"/>
        </w:rPr>
      </w:pPr>
    </w:p>
    <w:p w14:paraId="400DD700" w14:textId="20CEA0B7" w:rsidR="002C7200" w:rsidRPr="00DB7941" w:rsidRDefault="002C7200" w:rsidP="00250549">
      <w:pPr>
        <w:pStyle w:val="PrformatHTML"/>
        <w:shd w:val="clear" w:color="auto" w:fill="FFFFFF"/>
        <w:jc w:val="both"/>
        <w:rPr>
          <w:rFonts w:ascii="DINOT" w:hAnsi="DINOT"/>
          <w:color w:val="212121"/>
        </w:rPr>
      </w:pPr>
      <w:r w:rsidRPr="00DB7941">
        <w:rPr>
          <w:rFonts w:ascii="DINOT" w:hAnsi="DINOT"/>
          <w:color w:val="212121"/>
        </w:rPr>
        <w:t xml:space="preserve">Diese zwei </w:t>
      </w:r>
      <w:r w:rsidR="00A76860" w:rsidRPr="00DB7941">
        <w:rPr>
          <w:rFonts w:ascii="DINOT" w:hAnsi="DINOT"/>
          <w:color w:val="212121"/>
        </w:rPr>
        <w:t>kostbaren neuen</w:t>
      </w:r>
      <w:r w:rsidRPr="00DB7941">
        <w:rPr>
          <w:rFonts w:ascii="DINOT" w:hAnsi="DINOT"/>
          <w:color w:val="212121"/>
        </w:rPr>
        <w:t xml:space="preserve"> </w:t>
      </w:r>
      <w:proofErr w:type="spellStart"/>
      <w:r w:rsidRPr="00DB7941">
        <w:rPr>
          <w:rFonts w:ascii="DINOT" w:hAnsi="DINOT"/>
          <w:color w:val="212121"/>
        </w:rPr>
        <w:t>Defy</w:t>
      </w:r>
      <w:proofErr w:type="spellEnd"/>
      <w:r w:rsidRPr="00DB7941">
        <w:rPr>
          <w:rFonts w:ascii="DINOT" w:hAnsi="DINOT"/>
          <w:color w:val="212121"/>
        </w:rPr>
        <w:t xml:space="preserve"> El </w:t>
      </w:r>
      <w:proofErr w:type="spellStart"/>
      <w:r w:rsidRPr="00DB7941">
        <w:rPr>
          <w:rFonts w:ascii="DINOT" w:hAnsi="DINOT"/>
          <w:color w:val="212121"/>
        </w:rPr>
        <w:t>Primero</w:t>
      </w:r>
      <w:proofErr w:type="spellEnd"/>
      <w:r w:rsidRPr="00DB7941">
        <w:rPr>
          <w:rFonts w:ascii="DINOT" w:hAnsi="DINOT"/>
          <w:color w:val="212121"/>
        </w:rPr>
        <w:t xml:space="preserve"> 21 Modelle - mit dem revolutionären und TIMELAB Ch</w:t>
      </w:r>
      <w:r w:rsidR="00A76860" w:rsidRPr="00DB7941">
        <w:rPr>
          <w:rFonts w:ascii="DINOT" w:hAnsi="DINOT"/>
          <w:color w:val="212121"/>
        </w:rPr>
        <w:t xml:space="preserve">ronometer-zertifizierten </w:t>
      </w:r>
      <w:r w:rsidRPr="00DB7941">
        <w:rPr>
          <w:rFonts w:ascii="DINOT" w:hAnsi="DINOT"/>
          <w:color w:val="212121"/>
        </w:rPr>
        <w:t>Hundertstelsekunden-</w:t>
      </w:r>
      <w:proofErr w:type="spellStart"/>
      <w:r w:rsidRPr="00DB7941">
        <w:rPr>
          <w:rFonts w:ascii="DINOT" w:hAnsi="DINOT"/>
          <w:color w:val="212121"/>
        </w:rPr>
        <w:t>Chronographenkaliber</w:t>
      </w:r>
      <w:proofErr w:type="spellEnd"/>
      <w:r w:rsidRPr="00DB7941">
        <w:rPr>
          <w:rFonts w:ascii="DINOT" w:hAnsi="DINOT"/>
          <w:color w:val="212121"/>
        </w:rPr>
        <w:t xml:space="preserve">, </w:t>
      </w:r>
      <w:proofErr w:type="gramStart"/>
      <w:r w:rsidRPr="00DB7941">
        <w:rPr>
          <w:rFonts w:ascii="DINOT" w:hAnsi="DINOT"/>
          <w:color w:val="212121"/>
        </w:rPr>
        <w:t>das</w:t>
      </w:r>
      <w:proofErr w:type="gramEnd"/>
      <w:r w:rsidRPr="00DB7941">
        <w:rPr>
          <w:rFonts w:ascii="DINOT" w:hAnsi="DINOT"/>
          <w:color w:val="212121"/>
        </w:rPr>
        <w:t xml:space="preserve"> im Jahr 2017 Geschichte in der Uhrmacherei schrieb – wenden sich eindeutig an</w:t>
      </w:r>
      <w:r w:rsidR="00816D70" w:rsidRPr="00DB7941">
        <w:rPr>
          <w:rFonts w:ascii="DINOT" w:hAnsi="DINOT"/>
          <w:color w:val="212121"/>
        </w:rPr>
        <w:t xml:space="preserve"> Frauen</w:t>
      </w:r>
      <w:r w:rsidR="00A76860" w:rsidRPr="00DB7941">
        <w:rPr>
          <w:rFonts w:ascii="DINOT" w:hAnsi="DINOT"/>
          <w:color w:val="212121"/>
        </w:rPr>
        <w:t xml:space="preserve"> die Freude daran haben,</w:t>
      </w:r>
      <w:r w:rsidRPr="00DB7941">
        <w:rPr>
          <w:rFonts w:ascii="DINOT" w:hAnsi="DINOT"/>
          <w:color w:val="212121"/>
        </w:rPr>
        <w:t xml:space="preserve"> </w:t>
      </w:r>
      <w:r w:rsidR="00816D70" w:rsidRPr="00DB7941">
        <w:rPr>
          <w:rFonts w:ascii="DINOT" w:hAnsi="DINOT"/>
          <w:color w:val="212121"/>
        </w:rPr>
        <w:t xml:space="preserve">ihren eigenen eleganten Auftritt mit einem </w:t>
      </w:r>
      <w:r w:rsidRPr="00DB7941">
        <w:rPr>
          <w:rFonts w:ascii="DINOT" w:hAnsi="DINOT"/>
          <w:color w:val="212121"/>
        </w:rPr>
        <w:t>kostbare</w:t>
      </w:r>
      <w:r w:rsidR="00816D70" w:rsidRPr="00DB7941">
        <w:rPr>
          <w:rFonts w:ascii="DINOT" w:hAnsi="DINOT"/>
          <w:color w:val="212121"/>
        </w:rPr>
        <w:t>n</w:t>
      </w:r>
      <w:r w:rsidRPr="00DB7941">
        <w:rPr>
          <w:rFonts w:ascii="DINOT" w:hAnsi="DINOT"/>
          <w:color w:val="212121"/>
        </w:rPr>
        <w:t xml:space="preserve"> </w:t>
      </w:r>
      <w:r w:rsidR="00816D70" w:rsidRPr="00DB7941">
        <w:rPr>
          <w:rFonts w:ascii="DINOT" w:hAnsi="DINOT"/>
          <w:color w:val="212121"/>
        </w:rPr>
        <w:t>Zeitmesser</w:t>
      </w:r>
      <w:r w:rsidR="00964CD9" w:rsidRPr="00DB7941">
        <w:rPr>
          <w:rFonts w:ascii="DINOT" w:hAnsi="DINOT"/>
          <w:color w:val="212121"/>
        </w:rPr>
        <w:t xml:space="preserve"> eindrucksvoll</w:t>
      </w:r>
      <w:r w:rsidR="00816D70" w:rsidRPr="00DB7941">
        <w:rPr>
          <w:rFonts w:ascii="DINOT" w:hAnsi="DINOT"/>
          <w:color w:val="212121"/>
        </w:rPr>
        <w:t xml:space="preserve"> </w:t>
      </w:r>
      <w:r w:rsidRPr="00DB7941">
        <w:rPr>
          <w:rFonts w:ascii="DINOT" w:hAnsi="DINOT"/>
          <w:color w:val="212121"/>
        </w:rPr>
        <w:t>zu</w:t>
      </w:r>
      <w:r w:rsidR="00A76860" w:rsidRPr="00DB7941">
        <w:rPr>
          <w:rFonts w:ascii="DINOT" w:hAnsi="DINOT"/>
          <w:color w:val="212121"/>
        </w:rPr>
        <w:t xml:space="preserve"> unterstreichen</w:t>
      </w:r>
      <w:r w:rsidRPr="00DB7941">
        <w:rPr>
          <w:rFonts w:ascii="DINOT" w:hAnsi="DINOT"/>
          <w:color w:val="212121"/>
        </w:rPr>
        <w:t>.</w:t>
      </w:r>
    </w:p>
    <w:p w14:paraId="69AB44D0" w14:textId="11124697" w:rsidR="003B202D" w:rsidRPr="00DB7941" w:rsidRDefault="003B202D" w:rsidP="003B202D">
      <w:pPr>
        <w:rPr>
          <w:rFonts w:ascii="DINOT" w:hAnsi="DINOT" w:cs="Arial"/>
          <w:b/>
          <w:lang w:val="de-CH"/>
        </w:rPr>
      </w:pPr>
    </w:p>
    <w:p w14:paraId="052AC003" w14:textId="77777777" w:rsidR="00047B77" w:rsidRPr="00DB7941" w:rsidRDefault="00047B77" w:rsidP="003B202D">
      <w:pPr>
        <w:rPr>
          <w:rFonts w:ascii="DINOT" w:eastAsia="Times New Roman" w:hAnsi="DINOT" w:cs="Plantin"/>
          <w:b/>
          <w:color w:val="000000" w:themeColor="text1"/>
          <w:w w:val="98"/>
          <w:lang w:val="de-CH"/>
        </w:rPr>
      </w:pPr>
    </w:p>
    <w:p w14:paraId="6A7BC9BC" w14:textId="77777777" w:rsidR="003B202D" w:rsidRPr="00DB7941" w:rsidRDefault="003B202D" w:rsidP="003B202D">
      <w:pPr>
        <w:rPr>
          <w:rFonts w:ascii="DINOT" w:hAnsi="DINOT" w:cs="Arial"/>
          <w:b/>
          <w:color w:val="000000"/>
          <w:sz w:val="20"/>
          <w:szCs w:val="20"/>
          <w:lang w:val="de-CH"/>
        </w:rPr>
      </w:pPr>
    </w:p>
    <w:p w14:paraId="5E5243DA" w14:textId="412ACB59" w:rsidR="00671FF9" w:rsidRPr="00F33D84" w:rsidRDefault="00671FF9" w:rsidP="00047B77">
      <w:pPr>
        <w:spacing w:after="0" w:line="240" w:lineRule="auto"/>
        <w:jc w:val="both"/>
        <w:rPr>
          <w:rFonts w:ascii="DINOT" w:hAnsi="DINOT" w:cs="Arial"/>
          <w:b/>
          <w:color w:val="000000"/>
          <w:sz w:val="24"/>
          <w:szCs w:val="24"/>
          <w:lang w:val="de-CH"/>
        </w:rPr>
      </w:pPr>
    </w:p>
    <w:p w14:paraId="048E097F" w14:textId="14D8921C" w:rsidR="00671FF9" w:rsidRPr="00F33D84" w:rsidRDefault="00671FF9" w:rsidP="00047B77">
      <w:pPr>
        <w:spacing w:after="0" w:line="240" w:lineRule="auto"/>
        <w:jc w:val="both"/>
        <w:rPr>
          <w:rFonts w:ascii="DINOT" w:hAnsi="DINOT" w:cs="Arial"/>
          <w:b/>
          <w:color w:val="000000"/>
          <w:sz w:val="24"/>
          <w:szCs w:val="24"/>
          <w:lang w:val="de-CH"/>
        </w:rPr>
      </w:pPr>
    </w:p>
    <w:p w14:paraId="48796370" w14:textId="67C25A06" w:rsidR="00047B77" w:rsidRPr="00DB7941" w:rsidRDefault="00047B77" w:rsidP="00047B77">
      <w:pPr>
        <w:spacing w:after="0" w:line="240" w:lineRule="auto"/>
        <w:jc w:val="both"/>
        <w:rPr>
          <w:rFonts w:ascii="DINOT" w:hAnsi="DINOT" w:cs="Arial"/>
          <w:b/>
          <w:color w:val="000000"/>
          <w:sz w:val="24"/>
          <w:szCs w:val="24"/>
          <w:lang w:val="it-IT"/>
        </w:rPr>
      </w:pPr>
      <w:r w:rsidRPr="00DB7941">
        <w:rPr>
          <w:rFonts w:ascii="DINOT" w:hAnsi="DINOT" w:cs="Arial"/>
          <w:b/>
          <w:color w:val="000000"/>
          <w:sz w:val="24"/>
          <w:szCs w:val="24"/>
          <w:lang w:val="it-IT"/>
        </w:rPr>
        <w:t>D</w:t>
      </w:r>
      <w:r w:rsidR="003E0CCE">
        <w:rPr>
          <w:rFonts w:ascii="DINOT" w:hAnsi="DINOT" w:cs="Arial"/>
          <w:b/>
          <w:color w:val="000000"/>
          <w:sz w:val="24"/>
          <w:szCs w:val="24"/>
          <w:lang w:val="it-IT"/>
        </w:rPr>
        <w:t>EFY EL PRIMERO 21 DIAMOND</w:t>
      </w:r>
    </w:p>
    <w:p w14:paraId="73E8A942" w14:textId="1877209F" w:rsidR="00047B77" w:rsidRPr="00DB7941" w:rsidRDefault="001152EC" w:rsidP="00047B77">
      <w:pPr>
        <w:spacing w:after="0" w:line="240" w:lineRule="auto"/>
        <w:jc w:val="both"/>
        <w:rPr>
          <w:rFonts w:ascii="DINOT" w:hAnsi="DINOT" w:cs="Arial"/>
          <w:b/>
          <w:color w:val="000000"/>
          <w:sz w:val="20"/>
          <w:szCs w:val="20"/>
          <w:lang w:val="it-IT"/>
        </w:rPr>
      </w:pPr>
      <w:r w:rsidRPr="00C90597">
        <w:rPr>
          <w:rFonts w:ascii="DINOT-Light" w:hAnsi="DINOT-Light" w:cs="Arial"/>
          <w:b/>
          <w:noProof/>
          <w:sz w:val="20"/>
          <w:szCs w:val="20"/>
          <w:lang w:eastAsia="fr-FR"/>
        </w:rPr>
        <w:drawing>
          <wp:anchor distT="0" distB="0" distL="114300" distR="114300" simplePos="0" relativeHeight="251659776" behindDoc="1" locked="0" layoutInCell="1" allowOverlap="1" wp14:anchorId="2971231F" wp14:editId="4BC88FF7">
            <wp:simplePos x="0" y="0"/>
            <wp:positionH relativeFrom="margin">
              <wp:posOffset>3914775</wp:posOffset>
            </wp:positionH>
            <wp:positionV relativeFrom="paragraph">
              <wp:posOffset>3810</wp:posOffset>
            </wp:positionV>
            <wp:extent cx="1842622" cy="2647950"/>
            <wp:effectExtent l="0" t="0" r="5715" b="0"/>
            <wp:wrapNone/>
            <wp:docPr id="7" name="Image 7" descr="O:\Communication 2018\COMMUNICATION\PHOTOS\MONTRES\DEFY EP 21 - Editions VENDOME\LD\33.9000.9004.78.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COMMUNICATION\PHOTOS\MONTRES\DEFY EP 21 - Editions VENDOME\LD\33.9000.9004.78.R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2622"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B77" w:rsidRPr="00DB7941">
        <w:rPr>
          <w:rFonts w:ascii="DINOT" w:hAnsi="DINOT" w:cs="Arial"/>
          <w:b/>
          <w:color w:val="000000"/>
          <w:sz w:val="20"/>
          <w:szCs w:val="20"/>
          <w:lang w:val="it-IT"/>
        </w:rPr>
        <w:t>TECHNISCHE DETAILS</w:t>
      </w:r>
    </w:p>
    <w:p w14:paraId="3FB2468F" w14:textId="24440E71" w:rsidR="00047B77" w:rsidRPr="00DB7941" w:rsidRDefault="00047B77" w:rsidP="00047B77">
      <w:pPr>
        <w:spacing w:after="0" w:line="240" w:lineRule="auto"/>
        <w:jc w:val="both"/>
        <w:rPr>
          <w:rFonts w:ascii="DINOT" w:hAnsi="DINOT" w:cs="Arial"/>
          <w:b/>
          <w:sz w:val="20"/>
          <w:szCs w:val="20"/>
          <w:lang w:val="de-CH"/>
        </w:rPr>
      </w:pPr>
      <w:r w:rsidRPr="003E0CCE">
        <w:rPr>
          <w:rFonts w:ascii="DINOT" w:hAnsi="DINOT" w:cs="Arial"/>
          <w:color w:val="FF0000"/>
          <w:sz w:val="20"/>
          <w:szCs w:val="20"/>
          <w:lang w:val="de-CH"/>
        </w:rPr>
        <w:br/>
      </w:r>
      <w:r w:rsidR="00F33D84">
        <w:rPr>
          <w:rFonts w:ascii="DINOT" w:hAnsi="DINOT" w:cs="Arial"/>
          <w:b/>
          <w:sz w:val="20"/>
          <w:szCs w:val="20"/>
          <w:lang w:val="de-CH"/>
        </w:rPr>
        <w:t>Referenz: 33.9000</w:t>
      </w:r>
      <w:r w:rsidRPr="00DB7941">
        <w:rPr>
          <w:rFonts w:ascii="DINOT" w:hAnsi="DINOT" w:cs="Arial"/>
          <w:b/>
          <w:sz w:val="20"/>
          <w:szCs w:val="20"/>
          <w:lang w:val="de-CH"/>
        </w:rPr>
        <w:t>.9004/78.R582</w:t>
      </w:r>
    </w:p>
    <w:p w14:paraId="202536F7" w14:textId="3B6CE2D7" w:rsidR="001A4F66" w:rsidRPr="00DB7941" w:rsidRDefault="001A4F66" w:rsidP="00C15875">
      <w:pPr>
        <w:spacing w:after="0" w:line="240" w:lineRule="auto"/>
        <w:jc w:val="both"/>
        <w:rPr>
          <w:rFonts w:ascii="DINOT" w:hAnsi="DINOT" w:cs="Arial"/>
          <w:color w:val="000000"/>
          <w:sz w:val="18"/>
          <w:szCs w:val="18"/>
          <w:lang w:val="de-CH"/>
        </w:rPr>
      </w:pPr>
    </w:p>
    <w:p w14:paraId="48E27987" w14:textId="77777777" w:rsidR="00047B77" w:rsidRPr="00DB7941" w:rsidRDefault="00047B77" w:rsidP="00047B77">
      <w:pPr>
        <w:spacing w:after="0" w:line="240" w:lineRule="auto"/>
        <w:jc w:val="both"/>
        <w:rPr>
          <w:rFonts w:ascii="DINOT" w:hAnsi="DINOT" w:cs="Arial"/>
          <w:b/>
          <w:color w:val="000000" w:themeColor="text1"/>
          <w:sz w:val="18"/>
          <w:szCs w:val="18"/>
          <w:lang w:val="de-CH"/>
        </w:rPr>
      </w:pPr>
      <w:r w:rsidRPr="00DB7941">
        <w:rPr>
          <w:rFonts w:ascii="DINOT" w:hAnsi="DINOT" w:cs="Arial"/>
          <w:b/>
          <w:color w:val="000000" w:themeColor="text1"/>
          <w:sz w:val="18"/>
          <w:szCs w:val="18"/>
          <w:lang w:val="de-CH"/>
        </w:rPr>
        <w:t xml:space="preserve">Neues 1/100 Sekunden-Chronographen-Kaliber </w:t>
      </w:r>
    </w:p>
    <w:p w14:paraId="335D126D" w14:textId="77777777" w:rsidR="00047B77" w:rsidRPr="00DB7941" w:rsidRDefault="00047B77" w:rsidP="00047B77">
      <w:pPr>
        <w:spacing w:after="0" w:line="276" w:lineRule="auto"/>
        <w:jc w:val="both"/>
        <w:rPr>
          <w:rFonts w:ascii="DINOT" w:eastAsia="Times New Roman" w:hAnsi="DINOT" w:cs="Arial"/>
          <w:color w:val="000000" w:themeColor="text1"/>
          <w:sz w:val="18"/>
          <w:szCs w:val="18"/>
          <w:lang w:val="de-CH"/>
        </w:rPr>
      </w:pPr>
      <w:r w:rsidRPr="00DB7941">
        <w:rPr>
          <w:rFonts w:ascii="DINOT" w:eastAsia="Times New Roman" w:hAnsi="DINOT" w:cs="Arial"/>
          <w:color w:val="000000" w:themeColor="text1"/>
          <w:sz w:val="18"/>
          <w:szCs w:val="18"/>
          <w:lang w:val="de-CH"/>
        </w:rPr>
        <w:t xml:space="preserve">Exklusive und dynamische Erscheinung mit einem 1/100 Sekundenzeiger, </w:t>
      </w:r>
    </w:p>
    <w:p w14:paraId="1498A609"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eastAsia="Times New Roman" w:hAnsi="DINOT" w:cs="Arial"/>
          <w:color w:val="000000" w:themeColor="text1"/>
          <w:sz w:val="18"/>
          <w:szCs w:val="18"/>
          <w:lang w:val="de-CH"/>
        </w:rPr>
        <w:t>der das Zifferblatt einmal pro Sekunde umrundet</w:t>
      </w:r>
    </w:p>
    <w:p w14:paraId="3F2650DB" w14:textId="77777777" w:rsidR="00047B77" w:rsidRPr="00DB7941" w:rsidRDefault="00047B77" w:rsidP="00047B77">
      <w:pPr>
        <w:spacing w:after="0" w:line="276" w:lineRule="auto"/>
        <w:jc w:val="both"/>
        <w:rPr>
          <w:rFonts w:ascii="DINOT" w:eastAsia="Times New Roman" w:hAnsi="DINOT" w:cs="Arial"/>
          <w:sz w:val="18"/>
          <w:szCs w:val="18"/>
          <w:lang w:val="de-CH"/>
        </w:rPr>
      </w:pPr>
      <w:r w:rsidRPr="00DB7941">
        <w:rPr>
          <w:rFonts w:ascii="DINOT" w:eastAsia="Times New Roman" w:hAnsi="DINOT" w:cs="Arial"/>
          <w:sz w:val="18"/>
          <w:szCs w:val="18"/>
          <w:lang w:val="de-CH"/>
        </w:rPr>
        <w:t>Zwei Uhrwerke in einem Gehäuse für maximale Präzision</w:t>
      </w:r>
    </w:p>
    <w:p w14:paraId="3BF8B421" w14:textId="77777777" w:rsidR="00047B77" w:rsidRPr="00DB7941" w:rsidRDefault="00047B77" w:rsidP="00047B77">
      <w:pPr>
        <w:spacing w:after="0" w:line="276" w:lineRule="auto"/>
        <w:jc w:val="both"/>
        <w:rPr>
          <w:rFonts w:ascii="DINOT" w:hAnsi="DINOT" w:cs="Arial"/>
          <w:color w:val="FF0000"/>
          <w:sz w:val="18"/>
          <w:szCs w:val="18"/>
          <w:lang w:val="de-CH"/>
        </w:rPr>
      </w:pPr>
      <w:r w:rsidRPr="00DB7941">
        <w:rPr>
          <w:rFonts w:ascii="DINOT" w:hAnsi="DINOT" w:cs="Arial"/>
          <w:color w:val="000000"/>
          <w:sz w:val="18"/>
          <w:szCs w:val="18"/>
          <w:lang w:val="de-CH"/>
        </w:rPr>
        <w:t>1 Regulierorgan für die Zeitanzeige (36,000 A/h - 5 Hz);</w:t>
      </w:r>
    </w:p>
    <w:p w14:paraId="4F233645"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1 Regulierorgan für den Chronographen (360,000 A/h - 50 Hz)</w:t>
      </w:r>
    </w:p>
    <w:p w14:paraId="14E5DE92"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TIME LAB-Chronometer zertifiziert</w:t>
      </w:r>
    </w:p>
    <w:p w14:paraId="519830EC" w14:textId="77777777" w:rsidR="00047B77" w:rsidRPr="00DB7941" w:rsidRDefault="00047B77" w:rsidP="00047B77">
      <w:pPr>
        <w:spacing w:after="0" w:line="276" w:lineRule="auto"/>
        <w:jc w:val="both"/>
        <w:rPr>
          <w:rFonts w:ascii="DINOT" w:hAnsi="DINOT" w:cs="Arial"/>
          <w:color w:val="000000"/>
          <w:sz w:val="18"/>
          <w:szCs w:val="18"/>
          <w:lang w:val="de-CH"/>
        </w:rPr>
      </w:pPr>
    </w:p>
    <w:p w14:paraId="5699BC2D" w14:textId="77777777" w:rsidR="00047B77" w:rsidRPr="00DB7941" w:rsidRDefault="00047B77" w:rsidP="00047B77">
      <w:pPr>
        <w:spacing w:after="0" w:line="276" w:lineRule="auto"/>
        <w:jc w:val="both"/>
        <w:rPr>
          <w:rFonts w:ascii="DINOT" w:hAnsi="DINOT" w:cs="Arial"/>
          <w:b/>
          <w:color w:val="000000"/>
          <w:sz w:val="18"/>
          <w:szCs w:val="18"/>
          <w:lang w:val="de-CH"/>
        </w:rPr>
      </w:pPr>
      <w:r w:rsidRPr="00DB7941">
        <w:rPr>
          <w:rFonts w:ascii="DINOT" w:hAnsi="DINOT" w:cs="Arial"/>
          <w:b/>
          <w:color w:val="000000"/>
          <w:sz w:val="18"/>
          <w:szCs w:val="18"/>
          <w:lang w:val="de-CH"/>
        </w:rPr>
        <w:t>UHRWERK</w:t>
      </w:r>
    </w:p>
    <w:p w14:paraId="62D50082" w14:textId="77777777" w:rsidR="00047B77" w:rsidRPr="00DB7941" w:rsidRDefault="00047B77" w:rsidP="00047B77">
      <w:pPr>
        <w:spacing w:after="0" w:line="276" w:lineRule="auto"/>
        <w:jc w:val="both"/>
        <w:rPr>
          <w:rFonts w:ascii="DINOT" w:hAnsi="DINOT" w:cs="Arial"/>
          <w:b/>
          <w:color w:val="000000"/>
          <w:sz w:val="18"/>
          <w:szCs w:val="18"/>
          <w:lang w:val="de-CH"/>
        </w:rPr>
      </w:pPr>
      <w:r w:rsidRPr="00DB7941">
        <w:rPr>
          <w:rFonts w:ascii="DINOT" w:hAnsi="DINOT" w:cs="Arial"/>
          <w:color w:val="000000"/>
          <w:sz w:val="18"/>
          <w:szCs w:val="18"/>
          <w:lang w:val="de-CH"/>
        </w:rPr>
        <w:t xml:space="preserve">El </w:t>
      </w:r>
      <w:proofErr w:type="spellStart"/>
      <w:r w:rsidRPr="00DB7941">
        <w:rPr>
          <w:rFonts w:ascii="DINOT" w:hAnsi="DINOT" w:cs="Arial"/>
          <w:color w:val="000000"/>
          <w:sz w:val="18"/>
          <w:szCs w:val="18"/>
          <w:lang w:val="de-CH"/>
        </w:rPr>
        <w:t>Primero</w:t>
      </w:r>
      <w:proofErr w:type="spellEnd"/>
      <w:r w:rsidRPr="00DB7941">
        <w:rPr>
          <w:rFonts w:ascii="DINOT" w:hAnsi="DINOT" w:cs="Arial"/>
          <w:color w:val="000000"/>
          <w:sz w:val="18"/>
          <w:szCs w:val="18"/>
          <w:lang w:val="de-CH"/>
        </w:rPr>
        <w:t xml:space="preserve"> 9004 </w:t>
      </w:r>
      <w:proofErr w:type="spellStart"/>
      <w:r w:rsidRPr="00DB7941">
        <w:rPr>
          <w:rFonts w:ascii="DINOT" w:hAnsi="DINOT" w:cs="Arial"/>
          <w:color w:val="000000"/>
          <w:sz w:val="18"/>
          <w:szCs w:val="18"/>
          <w:lang w:val="de-CH"/>
        </w:rPr>
        <w:t>Automatic</w:t>
      </w:r>
      <w:proofErr w:type="spellEnd"/>
    </w:p>
    <w:p w14:paraId="2081663A"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Kaliber: 14¼``` (Durchmesser: 32.80 mm)</w:t>
      </w:r>
    </w:p>
    <w:p w14:paraId="1F3B813C"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Höhe: 7.9 mm</w:t>
      </w:r>
    </w:p>
    <w:p w14:paraId="48D99D2F"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Einzelteile: 293</w:t>
      </w:r>
    </w:p>
    <w:p w14:paraId="5F6FEB5D"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Lagersteine: 53</w:t>
      </w:r>
    </w:p>
    <w:p w14:paraId="63A54013"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Frequenz 36,000 A/h (5 Hz)</w:t>
      </w:r>
    </w:p>
    <w:p w14:paraId="55980B51"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Gangreserve ca. 50 Stunden</w:t>
      </w:r>
    </w:p>
    <w:p w14:paraId="44F70A47"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xml:space="preserve">Automatik-Schwungmasse mit Streifenschliff </w:t>
      </w:r>
    </w:p>
    <w:p w14:paraId="54521631" w14:textId="77777777" w:rsidR="00047B77" w:rsidRPr="00DB7941" w:rsidRDefault="00047B77" w:rsidP="00047B77">
      <w:pPr>
        <w:spacing w:after="0" w:line="276" w:lineRule="auto"/>
        <w:jc w:val="both"/>
        <w:rPr>
          <w:rFonts w:ascii="DINOT" w:hAnsi="DINOT" w:cs="Arial"/>
          <w:color w:val="000000"/>
          <w:sz w:val="18"/>
          <w:szCs w:val="18"/>
          <w:lang w:val="de-CH"/>
        </w:rPr>
      </w:pPr>
    </w:p>
    <w:p w14:paraId="6C2A2BD1" w14:textId="77777777" w:rsidR="00047B77" w:rsidRPr="00DB7941" w:rsidRDefault="00047B77" w:rsidP="00047B77">
      <w:pPr>
        <w:spacing w:after="0" w:line="276" w:lineRule="auto"/>
        <w:jc w:val="both"/>
        <w:rPr>
          <w:rFonts w:ascii="DINOT" w:hAnsi="DINOT" w:cs="Arial"/>
          <w:b/>
          <w:color w:val="000000"/>
          <w:sz w:val="18"/>
          <w:szCs w:val="18"/>
          <w:lang w:val="de-CH"/>
        </w:rPr>
      </w:pPr>
      <w:r w:rsidRPr="00DB7941">
        <w:rPr>
          <w:rFonts w:ascii="DINOT" w:hAnsi="DINOT" w:cs="Arial"/>
          <w:b/>
          <w:color w:val="000000"/>
          <w:sz w:val="18"/>
          <w:szCs w:val="18"/>
          <w:lang w:val="de-CH"/>
        </w:rPr>
        <w:t xml:space="preserve">FUNKTIONEN </w:t>
      </w:r>
    </w:p>
    <w:p w14:paraId="28DFDED9"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1/</w:t>
      </w:r>
      <w:proofErr w:type="gramStart"/>
      <w:r w:rsidRPr="00DB7941">
        <w:rPr>
          <w:rFonts w:ascii="DINOT" w:hAnsi="DINOT" w:cs="Arial"/>
          <w:color w:val="000000"/>
          <w:sz w:val="18"/>
          <w:szCs w:val="18"/>
          <w:lang w:val="de-CH"/>
        </w:rPr>
        <w:t>100</w:t>
      </w:r>
      <w:r w:rsidRPr="00DB7941">
        <w:rPr>
          <w:rFonts w:ascii="DINOT" w:hAnsi="DINOT" w:cs="Arial"/>
          <w:color w:val="000000"/>
          <w:sz w:val="18"/>
          <w:szCs w:val="18"/>
          <w:vertAlign w:val="superscript"/>
          <w:lang w:val="de-CH"/>
        </w:rPr>
        <w:t xml:space="preserve"> </w:t>
      </w:r>
      <w:r w:rsidRPr="00DB7941">
        <w:rPr>
          <w:rFonts w:ascii="DINOT" w:hAnsi="DINOT" w:cs="Arial"/>
          <w:color w:val="000000"/>
          <w:sz w:val="18"/>
          <w:szCs w:val="18"/>
          <w:lang w:val="de-CH"/>
        </w:rPr>
        <w:t xml:space="preserve"> Sekunden</w:t>
      </w:r>
      <w:proofErr w:type="gramEnd"/>
      <w:r w:rsidRPr="00DB7941">
        <w:rPr>
          <w:rFonts w:ascii="DINOT" w:hAnsi="DINOT" w:cs="Arial"/>
          <w:color w:val="000000"/>
          <w:sz w:val="18"/>
          <w:szCs w:val="18"/>
          <w:lang w:val="de-CH"/>
        </w:rPr>
        <w:t xml:space="preserve"> Chronograph</w:t>
      </w:r>
    </w:p>
    <w:p w14:paraId="2F74F04B"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Chronographen Gangreserve-Anzeige bei 12 Uhr</w:t>
      </w:r>
    </w:p>
    <w:p w14:paraId="34332F55"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Stunden und Minutenanzeige aus dem Zentrum</w:t>
      </w:r>
    </w:p>
    <w:p w14:paraId="2AABB1A9"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Kleine Sekunde bei 9 Uhr</w:t>
      </w:r>
    </w:p>
    <w:p w14:paraId="17CB7BCF"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Zentraler Chronographen-Stoppzeiger für die 1/100 Sekunden</w:t>
      </w:r>
    </w:p>
    <w:p w14:paraId="74597EC0" w14:textId="2B945B5D" w:rsidR="00047B77" w:rsidRPr="00DB7941" w:rsidRDefault="00E319DC" w:rsidP="00047B77">
      <w:pPr>
        <w:spacing w:after="0" w:line="276" w:lineRule="auto"/>
        <w:jc w:val="both"/>
        <w:rPr>
          <w:rFonts w:ascii="DINOT" w:hAnsi="DINOT" w:cs="Arial"/>
          <w:color w:val="000000"/>
          <w:sz w:val="18"/>
          <w:szCs w:val="18"/>
          <w:lang w:val="de-CH"/>
        </w:rPr>
      </w:pPr>
      <w:r>
        <w:rPr>
          <w:rFonts w:ascii="DINOT" w:hAnsi="DINOT" w:cs="Arial"/>
          <w:color w:val="000000"/>
          <w:sz w:val="18"/>
          <w:szCs w:val="18"/>
          <w:lang w:val="de-CH"/>
        </w:rPr>
        <w:t xml:space="preserve">- 30-Minuten-Zähler bei </w:t>
      </w:r>
      <w:r w:rsidR="00047B77" w:rsidRPr="00DB7941">
        <w:rPr>
          <w:rFonts w:ascii="DINOT" w:hAnsi="DINOT" w:cs="Arial"/>
          <w:color w:val="000000"/>
          <w:sz w:val="18"/>
          <w:szCs w:val="18"/>
          <w:lang w:val="de-CH"/>
        </w:rPr>
        <w:t>3 Uhr</w:t>
      </w:r>
    </w:p>
    <w:p w14:paraId="195C132F" w14:textId="22D03461" w:rsidR="00047B77" w:rsidRDefault="00047B77" w:rsidP="00DB7941">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- 60-Sekunden-Zähler bei 6 Uhr</w:t>
      </w:r>
    </w:p>
    <w:p w14:paraId="28763FF6" w14:textId="77777777" w:rsidR="00DB7941" w:rsidRPr="00DB7941" w:rsidRDefault="00DB7941" w:rsidP="00DB7941">
      <w:pPr>
        <w:spacing w:after="0" w:line="276" w:lineRule="auto"/>
        <w:jc w:val="both"/>
        <w:rPr>
          <w:rFonts w:ascii="DINOT" w:hAnsi="DINOT" w:cs="Arial"/>
          <w:color w:val="000000"/>
          <w:sz w:val="18"/>
          <w:szCs w:val="18"/>
          <w:lang w:val="de-CH"/>
        </w:rPr>
      </w:pPr>
    </w:p>
    <w:p w14:paraId="7C58A82B"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b/>
          <w:color w:val="000000"/>
          <w:sz w:val="18"/>
          <w:szCs w:val="18"/>
          <w:lang w:val="de-CH"/>
        </w:rPr>
        <w:t xml:space="preserve">GEHÄUSE, ZIFFERBLATT &amp; ZEIGER </w:t>
      </w:r>
    </w:p>
    <w:p w14:paraId="70387F5E"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Durchmesser: 44 mm</w:t>
      </w:r>
    </w:p>
    <w:p w14:paraId="427B1BD4"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Zifferblattöffnung: 35.5 mm</w:t>
      </w:r>
    </w:p>
    <w:p w14:paraId="07E77666"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Gesamthöhe: 14.50 mm</w:t>
      </w:r>
    </w:p>
    <w:p w14:paraId="55B5ED7C"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xml:space="preserve">Uhrglas: Gewölbtes </w:t>
      </w:r>
      <w:proofErr w:type="spellStart"/>
      <w:r w:rsidRPr="00DB7941">
        <w:rPr>
          <w:rFonts w:ascii="DINOT" w:hAnsi="DINOT" w:cs="Arial"/>
          <w:color w:val="000000"/>
          <w:sz w:val="18"/>
          <w:szCs w:val="18"/>
          <w:lang w:val="de-CH"/>
        </w:rPr>
        <w:t>Safirglas</w:t>
      </w:r>
      <w:proofErr w:type="spellEnd"/>
      <w:r w:rsidRPr="00DB7941">
        <w:rPr>
          <w:rFonts w:ascii="DINOT" w:hAnsi="DINOT" w:cs="Arial"/>
          <w:color w:val="000000"/>
          <w:sz w:val="18"/>
          <w:szCs w:val="18"/>
          <w:lang w:val="de-CH"/>
        </w:rPr>
        <w:t xml:space="preserve"> mit beidseitiger Anti-Reflex-Beschichtung</w:t>
      </w:r>
    </w:p>
    <w:p w14:paraId="3F64A45C"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xml:space="preserve">Gehäuseboden: </w:t>
      </w:r>
      <w:proofErr w:type="spellStart"/>
      <w:r w:rsidRPr="00DB7941">
        <w:rPr>
          <w:rFonts w:ascii="DINOT" w:hAnsi="DINOT" w:cs="Arial"/>
          <w:color w:val="000000"/>
          <w:sz w:val="18"/>
          <w:szCs w:val="18"/>
          <w:lang w:val="de-CH"/>
        </w:rPr>
        <w:t>Safirglas</w:t>
      </w:r>
      <w:proofErr w:type="spellEnd"/>
    </w:p>
    <w:p w14:paraId="13022FFF"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 xml:space="preserve">Titan-Gehäuse </w:t>
      </w:r>
    </w:p>
    <w:p w14:paraId="55F8038E"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 xml:space="preserve">Weißgold-Lünette besetzt mit Diamanten im Baguette-Schliff </w:t>
      </w:r>
    </w:p>
    <w:p w14:paraId="26AD4816"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Wasserdichtigkeit: 10 ATM</w:t>
      </w:r>
    </w:p>
    <w:p w14:paraId="60B3443D"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Zifferblatt: Titan, skelettiert</w:t>
      </w:r>
    </w:p>
    <w:p w14:paraId="584DC69A" w14:textId="77777777" w:rsidR="00047B77" w:rsidRPr="00DB7941" w:rsidRDefault="00047B77" w:rsidP="00047B77">
      <w:pPr>
        <w:spacing w:after="0" w:line="240"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 xml:space="preserve">Stunden </w:t>
      </w:r>
      <w:proofErr w:type="spellStart"/>
      <w:r w:rsidRPr="00DB7941">
        <w:rPr>
          <w:rFonts w:ascii="DINOT" w:hAnsi="DINOT" w:cs="Arial"/>
          <w:color w:val="000000"/>
          <w:sz w:val="18"/>
          <w:szCs w:val="18"/>
          <w:lang w:val="de-CH"/>
        </w:rPr>
        <w:t>Indicés</w:t>
      </w:r>
      <w:proofErr w:type="spellEnd"/>
      <w:r w:rsidRPr="00DB7941">
        <w:rPr>
          <w:rFonts w:ascii="DINOT" w:hAnsi="DINOT" w:cs="Arial"/>
          <w:color w:val="000000"/>
          <w:sz w:val="18"/>
          <w:szCs w:val="18"/>
          <w:lang w:val="de-CH"/>
        </w:rPr>
        <w:t>: rhodiniert, facettiert, mit Super-</w:t>
      </w:r>
      <w:proofErr w:type="spellStart"/>
      <w:r w:rsidRPr="00DB7941">
        <w:rPr>
          <w:rFonts w:ascii="DINOT" w:hAnsi="DINOT" w:cs="Arial"/>
          <w:color w:val="000000"/>
          <w:sz w:val="18"/>
          <w:szCs w:val="18"/>
          <w:lang w:val="de-CH"/>
        </w:rPr>
        <w:t>LumiNova</w:t>
      </w:r>
      <w:proofErr w:type="spellEnd"/>
      <w:r w:rsidRPr="00DB7941">
        <w:rPr>
          <w:rFonts w:ascii="DINOT" w:hAnsi="DINOT" w:cs="Arial"/>
          <w:color w:val="000000"/>
          <w:sz w:val="18"/>
          <w:szCs w:val="18"/>
          <w:lang w:val="de-CH"/>
        </w:rPr>
        <w:t>® belegt</w:t>
      </w:r>
    </w:p>
    <w:p w14:paraId="3AC8F81C" w14:textId="77777777" w:rsidR="00047B77" w:rsidRPr="00DB7941" w:rsidRDefault="00047B77" w:rsidP="00047B77">
      <w:pPr>
        <w:jc w:val="both"/>
        <w:rPr>
          <w:rFonts w:ascii="DINOT" w:hAnsi="DINOT" w:cs="Arial"/>
          <w:color w:val="000000"/>
          <w:sz w:val="18"/>
          <w:szCs w:val="18"/>
          <w:lang w:val="de-CH"/>
        </w:rPr>
      </w:pPr>
      <w:r w:rsidRPr="00DB7941">
        <w:rPr>
          <w:rFonts w:ascii="DINOT" w:hAnsi="DINOT" w:cs="Arial"/>
          <w:color w:val="000000"/>
          <w:sz w:val="18"/>
          <w:szCs w:val="18"/>
          <w:lang w:val="de-CH"/>
        </w:rPr>
        <w:t>Zeiger: rhodiniert, facettiert, mit Super-</w:t>
      </w:r>
      <w:proofErr w:type="spellStart"/>
      <w:r w:rsidRPr="00DB7941">
        <w:rPr>
          <w:rFonts w:ascii="DINOT" w:hAnsi="DINOT" w:cs="Arial"/>
          <w:color w:val="000000"/>
          <w:sz w:val="18"/>
          <w:szCs w:val="18"/>
          <w:lang w:val="de-CH"/>
        </w:rPr>
        <w:t>LumiNova</w:t>
      </w:r>
      <w:proofErr w:type="spellEnd"/>
      <w:r w:rsidRPr="00DB7941">
        <w:rPr>
          <w:rFonts w:ascii="DINOT" w:hAnsi="DINOT" w:cs="Arial"/>
          <w:color w:val="000000"/>
          <w:sz w:val="18"/>
          <w:szCs w:val="18"/>
          <w:lang w:val="de-CH"/>
        </w:rPr>
        <w:t>® belegt</w:t>
      </w:r>
    </w:p>
    <w:p w14:paraId="4AE30ECE" w14:textId="77777777" w:rsidR="00047B77" w:rsidRPr="00DB7941" w:rsidRDefault="00047B77" w:rsidP="00047B77">
      <w:pPr>
        <w:spacing w:after="0" w:line="276" w:lineRule="auto"/>
        <w:jc w:val="both"/>
        <w:rPr>
          <w:rFonts w:ascii="DINOT" w:hAnsi="DINOT" w:cs="Arial"/>
          <w:b/>
          <w:sz w:val="18"/>
          <w:szCs w:val="18"/>
          <w:lang w:val="de-CH"/>
        </w:rPr>
      </w:pPr>
      <w:r w:rsidRPr="00DB7941">
        <w:rPr>
          <w:rFonts w:ascii="DINOT" w:hAnsi="DINOT" w:cs="Arial"/>
          <w:b/>
          <w:sz w:val="18"/>
          <w:szCs w:val="18"/>
          <w:lang w:val="de-CH"/>
        </w:rPr>
        <w:t xml:space="preserve">BAND UND SCHLIESSE </w:t>
      </w:r>
    </w:p>
    <w:p w14:paraId="03BBDD5D"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Schwarzer Naturkautschuk besetzt mit schwarzem Alligatorenleder</w:t>
      </w:r>
    </w:p>
    <w:p w14:paraId="5927FB2C"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 xml:space="preserve">Doppelfaltschließe aus Titan </w:t>
      </w:r>
    </w:p>
    <w:p w14:paraId="6DDB9E46" w14:textId="5B84BE06" w:rsidR="00047B77" w:rsidRPr="00DB7941" w:rsidRDefault="00DB7941" w:rsidP="00047B77">
      <w:pPr>
        <w:spacing w:after="0" w:line="276" w:lineRule="auto"/>
        <w:jc w:val="both"/>
        <w:rPr>
          <w:rFonts w:ascii="DINOT" w:hAnsi="DINOT" w:cs="Arial"/>
          <w:sz w:val="18"/>
          <w:szCs w:val="18"/>
          <w:lang w:val="de-CH"/>
        </w:rPr>
      </w:pPr>
      <w:r w:rsidRPr="00DB7941">
        <w:rPr>
          <w:rFonts w:ascii="DINOT" w:hAnsi="DINOT" w:cs="Arial"/>
          <w:b/>
          <w:sz w:val="18"/>
          <w:szCs w:val="18"/>
          <w:lang w:val="de-CH"/>
        </w:rPr>
        <w:t>STEINBESATZ</w:t>
      </w:r>
      <w:r w:rsidR="00047B77" w:rsidRPr="00DB7941">
        <w:rPr>
          <w:rFonts w:ascii="DINOT" w:hAnsi="DINOT" w:cs="Arial"/>
          <w:sz w:val="18"/>
          <w:szCs w:val="18"/>
          <w:lang w:val="de-CH"/>
        </w:rPr>
        <w:t xml:space="preserve">: VVS Qualität – Farbe: F-G </w:t>
      </w:r>
    </w:p>
    <w:p w14:paraId="052F1493" w14:textId="120E528F" w:rsidR="004B3DC3" w:rsidRPr="00DB7941" w:rsidRDefault="00DB7941" w:rsidP="00047B77">
      <w:pPr>
        <w:spacing w:after="0" w:line="276" w:lineRule="auto"/>
        <w:jc w:val="both"/>
        <w:rPr>
          <w:rFonts w:ascii="DINOT" w:hAnsi="DINOT" w:cs="Arial"/>
          <w:sz w:val="18"/>
          <w:szCs w:val="18"/>
          <w:lang w:val="de-CH"/>
        </w:rPr>
      </w:pPr>
      <w:r>
        <w:rPr>
          <w:rFonts w:ascii="DINOT" w:hAnsi="DINOT" w:cs="Arial"/>
          <w:sz w:val="18"/>
          <w:szCs w:val="18"/>
          <w:lang w:val="de-CH"/>
        </w:rPr>
        <w:t>Lünette</w:t>
      </w:r>
      <w:r w:rsidR="00047B77" w:rsidRPr="00DB7941">
        <w:rPr>
          <w:rFonts w:ascii="DINOT" w:hAnsi="DINOT" w:cs="Arial"/>
          <w:sz w:val="18"/>
          <w:szCs w:val="18"/>
          <w:lang w:val="de-CH"/>
        </w:rPr>
        <w:t>: 44 Diamanten im Baguette-Schliff</w:t>
      </w:r>
      <w:r w:rsidR="004B3DC3" w:rsidRPr="00DB7941">
        <w:rPr>
          <w:rFonts w:ascii="DINOT" w:hAnsi="DINOT" w:cs="Arial"/>
          <w:sz w:val="18"/>
          <w:szCs w:val="18"/>
          <w:lang w:val="de-CH"/>
        </w:rPr>
        <w:t>,</w:t>
      </w:r>
      <w:r w:rsidR="00047B77" w:rsidRPr="00DB7941">
        <w:rPr>
          <w:rFonts w:ascii="DINOT" w:hAnsi="DINOT" w:cs="Arial"/>
          <w:sz w:val="18"/>
          <w:szCs w:val="18"/>
          <w:lang w:val="de-CH"/>
        </w:rPr>
        <w:t xml:space="preserve"> </w:t>
      </w:r>
    </w:p>
    <w:p w14:paraId="1D53D4B9" w14:textId="7A34F762"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insgesamt ~ 2.46 Karat</w:t>
      </w:r>
    </w:p>
    <w:p w14:paraId="72650194" w14:textId="77777777" w:rsidR="00E40B3E" w:rsidRPr="00DB7941" w:rsidRDefault="00E40B3E" w:rsidP="00C15875">
      <w:pPr>
        <w:spacing w:after="0" w:line="240" w:lineRule="auto"/>
        <w:jc w:val="both"/>
        <w:rPr>
          <w:rFonts w:ascii="DINOT" w:hAnsi="DINOT" w:cs="Arial"/>
          <w:sz w:val="18"/>
          <w:szCs w:val="18"/>
          <w:lang w:val="de-CH"/>
        </w:rPr>
      </w:pPr>
    </w:p>
    <w:p w14:paraId="27FA747E" w14:textId="272443B8" w:rsidR="00E40B3E" w:rsidRPr="00DB7941" w:rsidRDefault="00E40B3E" w:rsidP="00C15875">
      <w:pPr>
        <w:spacing w:after="0" w:line="240" w:lineRule="auto"/>
        <w:jc w:val="both"/>
        <w:rPr>
          <w:rFonts w:ascii="DINOT" w:hAnsi="DINOT" w:cs="Arial"/>
          <w:b/>
          <w:sz w:val="20"/>
          <w:szCs w:val="20"/>
          <w:lang w:val="de-CH"/>
        </w:rPr>
      </w:pPr>
    </w:p>
    <w:p w14:paraId="04842AD2" w14:textId="2F4DF7E3" w:rsidR="000D230F" w:rsidRPr="003E0CCE" w:rsidRDefault="000D230F" w:rsidP="000D230F">
      <w:pPr>
        <w:spacing w:after="0"/>
        <w:rPr>
          <w:rFonts w:ascii="DINOT" w:hAnsi="DINOT" w:cs="Arial"/>
          <w:b/>
          <w:color w:val="000000"/>
          <w:sz w:val="24"/>
          <w:szCs w:val="24"/>
          <w:lang w:val="de-CH"/>
        </w:rPr>
      </w:pPr>
      <w:r w:rsidRPr="003E0CCE">
        <w:rPr>
          <w:rFonts w:ascii="DINOT" w:hAnsi="DINOT" w:cs="Arial"/>
          <w:b/>
          <w:color w:val="000000"/>
          <w:sz w:val="24"/>
          <w:szCs w:val="24"/>
          <w:lang w:val="de-CH"/>
        </w:rPr>
        <w:t>D</w:t>
      </w:r>
      <w:r w:rsidR="003E0CCE">
        <w:rPr>
          <w:rFonts w:ascii="DINOT" w:hAnsi="DINOT" w:cs="Arial"/>
          <w:b/>
          <w:color w:val="000000"/>
          <w:sz w:val="24"/>
          <w:szCs w:val="24"/>
          <w:lang w:val="de-CH"/>
        </w:rPr>
        <w:t>EFY EL PRIMERO 21 FULL DIAMOND</w:t>
      </w:r>
    </w:p>
    <w:p w14:paraId="5D6B5EC7" w14:textId="4FDFBD48" w:rsidR="000D230F" w:rsidRPr="003E0CCE" w:rsidRDefault="001152EC" w:rsidP="000D230F">
      <w:pPr>
        <w:spacing w:after="0" w:line="240" w:lineRule="auto"/>
        <w:jc w:val="both"/>
        <w:rPr>
          <w:rFonts w:ascii="DINOT" w:hAnsi="DINOT" w:cs="Arial"/>
          <w:b/>
          <w:color w:val="000000"/>
          <w:sz w:val="20"/>
          <w:szCs w:val="20"/>
          <w:lang w:val="de-CH"/>
        </w:rPr>
      </w:pPr>
      <w:r>
        <w:rPr>
          <w:rFonts w:ascii="DINOT-Light" w:hAnsi="DINOT-Light" w:cs="Arial"/>
          <w:b/>
          <w:noProof/>
          <w:color w:val="000000"/>
          <w:sz w:val="20"/>
          <w:szCs w:val="20"/>
          <w:lang w:val="it-IT"/>
        </w:rPr>
        <w:drawing>
          <wp:anchor distT="0" distB="0" distL="114300" distR="114300" simplePos="0" relativeHeight="251657728" behindDoc="1" locked="0" layoutInCell="1" allowOverlap="1" wp14:anchorId="4A4E0AF8" wp14:editId="38AACB84">
            <wp:simplePos x="0" y="0"/>
            <wp:positionH relativeFrom="column">
              <wp:posOffset>4276725</wp:posOffset>
            </wp:positionH>
            <wp:positionV relativeFrom="paragraph">
              <wp:posOffset>6985</wp:posOffset>
            </wp:positionV>
            <wp:extent cx="1485900" cy="2629535"/>
            <wp:effectExtent l="0" t="0" r="0" b="0"/>
            <wp:wrapNone/>
            <wp:docPr id="2" name="Image 2" descr="O:\Communication 2018\PR\SIHH - GENEVA\PRODUCTS - IMAGES\32.9000.9004-78.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F62" w:rsidRPr="003E0CCE">
        <w:rPr>
          <w:rFonts w:ascii="DINOT" w:hAnsi="DINOT" w:cs="Arial"/>
          <w:b/>
          <w:color w:val="000000"/>
          <w:sz w:val="20"/>
          <w:szCs w:val="20"/>
          <w:lang w:val="de-CH"/>
        </w:rPr>
        <w:t>TECHNISCHE</w:t>
      </w:r>
      <w:r w:rsidR="000D230F" w:rsidRPr="003E0CCE">
        <w:rPr>
          <w:rFonts w:ascii="DINOT" w:hAnsi="DINOT" w:cs="Arial"/>
          <w:b/>
          <w:color w:val="000000"/>
          <w:sz w:val="20"/>
          <w:szCs w:val="20"/>
          <w:lang w:val="de-CH"/>
        </w:rPr>
        <w:t xml:space="preserve"> DETAILS</w:t>
      </w:r>
    </w:p>
    <w:p w14:paraId="1E6A6F85" w14:textId="77777777" w:rsidR="00DB7941" w:rsidRPr="003E0CCE" w:rsidRDefault="00DB7941" w:rsidP="000D230F">
      <w:pPr>
        <w:spacing w:after="0" w:line="240" w:lineRule="auto"/>
        <w:jc w:val="both"/>
        <w:rPr>
          <w:rFonts w:ascii="DINOT" w:hAnsi="DINOT" w:cs="Arial"/>
          <w:color w:val="FF0000"/>
          <w:sz w:val="20"/>
          <w:szCs w:val="20"/>
          <w:lang w:val="de-CH"/>
        </w:rPr>
      </w:pPr>
    </w:p>
    <w:p w14:paraId="1170B5A3" w14:textId="5C28A5B8" w:rsidR="000D230F" w:rsidRPr="00F33D84" w:rsidRDefault="004E0F62" w:rsidP="000D230F">
      <w:pPr>
        <w:spacing w:after="0" w:line="240" w:lineRule="auto"/>
        <w:jc w:val="both"/>
        <w:rPr>
          <w:rFonts w:ascii="DINOT" w:hAnsi="DINOT" w:cs="Arial"/>
          <w:b/>
          <w:sz w:val="20"/>
          <w:szCs w:val="20"/>
          <w:lang w:val="de-CH"/>
        </w:rPr>
      </w:pPr>
      <w:r w:rsidRPr="00F33D84">
        <w:rPr>
          <w:rFonts w:ascii="DINOT" w:hAnsi="DINOT" w:cs="Arial"/>
          <w:b/>
          <w:sz w:val="20"/>
          <w:szCs w:val="20"/>
          <w:lang w:val="de-CH"/>
        </w:rPr>
        <w:t>Referenz</w:t>
      </w:r>
      <w:r w:rsidR="000D230F" w:rsidRPr="00F33D84">
        <w:rPr>
          <w:rFonts w:ascii="DINOT" w:hAnsi="DINOT" w:cs="Arial"/>
          <w:b/>
          <w:sz w:val="20"/>
          <w:szCs w:val="20"/>
          <w:lang w:val="de-CH"/>
        </w:rPr>
        <w:t>: 32.9000.9004/78.R582</w:t>
      </w:r>
      <w:r w:rsidR="000D230F" w:rsidRPr="00F33D84">
        <w:rPr>
          <w:rFonts w:ascii="DINOT" w:hAnsi="DINOT" w:cs="Arial"/>
          <w:b/>
          <w:color w:val="000000" w:themeColor="text1"/>
          <w:sz w:val="20"/>
          <w:szCs w:val="20"/>
          <w:lang w:val="de-CH"/>
        </w:rPr>
        <w:t xml:space="preserve"> </w:t>
      </w:r>
    </w:p>
    <w:p w14:paraId="34148943" w14:textId="77777777" w:rsidR="00047B77" w:rsidRPr="00F33D84" w:rsidRDefault="00047B77" w:rsidP="000D230F">
      <w:pPr>
        <w:spacing w:after="0" w:line="240" w:lineRule="auto"/>
        <w:jc w:val="both"/>
        <w:rPr>
          <w:rFonts w:ascii="DINOT" w:hAnsi="DINOT" w:cs="Arial"/>
          <w:b/>
          <w:color w:val="000000" w:themeColor="text1"/>
          <w:sz w:val="18"/>
          <w:szCs w:val="18"/>
          <w:lang w:val="de-CH"/>
        </w:rPr>
      </w:pPr>
    </w:p>
    <w:p w14:paraId="209FE987" w14:textId="77777777" w:rsidR="00047B77" w:rsidRPr="00DB7941" w:rsidRDefault="00047B77" w:rsidP="00047B77">
      <w:pPr>
        <w:spacing w:after="0" w:line="240" w:lineRule="auto"/>
        <w:jc w:val="both"/>
        <w:rPr>
          <w:rFonts w:ascii="DINOT" w:hAnsi="DINOT" w:cs="Arial"/>
          <w:b/>
          <w:color w:val="000000" w:themeColor="text1"/>
          <w:sz w:val="18"/>
          <w:szCs w:val="18"/>
          <w:lang w:val="de-CH"/>
        </w:rPr>
      </w:pPr>
      <w:r w:rsidRPr="00DB7941">
        <w:rPr>
          <w:rFonts w:ascii="DINOT" w:hAnsi="DINOT" w:cs="Arial"/>
          <w:b/>
          <w:color w:val="000000" w:themeColor="text1"/>
          <w:sz w:val="18"/>
          <w:szCs w:val="18"/>
          <w:lang w:val="de-CH"/>
        </w:rPr>
        <w:t xml:space="preserve">Neues 1/100 Sekunden-Chronographen-Kaliber </w:t>
      </w:r>
    </w:p>
    <w:p w14:paraId="31CEA79A" w14:textId="77777777" w:rsidR="00047B77" w:rsidRPr="00DB7941" w:rsidRDefault="00047B77" w:rsidP="00047B77">
      <w:pPr>
        <w:spacing w:after="0" w:line="276" w:lineRule="auto"/>
        <w:jc w:val="both"/>
        <w:rPr>
          <w:rFonts w:ascii="DINOT" w:eastAsia="Times New Roman" w:hAnsi="DINOT" w:cs="Arial"/>
          <w:color w:val="000000" w:themeColor="text1"/>
          <w:sz w:val="18"/>
          <w:szCs w:val="18"/>
          <w:lang w:val="de-CH"/>
        </w:rPr>
      </w:pPr>
      <w:r w:rsidRPr="00DB7941">
        <w:rPr>
          <w:rFonts w:ascii="DINOT" w:eastAsia="Times New Roman" w:hAnsi="DINOT" w:cs="Arial"/>
          <w:color w:val="000000" w:themeColor="text1"/>
          <w:sz w:val="18"/>
          <w:szCs w:val="18"/>
          <w:lang w:val="de-CH"/>
        </w:rPr>
        <w:t xml:space="preserve">Exklusive und dynamische Erscheinung mit einem 1/100 Sekundenzeiger, </w:t>
      </w:r>
    </w:p>
    <w:p w14:paraId="60008454"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eastAsia="Times New Roman" w:hAnsi="DINOT" w:cs="Arial"/>
          <w:color w:val="000000" w:themeColor="text1"/>
          <w:sz w:val="18"/>
          <w:szCs w:val="18"/>
          <w:lang w:val="de-CH"/>
        </w:rPr>
        <w:t>der das Zifferblatt einmal pro Sekunde umrundet</w:t>
      </w:r>
    </w:p>
    <w:p w14:paraId="0EE16C00" w14:textId="77777777" w:rsidR="00047B77" w:rsidRPr="00DB7941" w:rsidRDefault="00047B77" w:rsidP="00047B77">
      <w:pPr>
        <w:spacing w:after="0" w:line="276" w:lineRule="auto"/>
        <w:jc w:val="both"/>
        <w:rPr>
          <w:rFonts w:ascii="DINOT" w:eastAsia="Times New Roman" w:hAnsi="DINOT" w:cs="Arial"/>
          <w:sz w:val="18"/>
          <w:szCs w:val="18"/>
          <w:lang w:val="de-CH"/>
        </w:rPr>
      </w:pPr>
      <w:r w:rsidRPr="00DB7941">
        <w:rPr>
          <w:rFonts w:ascii="DINOT" w:eastAsia="Times New Roman" w:hAnsi="DINOT" w:cs="Arial"/>
          <w:sz w:val="18"/>
          <w:szCs w:val="18"/>
          <w:lang w:val="de-CH"/>
        </w:rPr>
        <w:t>Zwei Uhrwerke in einem Gehäuse für maximale Präzision</w:t>
      </w:r>
    </w:p>
    <w:p w14:paraId="78F8FB89" w14:textId="77777777" w:rsidR="00047B77" w:rsidRPr="00DB7941" w:rsidRDefault="00047B77" w:rsidP="00047B77">
      <w:pPr>
        <w:spacing w:after="0" w:line="276" w:lineRule="auto"/>
        <w:jc w:val="both"/>
        <w:rPr>
          <w:rFonts w:ascii="DINOT" w:hAnsi="DINOT" w:cs="Arial"/>
          <w:color w:val="FF0000"/>
          <w:sz w:val="18"/>
          <w:szCs w:val="18"/>
          <w:lang w:val="de-CH"/>
        </w:rPr>
      </w:pPr>
      <w:r w:rsidRPr="00DB7941">
        <w:rPr>
          <w:rFonts w:ascii="DINOT" w:hAnsi="DINOT" w:cs="Arial"/>
          <w:color w:val="000000"/>
          <w:sz w:val="18"/>
          <w:szCs w:val="18"/>
          <w:lang w:val="de-CH"/>
        </w:rPr>
        <w:t>1 Regulierorgan für die Zeitanzeige (36,000 A/h - 5 Hz);</w:t>
      </w:r>
    </w:p>
    <w:p w14:paraId="02D6B82D"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1 Regulierorgan für den Chronographen (360,000 A/h - 50 Hz)</w:t>
      </w:r>
    </w:p>
    <w:p w14:paraId="02643E23"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TIME LAB-Chronometer zertifiziert</w:t>
      </w:r>
    </w:p>
    <w:p w14:paraId="5AB08980" w14:textId="77777777" w:rsidR="00047B77" w:rsidRPr="00DB7941" w:rsidRDefault="00047B77" w:rsidP="00047B77">
      <w:pPr>
        <w:spacing w:after="0" w:line="276" w:lineRule="auto"/>
        <w:jc w:val="both"/>
        <w:rPr>
          <w:rFonts w:ascii="DINOT" w:hAnsi="DINOT" w:cs="Arial"/>
          <w:color w:val="000000"/>
          <w:sz w:val="18"/>
          <w:szCs w:val="18"/>
          <w:lang w:val="de-CH"/>
        </w:rPr>
      </w:pPr>
    </w:p>
    <w:p w14:paraId="4197DA99" w14:textId="77777777" w:rsidR="00047B77" w:rsidRPr="00DB7941" w:rsidRDefault="00047B77" w:rsidP="00047B77">
      <w:pPr>
        <w:spacing w:after="0" w:line="276" w:lineRule="auto"/>
        <w:jc w:val="both"/>
        <w:rPr>
          <w:rFonts w:ascii="DINOT" w:hAnsi="DINOT" w:cs="Arial"/>
          <w:b/>
          <w:color w:val="000000"/>
          <w:sz w:val="18"/>
          <w:szCs w:val="18"/>
          <w:lang w:val="de-CH"/>
        </w:rPr>
      </w:pPr>
      <w:r w:rsidRPr="00DB7941">
        <w:rPr>
          <w:rFonts w:ascii="DINOT" w:hAnsi="DINOT" w:cs="Arial"/>
          <w:b/>
          <w:color w:val="000000"/>
          <w:sz w:val="18"/>
          <w:szCs w:val="18"/>
          <w:lang w:val="de-CH"/>
        </w:rPr>
        <w:t>UHRWERK</w:t>
      </w:r>
    </w:p>
    <w:p w14:paraId="79A9EF61" w14:textId="77777777" w:rsidR="00047B77" w:rsidRPr="00DB7941" w:rsidRDefault="00047B77" w:rsidP="00047B77">
      <w:pPr>
        <w:spacing w:after="0" w:line="276" w:lineRule="auto"/>
        <w:jc w:val="both"/>
        <w:rPr>
          <w:rFonts w:ascii="DINOT" w:hAnsi="DINOT" w:cs="Arial"/>
          <w:b/>
          <w:color w:val="000000"/>
          <w:sz w:val="18"/>
          <w:szCs w:val="18"/>
          <w:lang w:val="de-CH"/>
        </w:rPr>
      </w:pPr>
      <w:r w:rsidRPr="00DB7941">
        <w:rPr>
          <w:rFonts w:ascii="DINOT" w:hAnsi="DINOT" w:cs="Arial"/>
          <w:color w:val="000000"/>
          <w:sz w:val="18"/>
          <w:szCs w:val="18"/>
          <w:lang w:val="de-CH"/>
        </w:rPr>
        <w:t xml:space="preserve">El </w:t>
      </w:r>
      <w:proofErr w:type="spellStart"/>
      <w:r w:rsidRPr="00DB7941">
        <w:rPr>
          <w:rFonts w:ascii="DINOT" w:hAnsi="DINOT" w:cs="Arial"/>
          <w:color w:val="000000"/>
          <w:sz w:val="18"/>
          <w:szCs w:val="18"/>
          <w:lang w:val="de-CH"/>
        </w:rPr>
        <w:t>Primero</w:t>
      </w:r>
      <w:proofErr w:type="spellEnd"/>
      <w:r w:rsidRPr="00DB7941">
        <w:rPr>
          <w:rFonts w:ascii="DINOT" w:hAnsi="DINOT" w:cs="Arial"/>
          <w:color w:val="000000"/>
          <w:sz w:val="18"/>
          <w:szCs w:val="18"/>
          <w:lang w:val="de-CH"/>
        </w:rPr>
        <w:t xml:space="preserve"> 9004 </w:t>
      </w:r>
      <w:proofErr w:type="spellStart"/>
      <w:r w:rsidRPr="00DB7941">
        <w:rPr>
          <w:rFonts w:ascii="DINOT" w:hAnsi="DINOT" w:cs="Arial"/>
          <w:color w:val="000000"/>
          <w:sz w:val="18"/>
          <w:szCs w:val="18"/>
          <w:lang w:val="de-CH"/>
        </w:rPr>
        <w:t>Automatic</w:t>
      </w:r>
      <w:proofErr w:type="spellEnd"/>
    </w:p>
    <w:p w14:paraId="0751473D"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Kaliber: 14¼``` (Durchmesser: 32.80 mm)</w:t>
      </w:r>
    </w:p>
    <w:p w14:paraId="5426B152"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Höhe: 7.9 mm</w:t>
      </w:r>
    </w:p>
    <w:p w14:paraId="6B6D7F89"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Einzelteile: 293</w:t>
      </w:r>
    </w:p>
    <w:p w14:paraId="62C2A86C"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Lagersteine: 53</w:t>
      </w:r>
    </w:p>
    <w:p w14:paraId="60C42899"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Frequenz 36,000 A/h (5 Hz)</w:t>
      </w:r>
    </w:p>
    <w:p w14:paraId="60566EF7"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Gangreserve ca. 50 Stunden</w:t>
      </w:r>
    </w:p>
    <w:p w14:paraId="6EEBDD75"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xml:space="preserve">Automatik-Schwungmasse mit Streifenschliff </w:t>
      </w:r>
    </w:p>
    <w:p w14:paraId="699BC8A3" w14:textId="77777777" w:rsidR="00047B77" w:rsidRPr="00DB7941" w:rsidRDefault="00047B77" w:rsidP="00047B77">
      <w:pPr>
        <w:spacing w:after="0" w:line="276" w:lineRule="auto"/>
        <w:jc w:val="both"/>
        <w:rPr>
          <w:rFonts w:ascii="DINOT" w:hAnsi="DINOT" w:cs="Arial"/>
          <w:color w:val="000000"/>
          <w:sz w:val="18"/>
          <w:szCs w:val="18"/>
          <w:lang w:val="de-CH"/>
        </w:rPr>
      </w:pPr>
    </w:p>
    <w:p w14:paraId="186D0E3A" w14:textId="77777777" w:rsidR="00047B77" w:rsidRPr="00DB7941" w:rsidRDefault="00047B77" w:rsidP="00047B77">
      <w:pPr>
        <w:spacing w:after="0" w:line="276" w:lineRule="auto"/>
        <w:jc w:val="both"/>
        <w:rPr>
          <w:rFonts w:ascii="DINOT" w:hAnsi="DINOT" w:cs="Arial"/>
          <w:b/>
          <w:color w:val="000000"/>
          <w:sz w:val="18"/>
          <w:szCs w:val="18"/>
          <w:lang w:val="de-CH"/>
        </w:rPr>
      </w:pPr>
      <w:r w:rsidRPr="00DB7941">
        <w:rPr>
          <w:rFonts w:ascii="DINOT" w:hAnsi="DINOT" w:cs="Arial"/>
          <w:b/>
          <w:color w:val="000000"/>
          <w:sz w:val="18"/>
          <w:szCs w:val="18"/>
          <w:lang w:val="de-CH"/>
        </w:rPr>
        <w:t xml:space="preserve">FUNKTIONEN </w:t>
      </w:r>
    </w:p>
    <w:p w14:paraId="2AC787F6"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1/</w:t>
      </w:r>
      <w:proofErr w:type="gramStart"/>
      <w:r w:rsidRPr="00DB7941">
        <w:rPr>
          <w:rFonts w:ascii="DINOT" w:hAnsi="DINOT" w:cs="Arial"/>
          <w:color w:val="000000"/>
          <w:sz w:val="18"/>
          <w:szCs w:val="18"/>
          <w:lang w:val="de-CH"/>
        </w:rPr>
        <w:t>100</w:t>
      </w:r>
      <w:r w:rsidRPr="00DB7941">
        <w:rPr>
          <w:rFonts w:ascii="DINOT" w:hAnsi="DINOT" w:cs="Arial"/>
          <w:color w:val="000000"/>
          <w:sz w:val="18"/>
          <w:szCs w:val="18"/>
          <w:vertAlign w:val="superscript"/>
          <w:lang w:val="de-CH"/>
        </w:rPr>
        <w:t xml:space="preserve"> </w:t>
      </w:r>
      <w:r w:rsidRPr="00DB7941">
        <w:rPr>
          <w:rFonts w:ascii="DINOT" w:hAnsi="DINOT" w:cs="Arial"/>
          <w:color w:val="000000"/>
          <w:sz w:val="18"/>
          <w:szCs w:val="18"/>
          <w:lang w:val="de-CH"/>
        </w:rPr>
        <w:t xml:space="preserve"> Sekunden</w:t>
      </w:r>
      <w:proofErr w:type="gramEnd"/>
      <w:r w:rsidRPr="00DB7941">
        <w:rPr>
          <w:rFonts w:ascii="DINOT" w:hAnsi="DINOT" w:cs="Arial"/>
          <w:color w:val="000000"/>
          <w:sz w:val="18"/>
          <w:szCs w:val="18"/>
          <w:lang w:val="de-CH"/>
        </w:rPr>
        <w:t xml:space="preserve"> Chronograph</w:t>
      </w:r>
    </w:p>
    <w:p w14:paraId="43B7A762"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Chronographen Gangreserve-Anzeige bei 12 Uhr</w:t>
      </w:r>
    </w:p>
    <w:p w14:paraId="779D2B39"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Stunden und Minutenanzeige aus dem Zentrum</w:t>
      </w:r>
    </w:p>
    <w:p w14:paraId="639014A1"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Kleine Sekunde bei 9 Uhr</w:t>
      </w:r>
    </w:p>
    <w:p w14:paraId="2974461F"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Zentraler Chronographen-Stoppzeiger für die 1/100 Sekunden</w:t>
      </w:r>
    </w:p>
    <w:p w14:paraId="6CB2E0BC" w14:textId="10ED48F9" w:rsidR="00047B77" w:rsidRPr="00DB7941" w:rsidRDefault="00E319DC" w:rsidP="00047B77">
      <w:pPr>
        <w:spacing w:after="0" w:line="276" w:lineRule="auto"/>
        <w:jc w:val="both"/>
        <w:rPr>
          <w:rFonts w:ascii="DINOT" w:hAnsi="DINOT" w:cs="Arial"/>
          <w:color w:val="000000"/>
          <w:sz w:val="18"/>
          <w:szCs w:val="18"/>
          <w:lang w:val="de-CH"/>
        </w:rPr>
      </w:pPr>
      <w:r>
        <w:rPr>
          <w:rFonts w:ascii="DINOT" w:hAnsi="DINOT" w:cs="Arial"/>
          <w:color w:val="000000"/>
          <w:sz w:val="18"/>
          <w:szCs w:val="18"/>
          <w:lang w:val="de-CH"/>
        </w:rPr>
        <w:t xml:space="preserve">- 30-Minuten-Zähler bei </w:t>
      </w:r>
      <w:r w:rsidR="00047B77" w:rsidRPr="00DB7941">
        <w:rPr>
          <w:rFonts w:ascii="DINOT" w:hAnsi="DINOT" w:cs="Arial"/>
          <w:color w:val="000000"/>
          <w:sz w:val="18"/>
          <w:szCs w:val="18"/>
          <w:lang w:val="de-CH"/>
        </w:rPr>
        <w:t>3 Uhr</w:t>
      </w:r>
    </w:p>
    <w:p w14:paraId="1C60A868" w14:textId="08A15657" w:rsidR="00047B77" w:rsidRPr="00DB7941" w:rsidRDefault="00047B77" w:rsidP="007037EC">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- 60-Sekunden-Zähler bei 6 Uhr</w:t>
      </w:r>
    </w:p>
    <w:p w14:paraId="3079FEAE" w14:textId="77777777" w:rsidR="007037EC" w:rsidRPr="00DB7941" w:rsidRDefault="007037EC" w:rsidP="007037EC">
      <w:pPr>
        <w:spacing w:after="0" w:line="276" w:lineRule="auto"/>
        <w:jc w:val="both"/>
        <w:rPr>
          <w:rFonts w:ascii="DINOT" w:hAnsi="DINOT" w:cs="Arial"/>
          <w:color w:val="000000"/>
          <w:sz w:val="18"/>
          <w:szCs w:val="18"/>
          <w:lang w:val="de-CH"/>
        </w:rPr>
      </w:pPr>
    </w:p>
    <w:p w14:paraId="43295B86"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b/>
          <w:color w:val="000000"/>
          <w:sz w:val="18"/>
          <w:szCs w:val="18"/>
          <w:lang w:val="de-CH"/>
        </w:rPr>
        <w:t xml:space="preserve">GEHÄUSE, ZIFFERBLATT &amp; ZEIGER </w:t>
      </w:r>
    </w:p>
    <w:p w14:paraId="24A8F0EF"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Durchmesser: 44 mm</w:t>
      </w:r>
    </w:p>
    <w:p w14:paraId="002FBEB8"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Zifferblattöffnung: 35.5 mm</w:t>
      </w:r>
    </w:p>
    <w:p w14:paraId="42B44DAB"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Gesamthöhe: 14.50 mm</w:t>
      </w:r>
    </w:p>
    <w:p w14:paraId="1A147523"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xml:space="preserve">Uhrglas: Gewölbtes </w:t>
      </w:r>
      <w:proofErr w:type="spellStart"/>
      <w:r w:rsidRPr="00DB7941">
        <w:rPr>
          <w:rFonts w:ascii="DINOT" w:hAnsi="DINOT" w:cs="Arial"/>
          <w:color w:val="000000"/>
          <w:sz w:val="18"/>
          <w:szCs w:val="18"/>
          <w:lang w:val="de-CH"/>
        </w:rPr>
        <w:t>Safirglas</w:t>
      </w:r>
      <w:proofErr w:type="spellEnd"/>
      <w:r w:rsidRPr="00DB7941">
        <w:rPr>
          <w:rFonts w:ascii="DINOT" w:hAnsi="DINOT" w:cs="Arial"/>
          <w:color w:val="000000"/>
          <w:sz w:val="18"/>
          <w:szCs w:val="18"/>
          <w:lang w:val="de-CH"/>
        </w:rPr>
        <w:t xml:space="preserve"> mit beidseitiger Anti-Reflex-Beschichtung</w:t>
      </w:r>
    </w:p>
    <w:p w14:paraId="1DDE83AD" w14:textId="77777777" w:rsidR="00047B77" w:rsidRPr="00DB7941" w:rsidRDefault="00047B77" w:rsidP="00047B77">
      <w:pPr>
        <w:spacing w:after="0" w:line="276" w:lineRule="auto"/>
        <w:jc w:val="both"/>
        <w:rPr>
          <w:rFonts w:ascii="DINOT" w:hAnsi="DINOT" w:cs="Arial"/>
          <w:color w:val="000000"/>
          <w:sz w:val="18"/>
          <w:szCs w:val="18"/>
          <w:lang w:val="de-CH"/>
        </w:rPr>
      </w:pPr>
      <w:r w:rsidRPr="00DB7941">
        <w:rPr>
          <w:rFonts w:ascii="DINOT" w:hAnsi="DINOT" w:cs="Arial"/>
          <w:color w:val="000000"/>
          <w:sz w:val="18"/>
          <w:szCs w:val="18"/>
          <w:lang w:val="de-CH"/>
        </w:rPr>
        <w:t xml:space="preserve">Gehäuseboden: </w:t>
      </w:r>
      <w:proofErr w:type="spellStart"/>
      <w:r w:rsidRPr="00DB7941">
        <w:rPr>
          <w:rFonts w:ascii="DINOT" w:hAnsi="DINOT" w:cs="Arial"/>
          <w:color w:val="000000"/>
          <w:sz w:val="18"/>
          <w:szCs w:val="18"/>
          <w:lang w:val="de-CH"/>
        </w:rPr>
        <w:t>Safirglas</w:t>
      </w:r>
      <w:proofErr w:type="spellEnd"/>
    </w:p>
    <w:p w14:paraId="7C6E5404" w14:textId="7EBA8FE2"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 xml:space="preserve">Titan-Gehäuse </w:t>
      </w:r>
      <w:r w:rsidR="00E02DA4" w:rsidRPr="00DB7941">
        <w:rPr>
          <w:rFonts w:ascii="DINOT" w:hAnsi="DINOT" w:cs="Arial"/>
          <w:sz w:val="18"/>
          <w:szCs w:val="18"/>
          <w:lang w:val="de-CH"/>
        </w:rPr>
        <w:t xml:space="preserve">mit </w:t>
      </w:r>
      <w:r w:rsidR="003B2876" w:rsidRPr="00DB7941">
        <w:rPr>
          <w:rFonts w:ascii="DINOT" w:hAnsi="DINOT" w:cs="Arial"/>
          <w:sz w:val="18"/>
          <w:szCs w:val="18"/>
          <w:lang w:val="de-CH"/>
        </w:rPr>
        <w:t xml:space="preserve">vollflächigem </w:t>
      </w:r>
      <w:r w:rsidR="00E02DA4" w:rsidRPr="00DB7941">
        <w:rPr>
          <w:rFonts w:ascii="DINOT" w:hAnsi="DINOT" w:cs="Arial"/>
          <w:sz w:val="18"/>
          <w:szCs w:val="18"/>
          <w:lang w:val="de-CH"/>
        </w:rPr>
        <w:t>Brilla</w:t>
      </w:r>
      <w:r w:rsidR="003B2876" w:rsidRPr="00DB7941">
        <w:rPr>
          <w:rFonts w:ascii="DINOT" w:hAnsi="DINOT" w:cs="Arial"/>
          <w:sz w:val="18"/>
          <w:szCs w:val="18"/>
          <w:lang w:val="de-CH"/>
        </w:rPr>
        <w:t>n</w:t>
      </w:r>
      <w:r w:rsidR="00E02DA4" w:rsidRPr="00DB7941">
        <w:rPr>
          <w:rFonts w:ascii="DINOT" w:hAnsi="DINOT" w:cs="Arial"/>
          <w:sz w:val="18"/>
          <w:szCs w:val="18"/>
          <w:lang w:val="de-CH"/>
        </w:rPr>
        <w:t>tbesatz</w:t>
      </w:r>
    </w:p>
    <w:p w14:paraId="2F9A2B4B"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 xml:space="preserve">Weißgold-Lünette besetzt mit Diamanten im Baguette-Schliff </w:t>
      </w:r>
    </w:p>
    <w:p w14:paraId="487BB03E"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Wasserdichtigkeit: 10 ATM</w:t>
      </w:r>
    </w:p>
    <w:p w14:paraId="4C2505C0" w14:textId="77777777" w:rsidR="00047B77" w:rsidRPr="00DB7941" w:rsidRDefault="00047B77" w:rsidP="00047B77">
      <w:pPr>
        <w:spacing w:after="0" w:line="276"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Zifferblatt: Titan, skelettiert</w:t>
      </w:r>
    </w:p>
    <w:p w14:paraId="435A7EAD" w14:textId="21A3B237" w:rsidR="00047B77" w:rsidRPr="00DB7941" w:rsidRDefault="00047B77" w:rsidP="00047B77">
      <w:pPr>
        <w:spacing w:after="0" w:line="240" w:lineRule="auto"/>
        <w:jc w:val="both"/>
        <w:rPr>
          <w:rFonts w:ascii="DINOT" w:hAnsi="DINOT" w:cs="Arial"/>
          <w:color w:val="000000" w:themeColor="text1"/>
          <w:sz w:val="18"/>
          <w:szCs w:val="18"/>
          <w:lang w:val="de-CH"/>
        </w:rPr>
      </w:pPr>
      <w:r w:rsidRPr="00DB7941">
        <w:rPr>
          <w:rFonts w:ascii="DINOT" w:hAnsi="DINOT" w:cs="Arial"/>
          <w:color w:val="000000"/>
          <w:sz w:val="18"/>
          <w:szCs w:val="18"/>
          <w:lang w:val="de-CH"/>
        </w:rPr>
        <w:t xml:space="preserve">Stunden </w:t>
      </w:r>
      <w:proofErr w:type="spellStart"/>
      <w:r w:rsidRPr="00DB7941">
        <w:rPr>
          <w:rFonts w:ascii="DINOT" w:hAnsi="DINOT" w:cs="Arial"/>
          <w:color w:val="000000"/>
          <w:sz w:val="18"/>
          <w:szCs w:val="18"/>
          <w:lang w:val="de-CH"/>
        </w:rPr>
        <w:t>Indicés</w:t>
      </w:r>
      <w:proofErr w:type="spellEnd"/>
      <w:r w:rsidRPr="00DB7941">
        <w:rPr>
          <w:rFonts w:ascii="DINOT" w:hAnsi="DINOT" w:cs="Arial"/>
          <w:color w:val="000000"/>
          <w:sz w:val="18"/>
          <w:szCs w:val="18"/>
          <w:lang w:val="de-CH"/>
        </w:rPr>
        <w:t>: rhodiniert, facettiert, mit Super-</w:t>
      </w:r>
      <w:proofErr w:type="spellStart"/>
      <w:r w:rsidRPr="00DB7941">
        <w:rPr>
          <w:rFonts w:ascii="DINOT" w:hAnsi="DINOT" w:cs="Arial"/>
          <w:color w:val="000000"/>
          <w:sz w:val="18"/>
          <w:szCs w:val="18"/>
          <w:lang w:val="de-CH"/>
        </w:rPr>
        <w:t>LumiNova</w:t>
      </w:r>
      <w:proofErr w:type="spellEnd"/>
      <w:r w:rsidRPr="00DB7941">
        <w:rPr>
          <w:rFonts w:ascii="DINOT" w:hAnsi="DINOT" w:cs="Arial"/>
          <w:color w:val="000000"/>
          <w:sz w:val="18"/>
          <w:szCs w:val="18"/>
          <w:lang w:val="de-CH"/>
        </w:rPr>
        <w:t>® belegt</w:t>
      </w:r>
      <w:r w:rsidR="006350D1" w:rsidRPr="00DB7941">
        <w:rPr>
          <w:rFonts w:ascii="DINOT" w:hAnsi="DINOT" w:cs="Arial"/>
          <w:color w:val="000000"/>
          <w:sz w:val="18"/>
          <w:szCs w:val="18"/>
          <w:lang w:val="de-CH"/>
        </w:rPr>
        <w:t xml:space="preserve"> und mit je einem Brillant besetzt</w:t>
      </w:r>
    </w:p>
    <w:p w14:paraId="01BA8A38" w14:textId="77777777" w:rsidR="00047B77" w:rsidRPr="00DB7941" w:rsidRDefault="00047B77" w:rsidP="00DB7941">
      <w:pPr>
        <w:spacing w:after="0" w:line="240" w:lineRule="auto"/>
        <w:jc w:val="both"/>
        <w:rPr>
          <w:rFonts w:ascii="DINOT" w:hAnsi="DINOT" w:cs="Arial"/>
          <w:color w:val="000000"/>
          <w:sz w:val="18"/>
          <w:szCs w:val="18"/>
          <w:lang w:val="de-CH"/>
        </w:rPr>
      </w:pPr>
      <w:r w:rsidRPr="00DB7941">
        <w:rPr>
          <w:rFonts w:ascii="DINOT" w:hAnsi="DINOT" w:cs="Arial"/>
          <w:color w:val="000000"/>
          <w:sz w:val="18"/>
          <w:szCs w:val="18"/>
          <w:lang w:val="de-CH"/>
        </w:rPr>
        <w:t>Zeiger: rhodiniert, facettiert, mit Super-</w:t>
      </w:r>
      <w:proofErr w:type="spellStart"/>
      <w:r w:rsidRPr="00DB7941">
        <w:rPr>
          <w:rFonts w:ascii="DINOT" w:hAnsi="DINOT" w:cs="Arial"/>
          <w:color w:val="000000"/>
          <w:sz w:val="18"/>
          <w:szCs w:val="18"/>
          <w:lang w:val="de-CH"/>
        </w:rPr>
        <w:t>LumiNova</w:t>
      </w:r>
      <w:proofErr w:type="spellEnd"/>
      <w:r w:rsidRPr="00DB7941">
        <w:rPr>
          <w:rFonts w:ascii="DINOT" w:hAnsi="DINOT" w:cs="Arial"/>
          <w:color w:val="000000"/>
          <w:sz w:val="18"/>
          <w:szCs w:val="18"/>
          <w:lang w:val="de-CH"/>
        </w:rPr>
        <w:t>® belegt</w:t>
      </w:r>
    </w:p>
    <w:p w14:paraId="20D6534D" w14:textId="77777777" w:rsidR="00DB7941" w:rsidRDefault="00DB7941" w:rsidP="00DB7941">
      <w:pPr>
        <w:spacing w:after="0" w:line="240" w:lineRule="auto"/>
        <w:jc w:val="both"/>
        <w:rPr>
          <w:rFonts w:ascii="DINOT" w:hAnsi="DINOT" w:cs="Arial"/>
          <w:b/>
          <w:sz w:val="18"/>
          <w:szCs w:val="18"/>
          <w:lang w:val="de-CH"/>
        </w:rPr>
      </w:pPr>
    </w:p>
    <w:p w14:paraId="7F963E45" w14:textId="77777777" w:rsidR="00DB7941" w:rsidRDefault="00DB7941" w:rsidP="00DB7941">
      <w:pPr>
        <w:spacing w:after="0" w:line="240" w:lineRule="auto"/>
        <w:jc w:val="both"/>
        <w:rPr>
          <w:rFonts w:ascii="DINOT" w:hAnsi="DINOT" w:cs="Arial"/>
          <w:b/>
          <w:sz w:val="18"/>
          <w:szCs w:val="18"/>
          <w:lang w:val="de-CH"/>
        </w:rPr>
      </w:pPr>
    </w:p>
    <w:p w14:paraId="42E54113" w14:textId="77777777" w:rsidR="00DB7941" w:rsidRDefault="00DB7941" w:rsidP="00DB7941">
      <w:pPr>
        <w:spacing w:after="0" w:line="240" w:lineRule="auto"/>
        <w:jc w:val="both"/>
        <w:rPr>
          <w:rFonts w:ascii="DINOT" w:hAnsi="DINOT" w:cs="Arial"/>
          <w:b/>
          <w:sz w:val="18"/>
          <w:szCs w:val="18"/>
          <w:lang w:val="de-CH"/>
        </w:rPr>
      </w:pPr>
    </w:p>
    <w:p w14:paraId="0962E7EA" w14:textId="77777777" w:rsidR="00DB7941" w:rsidRDefault="00DB7941" w:rsidP="00DB7941">
      <w:pPr>
        <w:spacing w:after="0" w:line="240" w:lineRule="auto"/>
        <w:jc w:val="both"/>
        <w:rPr>
          <w:rFonts w:ascii="DINOT" w:hAnsi="DINOT" w:cs="Arial"/>
          <w:b/>
          <w:sz w:val="18"/>
          <w:szCs w:val="18"/>
          <w:lang w:val="de-CH"/>
        </w:rPr>
      </w:pPr>
    </w:p>
    <w:p w14:paraId="51815A2A" w14:textId="77777777" w:rsidR="00DB7941" w:rsidRDefault="00DB7941" w:rsidP="00DB7941">
      <w:pPr>
        <w:spacing w:after="0" w:line="240" w:lineRule="auto"/>
        <w:jc w:val="both"/>
        <w:rPr>
          <w:rFonts w:ascii="DINOT" w:hAnsi="DINOT" w:cs="Arial"/>
          <w:b/>
          <w:sz w:val="18"/>
          <w:szCs w:val="18"/>
          <w:lang w:val="de-CH"/>
        </w:rPr>
      </w:pPr>
    </w:p>
    <w:p w14:paraId="6B3CFA7F" w14:textId="77777777" w:rsidR="00DB7941" w:rsidRDefault="00DB7941" w:rsidP="00DB7941">
      <w:pPr>
        <w:spacing w:after="0" w:line="240" w:lineRule="auto"/>
        <w:jc w:val="both"/>
        <w:rPr>
          <w:rFonts w:ascii="DINOT" w:hAnsi="DINOT" w:cs="Arial"/>
          <w:b/>
          <w:sz w:val="18"/>
          <w:szCs w:val="18"/>
          <w:lang w:val="de-CH"/>
        </w:rPr>
      </w:pPr>
    </w:p>
    <w:p w14:paraId="6FF8400C" w14:textId="77777777" w:rsidR="00DB7941" w:rsidRDefault="00DB7941" w:rsidP="00DB7941">
      <w:pPr>
        <w:spacing w:after="0" w:line="240" w:lineRule="auto"/>
        <w:jc w:val="both"/>
        <w:rPr>
          <w:rFonts w:ascii="DINOT" w:hAnsi="DINOT" w:cs="Arial"/>
          <w:b/>
          <w:sz w:val="18"/>
          <w:szCs w:val="18"/>
          <w:lang w:val="de-CH"/>
        </w:rPr>
      </w:pPr>
    </w:p>
    <w:p w14:paraId="0ED011DC" w14:textId="77777777" w:rsidR="00DB7941" w:rsidRDefault="00DB7941" w:rsidP="00DB7941">
      <w:pPr>
        <w:spacing w:after="0" w:line="240" w:lineRule="auto"/>
        <w:jc w:val="both"/>
        <w:rPr>
          <w:rFonts w:ascii="DINOT" w:hAnsi="DINOT" w:cs="Arial"/>
          <w:b/>
          <w:sz w:val="18"/>
          <w:szCs w:val="18"/>
          <w:lang w:val="de-CH"/>
        </w:rPr>
      </w:pPr>
    </w:p>
    <w:p w14:paraId="2EF13360" w14:textId="77777777" w:rsidR="00DB7941" w:rsidRDefault="00DB7941" w:rsidP="00DB7941">
      <w:pPr>
        <w:spacing w:after="0" w:line="240" w:lineRule="auto"/>
        <w:jc w:val="both"/>
        <w:rPr>
          <w:rFonts w:ascii="DINOT" w:hAnsi="DINOT" w:cs="Arial"/>
          <w:b/>
          <w:sz w:val="18"/>
          <w:szCs w:val="18"/>
          <w:lang w:val="de-CH"/>
        </w:rPr>
      </w:pPr>
    </w:p>
    <w:p w14:paraId="77429493" w14:textId="77777777" w:rsidR="00DB7941" w:rsidRDefault="00DB7941" w:rsidP="00DB7941">
      <w:pPr>
        <w:spacing w:after="0" w:line="240" w:lineRule="auto"/>
        <w:jc w:val="both"/>
        <w:rPr>
          <w:rFonts w:ascii="DINOT" w:hAnsi="DINOT" w:cs="Arial"/>
          <w:b/>
          <w:sz w:val="18"/>
          <w:szCs w:val="18"/>
          <w:lang w:val="de-CH"/>
        </w:rPr>
      </w:pPr>
    </w:p>
    <w:p w14:paraId="60FBC4D9" w14:textId="77777777" w:rsidR="00DB7941" w:rsidRDefault="00DB7941" w:rsidP="00DB7941">
      <w:pPr>
        <w:spacing w:after="0" w:line="240" w:lineRule="auto"/>
        <w:jc w:val="both"/>
        <w:rPr>
          <w:rFonts w:ascii="DINOT" w:hAnsi="DINOT" w:cs="Arial"/>
          <w:b/>
          <w:sz w:val="18"/>
          <w:szCs w:val="18"/>
          <w:lang w:val="de-CH"/>
        </w:rPr>
      </w:pPr>
    </w:p>
    <w:p w14:paraId="6C5531E0" w14:textId="4FA49728" w:rsidR="00047B77" w:rsidRPr="00DB7941" w:rsidRDefault="00047B77" w:rsidP="00DB7941">
      <w:pPr>
        <w:spacing w:after="0" w:line="240" w:lineRule="auto"/>
        <w:jc w:val="both"/>
        <w:rPr>
          <w:rFonts w:ascii="DINOT" w:hAnsi="DINOT" w:cs="Arial"/>
          <w:b/>
          <w:sz w:val="18"/>
          <w:szCs w:val="18"/>
          <w:lang w:val="de-CH"/>
        </w:rPr>
      </w:pPr>
      <w:r w:rsidRPr="00DB7941">
        <w:rPr>
          <w:rFonts w:ascii="DINOT" w:hAnsi="DINOT" w:cs="Arial"/>
          <w:b/>
          <w:sz w:val="18"/>
          <w:szCs w:val="18"/>
          <w:lang w:val="de-CH"/>
        </w:rPr>
        <w:t xml:space="preserve">BAND UND SCHLIESSE </w:t>
      </w:r>
    </w:p>
    <w:p w14:paraId="1B674CAD"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Schwarzer Naturkautschuk besetzt mit schwarzem Alligatorenleder</w:t>
      </w:r>
    </w:p>
    <w:p w14:paraId="64F53B6C" w14:textId="77777777" w:rsidR="00047B77" w:rsidRPr="00DB7941" w:rsidRDefault="00047B77" w:rsidP="00047B77">
      <w:pPr>
        <w:spacing w:after="0" w:line="276" w:lineRule="auto"/>
        <w:jc w:val="both"/>
        <w:rPr>
          <w:rFonts w:ascii="DINOT" w:hAnsi="DINOT" w:cs="Arial"/>
          <w:sz w:val="18"/>
          <w:szCs w:val="18"/>
          <w:lang w:val="de-CH"/>
        </w:rPr>
      </w:pPr>
      <w:r w:rsidRPr="00DB7941">
        <w:rPr>
          <w:rFonts w:ascii="DINOT" w:hAnsi="DINOT" w:cs="Arial"/>
          <w:sz w:val="18"/>
          <w:szCs w:val="18"/>
          <w:lang w:val="de-CH"/>
        </w:rPr>
        <w:t xml:space="preserve">Doppelfaltschließe aus Titan </w:t>
      </w:r>
    </w:p>
    <w:p w14:paraId="3C7F4A4C" w14:textId="77777777" w:rsidR="00047B77" w:rsidRPr="00DB7941" w:rsidRDefault="00047B77" w:rsidP="00047B77">
      <w:pPr>
        <w:spacing w:after="0" w:line="276" w:lineRule="auto"/>
        <w:jc w:val="both"/>
        <w:rPr>
          <w:rFonts w:ascii="DINOT" w:hAnsi="DINOT" w:cs="Arial"/>
          <w:sz w:val="18"/>
          <w:szCs w:val="18"/>
          <w:lang w:val="de-CH"/>
        </w:rPr>
      </w:pPr>
    </w:p>
    <w:p w14:paraId="2EF58F61" w14:textId="5ED80C1D" w:rsidR="00047B77" w:rsidRPr="00DB7941" w:rsidRDefault="00047B77" w:rsidP="00047B77">
      <w:pPr>
        <w:spacing w:after="0" w:line="276" w:lineRule="auto"/>
        <w:jc w:val="both"/>
        <w:rPr>
          <w:rFonts w:ascii="DINOT" w:hAnsi="DINOT" w:cs="Arial"/>
          <w:b/>
          <w:sz w:val="18"/>
          <w:szCs w:val="18"/>
          <w:lang w:val="de-CH"/>
        </w:rPr>
      </w:pPr>
      <w:r w:rsidRPr="00DB7941">
        <w:rPr>
          <w:rFonts w:ascii="DINOT" w:hAnsi="DINOT" w:cs="Arial"/>
          <w:b/>
          <w:sz w:val="18"/>
          <w:szCs w:val="18"/>
          <w:lang w:val="de-CH"/>
        </w:rPr>
        <w:t>STEINBESATZ:</w:t>
      </w:r>
      <w:r w:rsidR="007037EC" w:rsidRPr="00DB7941">
        <w:rPr>
          <w:rFonts w:ascii="DINOT" w:hAnsi="DINOT" w:cs="Arial"/>
          <w:b/>
          <w:sz w:val="18"/>
          <w:szCs w:val="18"/>
          <w:lang w:val="de-CH"/>
        </w:rPr>
        <w:t xml:space="preserve"> </w:t>
      </w:r>
      <w:r w:rsidRPr="00DB7941">
        <w:rPr>
          <w:rFonts w:ascii="DINOT" w:hAnsi="DINOT" w:cs="Arial"/>
          <w:sz w:val="18"/>
          <w:szCs w:val="18"/>
          <w:lang w:val="de-CH"/>
        </w:rPr>
        <w:t xml:space="preserve">VVS Qualität – Farbe: F-G </w:t>
      </w:r>
    </w:p>
    <w:p w14:paraId="1D8A3A5B" w14:textId="5429A1F8" w:rsidR="00047B77" w:rsidRPr="00DB7941" w:rsidRDefault="00DB7941" w:rsidP="00047B77">
      <w:pPr>
        <w:spacing w:after="0" w:line="276" w:lineRule="auto"/>
        <w:jc w:val="both"/>
        <w:rPr>
          <w:rFonts w:ascii="DINOT" w:hAnsi="DINOT" w:cs="Arial"/>
          <w:sz w:val="18"/>
          <w:szCs w:val="18"/>
          <w:lang w:val="de-CH"/>
        </w:rPr>
      </w:pPr>
      <w:r>
        <w:rPr>
          <w:rFonts w:ascii="DINOT" w:hAnsi="DINOT" w:cs="Arial"/>
          <w:sz w:val="18"/>
          <w:szCs w:val="18"/>
          <w:lang w:val="de-CH"/>
        </w:rPr>
        <w:t>Lünette</w:t>
      </w:r>
      <w:r w:rsidR="00047B77" w:rsidRPr="00DB7941">
        <w:rPr>
          <w:rFonts w:ascii="DINOT" w:hAnsi="DINOT" w:cs="Arial"/>
          <w:sz w:val="18"/>
          <w:szCs w:val="18"/>
          <w:lang w:val="de-CH"/>
        </w:rPr>
        <w:t xml:space="preserve">: 44 Diamanten im Baguette-Schliff </w:t>
      </w:r>
    </w:p>
    <w:p w14:paraId="27E2D109" w14:textId="77777777" w:rsidR="001E458A" w:rsidRPr="00DB7941" w:rsidRDefault="001E458A" w:rsidP="00C15875">
      <w:pPr>
        <w:spacing w:after="0" w:line="240" w:lineRule="auto"/>
        <w:jc w:val="both"/>
        <w:rPr>
          <w:rFonts w:ascii="DINOT" w:hAnsi="DINOT" w:cs="Arial"/>
          <w:sz w:val="18"/>
          <w:szCs w:val="18"/>
          <w:lang w:val="de-CH"/>
        </w:rPr>
      </w:pPr>
      <w:r w:rsidRPr="00DB7941">
        <w:rPr>
          <w:rFonts w:ascii="DINOT" w:hAnsi="DINOT" w:cs="Arial"/>
          <w:sz w:val="18"/>
          <w:szCs w:val="18"/>
          <w:lang w:val="de-CH"/>
        </w:rPr>
        <w:t>288 VVS Diamanten im Brillantschliff</w:t>
      </w:r>
    </w:p>
    <w:p w14:paraId="716798EC" w14:textId="75FF6975" w:rsidR="0017782A" w:rsidRPr="00DB7941" w:rsidRDefault="001E458A" w:rsidP="00C15875">
      <w:pPr>
        <w:spacing w:after="0" w:line="240" w:lineRule="auto"/>
        <w:jc w:val="both"/>
        <w:rPr>
          <w:rFonts w:ascii="DINOT" w:hAnsi="DINOT" w:cs="Arial"/>
          <w:sz w:val="18"/>
          <w:szCs w:val="18"/>
          <w:lang w:val="en-GB"/>
        </w:rPr>
      </w:pPr>
      <w:proofErr w:type="spellStart"/>
      <w:r w:rsidRPr="00DB7941">
        <w:rPr>
          <w:rFonts w:ascii="DINOT" w:hAnsi="DINOT" w:cs="Arial"/>
          <w:sz w:val="18"/>
          <w:szCs w:val="18"/>
          <w:lang w:val="en-GB"/>
        </w:rPr>
        <w:t>insgesamt</w:t>
      </w:r>
      <w:proofErr w:type="spellEnd"/>
      <w:r w:rsidRPr="00DB7941">
        <w:rPr>
          <w:rFonts w:ascii="DINOT" w:hAnsi="DINOT" w:cs="Arial"/>
          <w:sz w:val="18"/>
          <w:szCs w:val="18"/>
          <w:lang w:val="en-GB"/>
        </w:rPr>
        <w:t xml:space="preserve"> </w:t>
      </w:r>
      <w:r w:rsidR="004B3DC3" w:rsidRPr="00DB7941">
        <w:rPr>
          <w:rFonts w:ascii="DINOT" w:hAnsi="DINOT" w:cs="Arial"/>
          <w:sz w:val="18"/>
          <w:szCs w:val="18"/>
        </w:rPr>
        <w:t xml:space="preserve">~ </w:t>
      </w:r>
      <w:r w:rsidRPr="00DB7941">
        <w:rPr>
          <w:rFonts w:ascii="DINOT" w:hAnsi="DINOT" w:cs="Arial"/>
          <w:sz w:val="18"/>
          <w:szCs w:val="18"/>
          <w:lang w:val="en-GB"/>
        </w:rPr>
        <w:t>5.00 Karat</w:t>
      </w:r>
    </w:p>
    <w:sectPr w:rsidR="0017782A" w:rsidRPr="00DB7941">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BCC5" w14:textId="77777777" w:rsidR="001E458A" w:rsidRDefault="001E458A" w:rsidP="004F4924">
      <w:pPr>
        <w:spacing w:after="0" w:line="240" w:lineRule="auto"/>
      </w:pPr>
      <w:r>
        <w:separator/>
      </w:r>
    </w:p>
  </w:endnote>
  <w:endnote w:type="continuationSeparator" w:id="0">
    <w:p w14:paraId="02010E29" w14:textId="77777777" w:rsidR="001E458A" w:rsidRDefault="001E458A" w:rsidP="004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DINOT-Light">
    <w:altName w:val="News Gothic MT"/>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OT">
    <w:altName w:val="News Gothic MT"/>
    <w:panose1 w:val="020B0504020101010102"/>
    <w:charset w:val="00"/>
    <w:family w:val="swiss"/>
    <w:notTrueType/>
    <w:pitch w:val="variable"/>
    <w:sig w:usb0="800000EF" w:usb1="4000A47B" w:usb2="00000000" w:usb3="00000000" w:csb0="00000001" w:csb1="00000000"/>
  </w:font>
  <w:font w:name="Plantin">
    <w:panose1 w:val="00000000000000000000"/>
    <w:charset w:val="00"/>
    <w:family w:val="roman"/>
    <w:notTrueType/>
    <w:pitch w:val="variable"/>
    <w:sig w:usb0="800000AF" w:usb1="4000004A"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58CB" w14:textId="77777777" w:rsidR="001E458A" w:rsidRPr="0055448C" w:rsidRDefault="001E458A" w:rsidP="0055448C">
    <w:pPr>
      <w:pStyle w:val="Pieddepage"/>
      <w:jc w:val="center"/>
      <w:rPr>
        <w:rFonts w:ascii="DINOT-Light" w:hAnsi="DINOT-Light"/>
        <w:sz w:val="18"/>
        <w:szCs w:val="18"/>
        <w:lang w:val="fr-CH"/>
      </w:rPr>
    </w:pPr>
    <w:r w:rsidRPr="00E40B3E">
      <w:rPr>
        <w:rFonts w:ascii="DINOT-Light" w:hAnsi="DINOT-Light"/>
        <w:b/>
        <w:sz w:val="18"/>
        <w:szCs w:val="18"/>
        <w:lang w:val="fr-CH"/>
      </w:rPr>
      <w:t>ZENITH</w:t>
    </w:r>
    <w:r w:rsidRPr="00E40B3E">
      <w:rPr>
        <w:rFonts w:ascii="DINOT-Light" w:hAnsi="DINOT-Light"/>
        <w:sz w:val="18"/>
        <w:szCs w:val="18"/>
        <w:lang w:val="fr-CH"/>
      </w:rPr>
      <w:t xml:space="preserve"> | www.zenith-watches.com | Rue des Billodes 34-36 | CH-2400 Le Locle </w:t>
    </w:r>
    <w:r w:rsidRPr="00E40B3E">
      <w:rPr>
        <w:rFonts w:ascii="DINOT-Light" w:hAnsi="DINOT-Light"/>
        <w:sz w:val="18"/>
        <w:szCs w:val="18"/>
        <w:lang w:val="fr-CH"/>
      </w:rPr>
      <w:br/>
      <w:t xml:space="preserve">International Media Relations : Minh-Tan Bui – Email : </w:t>
    </w:r>
    <w:hyperlink r:id="rId1" w:history="1">
      <w:r w:rsidRPr="00E40B3E">
        <w:rPr>
          <w:rStyle w:val="Lienhypertexte"/>
          <w:rFonts w:ascii="DINOT-Light" w:hAnsi="DINOT-Light"/>
          <w:color w:val="000000"/>
          <w:sz w:val="18"/>
          <w:szCs w:val="18"/>
          <w:lang w:val="fr-CH"/>
        </w:rPr>
        <w:t>minh-tan.bui@zenith-watches.com</w:t>
      </w:r>
    </w:hyperlink>
  </w:p>
  <w:p w14:paraId="05402670" w14:textId="77777777" w:rsidR="001E458A" w:rsidRPr="0017782A" w:rsidRDefault="001E458A">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DF91A" w14:textId="77777777" w:rsidR="001E458A" w:rsidRDefault="001E458A" w:rsidP="004F4924">
      <w:pPr>
        <w:spacing w:after="0" w:line="240" w:lineRule="auto"/>
      </w:pPr>
      <w:r>
        <w:separator/>
      </w:r>
    </w:p>
  </w:footnote>
  <w:footnote w:type="continuationSeparator" w:id="0">
    <w:p w14:paraId="4258C109" w14:textId="77777777" w:rsidR="001E458A" w:rsidRDefault="001E458A" w:rsidP="004F4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0B14" w14:textId="77777777" w:rsidR="001E458A" w:rsidRDefault="001E458A">
    <w:pPr>
      <w:pStyle w:val="En-tte"/>
    </w:pPr>
    <w:r>
      <w:rPr>
        <w:noProof/>
        <w:lang w:val="de-DE" w:eastAsia="de-DE"/>
      </w:rPr>
      <w:drawing>
        <wp:anchor distT="0" distB="0" distL="114300" distR="114300" simplePos="0" relativeHeight="251658240" behindDoc="1" locked="0" layoutInCell="1" allowOverlap="1" wp14:anchorId="7010D0DF" wp14:editId="5029FB23">
          <wp:simplePos x="0" y="0"/>
          <wp:positionH relativeFrom="margin">
            <wp:align>center</wp:align>
          </wp:positionH>
          <wp:positionV relativeFrom="paragraph">
            <wp:posOffset>93345</wp:posOffset>
          </wp:positionV>
          <wp:extent cx="1406298" cy="6191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4924"/>
    <w:rsid w:val="00004B2F"/>
    <w:rsid w:val="00012280"/>
    <w:rsid w:val="0004730F"/>
    <w:rsid w:val="00047B77"/>
    <w:rsid w:val="000535CB"/>
    <w:rsid w:val="000D230F"/>
    <w:rsid w:val="00101DFE"/>
    <w:rsid w:val="001103CC"/>
    <w:rsid w:val="001124D5"/>
    <w:rsid w:val="001152EC"/>
    <w:rsid w:val="00123588"/>
    <w:rsid w:val="00147D00"/>
    <w:rsid w:val="0017782A"/>
    <w:rsid w:val="001A4F66"/>
    <w:rsid w:val="001C2B9A"/>
    <w:rsid w:val="001D5DD9"/>
    <w:rsid w:val="001E458A"/>
    <w:rsid w:val="00205E01"/>
    <w:rsid w:val="00206633"/>
    <w:rsid w:val="002068F7"/>
    <w:rsid w:val="0023351D"/>
    <w:rsid w:val="002353A1"/>
    <w:rsid w:val="00250549"/>
    <w:rsid w:val="00277AA6"/>
    <w:rsid w:val="0028592A"/>
    <w:rsid w:val="00287042"/>
    <w:rsid w:val="002914A9"/>
    <w:rsid w:val="00293864"/>
    <w:rsid w:val="002A6BA8"/>
    <w:rsid w:val="002C7200"/>
    <w:rsid w:val="00314536"/>
    <w:rsid w:val="00317A3B"/>
    <w:rsid w:val="003602DD"/>
    <w:rsid w:val="003B202D"/>
    <w:rsid w:val="003B2876"/>
    <w:rsid w:val="003E0CCE"/>
    <w:rsid w:val="003F32E5"/>
    <w:rsid w:val="0041047E"/>
    <w:rsid w:val="00450137"/>
    <w:rsid w:val="00455CFB"/>
    <w:rsid w:val="00463011"/>
    <w:rsid w:val="00465BC9"/>
    <w:rsid w:val="004726BB"/>
    <w:rsid w:val="004B3DC3"/>
    <w:rsid w:val="004E0F62"/>
    <w:rsid w:val="004F4924"/>
    <w:rsid w:val="0055448C"/>
    <w:rsid w:val="00576E53"/>
    <w:rsid w:val="00621C76"/>
    <w:rsid w:val="006350D1"/>
    <w:rsid w:val="00671FF9"/>
    <w:rsid w:val="00690D23"/>
    <w:rsid w:val="006F0BF5"/>
    <w:rsid w:val="006F2DD4"/>
    <w:rsid w:val="007037EC"/>
    <w:rsid w:val="007668DE"/>
    <w:rsid w:val="00772F4C"/>
    <w:rsid w:val="00794956"/>
    <w:rsid w:val="00797273"/>
    <w:rsid w:val="007A3B02"/>
    <w:rsid w:val="007B733B"/>
    <w:rsid w:val="00816D70"/>
    <w:rsid w:val="008326C4"/>
    <w:rsid w:val="00846AA7"/>
    <w:rsid w:val="008A592B"/>
    <w:rsid w:val="008B05D7"/>
    <w:rsid w:val="008B72E1"/>
    <w:rsid w:val="008E137B"/>
    <w:rsid w:val="0090692D"/>
    <w:rsid w:val="00964CD9"/>
    <w:rsid w:val="00965C0F"/>
    <w:rsid w:val="00972BEC"/>
    <w:rsid w:val="00A129D0"/>
    <w:rsid w:val="00A418D2"/>
    <w:rsid w:val="00A74D13"/>
    <w:rsid w:val="00A76860"/>
    <w:rsid w:val="00A83C4C"/>
    <w:rsid w:val="00AB1AE5"/>
    <w:rsid w:val="00AD56A0"/>
    <w:rsid w:val="00AE5E85"/>
    <w:rsid w:val="00B169D8"/>
    <w:rsid w:val="00B43FE6"/>
    <w:rsid w:val="00BA3A02"/>
    <w:rsid w:val="00BA3E38"/>
    <w:rsid w:val="00BB6130"/>
    <w:rsid w:val="00BD58DE"/>
    <w:rsid w:val="00BE0B8D"/>
    <w:rsid w:val="00C00551"/>
    <w:rsid w:val="00C116CA"/>
    <w:rsid w:val="00C15875"/>
    <w:rsid w:val="00C35215"/>
    <w:rsid w:val="00C71FC7"/>
    <w:rsid w:val="00C90597"/>
    <w:rsid w:val="00C96F85"/>
    <w:rsid w:val="00CA1EEB"/>
    <w:rsid w:val="00CA53CB"/>
    <w:rsid w:val="00CF7A8B"/>
    <w:rsid w:val="00D04B93"/>
    <w:rsid w:val="00D50248"/>
    <w:rsid w:val="00D70BB6"/>
    <w:rsid w:val="00DB7941"/>
    <w:rsid w:val="00E02DA4"/>
    <w:rsid w:val="00E11497"/>
    <w:rsid w:val="00E17BB0"/>
    <w:rsid w:val="00E23FB5"/>
    <w:rsid w:val="00E3194A"/>
    <w:rsid w:val="00E319DC"/>
    <w:rsid w:val="00E40991"/>
    <w:rsid w:val="00E40B3E"/>
    <w:rsid w:val="00E4266E"/>
    <w:rsid w:val="00ED5D37"/>
    <w:rsid w:val="00F204F2"/>
    <w:rsid w:val="00F2275F"/>
    <w:rsid w:val="00F24483"/>
    <w:rsid w:val="00F30C27"/>
    <w:rsid w:val="00F33D84"/>
    <w:rsid w:val="00F34AE5"/>
    <w:rsid w:val="00F35336"/>
    <w:rsid w:val="00F51552"/>
    <w:rsid w:val="00F62C3E"/>
    <w:rsid w:val="00F74116"/>
    <w:rsid w:val="00F80AAD"/>
    <w:rsid w:val="00FB2D76"/>
    <w:rsid w:val="00FC0980"/>
    <w:rsid w:val="00FC55B5"/>
    <w:rsid w:val="00FD2761"/>
    <w:rsid w:val="00FD3D13"/>
    <w:rsid w:val="00FF10F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80ABBE8"/>
  <w15:docId w15:val="{7B8BC511-18F9-4DC3-9351-B2C6EE5C2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4924"/>
    <w:pPr>
      <w:tabs>
        <w:tab w:val="center" w:pos="4536"/>
        <w:tab w:val="right" w:pos="9072"/>
      </w:tabs>
      <w:spacing w:after="0" w:line="240" w:lineRule="auto"/>
    </w:pPr>
  </w:style>
  <w:style w:type="character" w:customStyle="1" w:styleId="En-tteCar">
    <w:name w:val="En-tête Car"/>
    <w:basedOn w:val="Policepardfaut"/>
    <w:link w:val="En-tte"/>
    <w:uiPriority w:val="99"/>
    <w:rsid w:val="004F4924"/>
  </w:style>
  <w:style w:type="paragraph" w:styleId="Pieddepage">
    <w:name w:val="footer"/>
    <w:basedOn w:val="Normal"/>
    <w:link w:val="PieddepageCar"/>
    <w:uiPriority w:val="99"/>
    <w:unhideWhenUsed/>
    <w:rsid w:val="004F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24"/>
  </w:style>
  <w:style w:type="character" w:styleId="Lienhypertexte">
    <w:name w:val="Hyperlink"/>
    <w:basedOn w:val="Policepardfaut"/>
    <w:uiPriority w:val="99"/>
    <w:unhideWhenUsed/>
    <w:rsid w:val="00846AA7"/>
    <w:rPr>
      <w:color w:val="0563C1" w:themeColor="hyperlink"/>
      <w:u w:val="single"/>
    </w:rPr>
  </w:style>
  <w:style w:type="paragraph" w:customStyle="1" w:styleId="A">
    <w:name w:val="內文 A"/>
    <w:rsid w:val="0025054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fr-CH" w:eastAsia="fr-CH"/>
    </w:rPr>
  </w:style>
  <w:style w:type="paragraph" w:styleId="PrformatHTML">
    <w:name w:val="HTML Preformatted"/>
    <w:basedOn w:val="Normal"/>
    <w:link w:val="PrformatHTMLCar"/>
    <w:uiPriority w:val="99"/>
    <w:unhideWhenUsed/>
    <w:rsid w:val="00250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Arial Unicode MS" w:hAnsi="Courier" w:cs="Courier"/>
      <w:sz w:val="20"/>
      <w:szCs w:val="20"/>
      <w:lang w:val="de-DE" w:eastAsia="de-DE"/>
    </w:rPr>
  </w:style>
  <w:style w:type="character" w:customStyle="1" w:styleId="PrformatHTMLCar">
    <w:name w:val="Préformaté HTML Car"/>
    <w:basedOn w:val="Policepardfaut"/>
    <w:link w:val="PrformatHTML"/>
    <w:uiPriority w:val="99"/>
    <w:rsid w:val="00250549"/>
    <w:rPr>
      <w:rFonts w:ascii="Courier" w:eastAsia="Arial Unicode MS" w:hAnsi="Courier" w:cs="Courier"/>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48663">
      <w:bodyDiv w:val="1"/>
      <w:marLeft w:val="0"/>
      <w:marRight w:val="0"/>
      <w:marTop w:val="0"/>
      <w:marBottom w:val="0"/>
      <w:divBdr>
        <w:top w:val="none" w:sz="0" w:space="0" w:color="auto"/>
        <w:left w:val="none" w:sz="0" w:space="0" w:color="auto"/>
        <w:bottom w:val="none" w:sz="0" w:space="0" w:color="auto"/>
        <w:right w:val="none" w:sz="0" w:space="0" w:color="auto"/>
      </w:divBdr>
    </w:div>
    <w:div w:id="9291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1039</Words>
  <Characters>5718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6744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Boillon</dc:creator>
  <cp:keywords/>
  <dc:description/>
  <cp:lastModifiedBy>Camille Boillon</cp:lastModifiedBy>
  <cp:revision>40</cp:revision>
  <cp:lastPrinted>2018-01-08T07:48:00Z</cp:lastPrinted>
  <dcterms:created xsi:type="dcterms:W3CDTF">2018-01-04T04:14:00Z</dcterms:created>
  <dcterms:modified xsi:type="dcterms:W3CDTF">2018-01-10T13:47:00Z</dcterms:modified>
  <cp:category/>
</cp:coreProperties>
</file>