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90F38" w14:textId="289BBB8E" w:rsidR="009B298D" w:rsidRPr="00245E45" w:rsidRDefault="006E01F0" w:rsidP="00B92541">
      <w:pPr>
        <w:jc w:val="center"/>
        <w:rPr>
          <w:rFonts w:ascii="DINOT" w:eastAsia="Times New Roman" w:hAnsi="DINOT"/>
          <w:b/>
          <w:bCs/>
          <w:lang w:val="de-CH"/>
        </w:rPr>
      </w:pPr>
      <w:r w:rsidRPr="00245E45">
        <w:rPr>
          <w:rFonts w:ascii="DINOT" w:eastAsia="Times New Roman" w:hAnsi="DINOT"/>
          <w:b/>
          <w:bCs/>
          <w:lang w:val="de-CH"/>
        </w:rPr>
        <w:t>C</w:t>
      </w:r>
      <w:r w:rsidR="0030700C" w:rsidRPr="00245E45">
        <w:rPr>
          <w:rFonts w:ascii="DINOT" w:eastAsia="Times New Roman" w:hAnsi="DINOT"/>
          <w:b/>
          <w:bCs/>
          <w:lang w:val="de-CH"/>
        </w:rPr>
        <w:t>RONOMETRO TIPO CP-2 FLYBACK</w:t>
      </w:r>
    </w:p>
    <w:p w14:paraId="3479826E" w14:textId="1CF7A1A6" w:rsidR="00F658A2" w:rsidRPr="00245E45" w:rsidRDefault="00A12BF0" w:rsidP="00B92541">
      <w:pPr>
        <w:jc w:val="center"/>
        <w:rPr>
          <w:rFonts w:ascii="DINOT" w:eastAsia="Times New Roman" w:hAnsi="DINOT"/>
          <w:lang w:val="de-CH" w:eastAsia="en-ZA"/>
        </w:rPr>
      </w:pPr>
      <w:r w:rsidRPr="00245E45">
        <w:rPr>
          <w:rFonts w:ascii="DINOT" w:eastAsia="Times New Roman" w:hAnsi="DINOT"/>
          <w:b/>
          <w:lang w:val="de-CH" w:eastAsia="en-ZA"/>
        </w:rPr>
        <w:t>Die</w:t>
      </w:r>
      <w:r w:rsidR="000D2590" w:rsidRPr="00245E45">
        <w:rPr>
          <w:rFonts w:ascii="DINOT" w:eastAsia="Times New Roman" w:hAnsi="DINOT"/>
          <w:b/>
          <w:lang w:val="de-CH" w:eastAsia="en-ZA"/>
        </w:rPr>
        <w:t xml:space="preserve"> neue Ära </w:t>
      </w:r>
      <w:r w:rsidR="00C726C0" w:rsidRPr="00245E45">
        <w:rPr>
          <w:rFonts w:ascii="DINOT" w:eastAsia="Times New Roman" w:hAnsi="DINOT"/>
          <w:b/>
          <w:lang w:val="de-CH" w:eastAsia="en-ZA"/>
        </w:rPr>
        <w:t>einer</w:t>
      </w:r>
      <w:r w:rsidRPr="00245E45">
        <w:rPr>
          <w:rFonts w:ascii="DINOT" w:eastAsia="Times New Roman" w:hAnsi="DINOT"/>
          <w:b/>
          <w:lang w:val="de-CH" w:eastAsia="en-ZA"/>
        </w:rPr>
        <w:t xml:space="preserve"> Ikone</w:t>
      </w:r>
      <w:r w:rsidR="00D900C5" w:rsidRPr="00245E45">
        <w:rPr>
          <w:rFonts w:ascii="DINOT" w:eastAsia="Times New Roman" w:hAnsi="DINOT"/>
          <w:b/>
          <w:lang w:val="de-CH" w:eastAsia="en-ZA"/>
        </w:rPr>
        <w:t xml:space="preserve"> </w:t>
      </w:r>
    </w:p>
    <w:p w14:paraId="0CE6FBEF" w14:textId="2579CAC4" w:rsidR="003955D7" w:rsidRPr="00245E45" w:rsidRDefault="003955D7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eastAsia="Times New Roman" w:hAnsi="DINOT"/>
          <w:b/>
          <w:bCs/>
          <w:sz w:val="20"/>
          <w:szCs w:val="20"/>
          <w:lang w:val="de-CH"/>
        </w:rPr>
      </w:pPr>
    </w:p>
    <w:p w14:paraId="145BB853" w14:textId="6292D4CE" w:rsidR="003955D7" w:rsidRPr="00245E45" w:rsidRDefault="003955D7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hAnsi="DINOT" w:cs="Tahoma"/>
          <w:b/>
          <w:sz w:val="20"/>
          <w:szCs w:val="20"/>
          <w:lang w:val="de-CH" w:eastAsia="zh-CN"/>
        </w:rPr>
      </w:pPr>
      <w:r w:rsidRPr="00245E45">
        <w:rPr>
          <w:rFonts w:ascii="DINOT" w:hAnsi="DINOT" w:cs="Tahoma"/>
          <w:b/>
          <w:sz w:val="20"/>
          <w:szCs w:val="20"/>
          <w:lang w:val="de-CH" w:eastAsia="zh-CN"/>
        </w:rPr>
        <w:t>Der legendäre</w:t>
      </w:r>
      <w:r w:rsidR="00E2444D"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, </w:t>
      </w:r>
      <w:r w:rsidRPr="00245E45">
        <w:rPr>
          <w:rFonts w:ascii="DINOT" w:hAnsi="DINOT" w:cs="Tahoma"/>
          <w:b/>
          <w:sz w:val="20"/>
          <w:szCs w:val="20"/>
          <w:lang w:val="de-CH" w:eastAsia="zh-CN"/>
        </w:rPr>
        <w:t>von Zenith</w:t>
      </w:r>
      <w:r w:rsidR="00FE6FDD"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 kürzlich</w:t>
      </w:r>
      <w:r w:rsidR="00E034CA"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 neu interpretierte</w:t>
      </w:r>
      <w:r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 Fliegerchronograph CRONOMETRO TIPO CP-2</w:t>
      </w:r>
      <w:r w:rsidR="00DD6291"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 </w:t>
      </w:r>
      <w:r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wartet nun </w:t>
      </w:r>
      <w:r w:rsidR="00822E50"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in brandneuer Ausführung </w:t>
      </w:r>
      <w:r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als TIPO CP-2 FLYBACK mit einer überaus nützlichen Zusatzfunktion auf. Wahlweise in einem Gehäuse aus Bronze oder patiniertem rostfreiem Stahl und mit einer Reihe von optischen </w:t>
      </w:r>
      <w:r w:rsidR="00822E50" w:rsidRPr="00245E45">
        <w:rPr>
          <w:rFonts w:ascii="DINOT" w:hAnsi="DINOT" w:cs="Tahoma"/>
          <w:b/>
          <w:sz w:val="20"/>
          <w:szCs w:val="20"/>
          <w:lang w:val="de-CH" w:eastAsia="zh-CN"/>
        </w:rPr>
        <w:t>und technischen Optimierungen</w:t>
      </w:r>
      <w:r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 gewinnt diese subtil modifizierte Ikone nochmals an Reiz, </w:t>
      </w:r>
      <w:r w:rsidR="00B3404A"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ohne dabei </w:t>
      </w:r>
      <w:r w:rsidR="00144089"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jedoch </w:t>
      </w:r>
      <w:r w:rsidR="00B3404A" w:rsidRPr="00245E45">
        <w:rPr>
          <w:rFonts w:ascii="DINOT" w:hAnsi="DINOT" w:cs="Tahoma"/>
          <w:b/>
          <w:sz w:val="20"/>
          <w:szCs w:val="20"/>
          <w:lang w:val="de-CH" w:eastAsia="zh-CN"/>
        </w:rPr>
        <w:t>an</w:t>
      </w:r>
      <w:r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 </w:t>
      </w:r>
      <w:r w:rsidR="0096039B" w:rsidRPr="00245E45">
        <w:rPr>
          <w:rFonts w:ascii="DINOT" w:hAnsi="DINOT" w:cs="Tahoma"/>
          <w:b/>
          <w:sz w:val="20"/>
          <w:szCs w:val="20"/>
          <w:lang w:val="de-CH" w:eastAsia="zh-CN"/>
        </w:rPr>
        <w:t>Charakter</w:t>
      </w:r>
      <w:r w:rsidR="00144089"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 </w:t>
      </w:r>
      <w:r w:rsidR="00B3404A" w:rsidRPr="00245E45">
        <w:rPr>
          <w:rFonts w:ascii="DINOT" w:hAnsi="DINOT" w:cs="Tahoma"/>
          <w:b/>
          <w:sz w:val="20"/>
          <w:szCs w:val="20"/>
          <w:lang w:val="de-CH" w:eastAsia="zh-CN"/>
        </w:rPr>
        <w:t>zu verlieren</w:t>
      </w:r>
      <w:r w:rsidRPr="00245E45">
        <w:rPr>
          <w:rFonts w:ascii="DINOT" w:hAnsi="DINOT" w:cs="Tahoma"/>
          <w:b/>
          <w:sz w:val="20"/>
          <w:szCs w:val="20"/>
          <w:lang w:val="de-CH" w:eastAsia="zh-CN"/>
        </w:rPr>
        <w:t xml:space="preserve">. </w:t>
      </w:r>
    </w:p>
    <w:p w14:paraId="1FC1EEF7" w14:textId="77777777" w:rsidR="00DD6291" w:rsidRPr="00245E45" w:rsidRDefault="00DD6291" w:rsidP="0030700C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</w:p>
    <w:p w14:paraId="42E0B8A3" w14:textId="54FDEBF8" w:rsidR="00DD6291" w:rsidRPr="00245E45" w:rsidRDefault="00DD6291" w:rsidP="0030700C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Im</w:t>
      </w:r>
      <w:r w:rsidR="00CF0615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Oktober 2016 interpretierte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Zenith eine der begehrtesten Militäruhren, den CRONOMETRO TIPO CP-2, von Sammlern liebevoll "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Cairelli</w:t>
      </w:r>
      <w:proofErr w:type="spellEnd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" genannt, neu</w:t>
      </w:r>
      <w:r w:rsidR="00C87418" w:rsidRPr="00245E45">
        <w:rPr>
          <w:rFonts w:ascii="DINOT" w:hAnsi="DINOT"/>
          <w:color w:val="000000" w:themeColor="text1"/>
          <w:sz w:val="20"/>
          <w:szCs w:val="20"/>
          <w:lang w:val="de-CH"/>
        </w:rPr>
        <w:t>. Das historische Vorbild gehört zum exklusiven Kreis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legendärer Chronographen, die</w:t>
      </w:r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in der Geschichte der militärisch genutzten Uhren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den Status </w:t>
      </w:r>
      <w:r w:rsidR="00650CBB" w:rsidRPr="00245E45">
        <w:rPr>
          <w:rFonts w:ascii="DINOT" w:hAnsi="DINOT"/>
          <w:color w:val="000000" w:themeColor="text1"/>
          <w:sz w:val="20"/>
          <w:szCs w:val="20"/>
          <w:lang w:val="de-CH"/>
        </w:rPr>
        <w:t>einer</w:t>
      </w:r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r w:rsidR="00650CBB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Ikone </w:t>
      </w:r>
      <w:r w:rsidR="00C87418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erreicht haben und damit </w:t>
      </w:r>
      <w:r w:rsidR="00650CBB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unbestreitbar </w:t>
      </w:r>
      <w:r w:rsidR="00C87418" w:rsidRPr="00245E45">
        <w:rPr>
          <w:rFonts w:ascii="DINOT" w:hAnsi="DINOT"/>
          <w:color w:val="000000" w:themeColor="text1"/>
          <w:sz w:val="20"/>
          <w:szCs w:val="20"/>
          <w:lang w:val="de-CH"/>
        </w:rPr>
        <w:t>zu den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historischen Schätze</w:t>
      </w:r>
      <w:r w:rsidR="00CF0615" w:rsidRPr="00245E45">
        <w:rPr>
          <w:rFonts w:ascii="DINOT" w:hAnsi="DINOT"/>
          <w:color w:val="000000" w:themeColor="text1"/>
          <w:sz w:val="20"/>
          <w:szCs w:val="20"/>
          <w:lang w:val="de-CH"/>
        </w:rPr>
        <w:t>n der Manufaktur aus</w:t>
      </w:r>
      <w:r w:rsidR="00C87418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Le Locle gehören</w:t>
      </w:r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. Das Original war ein Militärchronograph, der streng nach dem anspruchsvollen Lastenheft der italienischen Armee entstand und der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üb</w:t>
      </w:r>
      <w:r w:rsidR="00650CBB" w:rsidRPr="00245E45">
        <w:rPr>
          <w:rFonts w:ascii="DINOT" w:hAnsi="DINOT"/>
          <w:color w:val="000000" w:themeColor="text1"/>
          <w:sz w:val="20"/>
          <w:szCs w:val="20"/>
          <w:lang w:val="de-CH"/>
        </w:rPr>
        <w:t>er den Militära</w:t>
      </w:r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>usrüster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A. 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Cairelli</w:t>
      </w:r>
      <w:proofErr w:type="spellEnd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in Rom in Auftrag gegeben</w:t>
      </w:r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wurde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. "CP" steht </w:t>
      </w:r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dabei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für</w:t>
      </w:r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proofErr w:type="spellStart"/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>Cronometro</w:t>
      </w:r>
      <w:proofErr w:type="spellEnd"/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di </w:t>
      </w:r>
      <w:proofErr w:type="spellStart"/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>Polso</w:t>
      </w:r>
      <w:proofErr w:type="spellEnd"/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(Armband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chronomet</w:t>
      </w:r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>er). In den letzten Jahren erfreute sich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die</w:t>
      </w:r>
      <w:r w:rsidR="00650CBB" w:rsidRPr="00245E45">
        <w:rPr>
          <w:rFonts w:ascii="DINOT" w:hAnsi="DINOT"/>
          <w:color w:val="000000" w:themeColor="text1"/>
          <w:sz w:val="20"/>
          <w:szCs w:val="20"/>
          <w:lang w:val="de-CH"/>
        </w:rPr>
        <w:t>ses</w:t>
      </w:r>
      <w:r w:rsidR="00CF0615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historische</w:t>
      </w:r>
      <w:r w:rsidR="00650CBB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,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von Zenith in den 1960er Jahren für die italienischen Streitkrä</w:t>
      </w:r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>fte in einer Auflage von</w:t>
      </w:r>
      <w:r w:rsidR="00650CBB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2.500 Uhren produzierte Modell</w:t>
      </w:r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auf dem Vintage-Mark</w:t>
      </w:r>
      <w:r w:rsidR="00650CBB" w:rsidRPr="00245E45">
        <w:rPr>
          <w:rFonts w:ascii="DINOT" w:hAnsi="DINOT"/>
          <w:color w:val="000000" w:themeColor="text1"/>
          <w:sz w:val="20"/>
          <w:szCs w:val="20"/>
          <w:lang w:val="de-CH"/>
        </w:rPr>
        <w:t>t</w:t>
      </w:r>
      <w:r w:rsidR="00B70971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bei Sammlern größter Beliebtheit und erreichte in Auktionen schwindelerregend hohe Preise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.</w:t>
      </w:r>
    </w:p>
    <w:p w14:paraId="3F79D58D" w14:textId="77777777" w:rsidR="00B5299B" w:rsidRPr="00245E45" w:rsidRDefault="00B5299B" w:rsidP="0030700C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</w:p>
    <w:p w14:paraId="78A79519" w14:textId="4FFEA9C8" w:rsidR="0036714C" w:rsidRPr="00245E45" w:rsidRDefault="00B5299B" w:rsidP="0030700C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Heute orientiert sich die Marke mit dem Stern erneut am historischen Vorbild und präsentiert den </w:t>
      </w:r>
      <w:r w:rsidRPr="00245E45">
        <w:rPr>
          <w:rFonts w:ascii="DINOT" w:hAnsi="DINOT"/>
          <w:b/>
          <w:color w:val="000000" w:themeColor="text1"/>
          <w:sz w:val="20"/>
          <w:szCs w:val="20"/>
          <w:lang w:val="de-CH"/>
        </w:rPr>
        <w:t>CRONOMETRO TIPO CP-2 FLYBACK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. Dieses neueste </w:t>
      </w:r>
      <w:r w:rsidR="00CF0615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Modell der berühmten </w:t>
      </w:r>
      <w:proofErr w:type="spellStart"/>
      <w:r w:rsidR="00CF0615" w:rsidRPr="00245E45">
        <w:rPr>
          <w:rFonts w:ascii="DINOT" w:hAnsi="DINOT"/>
          <w:color w:val="000000" w:themeColor="text1"/>
          <w:sz w:val="20"/>
          <w:szCs w:val="20"/>
          <w:lang w:val="de-CH"/>
        </w:rPr>
        <w:t>Cairelli</w:t>
      </w:r>
      <w:proofErr w:type="spellEnd"/>
      <w:r w:rsidR="00CF0615" w:rsidRPr="00245E45">
        <w:rPr>
          <w:rFonts w:ascii="DINOT" w:hAnsi="DINOT"/>
          <w:color w:val="000000" w:themeColor="text1"/>
          <w:sz w:val="20"/>
          <w:szCs w:val="20"/>
          <w:lang w:val="de-CH"/>
        </w:rPr>
        <w:t>-Linie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ist mit einem modernen automatischen El 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Primero</w:t>
      </w:r>
      <w:proofErr w:type="spellEnd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Säulenrad-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Chronographen</w:t>
      </w:r>
      <w:r w:rsidR="0036714C" w:rsidRPr="00245E45">
        <w:rPr>
          <w:rFonts w:ascii="DINOT" w:hAnsi="DINOT"/>
          <w:color w:val="000000" w:themeColor="text1"/>
          <w:sz w:val="20"/>
          <w:szCs w:val="20"/>
          <w:lang w:val="de-CH"/>
        </w:rPr>
        <w:t>kaliber</w:t>
      </w:r>
      <w:proofErr w:type="spellEnd"/>
      <w:r w:rsidR="0036714C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ausgestattet, das um eine 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F</w:t>
      </w:r>
      <w:r w:rsidR="0036714C" w:rsidRPr="00245E45">
        <w:rPr>
          <w:rFonts w:ascii="DINOT" w:hAnsi="DINOT"/>
          <w:color w:val="000000" w:themeColor="text1"/>
          <w:sz w:val="20"/>
          <w:szCs w:val="20"/>
          <w:lang w:val="de-CH"/>
        </w:rPr>
        <w:t>lyback</w:t>
      </w:r>
      <w:proofErr w:type="spellEnd"/>
      <w:r w:rsidR="0036714C" w:rsidRPr="00245E45">
        <w:rPr>
          <w:rFonts w:ascii="DINOT" w:hAnsi="DINOT"/>
          <w:color w:val="000000" w:themeColor="text1"/>
          <w:sz w:val="20"/>
          <w:szCs w:val="20"/>
          <w:lang w:val="de-CH"/>
        </w:rPr>
        <w:t>-Funktion ergänzt wurde. Es richtet sich an Menschen, die wagemutig das Abenteuer lieben und die sich in jeder Situation auf Ihren Zeitmesser verlassen können müssen.  Erhältlich ist der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r w:rsidRPr="00245E45">
        <w:rPr>
          <w:rFonts w:ascii="DINOT" w:hAnsi="DINOT"/>
          <w:b/>
          <w:color w:val="000000" w:themeColor="text1"/>
          <w:sz w:val="20"/>
          <w:szCs w:val="20"/>
          <w:lang w:val="de-CH"/>
        </w:rPr>
        <w:t>TIPO CP-2 FLYBACK</w:t>
      </w:r>
      <w:r w:rsidR="00650CBB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mit Bronzegehäuse oder mit</w:t>
      </w:r>
      <w:r w:rsidR="0036714C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einem Gehäuse aus patiniertem Edelstahl.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</w:p>
    <w:p w14:paraId="400246C8" w14:textId="101FE694" w:rsidR="00B5299B" w:rsidRPr="00245E45" w:rsidRDefault="0036714C" w:rsidP="0030700C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Diese Zeitmesser </w:t>
      </w:r>
      <w:r w:rsidR="00CF2834" w:rsidRPr="00245E45">
        <w:rPr>
          <w:rFonts w:ascii="DINOT" w:hAnsi="DINOT"/>
          <w:color w:val="000000" w:themeColor="text1"/>
          <w:sz w:val="20"/>
          <w:szCs w:val="20"/>
          <w:lang w:val="de-CH"/>
        </w:rPr>
        <w:t>we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rden</w:t>
      </w:r>
      <w:r w:rsidR="009571AF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in jeder Situation ihren</w:t>
      </w:r>
      <w:r w:rsidR="00B5299B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ikonischen Vorgänger</w:t>
      </w:r>
      <w:r w:rsidR="009571AF" w:rsidRPr="00245E45">
        <w:rPr>
          <w:rFonts w:ascii="DINOT" w:hAnsi="DINOT"/>
          <w:color w:val="000000" w:themeColor="text1"/>
          <w:sz w:val="20"/>
          <w:szCs w:val="20"/>
          <w:lang w:val="de-CH"/>
        </w:rPr>
        <w:t>n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gerecht</w:t>
      </w:r>
      <w:r w:rsidR="00B5299B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r w:rsidR="009571AF" w:rsidRPr="00245E45">
        <w:rPr>
          <w:rFonts w:ascii="DINOT" w:hAnsi="DINOT"/>
          <w:color w:val="000000" w:themeColor="text1"/>
          <w:sz w:val="20"/>
          <w:szCs w:val="20"/>
          <w:lang w:val="de-CH"/>
        </w:rPr>
        <w:t>und</w:t>
      </w:r>
      <w:r w:rsidR="00CF0615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lassen</w:t>
      </w:r>
      <w:r w:rsidR="009571AF" w:rsidRPr="00245E45">
        <w:rPr>
          <w:rFonts w:ascii="DINOT" w:hAnsi="DINOT"/>
          <w:color w:val="000000" w:themeColor="text1"/>
          <w:sz w:val="20"/>
          <w:szCs w:val="20"/>
          <w:lang w:val="de-CH"/>
        </w:rPr>
        <w:t>, typisch Zenith, hinsichtlich</w:t>
      </w:r>
      <w:r w:rsidR="00B5299B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Zuverlässigkeit,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Ablesbarkeit und Robustheit</w:t>
      </w:r>
      <w:r w:rsidR="00CF0615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keine Zweifel aufkommen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. </w:t>
      </w:r>
    </w:p>
    <w:p w14:paraId="56C9F5A7" w14:textId="77777777" w:rsidR="0036714C" w:rsidRPr="00245E45" w:rsidRDefault="0036714C" w:rsidP="0030700C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</w:p>
    <w:p w14:paraId="1CE1F6A4" w14:textId="32DD6A4C" w:rsidR="0036714C" w:rsidRPr="00245E45" w:rsidRDefault="0036714C" w:rsidP="0030700C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Gle</w:t>
      </w:r>
      <w:r w:rsidR="009571AF" w:rsidRPr="00245E45">
        <w:rPr>
          <w:rFonts w:ascii="DINOT" w:hAnsi="DINOT"/>
          <w:color w:val="000000" w:themeColor="text1"/>
          <w:sz w:val="20"/>
          <w:szCs w:val="20"/>
          <w:lang w:val="de-CH"/>
        </w:rPr>
        <w:t>ichzeitig üben diese Uhren eine augenscheinliche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Anziehungskraft auf modebewusste moderne Uhrenliebhaber aus. Zeiger, die für perfekte Ablesbarkeit auch unter schwierigen Bedingungen sorgen; eine griffige und markante </w:t>
      </w:r>
      <w:r w:rsidR="00793408" w:rsidRPr="00245E45">
        <w:rPr>
          <w:rFonts w:ascii="DINOT" w:hAnsi="DINOT"/>
          <w:color w:val="000000" w:themeColor="text1"/>
          <w:sz w:val="20"/>
          <w:szCs w:val="20"/>
          <w:lang w:val="de-CH"/>
        </w:rPr>
        <w:t>Lünette, die</w:t>
      </w:r>
      <w:r w:rsidR="00CF0615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stets</w:t>
      </w:r>
      <w:r w:rsidR="00793408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eine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zuverlässige und genaue Handhabung</w:t>
      </w:r>
      <w:r w:rsidR="00793408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ermöglicht; leicht bedienbare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Drücker</w:t>
      </w:r>
      <w:r w:rsidR="00793408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mit präzisem Druckpunkt, all d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iese ch</w:t>
      </w:r>
      <w:r w:rsidR="00793408" w:rsidRPr="00245E45">
        <w:rPr>
          <w:rFonts w:ascii="DINOT" w:hAnsi="DINOT"/>
          <w:color w:val="000000" w:themeColor="text1"/>
          <w:sz w:val="20"/>
          <w:szCs w:val="20"/>
          <w:lang w:val="de-CH"/>
        </w:rPr>
        <w:t>arakteristischen Merkmale entsprechen auch heute noch auf den Punkt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r w:rsidR="00793408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den im Lastenheft der italienischen Armee festgeschriebenen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technischen Spezifikationen.</w:t>
      </w:r>
    </w:p>
    <w:p w14:paraId="065C7445" w14:textId="77777777" w:rsidR="00191CBD" w:rsidRPr="00245E45" w:rsidRDefault="00191CBD" w:rsidP="0030700C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</w:p>
    <w:p w14:paraId="23E53750" w14:textId="11D62A82" w:rsidR="00191CBD" w:rsidRPr="00245E45" w:rsidRDefault="00191CBD" w:rsidP="0030700C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Der CRONOMETRO TIPO CP-2 FLYBACK aus dem Ja</w:t>
      </w:r>
      <w:r w:rsidR="00CF0615" w:rsidRPr="00245E45">
        <w:rPr>
          <w:rFonts w:ascii="DINOT" w:hAnsi="DINOT"/>
          <w:color w:val="000000" w:themeColor="text1"/>
          <w:sz w:val="20"/>
          <w:szCs w:val="20"/>
          <w:lang w:val="de-CH"/>
        </w:rPr>
        <w:t>hr 2018 präsentiert in seinem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imposanten, 43mm messenden Gehäuse ein hochpräzises Uhrwerk, das über eine griffige Krone</w:t>
      </w:r>
      <w:r w:rsidR="009571AF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und marka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nte Drücker bedient werden kann. Facettierte, pfeilförmige Zeiger und arabische Ziffern gehören ebenso zu den typischen Markenzeichen eines </w:t>
      </w:r>
      <w:r w:rsidR="0040631E" w:rsidRPr="00245E45">
        <w:rPr>
          <w:rFonts w:ascii="DINOT" w:hAnsi="DINOT"/>
          <w:color w:val="000000" w:themeColor="text1"/>
          <w:sz w:val="20"/>
          <w:szCs w:val="20"/>
          <w:lang w:val="de-CH"/>
        </w:rPr>
        <w:t>TIPO CP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-2 wie auch die Sekunden- und Minutenzähler bei 9 Uhr und 3 Uhr.</w:t>
      </w:r>
    </w:p>
    <w:p w14:paraId="393D10C0" w14:textId="77777777" w:rsidR="008003F3" w:rsidRPr="00245E45" w:rsidRDefault="008003F3" w:rsidP="0030700C">
      <w:pPr>
        <w:jc w:val="both"/>
        <w:rPr>
          <w:rFonts w:ascii="DINOT" w:hAnsi="DINOT"/>
          <w:sz w:val="20"/>
          <w:szCs w:val="20"/>
          <w:lang w:val="de-CH"/>
        </w:rPr>
      </w:pPr>
    </w:p>
    <w:p w14:paraId="227BD795" w14:textId="77777777" w:rsidR="00245E45" w:rsidRDefault="00245E45" w:rsidP="008003F3">
      <w:pPr>
        <w:jc w:val="both"/>
        <w:rPr>
          <w:rFonts w:ascii="DINOT" w:hAnsi="DINOT"/>
          <w:b/>
          <w:sz w:val="20"/>
          <w:szCs w:val="20"/>
          <w:lang w:val="de-CH"/>
        </w:rPr>
      </w:pPr>
    </w:p>
    <w:p w14:paraId="1545B5D1" w14:textId="77777777" w:rsidR="00245E45" w:rsidRDefault="00245E45" w:rsidP="008003F3">
      <w:pPr>
        <w:jc w:val="both"/>
        <w:rPr>
          <w:rFonts w:ascii="DINOT" w:hAnsi="DINOT"/>
          <w:b/>
          <w:sz w:val="20"/>
          <w:szCs w:val="20"/>
          <w:lang w:val="de-CH"/>
        </w:rPr>
      </w:pPr>
    </w:p>
    <w:p w14:paraId="3B6D29F9" w14:textId="77777777" w:rsidR="00245E45" w:rsidRDefault="00245E45" w:rsidP="008003F3">
      <w:pPr>
        <w:jc w:val="both"/>
        <w:rPr>
          <w:rFonts w:ascii="DINOT" w:hAnsi="DINOT"/>
          <w:b/>
          <w:sz w:val="20"/>
          <w:szCs w:val="20"/>
          <w:lang w:val="de-CH"/>
        </w:rPr>
      </w:pPr>
    </w:p>
    <w:p w14:paraId="46707DCE" w14:textId="77777777" w:rsidR="00245E45" w:rsidRDefault="00245E45" w:rsidP="008003F3">
      <w:pPr>
        <w:jc w:val="both"/>
        <w:rPr>
          <w:rFonts w:ascii="DINOT" w:hAnsi="DINOT"/>
          <w:b/>
          <w:sz w:val="20"/>
          <w:szCs w:val="20"/>
          <w:lang w:val="de-CH"/>
        </w:rPr>
      </w:pPr>
    </w:p>
    <w:p w14:paraId="169A4883" w14:textId="77777777" w:rsidR="00245E45" w:rsidRDefault="00245E45" w:rsidP="008003F3">
      <w:pPr>
        <w:jc w:val="both"/>
        <w:rPr>
          <w:rFonts w:ascii="DINOT" w:hAnsi="DINOT"/>
          <w:b/>
          <w:sz w:val="20"/>
          <w:szCs w:val="20"/>
          <w:lang w:val="de-CH"/>
        </w:rPr>
      </w:pPr>
    </w:p>
    <w:p w14:paraId="21D919CA" w14:textId="77777777" w:rsidR="00245E45" w:rsidRDefault="00245E45" w:rsidP="008003F3">
      <w:pPr>
        <w:jc w:val="both"/>
        <w:rPr>
          <w:rFonts w:ascii="DINOT" w:hAnsi="DINOT"/>
          <w:b/>
          <w:sz w:val="20"/>
          <w:szCs w:val="20"/>
          <w:lang w:val="de-CH"/>
        </w:rPr>
      </w:pPr>
    </w:p>
    <w:p w14:paraId="5D4F9969" w14:textId="77777777" w:rsidR="00245E45" w:rsidRDefault="00245E45" w:rsidP="008003F3">
      <w:pPr>
        <w:jc w:val="both"/>
        <w:rPr>
          <w:rFonts w:ascii="DINOT" w:hAnsi="DINOT"/>
          <w:b/>
          <w:sz w:val="20"/>
          <w:szCs w:val="20"/>
          <w:lang w:val="de-CH"/>
        </w:rPr>
      </w:pPr>
    </w:p>
    <w:p w14:paraId="633A9F4B" w14:textId="77777777" w:rsidR="00245E45" w:rsidRDefault="00245E45" w:rsidP="008003F3">
      <w:pPr>
        <w:jc w:val="both"/>
        <w:rPr>
          <w:rFonts w:ascii="DINOT" w:hAnsi="DINOT"/>
          <w:b/>
          <w:sz w:val="20"/>
          <w:szCs w:val="20"/>
          <w:lang w:val="de-CH"/>
        </w:rPr>
      </w:pPr>
    </w:p>
    <w:p w14:paraId="584DE808" w14:textId="77777777" w:rsidR="00245E45" w:rsidRDefault="00245E45" w:rsidP="008003F3">
      <w:pPr>
        <w:jc w:val="both"/>
        <w:rPr>
          <w:rFonts w:ascii="DINOT" w:hAnsi="DINOT"/>
          <w:b/>
          <w:sz w:val="20"/>
          <w:szCs w:val="20"/>
          <w:lang w:val="de-CH"/>
        </w:rPr>
      </w:pPr>
    </w:p>
    <w:p w14:paraId="6C049F58" w14:textId="5AFDDE81" w:rsidR="008003F3" w:rsidRPr="00245E45" w:rsidRDefault="008003F3" w:rsidP="008003F3">
      <w:pPr>
        <w:jc w:val="both"/>
        <w:rPr>
          <w:rFonts w:ascii="DINOT" w:hAnsi="DINOT"/>
          <w:b/>
          <w:sz w:val="20"/>
          <w:szCs w:val="20"/>
          <w:lang w:val="de-CH"/>
        </w:rPr>
      </w:pPr>
      <w:r w:rsidRPr="00245E45">
        <w:rPr>
          <w:rFonts w:ascii="DINOT" w:hAnsi="DINOT"/>
          <w:b/>
          <w:sz w:val="20"/>
          <w:szCs w:val="20"/>
          <w:lang w:val="de-CH"/>
        </w:rPr>
        <w:t>Neue, faszinierende Details</w:t>
      </w:r>
    </w:p>
    <w:p w14:paraId="76B8689E" w14:textId="7F9A158E" w:rsidR="008003F3" w:rsidRPr="00245E45" w:rsidRDefault="008003F3" w:rsidP="008003F3">
      <w:pPr>
        <w:jc w:val="both"/>
        <w:rPr>
          <w:rFonts w:ascii="DINOT" w:hAnsi="DINOT"/>
          <w:sz w:val="20"/>
          <w:szCs w:val="20"/>
          <w:lang w:val="de-CH"/>
        </w:rPr>
      </w:pPr>
      <w:r w:rsidRPr="00245E45">
        <w:rPr>
          <w:rFonts w:ascii="DINOT" w:hAnsi="DINOT"/>
          <w:sz w:val="20"/>
          <w:szCs w:val="20"/>
          <w:lang w:val="de-CH"/>
        </w:rPr>
        <w:t>Zenith</w:t>
      </w:r>
      <w:r w:rsidR="00CF0615" w:rsidRPr="00245E45">
        <w:rPr>
          <w:rFonts w:ascii="DINOT" w:hAnsi="DINOT"/>
          <w:sz w:val="20"/>
          <w:szCs w:val="20"/>
          <w:lang w:val="de-CH"/>
        </w:rPr>
        <w:t xml:space="preserve"> präsentiert</w:t>
      </w:r>
      <w:r w:rsidR="008F61BE" w:rsidRPr="00245E45">
        <w:rPr>
          <w:rFonts w:ascii="DINOT" w:hAnsi="DINOT"/>
          <w:sz w:val="20"/>
          <w:szCs w:val="20"/>
          <w:lang w:val="de-CH"/>
        </w:rPr>
        <w:t xml:space="preserve"> den</w:t>
      </w:r>
      <w:r w:rsidRPr="00245E45">
        <w:rPr>
          <w:rFonts w:ascii="DINOT" w:hAnsi="DINOT"/>
          <w:sz w:val="20"/>
          <w:szCs w:val="20"/>
          <w:lang w:val="de-CH"/>
        </w:rPr>
        <w:t xml:space="preserve"> CRONOMETRO TIPO CP-2 FLYBACK</w:t>
      </w:r>
      <w:r w:rsidR="00CF0615" w:rsidRPr="00245E45">
        <w:rPr>
          <w:rFonts w:ascii="DINOT" w:hAnsi="DINOT"/>
          <w:sz w:val="20"/>
          <w:szCs w:val="20"/>
          <w:lang w:val="de-CH"/>
        </w:rPr>
        <w:t xml:space="preserve"> 2018</w:t>
      </w:r>
      <w:r w:rsidR="008F61BE" w:rsidRPr="00245E45">
        <w:rPr>
          <w:rFonts w:ascii="DINOT" w:hAnsi="DINOT"/>
          <w:sz w:val="20"/>
          <w:szCs w:val="20"/>
          <w:lang w:val="de-CH"/>
        </w:rPr>
        <w:t xml:space="preserve"> in zwei spannenden Versionen.</w:t>
      </w:r>
      <w:r w:rsidRPr="00245E45">
        <w:rPr>
          <w:rFonts w:ascii="DINOT" w:hAnsi="DINOT"/>
          <w:sz w:val="20"/>
          <w:szCs w:val="20"/>
          <w:lang w:val="de-CH"/>
        </w:rPr>
        <w:t xml:space="preserve"> </w:t>
      </w:r>
      <w:r w:rsidR="008F61BE" w:rsidRPr="00245E45">
        <w:rPr>
          <w:rFonts w:ascii="DINOT" w:hAnsi="DINOT"/>
          <w:sz w:val="20"/>
          <w:szCs w:val="20"/>
          <w:lang w:val="de-CH"/>
        </w:rPr>
        <w:t>I</w:t>
      </w:r>
      <w:r w:rsidRPr="00245E45">
        <w:rPr>
          <w:rFonts w:ascii="DINOT" w:hAnsi="DINOT"/>
          <w:sz w:val="20"/>
          <w:szCs w:val="20"/>
          <w:lang w:val="de-CH"/>
        </w:rPr>
        <w:t>n Anlehnung an die</w:t>
      </w:r>
      <w:r w:rsidR="008F61BE" w:rsidRPr="00245E45">
        <w:rPr>
          <w:rFonts w:ascii="DINOT" w:hAnsi="DINOT"/>
          <w:sz w:val="20"/>
          <w:szCs w:val="20"/>
          <w:lang w:val="de-CH"/>
        </w:rPr>
        <w:t xml:space="preserve"> historische</w:t>
      </w:r>
      <w:r w:rsidR="009571AF" w:rsidRPr="00245E45">
        <w:rPr>
          <w:rFonts w:ascii="DINOT" w:hAnsi="DINOT"/>
          <w:sz w:val="20"/>
          <w:szCs w:val="20"/>
          <w:lang w:val="de-CH"/>
        </w:rPr>
        <w:t xml:space="preserve"> Luftfahrt</w:t>
      </w:r>
      <w:r w:rsidRPr="00245E45">
        <w:rPr>
          <w:rFonts w:ascii="DINOT" w:hAnsi="DINOT"/>
          <w:sz w:val="20"/>
          <w:szCs w:val="20"/>
          <w:lang w:val="de-CH"/>
        </w:rPr>
        <w:t xml:space="preserve"> wird </w:t>
      </w:r>
      <w:proofErr w:type="gramStart"/>
      <w:r w:rsidR="008F61BE" w:rsidRPr="00245E45">
        <w:rPr>
          <w:rFonts w:ascii="DINOT" w:hAnsi="DINOT"/>
          <w:sz w:val="20"/>
          <w:szCs w:val="20"/>
          <w:lang w:val="de-CH"/>
        </w:rPr>
        <w:t>die ersten Version</w:t>
      </w:r>
      <w:proofErr w:type="gramEnd"/>
      <w:r w:rsidR="008F61BE" w:rsidRPr="00245E45">
        <w:rPr>
          <w:rFonts w:ascii="DINOT" w:hAnsi="DINOT"/>
          <w:sz w:val="20"/>
          <w:szCs w:val="20"/>
          <w:lang w:val="de-CH"/>
        </w:rPr>
        <w:t xml:space="preserve"> im</w:t>
      </w:r>
      <w:r w:rsidRPr="00245E45">
        <w:rPr>
          <w:rFonts w:ascii="DINOT" w:hAnsi="DINOT"/>
          <w:sz w:val="20"/>
          <w:szCs w:val="20"/>
          <w:lang w:val="de-CH"/>
        </w:rPr>
        <w:t xml:space="preserve"> Bronze</w:t>
      </w:r>
      <w:r w:rsidR="008F61BE" w:rsidRPr="00245E45">
        <w:rPr>
          <w:rFonts w:ascii="DINOT" w:hAnsi="DINOT"/>
          <w:sz w:val="20"/>
          <w:szCs w:val="20"/>
          <w:lang w:val="de-CH"/>
        </w:rPr>
        <w:t>gehäuse ausgeliefert, das</w:t>
      </w:r>
      <w:r w:rsidRPr="00245E45">
        <w:rPr>
          <w:rFonts w:ascii="DINOT" w:hAnsi="DINOT"/>
          <w:sz w:val="20"/>
          <w:szCs w:val="20"/>
          <w:lang w:val="de-CH"/>
        </w:rPr>
        <w:t xml:space="preserve"> mit einem passenden bronzefarbigen</w:t>
      </w:r>
      <w:r w:rsidR="008F61BE" w:rsidRPr="00245E45">
        <w:rPr>
          <w:rFonts w:ascii="DINOT" w:hAnsi="DINOT"/>
          <w:sz w:val="20"/>
          <w:szCs w:val="20"/>
          <w:lang w:val="de-CH"/>
        </w:rPr>
        <w:t xml:space="preserve"> Zifferblatt und braunem, geöltem</w:t>
      </w:r>
      <w:r w:rsidRPr="00245E45">
        <w:rPr>
          <w:rFonts w:ascii="DINOT" w:hAnsi="DINOT"/>
          <w:sz w:val="20"/>
          <w:szCs w:val="20"/>
          <w:lang w:val="de-CH"/>
        </w:rPr>
        <w:t xml:space="preserve"> </w:t>
      </w:r>
      <w:proofErr w:type="spellStart"/>
      <w:r w:rsidRPr="00245E45">
        <w:rPr>
          <w:rFonts w:ascii="DINOT" w:hAnsi="DINOT"/>
          <w:sz w:val="20"/>
          <w:szCs w:val="20"/>
          <w:lang w:val="de-CH"/>
        </w:rPr>
        <w:t>Nubuklederband</w:t>
      </w:r>
      <w:proofErr w:type="spellEnd"/>
      <w:r w:rsidRPr="00245E45">
        <w:rPr>
          <w:rFonts w:ascii="DINOT" w:hAnsi="DINOT"/>
          <w:sz w:val="20"/>
          <w:szCs w:val="20"/>
          <w:lang w:val="de-CH"/>
        </w:rPr>
        <w:t xml:space="preserve"> mit s</w:t>
      </w:r>
      <w:r w:rsidR="008F61BE" w:rsidRPr="00245E45">
        <w:rPr>
          <w:rFonts w:ascii="DINOT" w:hAnsi="DINOT"/>
          <w:sz w:val="20"/>
          <w:szCs w:val="20"/>
          <w:lang w:val="de-CH"/>
        </w:rPr>
        <w:t>chützender Gummierung passend ergänzt wird.</w:t>
      </w:r>
      <w:r w:rsidRPr="00245E45">
        <w:rPr>
          <w:rFonts w:ascii="DINOT" w:hAnsi="DINOT"/>
          <w:sz w:val="20"/>
          <w:szCs w:val="20"/>
          <w:lang w:val="de-CH"/>
        </w:rPr>
        <w:t xml:space="preserve"> Der zweite</w:t>
      </w:r>
      <w:r w:rsidR="008F61BE" w:rsidRPr="00245E45">
        <w:rPr>
          <w:rFonts w:ascii="DINOT" w:hAnsi="DINOT"/>
          <w:sz w:val="20"/>
          <w:szCs w:val="20"/>
          <w:lang w:val="de-CH"/>
        </w:rPr>
        <w:t xml:space="preserve"> Zeitmesser wird mit einem Gehäuse aus patiniertem Edelstahl und einem klassischen, schiefergrauen Zifferblatt und einem grünen, geölten Lederband mit schützender Gummierung präsentiert. Er </w:t>
      </w:r>
      <w:r w:rsidRPr="00245E45">
        <w:rPr>
          <w:rFonts w:ascii="DINOT" w:hAnsi="DINOT"/>
          <w:sz w:val="20"/>
          <w:szCs w:val="20"/>
          <w:lang w:val="de-CH"/>
        </w:rPr>
        <w:t>spricht</w:t>
      </w:r>
      <w:r w:rsidR="008F61BE" w:rsidRPr="00245E45">
        <w:rPr>
          <w:rFonts w:ascii="DINOT" w:hAnsi="DINOT"/>
          <w:sz w:val="20"/>
          <w:szCs w:val="20"/>
          <w:lang w:val="de-CH"/>
        </w:rPr>
        <w:t xml:space="preserve"> ganz bewusst auch diejenigen Menschen an</w:t>
      </w:r>
      <w:r w:rsidRPr="00245E45">
        <w:rPr>
          <w:rFonts w:ascii="DINOT" w:hAnsi="DINOT"/>
          <w:sz w:val="20"/>
          <w:szCs w:val="20"/>
          <w:lang w:val="de-CH"/>
        </w:rPr>
        <w:t xml:space="preserve">, die eine Affinität zur Welt </w:t>
      </w:r>
      <w:r w:rsidR="008F61BE" w:rsidRPr="00245E45">
        <w:rPr>
          <w:rFonts w:ascii="DINOT" w:hAnsi="DINOT"/>
          <w:sz w:val="20"/>
          <w:szCs w:val="20"/>
          <w:lang w:val="de-CH"/>
        </w:rPr>
        <w:t>der Motorräder</w:t>
      </w:r>
      <w:r w:rsidR="00CB36C6" w:rsidRPr="00245E45">
        <w:rPr>
          <w:rFonts w:ascii="DINOT" w:hAnsi="DINOT"/>
          <w:sz w:val="20"/>
          <w:szCs w:val="20"/>
          <w:lang w:val="de-CH"/>
        </w:rPr>
        <w:t xml:space="preserve"> und des Motorsports</w:t>
      </w:r>
      <w:r w:rsidR="008F61BE" w:rsidRPr="00245E45">
        <w:rPr>
          <w:rFonts w:ascii="DINOT" w:hAnsi="DINOT"/>
          <w:sz w:val="20"/>
          <w:szCs w:val="20"/>
          <w:lang w:val="de-CH"/>
        </w:rPr>
        <w:t xml:space="preserve"> haben. </w:t>
      </w:r>
      <w:r w:rsidRPr="00245E45">
        <w:rPr>
          <w:rFonts w:ascii="DINOT" w:hAnsi="DINOT"/>
          <w:sz w:val="20"/>
          <w:szCs w:val="20"/>
          <w:lang w:val="de-CH"/>
        </w:rPr>
        <w:t xml:space="preserve">Beide </w:t>
      </w:r>
      <w:r w:rsidR="008F61BE" w:rsidRPr="00245E45">
        <w:rPr>
          <w:rFonts w:ascii="DINOT" w:hAnsi="DINOT"/>
          <w:sz w:val="20"/>
          <w:szCs w:val="20"/>
          <w:lang w:val="de-CH"/>
        </w:rPr>
        <w:t>Armbänder tragen eine</w:t>
      </w:r>
      <w:r w:rsidRPr="00245E45">
        <w:rPr>
          <w:rFonts w:ascii="DINOT" w:hAnsi="DINOT"/>
          <w:sz w:val="20"/>
          <w:szCs w:val="20"/>
          <w:lang w:val="de-CH"/>
        </w:rPr>
        <w:t xml:space="preserve"> Titan-Dornschließe um absolute Sicherheit zu gewährleisten, wä</w:t>
      </w:r>
      <w:r w:rsidR="002A3EDE" w:rsidRPr="00245E45">
        <w:rPr>
          <w:rFonts w:ascii="DINOT" w:hAnsi="DINOT"/>
          <w:sz w:val="20"/>
          <w:szCs w:val="20"/>
          <w:lang w:val="de-CH"/>
        </w:rPr>
        <w:t xml:space="preserve">hrend die Gehäuseböden </w:t>
      </w:r>
      <w:proofErr w:type="gramStart"/>
      <w:r w:rsidR="002A3EDE" w:rsidRPr="00245E45">
        <w:rPr>
          <w:rFonts w:ascii="DINOT" w:hAnsi="DINOT"/>
          <w:sz w:val="20"/>
          <w:szCs w:val="20"/>
          <w:lang w:val="de-CH"/>
        </w:rPr>
        <w:t xml:space="preserve">mit </w:t>
      </w:r>
      <w:r w:rsidRPr="00245E45">
        <w:rPr>
          <w:rFonts w:ascii="DINOT" w:hAnsi="DINOT"/>
          <w:sz w:val="20"/>
          <w:szCs w:val="20"/>
          <w:lang w:val="de-CH"/>
        </w:rPr>
        <w:t xml:space="preserve"> t</w:t>
      </w:r>
      <w:r w:rsidR="002A3EDE" w:rsidRPr="00245E45">
        <w:rPr>
          <w:rFonts w:ascii="DINOT" w:hAnsi="DINOT"/>
          <w:sz w:val="20"/>
          <w:szCs w:val="20"/>
          <w:lang w:val="de-CH"/>
        </w:rPr>
        <w:t>ransparentem</w:t>
      </w:r>
      <w:proofErr w:type="gramEnd"/>
      <w:r w:rsidR="008F61BE" w:rsidRPr="00245E45">
        <w:rPr>
          <w:rFonts w:ascii="DINOT" w:hAnsi="DINOT"/>
          <w:sz w:val="20"/>
          <w:szCs w:val="20"/>
          <w:lang w:val="de-CH"/>
        </w:rPr>
        <w:t xml:space="preserve"> Saphirg</w:t>
      </w:r>
      <w:r w:rsidR="00CB36C6" w:rsidRPr="00245E45">
        <w:rPr>
          <w:rFonts w:ascii="DINOT" w:hAnsi="DINOT"/>
          <w:sz w:val="20"/>
          <w:szCs w:val="20"/>
          <w:lang w:val="de-CH"/>
        </w:rPr>
        <w:t>las ausgestattet sind, durch das</w:t>
      </w:r>
      <w:r w:rsidR="008F61BE" w:rsidRPr="00245E45">
        <w:rPr>
          <w:rFonts w:ascii="DINOT" w:hAnsi="DINOT"/>
          <w:sz w:val="20"/>
          <w:szCs w:val="20"/>
          <w:lang w:val="de-CH"/>
        </w:rPr>
        <w:t xml:space="preserve"> sich jederzeit das</w:t>
      </w:r>
      <w:r w:rsidRPr="00245E45">
        <w:rPr>
          <w:rFonts w:ascii="DINOT" w:hAnsi="DINOT"/>
          <w:sz w:val="20"/>
          <w:szCs w:val="20"/>
          <w:lang w:val="de-CH"/>
        </w:rPr>
        <w:t xml:space="preserve"> wund</w:t>
      </w:r>
      <w:r w:rsidR="008A0FE6" w:rsidRPr="00245E45">
        <w:rPr>
          <w:rFonts w:ascii="DINOT" w:hAnsi="DINOT"/>
          <w:sz w:val="20"/>
          <w:szCs w:val="20"/>
          <w:lang w:val="de-CH"/>
        </w:rPr>
        <w:t>erschöne</w:t>
      </w:r>
      <w:r w:rsidR="008F61BE" w:rsidRPr="00245E45">
        <w:rPr>
          <w:rFonts w:ascii="DINOT" w:hAnsi="DINOT"/>
          <w:sz w:val="20"/>
          <w:szCs w:val="20"/>
          <w:lang w:val="de-CH"/>
        </w:rPr>
        <w:t xml:space="preserve"> El </w:t>
      </w:r>
      <w:proofErr w:type="spellStart"/>
      <w:r w:rsidR="008F61BE" w:rsidRPr="00245E45">
        <w:rPr>
          <w:rFonts w:ascii="DINOT" w:hAnsi="DINOT"/>
          <w:sz w:val="20"/>
          <w:szCs w:val="20"/>
          <w:lang w:val="de-CH"/>
        </w:rPr>
        <w:t>Primero</w:t>
      </w:r>
      <w:proofErr w:type="spellEnd"/>
      <w:r w:rsidR="008F61BE" w:rsidRPr="00245E45">
        <w:rPr>
          <w:rFonts w:ascii="DINOT" w:hAnsi="DINOT"/>
          <w:sz w:val="20"/>
          <w:szCs w:val="20"/>
          <w:lang w:val="de-CH"/>
        </w:rPr>
        <w:t>-Kaliber</w:t>
      </w:r>
      <w:r w:rsidR="002A3EDE" w:rsidRPr="00245E45">
        <w:rPr>
          <w:rFonts w:ascii="DINOT" w:hAnsi="DINOT"/>
          <w:sz w:val="20"/>
          <w:szCs w:val="20"/>
          <w:lang w:val="de-CH"/>
        </w:rPr>
        <w:t xml:space="preserve"> anschauen lässt</w:t>
      </w:r>
      <w:r w:rsidR="008F61BE" w:rsidRPr="00245E45">
        <w:rPr>
          <w:rFonts w:ascii="DINOT" w:hAnsi="DINOT"/>
          <w:sz w:val="20"/>
          <w:szCs w:val="20"/>
          <w:lang w:val="de-CH"/>
        </w:rPr>
        <w:t>.</w:t>
      </w:r>
    </w:p>
    <w:p w14:paraId="1AF51CE8" w14:textId="7FF10776" w:rsidR="000448E2" w:rsidRPr="00245E45" w:rsidRDefault="000448E2" w:rsidP="00EC1A5D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</w:p>
    <w:p w14:paraId="15AADF55" w14:textId="758E02DF" w:rsidR="00EC1A5D" w:rsidRPr="00245E45" w:rsidRDefault="00EC1A5D" w:rsidP="00EC1A5D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Der </w:t>
      </w:r>
      <w:r w:rsidRPr="00245E45">
        <w:rPr>
          <w:rFonts w:ascii="DINOT" w:hAnsi="DINOT"/>
          <w:b/>
          <w:color w:val="000000" w:themeColor="text1"/>
          <w:sz w:val="20"/>
          <w:szCs w:val="20"/>
          <w:lang w:val="de-CH"/>
        </w:rPr>
        <w:t>TIPO CP-2 FLYBACK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von 2018 wird von einem</w:t>
      </w:r>
      <w:r w:rsidR="00870AF5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echten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Meilenstein im 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Uhrenbau</w:t>
      </w:r>
      <w:proofErr w:type="spellEnd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angetrieben, de</w:t>
      </w:r>
      <w:r w:rsidR="00531879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m berühmten Zenith El </w:t>
      </w:r>
      <w:proofErr w:type="spellStart"/>
      <w:r w:rsidR="00531879" w:rsidRPr="00245E45">
        <w:rPr>
          <w:rFonts w:ascii="DINOT" w:hAnsi="DINOT"/>
          <w:color w:val="000000" w:themeColor="text1"/>
          <w:sz w:val="20"/>
          <w:szCs w:val="20"/>
          <w:lang w:val="de-CH"/>
        </w:rPr>
        <w:t>Primero</w:t>
      </w:r>
      <w:proofErr w:type="spellEnd"/>
      <w:r w:rsidR="00531879" w:rsidRPr="00245E45">
        <w:rPr>
          <w:rFonts w:ascii="DINOT" w:hAnsi="DINOT"/>
          <w:color w:val="000000" w:themeColor="text1"/>
          <w:sz w:val="20"/>
          <w:szCs w:val="20"/>
          <w:lang w:val="de-CH"/>
        </w:rPr>
        <w:t>. Ausgestattet wurde er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mit dem robusten</w:t>
      </w:r>
      <w:r w:rsidR="00531879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wie auch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präzisen El 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Primero</w:t>
      </w:r>
      <w:proofErr w:type="spellEnd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405B, das mit 36.000 Halbschwingungen pro Stunde schlägt und das über einen automatischen Aufzug</w:t>
      </w:r>
      <w:r w:rsidR="00531879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mit Energie versorgt wird. Eine </w:t>
      </w:r>
      <w:r w:rsidR="00A169A2" w:rsidRPr="00245E45">
        <w:rPr>
          <w:rFonts w:ascii="DINOT" w:hAnsi="DINOT"/>
          <w:color w:val="000000" w:themeColor="text1"/>
          <w:sz w:val="20"/>
          <w:szCs w:val="20"/>
          <w:lang w:val="de-CH"/>
        </w:rPr>
        <w:t>komfortable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r w:rsidR="00531879" w:rsidRPr="00245E45">
        <w:rPr>
          <w:rFonts w:ascii="DINOT" w:hAnsi="DINOT"/>
          <w:color w:val="000000" w:themeColor="text1"/>
          <w:sz w:val="20"/>
          <w:szCs w:val="20"/>
          <w:lang w:val="de-CH"/>
        </w:rPr>
        <w:t>50 stündige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Gangreserve</w:t>
      </w:r>
      <w:r w:rsidR="00531879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sorgt für zusätzliche Sicherheit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.</w:t>
      </w:r>
    </w:p>
    <w:p w14:paraId="5746821D" w14:textId="77777777" w:rsidR="00EC1A5D" w:rsidRPr="00245E45" w:rsidRDefault="00EC1A5D" w:rsidP="00EC1A5D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</w:p>
    <w:p w14:paraId="6F5A2876" w14:textId="07F8DCA3" w:rsidR="00EC1A5D" w:rsidRPr="00245E45" w:rsidRDefault="00870AF5" w:rsidP="00EC1A5D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Und so steht der </w:t>
      </w:r>
      <w:r w:rsidR="00EC1A5D" w:rsidRPr="00245E45">
        <w:rPr>
          <w:rFonts w:ascii="DINOT" w:hAnsi="DINOT"/>
          <w:b/>
          <w:color w:val="000000" w:themeColor="text1"/>
          <w:sz w:val="20"/>
          <w:szCs w:val="20"/>
          <w:lang w:val="de-CH"/>
        </w:rPr>
        <w:t>TIPO CP-2 FLYBACK</w:t>
      </w:r>
      <w:r w:rsidR="00EC1A5D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von 2018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stellvertretend für </w:t>
      </w:r>
      <w:r w:rsidR="00EC1A5D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die </w:t>
      </w:r>
      <w:r w:rsidR="00531879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enorm wichtige </w:t>
      </w:r>
      <w:r w:rsidR="00EC1A5D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Rolle, die Zenith bei der Eroberung der Lüfte </w:t>
      </w:r>
      <w:r w:rsidR="00531879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in den Pionierzeiten der bemannten Luftfahrt </w:t>
      </w:r>
      <w:r w:rsidR="005226CD" w:rsidRPr="00245E45">
        <w:rPr>
          <w:rFonts w:ascii="DINOT" w:hAnsi="DINOT"/>
          <w:color w:val="000000" w:themeColor="text1"/>
          <w:sz w:val="20"/>
          <w:szCs w:val="20"/>
          <w:lang w:val="de-CH"/>
        </w:rPr>
        <w:t>gespielt hat</w:t>
      </w:r>
      <w:r w:rsidR="00EC1A5D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. </w:t>
      </w:r>
    </w:p>
    <w:p w14:paraId="14000FCB" w14:textId="77777777" w:rsidR="006E01F0" w:rsidRPr="00245E45" w:rsidRDefault="006E01F0" w:rsidP="0030700C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</w:p>
    <w:p w14:paraId="7DE490AA" w14:textId="6F3377F9" w:rsidR="00E65120" w:rsidRPr="00245E45" w:rsidRDefault="003E341E" w:rsidP="0030700C">
      <w:pPr>
        <w:jc w:val="both"/>
        <w:rPr>
          <w:rFonts w:ascii="DINOT" w:hAnsi="DINOT"/>
          <w:b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b/>
          <w:color w:val="000000" w:themeColor="text1"/>
          <w:sz w:val="20"/>
          <w:szCs w:val="20"/>
          <w:lang w:val="de-CH"/>
        </w:rPr>
        <w:t>Die historischen Wurzeln der Ikone</w:t>
      </w:r>
    </w:p>
    <w:p w14:paraId="40EE7F6C" w14:textId="11981D8C" w:rsidR="00E65120" w:rsidRPr="00245E45" w:rsidRDefault="00E65120" w:rsidP="00E65120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Die Manufaktur Zenith hat eine lange Tradition, Uhren an Streitkräfte in der ganzen Welt zu liefern. Ab 1916 gehörten die US-amerikanischen, britischen, deutschen, polnischen und italienische</w:t>
      </w:r>
      <w:r w:rsidR="007A0FDF" w:rsidRPr="00245E45">
        <w:rPr>
          <w:rFonts w:ascii="DINOT" w:hAnsi="DINOT"/>
          <w:color w:val="000000" w:themeColor="text1"/>
          <w:sz w:val="20"/>
          <w:szCs w:val="20"/>
          <w:lang w:val="de-CH"/>
        </w:rPr>
        <w:t>n Streitkräfte zu denen, die sich auf die Expertise und das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Fachwissen der Zenith-Ingen</w:t>
      </w:r>
      <w:r w:rsidR="007A0FDF" w:rsidRPr="00245E45">
        <w:rPr>
          <w:rFonts w:ascii="DINOT" w:hAnsi="DINOT"/>
          <w:color w:val="000000" w:themeColor="text1"/>
          <w:sz w:val="20"/>
          <w:szCs w:val="20"/>
          <w:lang w:val="de-CH"/>
        </w:rPr>
        <w:t>ieure und Uhrmacher verliessen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.</w:t>
      </w:r>
    </w:p>
    <w:p w14:paraId="189B3059" w14:textId="77777777" w:rsidR="00E65120" w:rsidRPr="00245E45" w:rsidRDefault="00E65120" w:rsidP="00E65120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</w:p>
    <w:p w14:paraId="149A7F35" w14:textId="104CFA8F" w:rsidR="00E65120" w:rsidRPr="00245E45" w:rsidRDefault="00E65120" w:rsidP="00E65120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In den späten 1950er Jahren wollten die italienischen Streitkräfte die</w:t>
      </w:r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alten</w:t>
      </w:r>
      <w:r w:rsidR="00025513" w:rsidRPr="00245E45">
        <w:rPr>
          <w:rFonts w:ascii="DINOT" w:hAnsi="DINOT"/>
          <w:color w:val="000000" w:themeColor="text1"/>
          <w:sz w:val="20"/>
          <w:szCs w:val="20"/>
          <w:lang w:val="de-CH"/>
        </w:rPr>
        <w:t>, in die Jahre gekommenen</w:t>
      </w:r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Tipo-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CP1 Chronographen, die für die Piloten der 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Aeronautica</w:t>
      </w:r>
      <w:proofErr w:type="spellEnd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Militare</w:t>
      </w:r>
      <w:proofErr w:type="spellEnd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Italiana und der Marina 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Militare</w:t>
      </w:r>
      <w:proofErr w:type="spellEnd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zur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St</w:t>
      </w:r>
      <w:r w:rsidR="00C0146C">
        <w:rPr>
          <w:rFonts w:ascii="DINOT" w:hAnsi="DINOT"/>
          <w:color w:val="000000" w:themeColor="text1"/>
          <w:sz w:val="20"/>
          <w:szCs w:val="20"/>
          <w:lang w:val="de-CH"/>
        </w:rPr>
        <w:t>andardausrüstung gehörten</w:t>
      </w:r>
      <w:r w:rsidR="00101847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, gegen </w:t>
      </w:r>
      <w:proofErr w:type="spellStart"/>
      <w:r w:rsidR="00101847" w:rsidRPr="00245E45">
        <w:rPr>
          <w:rFonts w:ascii="DINOT" w:hAnsi="DINOT"/>
          <w:color w:val="000000" w:themeColor="text1"/>
          <w:sz w:val="20"/>
          <w:szCs w:val="20"/>
          <w:lang w:val="de-CH"/>
        </w:rPr>
        <w:t>zeitgemässere</w:t>
      </w:r>
      <w:proofErr w:type="spellEnd"/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moderne</w:t>
      </w:r>
      <w:r w:rsidR="00101847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Instrumente ersetzen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. Die technischen Spezifikationen verlangten nach einem Modell, </w:t>
      </w:r>
      <w:r w:rsidR="00101847" w:rsidRPr="00245E45">
        <w:rPr>
          <w:rFonts w:ascii="DINOT" w:hAnsi="DINOT"/>
          <w:color w:val="000000" w:themeColor="text1"/>
          <w:sz w:val="20"/>
          <w:szCs w:val="20"/>
          <w:lang w:val="de-CH"/>
        </w:rPr>
        <w:t>das eine perfekte Ablesbarkeit gewährleistet,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proofErr w:type="gramStart"/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>das</w:t>
      </w:r>
      <w:proofErr w:type="gramEnd"/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ein 43 mm großes Gehäuse</w:t>
      </w:r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besitzen sollte, welches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über</w:t>
      </w:r>
      <w:r w:rsidR="00101847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den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Pil</w:t>
      </w:r>
      <w:r w:rsidR="00101847" w:rsidRPr="00245E45">
        <w:rPr>
          <w:rFonts w:ascii="DINOT" w:hAnsi="DINOT"/>
          <w:color w:val="000000" w:themeColor="text1"/>
          <w:sz w:val="20"/>
          <w:szCs w:val="20"/>
          <w:lang w:val="de-CH"/>
        </w:rPr>
        <w:t>otenanzügen getragen werden konn</w:t>
      </w:r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te und das eine sichere </w:t>
      </w:r>
      <w:proofErr w:type="spellStart"/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>Bedinung</w:t>
      </w:r>
      <w:proofErr w:type="spellEnd"/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der</w:t>
      </w:r>
      <w:r w:rsidR="00101847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Drückern und der Lüne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tte</w:t>
      </w:r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in jeder erdenklichen Situation</w:t>
      </w:r>
      <w:r w:rsidR="00025513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selbst mit Handschuhen</w:t>
      </w:r>
      <w:r w:rsidR="00101847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sicherstellte</w:t>
      </w:r>
      <w:r w:rsidR="00025513" w:rsidRPr="00245E45">
        <w:rPr>
          <w:rFonts w:ascii="DINOT" w:hAnsi="DINOT"/>
          <w:color w:val="000000" w:themeColor="text1"/>
          <w:sz w:val="20"/>
          <w:szCs w:val="20"/>
          <w:lang w:val="de-CH"/>
        </w:rPr>
        <w:t>n musste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; und</w:t>
      </w:r>
      <w:r w:rsidR="00101847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das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natürlich eine Zuverlässigkeit</w:t>
      </w:r>
      <w:r w:rsidR="00101847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und Präzision aufwies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, die den genauesten Chronometern würdig ist.</w:t>
      </w:r>
    </w:p>
    <w:p w14:paraId="448ECE62" w14:textId="3384B168" w:rsidR="00E65120" w:rsidRPr="00245E45" w:rsidRDefault="00EF28CA" w:rsidP="00E65120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Das H</w:t>
      </w:r>
      <w:r w:rsidR="00E65120" w:rsidRPr="00245E45">
        <w:rPr>
          <w:rFonts w:ascii="DINOT" w:hAnsi="DINOT"/>
          <w:color w:val="000000" w:themeColor="text1"/>
          <w:sz w:val="20"/>
          <w:szCs w:val="20"/>
          <w:lang w:val="de-CH"/>
        </w:rPr>
        <w:t>andaufzug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Kaliber </w:t>
      </w:r>
      <w:r w:rsidR="00E65120" w:rsidRPr="00245E45">
        <w:rPr>
          <w:rFonts w:ascii="DINOT" w:hAnsi="DINOT"/>
          <w:color w:val="000000" w:themeColor="text1"/>
          <w:sz w:val="20"/>
          <w:szCs w:val="20"/>
          <w:lang w:val="de-CH"/>
        </w:rPr>
        <w:t>146 DP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von Zenith</w:t>
      </w:r>
      <w:r w:rsidR="00E6512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war </w:t>
      </w:r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seinerzeit </w:t>
      </w:r>
      <w:r w:rsidR="00E65120" w:rsidRPr="00245E45">
        <w:rPr>
          <w:rFonts w:ascii="DINOT" w:hAnsi="DINOT"/>
          <w:color w:val="000000" w:themeColor="text1"/>
          <w:sz w:val="20"/>
          <w:szCs w:val="20"/>
          <w:lang w:val="de-CH"/>
        </w:rPr>
        <w:t>eine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s</w:t>
      </w:r>
      <w:r w:rsidR="00E6512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der bekanntesten und zuverlässigsten Uhrwerke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. Der Chronograph TIPO CP-2 wurde der italienischen Luftwaffe</w:t>
      </w:r>
      <w:r w:rsidR="00E6512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von A. </w:t>
      </w:r>
      <w:proofErr w:type="spellStart"/>
      <w:r w:rsidR="00E65120" w:rsidRPr="00245E45">
        <w:rPr>
          <w:rFonts w:ascii="DINOT" w:hAnsi="DINOT"/>
          <w:color w:val="000000" w:themeColor="text1"/>
          <w:sz w:val="20"/>
          <w:szCs w:val="20"/>
          <w:lang w:val="de-CH"/>
        </w:rPr>
        <w:t>Cairelli</w:t>
      </w:r>
      <w:proofErr w:type="spellEnd"/>
      <w:r w:rsidR="00E65120" w:rsidRPr="00245E45">
        <w:rPr>
          <w:rFonts w:ascii="DINOT" w:hAnsi="DINOT"/>
          <w:color w:val="000000" w:themeColor="text1"/>
          <w:sz w:val="20"/>
          <w:szCs w:val="20"/>
          <w:lang w:val="de-CH"/>
        </w:rPr>
        <w:t>, dem in Rom ansässigen Händler der Manufaktur, geliefert.</w:t>
      </w:r>
    </w:p>
    <w:p w14:paraId="53716F1B" w14:textId="77777777" w:rsidR="003E7239" w:rsidRPr="00245E45" w:rsidRDefault="003E7239" w:rsidP="0030700C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</w:p>
    <w:p w14:paraId="6D8CAB5D" w14:textId="747B9D2F" w:rsidR="00677E8B" w:rsidRPr="00245E45" w:rsidRDefault="00677E8B" w:rsidP="00677E8B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Der militärische Chronograph mit der Bezeichnung TIPO CP-2 war bereits in seiner ursprünglichen Version mit zwei Hilfszifferblättern ausgestattet und sein Durchmesser von 43 mm garantierte die für Piloten so wichtige überragende Ablesbarkeit. Das Zenith-Kaliber DP 146, das dieses </w:t>
      </w:r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>hochkarätige Instrument antrieb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, war ein Beweis für die Zuverlässigkeit und Präzision, die für den Erfolg der Missionen entscheidend war. Diese Zeitmesser, die sich</w:t>
      </w:r>
      <w:r w:rsidR="00025513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später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auch an den Handgelenken </w:t>
      </w:r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>von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Piloten des berühmten amerikanischen Lockheed F104 Starfighter bewährten, wurden zu einer wichtigen Ergänzung der im Cockpit installierten Instrumente und verblieben</w:t>
      </w:r>
      <w:r w:rsidR="00025513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oft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auch dann an den Handgelenke</w:t>
      </w:r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>n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der Piloten, wenn sie nicht im Einsatz waren. 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Zeniths</w:t>
      </w:r>
      <w:proofErr w:type="spellEnd"/>
      <w:r w:rsidR="00832FF0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TIPO CP-2 Chronographen waren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bis </w:t>
      </w:r>
      <w:r w:rsidR="007E089A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in die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1980</w:t>
      </w:r>
      <w:r w:rsidR="007E089A" w:rsidRPr="00245E45">
        <w:rPr>
          <w:rFonts w:ascii="DINOT" w:hAnsi="DINOT"/>
          <w:color w:val="000000" w:themeColor="text1"/>
          <w:sz w:val="20"/>
          <w:szCs w:val="20"/>
          <w:lang w:val="de-CH"/>
        </w:rPr>
        <w:t>er Jahre hinein</w:t>
      </w:r>
      <w:r w:rsidR="00025513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höchst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r w:rsidR="00B97BDD" w:rsidRPr="00245E45">
        <w:rPr>
          <w:rFonts w:ascii="DINOT" w:hAnsi="DINOT"/>
          <w:color w:val="000000" w:themeColor="text1"/>
          <w:sz w:val="20"/>
          <w:szCs w:val="20"/>
          <w:lang w:val="de-CH"/>
        </w:rPr>
        <w:t>zuverlässige</w:t>
      </w:r>
      <w:r w:rsidR="00025513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und beliebte</w:t>
      </w:r>
      <w:r w:rsidR="00B97BDD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Begleiter 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italienischer Piloten.</w:t>
      </w:r>
    </w:p>
    <w:p w14:paraId="4897071F" w14:textId="77777777" w:rsidR="00677E8B" w:rsidRPr="00245E45" w:rsidRDefault="00677E8B" w:rsidP="00677E8B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</w:p>
    <w:p w14:paraId="52697108" w14:textId="2641A35C" w:rsidR="00677E8B" w:rsidRPr="00245E45" w:rsidRDefault="00090BDB" w:rsidP="00677E8B">
      <w:pPr>
        <w:jc w:val="both"/>
        <w:rPr>
          <w:rFonts w:ascii="DINOT" w:hAnsi="DINOT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Die TIPO CP-2 Chronographen - </w:t>
      </w:r>
      <w:r w:rsidR="00677E8B" w:rsidRPr="00245E45">
        <w:rPr>
          <w:rFonts w:ascii="DINOT" w:hAnsi="DINOT"/>
          <w:color w:val="000000" w:themeColor="text1"/>
          <w:sz w:val="20"/>
          <w:szCs w:val="20"/>
          <w:lang w:val="de-CH"/>
        </w:rPr>
        <w:t>oft von Sammlern unter dem Name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n des Distributors A. 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Cairelli</w:t>
      </w:r>
      <w:proofErr w:type="spellEnd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einfach als “</w:t>
      </w:r>
      <w:proofErr w:type="spellStart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>Cairelli</w:t>
      </w:r>
      <w:proofErr w:type="spellEnd"/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” bezeichnet </w:t>
      </w:r>
      <w:r w:rsidR="00C95770" w:rsidRPr="00245E45">
        <w:rPr>
          <w:rFonts w:ascii="DINOT" w:hAnsi="DINOT"/>
          <w:color w:val="000000" w:themeColor="text1"/>
          <w:sz w:val="20"/>
          <w:szCs w:val="20"/>
          <w:lang w:val="de-CH"/>
        </w:rPr>
        <w:t>-</w:t>
      </w:r>
      <w:r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</w:t>
      </w:r>
      <w:r w:rsidR="00770E83" w:rsidRPr="00245E45">
        <w:rPr>
          <w:rFonts w:ascii="DINOT" w:hAnsi="DINOT"/>
          <w:color w:val="000000" w:themeColor="text1"/>
          <w:sz w:val="20"/>
          <w:szCs w:val="20"/>
          <w:lang w:val="de-CH"/>
        </w:rPr>
        <w:t>finden heute in Sammlerkr</w:t>
      </w:r>
      <w:r w:rsidR="004A561D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eisen </w:t>
      </w:r>
      <w:r w:rsidR="00F2396C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höchste </w:t>
      </w:r>
      <w:r w:rsidR="004A561D" w:rsidRPr="00245E45">
        <w:rPr>
          <w:rFonts w:ascii="DINOT" w:hAnsi="DINOT"/>
          <w:color w:val="000000" w:themeColor="text1"/>
          <w:sz w:val="20"/>
          <w:szCs w:val="20"/>
          <w:lang w:val="de-CH"/>
        </w:rPr>
        <w:t>Anerkennung als wertvoll</w:t>
      </w:r>
      <w:r w:rsidR="00770E83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e und </w:t>
      </w:r>
      <w:r w:rsidR="004A561D" w:rsidRPr="00245E45">
        <w:rPr>
          <w:rFonts w:ascii="DINOT" w:hAnsi="DINOT"/>
          <w:color w:val="000000" w:themeColor="text1"/>
          <w:sz w:val="20"/>
          <w:szCs w:val="20"/>
          <w:lang w:val="de-CH"/>
        </w:rPr>
        <w:t>sehr gesuchte</w:t>
      </w:r>
      <w:r w:rsidR="00770E83" w:rsidRPr="00245E45">
        <w:rPr>
          <w:rFonts w:ascii="DINOT" w:hAnsi="DINOT"/>
          <w:color w:val="000000" w:themeColor="text1"/>
          <w:sz w:val="20"/>
          <w:szCs w:val="20"/>
          <w:lang w:val="de-CH"/>
        </w:rPr>
        <w:t xml:space="preserve"> Zeitmesser </w:t>
      </w:r>
      <w:r w:rsidR="00677E8B" w:rsidRPr="00245E45">
        <w:rPr>
          <w:rFonts w:ascii="DINOT" w:hAnsi="DINOT"/>
          <w:color w:val="000000" w:themeColor="text1"/>
          <w:sz w:val="20"/>
          <w:szCs w:val="20"/>
          <w:lang w:val="de-CH"/>
        </w:rPr>
        <w:t>der Militärgeschichte.</w:t>
      </w:r>
    </w:p>
    <w:p w14:paraId="3D981510" w14:textId="55693C26" w:rsidR="00C0146C" w:rsidRDefault="00C0146C" w:rsidP="00245E45">
      <w:pPr>
        <w:jc w:val="both"/>
        <w:rPr>
          <w:rFonts w:ascii="DINOT" w:hAnsi="DINOT" w:cs="Arial"/>
          <w:b/>
          <w:sz w:val="20"/>
          <w:szCs w:val="20"/>
          <w:lang w:val="de-CH"/>
        </w:rPr>
      </w:pPr>
    </w:p>
    <w:p w14:paraId="1B20E2BA" w14:textId="0C7EE0B9" w:rsidR="00932572" w:rsidRDefault="00932572" w:rsidP="00245E45">
      <w:pPr>
        <w:jc w:val="both"/>
        <w:rPr>
          <w:rFonts w:ascii="DINOT" w:hAnsi="DINOT" w:cs="Arial"/>
          <w:b/>
          <w:lang w:val="it-IT"/>
        </w:rPr>
      </w:pPr>
    </w:p>
    <w:p w14:paraId="454276A8" w14:textId="413553BF" w:rsidR="00302C73" w:rsidRPr="00932572" w:rsidRDefault="00932572" w:rsidP="00245E45">
      <w:pPr>
        <w:jc w:val="both"/>
        <w:rPr>
          <w:rFonts w:ascii="DINOT" w:hAnsi="DINOT" w:cs="Arial"/>
          <w:b/>
          <w:sz w:val="20"/>
          <w:szCs w:val="20"/>
          <w:lang w:val="it-IT"/>
        </w:rPr>
      </w:pPr>
      <w:r w:rsidRPr="006C7EFF">
        <w:rPr>
          <w:rFonts w:ascii="DINOT" w:hAnsi="DINOT" w:cs="Arial"/>
          <w:b/>
          <w:noProof/>
          <w:lang w:val="en-GB"/>
        </w:rPr>
        <w:drawing>
          <wp:anchor distT="0" distB="0" distL="114300" distR="114300" simplePos="0" relativeHeight="251660800" behindDoc="1" locked="0" layoutInCell="1" allowOverlap="1" wp14:anchorId="376F0708" wp14:editId="24E31DF2">
            <wp:simplePos x="0" y="0"/>
            <wp:positionH relativeFrom="column">
              <wp:posOffset>3771900</wp:posOffset>
            </wp:positionH>
            <wp:positionV relativeFrom="paragraph">
              <wp:posOffset>12700</wp:posOffset>
            </wp:positionV>
            <wp:extent cx="1984698" cy="28384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.2240.405.18.C8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4698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E45" w:rsidRPr="00932572">
        <w:rPr>
          <w:rFonts w:ascii="DINOT" w:hAnsi="DINOT" w:cs="Arial"/>
          <w:b/>
          <w:lang w:val="it-IT"/>
        </w:rPr>
        <w:t>P</w:t>
      </w:r>
      <w:r w:rsidR="00302C73" w:rsidRPr="00932572">
        <w:rPr>
          <w:rFonts w:ascii="DINOT" w:hAnsi="DINOT" w:cs="Arial"/>
          <w:b/>
          <w:lang w:val="it-IT"/>
        </w:rPr>
        <w:t>ILOT CRONOMETRO TIPO CP-2 FLYBACK</w:t>
      </w:r>
    </w:p>
    <w:p w14:paraId="21CEF728" w14:textId="6212D08E" w:rsidR="005E035E" w:rsidRPr="00932572" w:rsidRDefault="00BA6A36" w:rsidP="00302C73">
      <w:pPr>
        <w:pStyle w:val="A1"/>
        <w:tabs>
          <w:tab w:val="left" w:pos="8564"/>
        </w:tabs>
        <w:ind w:right="-6"/>
        <w:jc w:val="both"/>
        <w:rPr>
          <w:rFonts w:ascii="DINOT" w:hAnsi="DINOT" w:cs="Arial"/>
          <w:b/>
          <w:sz w:val="20"/>
          <w:szCs w:val="20"/>
        </w:rPr>
      </w:pPr>
      <w:r w:rsidRPr="00932572">
        <w:rPr>
          <w:rFonts w:ascii="DINOT" w:hAnsi="DINOT" w:cs="Arial"/>
          <w:b/>
          <w:sz w:val="20"/>
          <w:szCs w:val="20"/>
        </w:rPr>
        <w:t>TECHNISCHE</w:t>
      </w:r>
      <w:r w:rsidR="005E035E" w:rsidRPr="00932572">
        <w:rPr>
          <w:rFonts w:ascii="DINOT" w:hAnsi="DINOT" w:cs="Arial"/>
          <w:b/>
          <w:sz w:val="20"/>
          <w:szCs w:val="20"/>
        </w:rPr>
        <w:t xml:space="preserve"> DETAILS</w:t>
      </w:r>
    </w:p>
    <w:p w14:paraId="1BEC7121" w14:textId="7C5FEA65" w:rsidR="004365D9" w:rsidRPr="00932572" w:rsidRDefault="004365D9" w:rsidP="004B31E1">
      <w:pPr>
        <w:jc w:val="both"/>
        <w:rPr>
          <w:rFonts w:ascii="DINOT" w:hAnsi="DINOT" w:cs="Arial"/>
          <w:sz w:val="20"/>
          <w:szCs w:val="20"/>
        </w:rPr>
      </w:pPr>
      <w:r w:rsidRPr="00932572">
        <w:rPr>
          <w:rFonts w:ascii="DINOT" w:hAnsi="DINOT" w:cs="Arial"/>
          <w:color w:val="FF0000"/>
          <w:sz w:val="20"/>
          <w:szCs w:val="20"/>
        </w:rPr>
        <w:br/>
      </w:r>
      <w:proofErr w:type="spellStart"/>
      <w:r w:rsidR="00BA6A36" w:rsidRPr="00932572">
        <w:rPr>
          <w:rFonts w:ascii="DINOT" w:hAnsi="DINOT" w:cs="Arial"/>
          <w:sz w:val="20"/>
          <w:szCs w:val="20"/>
        </w:rPr>
        <w:t>Referenz</w:t>
      </w:r>
      <w:proofErr w:type="spellEnd"/>
      <w:r w:rsidRPr="00932572">
        <w:rPr>
          <w:rFonts w:ascii="DINOT" w:hAnsi="DINOT" w:cs="Arial"/>
          <w:sz w:val="20"/>
          <w:szCs w:val="20"/>
        </w:rPr>
        <w:t xml:space="preserve">: </w:t>
      </w:r>
      <w:r w:rsidR="00302C73" w:rsidRPr="00932572">
        <w:rPr>
          <w:rFonts w:ascii="DINOT" w:hAnsi="DINOT" w:cs="Arial"/>
          <w:sz w:val="20"/>
          <w:szCs w:val="20"/>
        </w:rPr>
        <w:t>29.2240.405/18.C801</w:t>
      </w:r>
    </w:p>
    <w:p w14:paraId="58BCD049" w14:textId="77777777" w:rsidR="004365D9" w:rsidRPr="00932572" w:rsidRDefault="004365D9" w:rsidP="004B31E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5E8F5D6E" w14:textId="77777777" w:rsidR="004365D9" w:rsidRPr="00932572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32572">
        <w:rPr>
          <w:rFonts w:ascii="DINOT" w:hAnsi="DINOT" w:cs="Arial"/>
          <w:b/>
          <w:color w:val="000000"/>
          <w:sz w:val="20"/>
          <w:szCs w:val="20"/>
        </w:rPr>
        <w:t>UNIQUE SELLING POINTS</w:t>
      </w:r>
    </w:p>
    <w:p w14:paraId="77609ECF" w14:textId="29D7B9AB" w:rsidR="00C72B0E" w:rsidRPr="00245E45" w:rsidRDefault="00C72B0E" w:rsidP="00C72B0E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In direkter Linie des berühmten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Cairelli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-Modells aus den 1960er Jahren</w:t>
      </w:r>
    </w:p>
    <w:p w14:paraId="63CB9496" w14:textId="77777777" w:rsidR="00C72B0E" w:rsidRPr="00245E45" w:rsidRDefault="00C72B0E" w:rsidP="00C72B0E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El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Primero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Säulenrad-Chronograph mit automatischem Aufzug und </w:t>
      </w:r>
    </w:p>
    <w:p w14:paraId="5D6C5BED" w14:textId="141028BE" w:rsidR="00C72B0E" w:rsidRPr="00245E45" w:rsidRDefault="00C72B0E" w:rsidP="00C72B0E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Flyback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-Funktion</w:t>
      </w:r>
    </w:p>
    <w:p w14:paraId="7E9EB7B5" w14:textId="77777777" w:rsidR="004365D9" w:rsidRPr="00245E45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  <w:lang w:val="de-CH"/>
        </w:rPr>
      </w:pPr>
    </w:p>
    <w:p w14:paraId="29FA95F0" w14:textId="2D497B0D" w:rsidR="004365D9" w:rsidRPr="00245E45" w:rsidRDefault="001374AC" w:rsidP="004B31E1">
      <w:pPr>
        <w:jc w:val="both"/>
        <w:rPr>
          <w:rFonts w:ascii="DINOT" w:hAnsi="DINOT" w:cs="Arial"/>
          <w:b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b/>
          <w:color w:val="000000"/>
          <w:sz w:val="20"/>
          <w:szCs w:val="20"/>
          <w:lang w:val="de-CH"/>
        </w:rPr>
        <w:t>UHRWERK</w:t>
      </w:r>
      <w:r w:rsidR="004365D9" w:rsidRPr="00245E45">
        <w:rPr>
          <w:rFonts w:ascii="DINOT" w:hAnsi="DINOT" w:cs="Arial"/>
          <w:b/>
          <w:color w:val="000000"/>
          <w:sz w:val="20"/>
          <w:szCs w:val="20"/>
          <w:lang w:val="de-CH"/>
        </w:rPr>
        <w:t xml:space="preserve"> </w:t>
      </w:r>
    </w:p>
    <w:p w14:paraId="0D56E358" w14:textId="6DDB9A71" w:rsidR="004365D9" w:rsidRPr="00245E45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El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Primero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</w:t>
      </w:r>
      <w:r w:rsidR="004B47C3" w:rsidRPr="00245E45">
        <w:rPr>
          <w:rFonts w:ascii="DINOT" w:hAnsi="DINOT" w:cs="Arial"/>
          <w:color w:val="000000"/>
          <w:sz w:val="20"/>
          <w:szCs w:val="20"/>
          <w:lang w:val="de-CH"/>
        </w:rPr>
        <w:t>405B, Automati</w:t>
      </w:r>
      <w:r w:rsidR="001374AC" w:rsidRPr="00245E45">
        <w:rPr>
          <w:rFonts w:ascii="DINOT" w:hAnsi="DINOT" w:cs="Arial"/>
          <w:color w:val="000000"/>
          <w:sz w:val="20"/>
          <w:szCs w:val="20"/>
          <w:lang w:val="de-CH"/>
        </w:rPr>
        <w:t>k</w:t>
      </w:r>
    </w:p>
    <w:p w14:paraId="595C6190" w14:textId="54A7405C" w:rsidR="004365D9" w:rsidRPr="00245E45" w:rsidRDefault="001374AC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Kaliber: 13¼``` (Durchmesser</w:t>
      </w:r>
      <w:r w:rsidR="004B47C3" w:rsidRPr="00245E45">
        <w:rPr>
          <w:rFonts w:ascii="DINOT" w:hAnsi="DINOT" w:cs="Arial"/>
          <w:color w:val="000000"/>
          <w:sz w:val="20"/>
          <w:szCs w:val="20"/>
          <w:lang w:val="de-CH"/>
        </w:rPr>
        <w:t>: 30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mm)</w:t>
      </w:r>
    </w:p>
    <w:p w14:paraId="4817ACCD" w14:textId="1C5032F1" w:rsidR="004365D9" w:rsidRPr="00245E45" w:rsidRDefault="001374AC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Höhe</w:t>
      </w:r>
      <w:r w:rsidR="004B47C3" w:rsidRPr="00245E45">
        <w:rPr>
          <w:rFonts w:ascii="DINOT" w:hAnsi="DINOT" w:cs="Arial"/>
          <w:color w:val="000000"/>
          <w:sz w:val="20"/>
          <w:szCs w:val="20"/>
          <w:lang w:val="de-CH"/>
        </w:rPr>
        <w:t>: 6.6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> mm</w:t>
      </w:r>
    </w:p>
    <w:p w14:paraId="4F4D05FE" w14:textId="684A70E8" w:rsidR="004365D9" w:rsidRPr="00245E45" w:rsidRDefault="001374AC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Einzelteile</w:t>
      </w:r>
      <w:r w:rsidR="004B47C3" w:rsidRPr="00245E45">
        <w:rPr>
          <w:rFonts w:ascii="DINOT" w:hAnsi="DINOT" w:cs="Arial"/>
          <w:color w:val="000000"/>
          <w:sz w:val="20"/>
          <w:szCs w:val="20"/>
          <w:lang w:val="de-CH"/>
        </w:rPr>
        <w:t>: 254</w:t>
      </w:r>
    </w:p>
    <w:p w14:paraId="58EBD317" w14:textId="7677AFF6" w:rsidR="004365D9" w:rsidRPr="00245E45" w:rsidRDefault="001374AC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Lagersteine</w:t>
      </w:r>
      <w:r w:rsidR="004B47C3" w:rsidRPr="00245E45">
        <w:rPr>
          <w:rFonts w:ascii="DINOT" w:hAnsi="DINOT" w:cs="Arial"/>
          <w:color w:val="000000"/>
          <w:sz w:val="20"/>
          <w:szCs w:val="20"/>
          <w:lang w:val="de-CH"/>
        </w:rPr>
        <w:t>: 31</w:t>
      </w:r>
    </w:p>
    <w:p w14:paraId="6A0DEFD2" w14:textId="56CC4D3E" w:rsidR="004365D9" w:rsidRPr="00245E45" w:rsidRDefault="001374AC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Frequenz</w:t>
      </w:r>
      <w:r w:rsidR="004B47C3" w:rsidRPr="00245E45">
        <w:rPr>
          <w:rFonts w:ascii="DINOT" w:hAnsi="DINOT" w:cs="Arial"/>
          <w:color w:val="000000"/>
          <w:sz w:val="20"/>
          <w:szCs w:val="20"/>
          <w:lang w:val="de-CH"/>
        </w:rPr>
        <w:t>:</w:t>
      </w: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36,000 A/h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(5 Hz)</w:t>
      </w:r>
    </w:p>
    <w:p w14:paraId="33B63CA8" w14:textId="3301164F" w:rsidR="004365D9" w:rsidRPr="00245E45" w:rsidRDefault="001374AC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Gang</w:t>
      </w:r>
      <w:r w:rsidR="004B47C3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reserve: min. </w:t>
      </w:r>
      <w:r w:rsidRPr="00245E45">
        <w:rPr>
          <w:rFonts w:ascii="DINOT" w:hAnsi="DINOT" w:cs="Arial"/>
          <w:color w:val="000000"/>
          <w:sz w:val="20"/>
          <w:szCs w:val="20"/>
          <w:lang w:val="de-CH"/>
        </w:rPr>
        <w:t>50 Stunden</w:t>
      </w:r>
    </w:p>
    <w:p w14:paraId="043DF275" w14:textId="739B4429" w:rsidR="004365D9" w:rsidRPr="00245E45" w:rsidRDefault="003F4878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“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Côtes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de Genève”-Schliff auf der Automatikschwungmasse</w:t>
      </w:r>
    </w:p>
    <w:p w14:paraId="5A4CC066" w14:textId="77777777" w:rsidR="003F4878" w:rsidRPr="00245E45" w:rsidRDefault="003F4878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</w:p>
    <w:p w14:paraId="578B1CFD" w14:textId="679468CD" w:rsidR="004365D9" w:rsidRPr="00245E45" w:rsidRDefault="003F4878" w:rsidP="004B31E1">
      <w:pPr>
        <w:jc w:val="both"/>
        <w:rPr>
          <w:rFonts w:ascii="DINOT" w:hAnsi="DINOT" w:cs="Arial"/>
          <w:b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b/>
          <w:color w:val="000000"/>
          <w:sz w:val="20"/>
          <w:szCs w:val="20"/>
          <w:lang w:val="de-CH"/>
        </w:rPr>
        <w:t>FUNKTIONEN</w:t>
      </w:r>
      <w:r w:rsidR="004365D9" w:rsidRPr="00245E45">
        <w:rPr>
          <w:rFonts w:ascii="DINOT" w:hAnsi="DINOT" w:cs="Arial"/>
          <w:b/>
          <w:color w:val="000000"/>
          <w:sz w:val="20"/>
          <w:szCs w:val="20"/>
          <w:lang w:val="de-CH"/>
        </w:rPr>
        <w:t xml:space="preserve"> </w:t>
      </w:r>
    </w:p>
    <w:p w14:paraId="0EE3EF61" w14:textId="6E791A23" w:rsidR="004365D9" w:rsidRPr="00245E45" w:rsidRDefault="003F4878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Stunden und Minuten aus dem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Zenrum</w:t>
      </w:r>
      <w:proofErr w:type="spellEnd"/>
    </w:p>
    <w:p w14:paraId="59630B11" w14:textId="2B9421D5" w:rsidR="004365D9" w:rsidRPr="00245E45" w:rsidRDefault="003F4878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Kleine Sekunde bei 9 Uhr</w:t>
      </w:r>
    </w:p>
    <w:p w14:paraId="47AC792C" w14:textId="6C511788" w:rsidR="004365D9" w:rsidRPr="00245E45" w:rsidRDefault="0004484F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proofErr w:type="spellStart"/>
      <w:r w:rsidRPr="00245E45">
        <w:rPr>
          <w:rFonts w:ascii="DINOT" w:hAnsi="DINOT" w:cs="Arial"/>
          <w:color w:val="000000" w:themeColor="text1"/>
          <w:sz w:val="20"/>
          <w:szCs w:val="20"/>
          <w:lang w:val="de-CH"/>
        </w:rPr>
        <w:t>Flyback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</w:t>
      </w:r>
      <w:r w:rsidR="004B47C3" w:rsidRPr="00245E45">
        <w:rPr>
          <w:rFonts w:ascii="DINOT" w:hAnsi="DINOT" w:cs="Arial"/>
          <w:color w:val="000000"/>
          <w:sz w:val="20"/>
          <w:szCs w:val="20"/>
          <w:lang w:val="de-CH"/>
        </w:rPr>
        <w:t>Chronograph:</w:t>
      </w:r>
      <w:bookmarkStart w:id="0" w:name="_GoBack"/>
      <w:bookmarkEnd w:id="0"/>
    </w:p>
    <w:p w14:paraId="3EB15956" w14:textId="4DEC21EF" w:rsidR="004B47C3" w:rsidRPr="00245E45" w:rsidRDefault="004365D9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- </w:t>
      </w:r>
      <w:r w:rsidR="003F4878" w:rsidRPr="00245E45">
        <w:rPr>
          <w:rFonts w:ascii="DINOT" w:hAnsi="DINOT" w:cs="Arial"/>
          <w:color w:val="000000"/>
          <w:sz w:val="20"/>
          <w:szCs w:val="20"/>
          <w:lang w:val="de-CH"/>
        </w:rPr>
        <w:t>Sekundenstoppzeiger aus dem Zentrum</w:t>
      </w:r>
    </w:p>
    <w:p w14:paraId="34BD159B" w14:textId="41CFC0B4" w:rsidR="004365D9" w:rsidRPr="00245E45" w:rsidRDefault="004B47C3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- </w:t>
      </w:r>
      <w:r w:rsidR="003F4878" w:rsidRPr="00245E45">
        <w:rPr>
          <w:rFonts w:ascii="DINOT" w:hAnsi="DINOT" w:cs="Arial"/>
          <w:color w:val="000000"/>
          <w:sz w:val="20"/>
          <w:szCs w:val="20"/>
          <w:lang w:val="de-CH"/>
        </w:rPr>
        <w:t>30-M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>inute</w:t>
      </w:r>
      <w:r w:rsidR="003F4878" w:rsidRPr="00245E45">
        <w:rPr>
          <w:rFonts w:ascii="DINOT" w:hAnsi="DINOT" w:cs="Arial"/>
          <w:color w:val="000000"/>
          <w:sz w:val="20"/>
          <w:szCs w:val="20"/>
          <w:lang w:val="de-CH"/>
        </w:rPr>
        <w:t>n Zähler bei 3 Uhr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</w:t>
      </w:r>
    </w:p>
    <w:p w14:paraId="54F29B39" w14:textId="77777777" w:rsidR="004365D9" w:rsidRPr="00245E45" w:rsidRDefault="004365D9" w:rsidP="004B31E1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</w:p>
    <w:p w14:paraId="7A39B138" w14:textId="2F6F4817" w:rsidR="004365D9" w:rsidRPr="00245E45" w:rsidRDefault="003F4878" w:rsidP="004B31E1">
      <w:pPr>
        <w:jc w:val="both"/>
        <w:rPr>
          <w:rFonts w:ascii="DINOT" w:hAnsi="DINOT" w:cs="Arial"/>
          <w:b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b/>
          <w:color w:val="000000"/>
          <w:sz w:val="20"/>
          <w:szCs w:val="20"/>
          <w:lang w:val="de-CH"/>
        </w:rPr>
        <w:t>GEHÄUSE, ZIFFERBLATT &amp; ZEIGER</w:t>
      </w:r>
      <w:r w:rsidR="004365D9" w:rsidRPr="00245E45">
        <w:rPr>
          <w:rFonts w:ascii="DINOT" w:hAnsi="DINOT" w:cs="Arial"/>
          <w:b/>
          <w:color w:val="000000"/>
          <w:sz w:val="20"/>
          <w:szCs w:val="20"/>
          <w:lang w:val="de-CH"/>
        </w:rPr>
        <w:t xml:space="preserve"> </w:t>
      </w:r>
    </w:p>
    <w:p w14:paraId="1250B78B" w14:textId="75F2A052" w:rsidR="004365D9" w:rsidRPr="00245E45" w:rsidRDefault="007F2780" w:rsidP="004B31E1">
      <w:pPr>
        <w:jc w:val="both"/>
        <w:rPr>
          <w:rFonts w:ascii="DINOT" w:hAnsi="DINOT" w:cs="Arial"/>
          <w:sz w:val="20"/>
          <w:szCs w:val="20"/>
          <w:lang w:val="de-CH"/>
        </w:rPr>
      </w:pPr>
      <w:r w:rsidRPr="00245E45">
        <w:rPr>
          <w:rFonts w:ascii="DINOT" w:hAnsi="DINOT" w:cs="Arial"/>
          <w:sz w:val="20"/>
          <w:szCs w:val="20"/>
          <w:lang w:val="de-CH"/>
        </w:rPr>
        <w:t>Bronze</w:t>
      </w:r>
      <w:r w:rsidR="003F4878" w:rsidRPr="00245E45">
        <w:rPr>
          <w:rFonts w:ascii="DINOT" w:hAnsi="DINOT" w:cs="Arial"/>
          <w:sz w:val="20"/>
          <w:szCs w:val="20"/>
          <w:lang w:val="de-CH"/>
        </w:rPr>
        <w:t xml:space="preserve"> Gehäuse</w:t>
      </w:r>
    </w:p>
    <w:p w14:paraId="3D9E0F43" w14:textId="4F81CAE6" w:rsidR="004365D9" w:rsidRPr="00245E45" w:rsidRDefault="003F4878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Durchmesser</w:t>
      </w:r>
      <w:r w:rsidR="007F2780" w:rsidRPr="00245E45">
        <w:rPr>
          <w:rFonts w:ascii="DINOT" w:hAnsi="DINOT" w:cs="Arial"/>
          <w:color w:val="000000"/>
          <w:sz w:val="20"/>
          <w:szCs w:val="20"/>
          <w:lang w:val="de-CH"/>
        </w:rPr>
        <w:t>: 43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> mm</w:t>
      </w:r>
    </w:p>
    <w:p w14:paraId="73BC46EB" w14:textId="78A0A13C" w:rsidR="004365D9" w:rsidRPr="00245E45" w:rsidRDefault="003F4878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Zifferblattöffnung</w:t>
      </w:r>
      <w:r w:rsidR="007F2780" w:rsidRPr="00245E45">
        <w:rPr>
          <w:rFonts w:ascii="DINOT" w:hAnsi="DINOT" w:cs="Arial"/>
          <w:color w:val="000000"/>
          <w:sz w:val="20"/>
          <w:szCs w:val="20"/>
          <w:lang w:val="de-CH"/>
        </w:rPr>
        <w:t>: 32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>.5 mm</w:t>
      </w:r>
    </w:p>
    <w:p w14:paraId="18F98D73" w14:textId="2362ED9C" w:rsidR="004365D9" w:rsidRPr="00245E45" w:rsidRDefault="003F4878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Höhe</w:t>
      </w:r>
      <w:r w:rsidR="007F2780" w:rsidRPr="00245E45">
        <w:rPr>
          <w:rFonts w:ascii="DINOT" w:hAnsi="DINOT" w:cs="Arial"/>
          <w:color w:val="000000"/>
          <w:sz w:val="20"/>
          <w:szCs w:val="20"/>
          <w:lang w:val="de-CH"/>
        </w:rPr>
        <w:t>: 12.85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mm</w:t>
      </w:r>
    </w:p>
    <w:p w14:paraId="38B433CB" w14:textId="3ECF7FD6" w:rsidR="004365D9" w:rsidRPr="00245E45" w:rsidRDefault="00B40C7F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Uhrglas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: </w:t>
      </w: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Gewölbtes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Safirglas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mit beidseitiger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Ant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-Reflexbeschichtung</w:t>
      </w:r>
    </w:p>
    <w:p w14:paraId="7433C35E" w14:textId="1D4CB2F2" w:rsidR="004365D9" w:rsidRPr="00245E45" w:rsidRDefault="00B40C7F" w:rsidP="004B31E1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Gehäuseboden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>:</w:t>
      </w: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Safirglas</w:t>
      </w:r>
      <w:proofErr w:type="spellEnd"/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</w:t>
      </w:r>
    </w:p>
    <w:p w14:paraId="00DAD813" w14:textId="31C94D20" w:rsidR="004365D9" w:rsidRPr="00245E45" w:rsidRDefault="004365D9" w:rsidP="004B31E1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Wa</w:t>
      </w:r>
      <w:r w:rsidR="00B40C7F" w:rsidRPr="00245E45">
        <w:rPr>
          <w:rFonts w:ascii="DINOT" w:hAnsi="DINOT" w:cs="Arial"/>
          <w:color w:val="000000"/>
          <w:sz w:val="20"/>
          <w:szCs w:val="20"/>
          <w:lang w:val="de-CH"/>
        </w:rPr>
        <w:t>sserfestigkeit</w:t>
      </w:r>
      <w:r w:rsidRPr="00245E45">
        <w:rPr>
          <w:rFonts w:ascii="DINOT" w:hAnsi="DINOT" w:cs="Arial"/>
          <w:color w:val="000000"/>
          <w:sz w:val="20"/>
          <w:szCs w:val="20"/>
          <w:lang w:val="de-CH"/>
        </w:rPr>
        <w:t>: 10 ATM</w:t>
      </w:r>
    </w:p>
    <w:p w14:paraId="66A00C2B" w14:textId="2A0E90A4" w:rsidR="004365D9" w:rsidRPr="00245E45" w:rsidRDefault="00B40C7F" w:rsidP="004B31E1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Zifferblatt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: </w:t>
      </w:r>
      <w:r w:rsidR="00AE73B9" w:rsidRPr="00245E45">
        <w:rPr>
          <w:rFonts w:ascii="DINOT" w:hAnsi="DINOT" w:cs="Arial"/>
          <w:color w:val="000000"/>
          <w:sz w:val="20"/>
          <w:szCs w:val="20"/>
          <w:lang w:val="de-CH"/>
        </w:rPr>
        <w:t>Bronze g</w:t>
      </w:r>
      <w:r w:rsidRPr="00245E45">
        <w:rPr>
          <w:rFonts w:ascii="DINOT" w:hAnsi="DINOT" w:cs="Arial"/>
          <w:color w:val="000000"/>
          <w:sz w:val="20"/>
          <w:szCs w:val="20"/>
          <w:lang w:val="de-CH"/>
        </w:rPr>
        <w:t>ekörnt</w:t>
      </w:r>
    </w:p>
    <w:p w14:paraId="24FFC177" w14:textId="3EDEDCCC" w:rsidR="004365D9" w:rsidRPr="00245E45" w:rsidRDefault="00B40C7F" w:rsidP="004B31E1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Stundenindicés</w:t>
      </w:r>
      <w:proofErr w:type="spellEnd"/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: </w:t>
      </w: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Arabische Zahlen </w:t>
      </w:r>
      <w:r w:rsidR="00AE73B9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in </w:t>
      </w:r>
      <w:r w:rsidR="006E01F0" w:rsidRPr="00245E45">
        <w:rPr>
          <w:rFonts w:ascii="DINOT" w:hAnsi="DINOT" w:cs="Arial"/>
          <w:color w:val="000000"/>
          <w:sz w:val="20"/>
          <w:szCs w:val="20"/>
          <w:lang w:val="de-CH"/>
        </w:rPr>
        <w:t>Super-</w:t>
      </w:r>
      <w:proofErr w:type="spellStart"/>
      <w:r w:rsidR="006E01F0" w:rsidRPr="00245E45">
        <w:rPr>
          <w:rFonts w:ascii="DINOT" w:hAnsi="DINOT" w:cs="Arial"/>
          <w:color w:val="000000"/>
          <w:sz w:val="20"/>
          <w:szCs w:val="20"/>
          <w:lang w:val="de-CH"/>
        </w:rPr>
        <w:t>LumiNova</w:t>
      </w:r>
      <w:proofErr w:type="spellEnd"/>
      <w:r w:rsidR="006E01F0" w:rsidRPr="00245E45">
        <w:rPr>
          <w:rFonts w:ascii="DINOT" w:hAnsi="DINOT" w:cs="Arial"/>
          <w:color w:val="000000"/>
          <w:sz w:val="20"/>
          <w:szCs w:val="20"/>
          <w:lang w:val="de-CH"/>
        </w:rPr>
        <w:t>®</w:t>
      </w:r>
    </w:p>
    <w:p w14:paraId="02ADAA22" w14:textId="3DB62671" w:rsidR="006E01F0" w:rsidRPr="00245E45" w:rsidRDefault="00B40C7F" w:rsidP="006E01F0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Zeiger</w:t>
      </w:r>
      <w:r w:rsidR="004365D9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: </w:t>
      </w: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Rhodinierte, facettierte und mit </w:t>
      </w:r>
      <w:r w:rsidR="006E01F0" w:rsidRPr="00245E45">
        <w:rPr>
          <w:rFonts w:ascii="DINOT" w:hAnsi="DINOT" w:cs="Arial"/>
          <w:color w:val="000000"/>
          <w:sz w:val="20"/>
          <w:szCs w:val="20"/>
          <w:lang w:val="de-CH"/>
        </w:rPr>
        <w:t>Super-</w:t>
      </w:r>
      <w:proofErr w:type="spellStart"/>
      <w:r w:rsidR="006E01F0" w:rsidRPr="00245E45">
        <w:rPr>
          <w:rFonts w:ascii="DINOT" w:hAnsi="DINOT" w:cs="Arial"/>
          <w:color w:val="000000"/>
          <w:sz w:val="20"/>
          <w:szCs w:val="20"/>
          <w:lang w:val="de-CH"/>
        </w:rPr>
        <w:t>LumiNova</w:t>
      </w:r>
      <w:proofErr w:type="spellEnd"/>
      <w:r w:rsidR="006E01F0" w:rsidRPr="00245E45">
        <w:rPr>
          <w:rFonts w:ascii="DINOT" w:hAnsi="DINOT" w:cs="Arial"/>
          <w:color w:val="000000"/>
          <w:sz w:val="20"/>
          <w:szCs w:val="20"/>
          <w:lang w:val="de-CH"/>
        </w:rPr>
        <w:t>®</w:t>
      </w: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belegte Zeiger</w:t>
      </w:r>
    </w:p>
    <w:p w14:paraId="5B647ACB" w14:textId="77777777" w:rsidR="00F15471" w:rsidRPr="00245E45" w:rsidRDefault="00F15471" w:rsidP="004B31E1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</w:p>
    <w:p w14:paraId="38C7B08A" w14:textId="71755C69" w:rsidR="004365D9" w:rsidRPr="00245E45" w:rsidRDefault="00D17184" w:rsidP="004B31E1">
      <w:pPr>
        <w:jc w:val="both"/>
        <w:rPr>
          <w:rFonts w:ascii="DINOT" w:hAnsi="DINOT" w:cs="Arial"/>
          <w:b/>
          <w:sz w:val="20"/>
          <w:szCs w:val="20"/>
          <w:lang w:val="de-CH"/>
        </w:rPr>
      </w:pPr>
      <w:r w:rsidRPr="00245E45">
        <w:rPr>
          <w:rFonts w:ascii="DINOT" w:hAnsi="DINOT" w:cs="Arial"/>
          <w:b/>
          <w:sz w:val="20"/>
          <w:szCs w:val="20"/>
          <w:lang w:val="de-CH"/>
        </w:rPr>
        <w:t xml:space="preserve">ARMBAND &amp; SCHLIESSE </w:t>
      </w:r>
    </w:p>
    <w:p w14:paraId="5FCC731A" w14:textId="6E1800E2" w:rsidR="004365D9" w:rsidRPr="00245E45" w:rsidRDefault="00D17184" w:rsidP="004B31E1">
      <w:pPr>
        <w:jc w:val="both"/>
        <w:rPr>
          <w:rFonts w:ascii="DINOT" w:hAnsi="DINOT" w:cs="Arial"/>
          <w:sz w:val="20"/>
          <w:szCs w:val="20"/>
          <w:lang w:val="de-CH"/>
        </w:rPr>
      </w:pPr>
      <w:r w:rsidRPr="00245E45">
        <w:rPr>
          <w:rFonts w:ascii="DINOT" w:hAnsi="DINOT" w:cs="Arial"/>
          <w:sz w:val="20"/>
          <w:szCs w:val="20"/>
          <w:lang w:val="de-CH"/>
        </w:rPr>
        <w:t>Braunes, geöltes</w:t>
      </w:r>
      <w:r w:rsidR="00AE73B9" w:rsidRPr="00245E45">
        <w:rPr>
          <w:rFonts w:ascii="DINOT" w:hAnsi="DINOT" w:cs="Arial"/>
          <w:sz w:val="20"/>
          <w:szCs w:val="20"/>
          <w:lang w:val="de-CH"/>
        </w:rPr>
        <w:t xml:space="preserve"> </w:t>
      </w:r>
      <w:proofErr w:type="spellStart"/>
      <w:r w:rsidRPr="00245E45">
        <w:rPr>
          <w:rFonts w:ascii="DINOT" w:hAnsi="DINOT" w:cs="Arial"/>
          <w:sz w:val="20"/>
          <w:szCs w:val="20"/>
          <w:lang w:val="de-CH"/>
        </w:rPr>
        <w:t>N</w:t>
      </w:r>
      <w:r w:rsidR="00AE73B9" w:rsidRPr="00245E45">
        <w:rPr>
          <w:rFonts w:ascii="DINOT" w:hAnsi="DINOT" w:cs="Arial"/>
          <w:sz w:val="20"/>
          <w:szCs w:val="20"/>
          <w:lang w:val="de-CH"/>
        </w:rPr>
        <w:t>ubuck</w:t>
      </w:r>
      <w:proofErr w:type="spellEnd"/>
      <w:r w:rsidRPr="00245E45">
        <w:rPr>
          <w:rFonts w:ascii="DINOT" w:hAnsi="DINOT" w:cs="Arial"/>
          <w:sz w:val="20"/>
          <w:szCs w:val="20"/>
          <w:lang w:val="de-CH"/>
        </w:rPr>
        <w:t>-Leder auf Naturkautschuk</w:t>
      </w:r>
    </w:p>
    <w:p w14:paraId="41688589" w14:textId="4042FB72" w:rsidR="00F0477B" w:rsidRPr="00245E45" w:rsidRDefault="00D17184" w:rsidP="004B31E1">
      <w:pPr>
        <w:jc w:val="both"/>
        <w:rPr>
          <w:rFonts w:ascii="DINOT" w:hAnsi="DINOT" w:cs="Arial"/>
          <w:strike/>
          <w:color w:val="FF0000"/>
          <w:sz w:val="20"/>
          <w:szCs w:val="20"/>
          <w:lang w:val="it-IT"/>
        </w:rPr>
      </w:pPr>
      <w:bookmarkStart w:id="1" w:name="_Hlk501024697"/>
      <w:proofErr w:type="spellStart"/>
      <w:r w:rsidRPr="00245E45">
        <w:rPr>
          <w:rFonts w:ascii="DINOT" w:hAnsi="DINOT" w:cs="Arial"/>
          <w:color w:val="000000" w:themeColor="text1"/>
          <w:sz w:val="20"/>
          <w:szCs w:val="20"/>
          <w:lang w:val="it-IT"/>
        </w:rPr>
        <w:t>Titan-Dornschliesse</w:t>
      </w:r>
      <w:proofErr w:type="spellEnd"/>
      <w:r w:rsidR="002428B0" w:rsidRPr="00245E45">
        <w:rPr>
          <w:rFonts w:ascii="DINOT" w:hAnsi="DINOT" w:cs="Arial"/>
          <w:color w:val="000000" w:themeColor="text1"/>
          <w:sz w:val="20"/>
          <w:szCs w:val="20"/>
          <w:lang w:val="it-IT"/>
        </w:rPr>
        <w:t xml:space="preserve"> </w:t>
      </w:r>
      <w:bookmarkEnd w:id="1"/>
    </w:p>
    <w:p w14:paraId="61D7B17C" w14:textId="77777777" w:rsidR="00F0477B" w:rsidRPr="00245E45" w:rsidRDefault="00F0477B">
      <w:pPr>
        <w:rPr>
          <w:rFonts w:ascii="DINOT" w:hAnsi="DINOT" w:cs="Arial"/>
          <w:sz w:val="20"/>
          <w:szCs w:val="20"/>
          <w:lang w:val="it-IT"/>
        </w:rPr>
      </w:pPr>
      <w:r w:rsidRPr="00245E45">
        <w:rPr>
          <w:rFonts w:ascii="DINOT" w:hAnsi="DINOT" w:cs="Arial"/>
          <w:sz w:val="20"/>
          <w:szCs w:val="20"/>
          <w:lang w:val="it-IT"/>
        </w:rPr>
        <w:br w:type="page"/>
      </w:r>
    </w:p>
    <w:p w14:paraId="2AC0BE49" w14:textId="6304E083" w:rsidR="004365D9" w:rsidRPr="00245E45" w:rsidRDefault="004365D9" w:rsidP="004365D9">
      <w:pPr>
        <w:jc w:val="both"/>
        <w:rPr>
          <w:rFonts w:ascii="DINOT" w:hAnsi="DINOT" w:cs="Arial"/>
          <w:sz w:val="20"/>
          <w:szCs w:val="20"/>
          <w:lang w:val="it-IT"/>
        </w:rPr>
      </w:pPr>
    </w:p>
    <w:p w14:paraId="61C1A517" w14:textId="4D25F953" w:rsidR="00AB452B" w:rsidRPr="00932572" w:rsidRDefault="00932572" w:rsidP="00AB452B">
      <w:pPr>
        <w:pStyle w:val="A1"/>
        <w:tabs>
          <w:tab w:val="left" w:pos="8564"/>
        </w:tabs>
        <w:ind w:right="-6"/>
        <w:jc w:val="both"/>
        <w:rPr>
          <w:rFonts w:ascii="DINOT" w:hAnsi="DINOT" w:cs="Arial"/>
          <w:sz w:val="24"/>
          <w:szCs w:val="24"/>
        </w:rPr>
      </w:pPr>
      <w:r w:rsidRPr="006C7EFF">
        <w:rPr>
          <w:rFonts w:ascii="DINOT" w:hAnsi="DINOT" w:cs="Arial"/>
          <w:b/>
          <w:noProof/>
          <w:sz w:val="24"/>
          <w:szCs w:val="24"/>
          <w:lang w:val="en-GB"/>
        </w:rPr>
        <w:drawing>
          <wp:anchor distT="0" distB="0" distL="114300" distR="114300" simplePos="0" relativeHeight="251656704" behindDoc="1" locked="0" layoutInCell="1" allowOverlap="1" wp14:anchorId="68C68D6A" wp14:editId="2B826826">
            <wp:simplePos x="0" y="0"/>
            <wp:positionH relativeFrom="margin">
              <wp:posOffset>3762375</wp:posOffset>
            </wp:positionH>
            <wp:positionV relativeFrom="paragraph">
              <wp:posOffset>6985</wp:posOffset>
            </wp:positionV>
            <wp:extent cx="1990725" cy="2846696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2240.405.21.C77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84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52B" w:rsidRPr="00932572">
        <w:rPr>
          <w:rFonts w:ascii="DINOT" w:hAnsi="DINOT" w:cs="Arial"/>
          <w:b/>
          <w:sz w:val="24"/>
          <w:szCs w:val="24"/>
        </w:rPr>
        <w:t>PILOT CRONOMETRO TIPO CP-2 FLYBACK</w:t>
      </w:r>
    </w:p>
    <w:p w14:paraId="5CE744D6" w14:textId="77777777" w:rsidR="00AB452B" w:rsidRPr="00932572" w:rsidRDefault="00AB452B" w:rsidP="00AB452B">
      <w:pPr>
        <w:pStyle w:val="A1"/>
        <w:tabs>
          <w:tab w:val="left" w:pos="8564"/>
        </w:tabs>
        <w:ind w:right="-6"/>
        <w:jc w:val="both"/>
        <w:rPr>
          <w:rFonts w:ascii="DINOT" w:hAnsi="DINOT"/>
          <w:sz w:val="20"/>
          <w:szCs w:val="20"/>
        </w:rPr>
      </w:pPr>
      <w:r w:rsidRPr="00932572">
        <w:rPr>
          <w:rFonts w:ascii="DINOT" w:hAnsi="DINOT" w:cs="Arial"/>
          <w:b/>
          <w:sz w:val="20"/>
          <w:szCs w:val="20"/>
        </w:rPr>
        <w:t>TECHNISCHE DETAILS</w:t>
      </w:r>
    </w:p>
    <w:p w14:paraId="2F48ABA5" w14:textId="4B42EC81" w:rsidR="00AB452B" w:rsidRPr="00932572" w:rsidRDefault="00AB452B" w:rsidP="00AB452B">
      <w:pPr>
        <w:jc w:val="both"/>
        <w:rPr>
          <w:rFonts w:ascii="DINOT" w:hAnsi="DINOT" w:cs="Arial"/>
          <w:sz w:val="20"/>
          <w:szCs w:val="20"/>
        </w:rPr>
      </w:pPr>
      <w:r w:rsidRPr="00932572">
        <w:rPr>
          <w:rFonts w:ascii="DINOT" w:hAnsi="DINOT" w:cs="Arial"/>
          <w:color w:val="FF0000"/>
          <w:sz w:val="20"/>
          <w:szCs w:val="20"/>
        </w:rPr>
        <w:br/>
      </w:r>
      <w:proofErr w:type="spellStart"/>
      <w:r w:rsidRPr="00932572">
        <w:rPr>
          <w:rFonts w:ascii="DINOT" w:hAnsi="DINOT" w:cs="Arial"/>
          <w:sz w:val="20"/>
          <w:szCs w:val="20"/>
        </w:rPr>
        <w:t>Referenz</w:t>
      </w:r>
      <w:proofErr w:type="spellEnd"/>
      <w:r w:rsidRPr="00932572">
        <w:rPr>
          <w:rFonts w:ascii="DINOT" w:hAnsi="DINOT" w:cs="Arial"/>
          <w:sz w:val="20"/>
          <w:szCs w:val="20"/>
        </w:rPr>
        <w:t>: 11.2240.405/21.C773</w:t>
      </w:r>
    </w:p>
    <w:p w14:paraId="11EDB3FB" w14:textId="77777777" w:rsidR="00AB452B" w:rsidRPr="00932572" w:rsidRDefault="00AB452B" w:rsidP="00AB452B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671E7242" w14:textId="77777777" w:rsidR="00AB452B" w:rsidRPr="00932572" w:rsidRDefault="00AB452B" w:rsidP="00AB452B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32572">
        <w:rPr>
          <w:rFonts w:ascii="DINOT" w:hAnsi="DINOT" w:cs="Arial"/>
          <w:b/>
          <w:color w:val="000000"/>
          <w:sz w:val="20"/>
          <w:szCs w:val="20"/>
        </w:rPr>
        <w:t>UNIQUE SELLING POINTS</w:t>
      </w:r>
    </w:p>
    <w:p w14:paraId="16123229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In direkter Linie des berühmten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Cairelli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-Modells aus den 1960er Jahren</w:t>
      </w:r>
    </w:p>
    <w:p w14:paraId="531AFCC0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El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Primero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Säulenrad-Chronograph mit automatischem Aufzug und </w:t>
      </w:r>
    </w:p>
    <w:p w14:paraId="4D5F31E2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Flyback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-Funktion</w:t>
      </w:r>
    </w:p>
    <w:p w14:paraId="7A246849" w14:textId="77777777" w:rsidR="00AB452B" w:rsidRPr="00245E45" w:rsidRDefault="00AB452B" w:rsidP="00F0477B">
      <w:pPr>
        <w:jc w:val="both"/>
        <w:rPr>
          <w:rFonts w:ascii="DINOT" w:hAnsi="DINOT" w:cs="Arial"/>
          <w:sz w:val="20"/>
          <w:szCs w:val="20"/>
          <w:lang w:val="de-CH"/>
        </w:rPr>
      </w:pPr>
    </w:p>
    <w:p w14:paraId="0D9B93AF" w14:textId="35EC0F9E" w:rsidR="00AB452B" w:rsidRPr="00245E45" w:rsidRDefault="00AB452B" w:rsidP="00AB452B">
      <w:pPr>
        <w:jc w:val="both"/>
        <w:rPr>
          <w:rFonts w:ascii="DINOT" w:hAnsi="DINOT" w:cs="Arial"/>
          <w:b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b/>
          <w:color w:val="000000"/>
          <w:sz w:val="20"/>
          <w:szCs w:val="20"/>
          <w:lang w:val="de-CH"/>
        </w:rPr>
        <w:t xml:space="preserve">UHRWERK </w:t>
      </w:r>
    </w:p>
    <w:p w14:paraId="247D5972" w14:textId="77777777" w:rsidR="00AB452B" w:rsidRPr="00245E45" w:rsidRDefault="00AB452B" w:rsidP="00AB452B">
      <w:pPr>
        <w:jc w:val="both"/>
        <w:rPr>
          <w:rFonts w:ascii="DINOT" w:hAnsi="DINOT" w:cs="Arial"/>
          <w:b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El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Primero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405B, Automatik</w:t>
      </w:r>
    </w:p>
    <w:p w14:paraId="77DD3F14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Kaliber: 13¼``` (Durchmesser: 30 mm)</w:t>
      </w:r>
    </w:p>
    <w:p w14:paraId="7DC9EC35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Höhe: 6.6 mm</w:t>
      </w:r>
    </w:p>
    <w:p w14:paraId="46779687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Einzelteile: 254</w:t>
      </w:r>
    </w:p>
    <w:p w14:paraId="74D69AD2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Lagersteine: 31</w:t>
      </w:r>
    </w:p>
    <w:p w14:paraId="67FE6C10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Frequenz: 36,000 A/h (5 Hz)</w:t>
      </w:r>
    </w:p>
    <w:p w14:paraId="268492BB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Gangreserve: min. 50 Stunden</w:t>
      </w:r>
    </w:p>
    <w:p w14:paraId="46FDDF82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“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Côtes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de Genève”-Schliff auf der Automatikschwungmasse</w:t>
      </w:r>
    </w:p>
    <w:p w14:paraId="14745452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</w:p>
    <w:p w14:paraId="4DD39C50" w14:textId="77777777" w:rsidR="00AB452B" w:rsidRPr="00245E45" w:rsidRDefault="00AB452B" w:rsidP="00AB452B">
      <w:pPr>
        <w:jc w:val="both"/>
        <w:rPr>
          <w:rFonts w:ascii="DINOT" w:hAnsi="DINOT" w:cs="Arial"/>
          <w:b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b/>
          <w:color w:val="000000"/>
          <w:sz w:val="20"/>
          <w:szCs w:val="20"/>
          <w:lang w:val="de-CH"/>
        </w:rPr>
        <w:t xml:space="preserve">FUNKTIONEN </w:t>
      </w:r>
    </w:p>
    <w:p w14:paraId="4A2090B0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Stunden und Minuten aus dem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Zenrum</w:t>
      </w:r>
      <w:proofErr w:type="spellEnd"/>
    </w:p>
    <w:p w14:paraId="5E5B91CB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Kleine Sekunde bei 9 Uhr</w:t>
      </w:r>
    </w:p>
    <w:p w14:paraId="79F4FB20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proofErr w:type="spellStart"/>
      <w:r w:rsidRPr="00245E45">
        <w:rPr>
          <w:rFonts w:ascii="DINOT" w:hAnsi="DINOT" w:cs="Arial"/>
          <w:color w:val="000000" w:themeColor="text1"/>
          <w:sz w:val="20"/>
          <w:szCs w:val="20"/>
          <w:lang w:val="de-CH"/>
        </w:rPr>
        <w:t>Flyback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Chronograph:</w:t>
      </w:r>
    </w:p>
    <w:p w14:paraId="4652E76C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- Sekundenstoppzeiger aus dem Zentrum</w:t>
      </w:r>
    </w:p>
    <w:p w14:paraId="7584EA2E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- 30-Minuten Zähler bei 3 Uhr </w:t>
      </w:r>
    </w:p>
    <w:p w14:paraId="0718DFA6" w14:textId="77777777" w:rsidR="00AB452B" w:rsidRPr="00245E45" w:rsidRDefault="00AB452B" w:rsidP="00AB452B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</w:p>
    <w:p w14:paraId="2747E5F2" w14:textId="77777777" w:rsidR="00AB452B" w:rsidRPr="00245E45" w:rsidRDefault="00AB452B" w:rsidP="00AB452B">
      <w:pPr>
        <w:jc w:val="both"/>
        <w:rPr>
          <w:rFonts w:ascii="DINOT" w:hAnsi="DINOT" w:cs="Arial"/>
          <w:b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b/>
          <w:color w:val="000000"/>
          <w:sz w:val="20"/>
          <w:szCs w:val="20"/>
          <w:lang w:val="de-CH"/>
        </w:rPr>
        <w:t xml:space="preserve">GEHÄUSE, ZIFFERBLATT &amp; ZEIGER </w:t>
      </w:r>
    </w:p>
    <w:p w14:paraId="5CCA3CF2" w14:textId="06F1494E" w:rsidR="00AB452B" w:rsidRPr="00245E45" w:rsidRDefault="00AB452B" w:rsidP="00AB452B">
      <w:pPr>
        <w:jc w:val="both"/>
        <w:rPr>
          <w:rFonts w:ascii="DINOT" w:hAnsi="DINOT" w:cs="Arial"/>
          <w:b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sz w:val="20"/>
          <w:szCs w:val="20"/>
          <w:lang w:val="de-CH"/>
        </w:rPr>
        <w:t>Gehäuse: patinierter Edelstahl</w:t>
      </w:r>
    </w:p>
    <w:p w14:paraId="5590FE48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Durchmesser: 43 mm</w:t>
      </w:r>
    </w:p>
    <w:p w14:paraId="3677FF5A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Zifferblattöffnung: 32.5 mm</w:t>
      </w:r>
    </w:p>
    <w:p w14:paraId="348BE874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Höhe: 12.85 mm</w:t>
      </w:r>
    </w:p>
    <w:p w14:paraId="76616BED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Uhrglas: Gewölbtes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Safirglas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mit beidseitiger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Ant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-Reflexbeschichtung</w:t>
      </w:r>
    </w:p>
    <w:p w14:paraId="12764F5F" w14:textId="77777777" w:rsidR="00AB452B" w:rsidRPr="00245E45" w:rsidRDefault="00AB452B" w:rsidP="00AB452B">
      <w:pPr>
        <w:jc w:val="both"/>
        <w:rPr>
          <w:rFonts w:ascii="DINOT" w:hAnsi="DINOT" w:cs="Arial"/>
          <w:color w:val="000000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Gehäuseboden: 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Safirglas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</w:t>
      </w:r>
    </w:p>
    <w:p w14:paraId="5FCFB51E" w14:textId="77777777" w:rsidR="00AB452B" w:rsidRPr="00245E45" w:rsidRDefault="00AB452B" w:rsidP="00AB452B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Wasserfestigkeit: 10 ATM</w:t>
      </w:r>
    </w:p>
    <w:p w14:paraId="3E643649" w14:textId="60B6493F" w:rsidR="00AB452B" w:rsidRPr="00245E45" w:rsidRDefault="00AB452B" w:rsidP="00AB452B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Zifferblatt: </w:t>
      </w:r>
      <w:r w:rsidR="00941D61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Slate </w:t>
      </w:r>
      <w:proofErr w:type="spellStart"/>
      <w:r w:rsidR="00941D61" w:rsidRPr="00245E45">
        <w:rPr>
          <w:rFonts w:ascii="DINOT" w:hAnsi="DINOT" w:cs="Arial"/>
          <w:color w:val="000000"/>
          <w:sz w:val="20"/>
          <w:szCs w:val="20"/>
          <w:lang w:val="de-CH"/>
        </w:rPr>
        <w:t>grey</w:t>
      </w:r>
      <w:proofErr w:type="spellEnd"/>
      <w:r w:rsidR="00941D61" w:rsidRPr="00245E45">
        <w:rPr>
          <w:rFonts w:ascii="DINOT" w:hAnsi="DINOT" w:cs="Arial"/>
          <w:color w:val="000000"/>
          <w:sz w:val="20"/>
          <w:szCs w:val="20"/>
          <w:lang w:val="de-CH"/>
        </w:rPr>
        <w:t xml:space="preserve"> </w:t>
      </w:r>
      <w:r w:rsidRPr="00245E45">
        <w:rPr>
          <w:rFonts w:ascii="DINOT" w:hAnsi="DINOT" w:cs="Arial"/>
          <w:color w:val="000000"/>
          <w:sz w:val="20"/>
          <w:szCs w:val="20"/>
          <w:lang w:val="de-CH"/>
        </w:rPr>
        <w:t>gekörnt</w:t>
      </w:r>
    </w:p>
    <w:p w14:paraId="25836810" w14:textId="77777777" w:rsidR="00AB452B" w:rsidRPr="00245E45" w:rsidRDefault="00AB452B" w:rsidP="00AB452B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Stundenindicés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: Arabische Zahlen in Super-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LumiNova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®</w:t>
      </w:r>
    </w:p>
    <w:p w14:paraId="3D3BE39D" w14:textId="77777777" w:rsidR="00AB452B" w:rsidRPr="00245E45" w:rsidRDefault="00AB452B" w:rsidP="00AB452B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  <w:r w:rsidRPr="00245E45">
        <w:rPr>
          <w:rFonts w:ascii="DINOT" w:hAnsi="DINOT" w:cs="Arial"/>
          <w:color w:val="000000"/>
          <w:sz w:val="20"/>
          <w:szCs w:val="20"/>
          <w:lang w:val="de-CH"/>
        </w:rPr>
        <w:t>Zeiger:  Rhodinierte, facettierte und mit Super-</w:t>
      </w:r>
      <w:proofErr w:type="spellStart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LumiNova</w:t>
      </w:r>
      <w:proofErr w:type="spellEnd"/>
      <w:r w:rsidRPr="00245E45">
        <w:rPr>
          <w:rFonts w:ascii="DINOT" w:hAnsi="DINOT" w:cs="Arial"/>
          <w:color w:val="000000"/>
          <w:sz w:val="20"/>
          <w:szCs w:val="20"/>
          <w:lang w:val="de-CH"/>
        </w:rPr>
        <w:t>® belegte Zeiger</w:t>
      </w:r>
    </w:p>
    <w:p w14:paraId="3D97C18C" w14:textId="77777777" w:rsidR="00AB452B" w:rsidRPr="00245E45" w:rsidRDefault="00AB452B" w:rsidP="00AB452B">
      <w:pPr>
        <w:jc w:val="both"/>
        <w:rPr>
          <w:rFonts w:ascii="DINOT" w:hAnsi="DINOT" w:cs="Arial"/>
          <w:color w:val="000000" w:themeColor="text1"/>
          <w:sz w:val="20"/>
          <w:szCs w:val="20"/>
          <w:lang w:val="de-CH"/>
        </w:rPr>
      </w:pPr>
    </w:p>
    <w:p w14:paraId="01E8E497" w14:textId="77777777" w:rsidR="00AB452B" w:rsidRPr="00245E45" w:rsidRDefault="00AB452B" w:rsidP="00AB452B">
      <w:pPr>
        <w:jc w:val="both"/>
        <w:rPr>
          <w:rFonts w:ascii="DINOT" w:hAnsi="DINOT" w:cs="Arial"/>
          <w:b/>
          <w:sz w:val="20"/>
          <w:szCs w:val="20"/>
          <w:lang w:val="de-CH"/>
        </w:rPr>
      </w:pPr>
      <w:r w:rsidRPr="00245E45">
        <w:rPr>
          <w:rFonts w:ascii="DINOT" w:hAnsi="DINOT" w:cs="Arial"/>
          <w:b/>
          <w:sz w:val="20"/>
          <w:szCs w:val="20"/>
          <w:lang w:val="de-CH"/>
        </w:rPr>
        <w:t xml:space="preserve">ARMBAND &amp; SCHLIESSE </w:t>
      </w:r>
    </w:p>
    <w:p w14:paraId="5E962854" w14:textId="3D92099A" w:rsidR="00AB452B" w:rsidRPr="00245E45" w:rsidRDefault="00941D61" w:rsidP="00AB452B">
      <w:pPr>
        <w:jc w:val="both"/>
        <w:rPr>
          <w:rFonts w:ascii="DINOT" w:hAnsi="DINOT" w:cs="Arial"/>
          <w:sz w:val="20"/>
          <w:szCs w:val="20"/>
          <w:lang w:val="de-CH"/>
        </w:rPr>
      </w:pPr>
      <w:r w:rsidRPr="00245E45">
        <w:rPr>
          <w:rFonts w:ascii="DINOT" w:hAnsi="DINOT" w:cs="Arial"/>
          <w:sz w:val="20"/>
          <w:szCs w:val="20"/>
          <w:lang w:val="de-CH"/>
        </w:rPr>
        <w:t>Grü</w:t>
      </w:r>
      <w:r w:rsidR="00AB452B" w:rsidRPr="00245E45">
        <w:rPr>
          <w:rFonts w:ascii="DINOT" w:hAnsi="DINOT" w:cs="Arial"/>
          <w:sz w:val="20"/>
          <w:szCs w:val="20"/>
          <w:lang w:val="de-CH"/>
        </w:rPr>
        <w:t xml:space="preserve">nes, geöltes </w:t>
      </w:r>
      <w:proofErr w:type="spellStart"/>
      <w:r w:rsidR="00AB452B" w:rsidRPr="00245E45">
        <w:rPr>
          <w:rFonts w:ascii="DINOT" w:hAnsi="DINOT" w:cs="Arial"/>
          <w:sz w:val="20"/>
          <w:szCs w:val="20"/>
          <w:lang w:val="de-CH"/>
        </w:rPr>
        <w:t>Nubuck</w:t>
      </w:r>
      <w:proofErr w:type="spellEnd"/>
      <w:r w:rsidR="00AB452B" w:rsidRPr="00245E45">
        <w:rPr>
          <w:rFonts w:ascii="DINOT" w:hAnsi="DINOT" w:cs="Arial"/>
          <w:sz w:val="20"/>
          <w:szCs w:val="20"/>
          <w:lang w:val="de-CH"/>
        </w:rPr>
        <w:t>-Leder auf Naturkautschuk</w:t>
      </w:r>
    </w:p>
    <w:p w14:paraId="4196168E" w14:textId="77777777" w:rsidR="00AB452B" w:rsidRPr="00245E45" w:rsidRDefault="00AB452B" w:rsidP="00AB452B">
      <w:pPr>
        <w:jc w:val="both"/>
        <w:rPr>
          <w:rFonts w:ascii="DINOT" w:hAnsi="DINOT" w:cs="Arial"/>
          <w:strike/>
          <w:color w:val="FF0000"/>
          <w:sz w:val="20"/>
          <w:szCs w:val="20"/>
          <w:lang w:val="en-GB"/>
        </w:rPr>
      </w:pPr>
      <w:r w:rsidRPr="00245E45">
        <w:rPr>
          <w:rFonts w:ascii="DINOT" w:hAnsi="DINOT" w:cs="Arial"/>
          <w:color w:val="000000" w:themeColor="text1"/>
          <w:sz w:val="20"/>
          <w:szCs w:val="20"/>
          <w:lang w:val="en-GB"/>
        </w:rPr>
        <w:t>Titan-</w:t>
      </w:r>
      <w:proofErr w:type="spellStart"/>
      <w:r w:rsidRPr="00245E45">
        <w:rPr>
          <w:rFonts w:ascii="DINOT" w:hAnsi="DINOT" w:cs="Arial"/>
          <w:color w:val="000000" w:themeColor="text1"/>
          <w:sz w:val="20"/>
          <w:szCs w:val="20"/>
          <w:lang w:val="en-GB"/>
        </w:rPr>
        <w:t>Dornschliesse</w:t>
      </w:r>
      <w:proofErr w:type="spellEnd"/>
      <w:r w:rsidRPr="00245E45">
        <w:rPr>
          <w:rFonts w:ascii="DINOT" w:hAnsi="DINOT" w:cs="Arial"/>
          <w:color w:val="000000" w:themeColor="text1"/>
          <w:sz w:val="20"/>
          <w:szCs w:val="20"/>
          <w:lang w:val="en-GB"/>
        </w:rPr>
        <w:t xml:space="preserve"> </w:t>
      </w:r>
    </w:p>
    <w:p w14:paraId="014369BC" w14:textId="77777777" w:rsidR="005548DF" w:rsidRPr="00245E45" w:rsidRDefault="005548DF" w:rsidP="005548DF">
      <w:pPr>
        <w:jc w:val="both"/>
        <w:rPr>
          <w:rFonts w:ascii="DINOT" w:hAnsi="DINOT" w:cs="Arial"/>
          <w:b/>
          <w:color w:val="000000"/>
          <w:sz w:val="20"/>
          <w:szCs w:val="20"/>
          <w:lang w:val="it-IT"/>
        </w:rPr>
      </w:pPr>
    </w:p>
    <w:p w14:paraId="4BF825BB" w14:textId="77777777" w:rsidR="004365D9" w:rsidRPr="00245E45" w:rsidRDefault="004365D9" w:rsidP="005E035E">
      <w:pPr>
        <w:rPr>
          <w:rFonts w:ascii="DINOT" w:hAnsi="DINOT" w:cs="Arial"/>
          <w:sz w:val="20"/>
          <w:szCs w:val="20"/>
          <w:lang w:val="en-GB"/>
        </w:rPr>
      </w:pPr>
    </w:p>
    <w:sectPr w:rsidR="004365D9" w:rsidRPr="00245E45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E81FF" w14:textId="77777777" w:rsidR="00CF0615" w:rsidRDefault="00CF0615">
      <w:r>
        <w:separator/>
      </w:r>
    </w:p>
  </w:endnote>
  <w:endnote w:type="continuationSeparator" w:id="0">
    <w:p w14:paraId="53997A61" w14:textId="77777777" w:rsidR="00CF0615" w:rsidRDefault="00CF0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90F004A" w:usb2="00000010" w:usb3="00000000" w:csb0="003E0000" w:csb1="00000000"/>
  </w:font>
  <w:font w:name="ORRJP T+ D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DF504" w14:textId="77777777" w:rsidR="00CF0615" w:rsidRPr="00DA341C" w:rsidRDefault="00CF0615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190D97BC" w14:textId="77777777" w:rsidR="00CF0615" w:rsidRPr="00117D3E" w:rsidRDefault="00CF0615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4C686" w14:textId="77777777" w:rsidR="00CF0615" w:rsidRPr="00DA341C" w:rsidRDefault="00CF0615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6AB0AD63" w14:textId="77777777" w:rsidR="00CF0615" w:rsidRPr="00117D3E" w:rsidRDefault="00CF0615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87B30" w14:textId="77777777" w:rsidR="00CF0615" w:rsidRDefault="00CF0615">
      <w:r>
        <w:separator/>
      </w:r>
    </w:p>
  </w:footnote>
  <w:footnote w:type="continuationSeparator" w:id="0">
    <w:p w14:paraId="15DD81D5" w14:textId="77777777" w:rsidR="00CF0615" w:rsidRDefault="00CF0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26F11" w14:textId="477AC77B" w:rsidR="00CF0615" w:rsidRDefault="00CF0615">
    <w:pPr>
      <w:pStyle w:val="En-tte"/>
      <w:tabs>
        <w:tab w:val="clear" w:pos="9072"/>
        <w:tab w:val="right" w:pos="9044"/>
      </w:tabs>
      <w:jc w:val="center"/>
    </w:pPr>
    <w:r>
      <w:rPr>
        <w:noProof/>
        <w:lang w:val="de-DE" w:eastAsia="de-DE"/>
      </w:rPr>
      <w:drawing>
        <wp:inline distT="0" distB="0" distL="0" distR="0" wp14:anchorId="4C439073" wp14:editId="570972A7">
          <wp:extent cx="1405890" cy="619125"/>
          <wp:effectExtent l="0" t="0" r="3810" b="9525"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EE10B" w14:textId="77777777" w:rsidR="00CF0615" w:rsidRPr="002437AA" w:rsidRDefault="00CF0615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</w:p>
  <w:p w14:paraId="4C1C48F9" w14:textId="47C09206" w:rsidR="00CF0615" w:rsidRPr="002437AA" w:rsidRDefault="00CF0615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>
      <w:rPr>
        <w:noProof/>
        <w:lang w:val="de-DE" w:eastAsia="de-DE"/>
      </w:rPr>
      <w:drawing>
        <wp:inline distT="0" distB="0" distL="0" distR="0" wp14:anchorId="41AEC7D9" wp14:editId="6935973D">
          <wp:extent cx="1405890" cy="619125"/>
          <wp:effectExtent l="0" t="0" r="3810" b="9525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285A89" w14:textId="77777777" w:rsidR="00CF0615" w:rsidRPr="002437AA" w:rsidRDefault="00CF0615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A8456CF"/>
    <w:multiLevelType w:val="multilevel"/>
    <w:tmpl w:val="1A6A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B35520"/>
    <w:multiLevelType w:val="multilevel"/>
    <w:tmpl w:val="09FA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7C6C"/>
    <w:rsid w:val="00025513"/>
    <w:rsid w:val="00034950"/>
    <w:rsid w:val="0004484F"/>
    <w:rsid w:val="000448E2"/>
    <w:rsid w:val="00090BDB"/>
    <w:rsid w:val="000A2E5B"/>
    <w:rsid w:val="000B54A7"/>
    <w:rsid w:val="000D2590"/>
    <w:rsid w:val="000E46BA"/>
    <w:rsid w:val="000F2AFD"/>
    <w:rsid w:val="00101847"/>
    <w:rsid w:val="00115ED4"/>
    <w:rsid w:val="00117D3E"/>
    <w:rsid w:val="001374AC"/>
    <w:rsid w:val="00137C6C"/>
    <w:rsid w:val="00144089"/>
    <w:rsid w:val="00182433"/>
    <w:rsid w:val="00191CBD"/>
    <w:rsid w:val="00201B5A"/>
    <w:rsid w:val="002177E0"/>
    <w:rsid w:val="002237CD"/>
    <w:rsid w:val="002428B0"/>
    <w:rsid w:val="002437AA"/>
    <w:rsid w:val="00245E45"/>
    <w:rsid w:val="0027218B"/>
    <w:rsid w:val="002A3EDE"/>
    <w:rsid w:val="002A4517"/>
    <w:rsid w:val="002B0204"/>
    <w:rsid w:val="002B264A"/>
    <w:rsid w:val="002B6B2B"/>
    <w:rsid w:val="002C3DC2"/>
    <w:rsid w:val="002E40C7"/>
    <w:rsid w:val="00302C73"/>
    <w:rsid w:val="0030700C"/>
    <w:rsid w:val="00312362"/>
    <w:rsid w:val="00312C4C"/>
    <w:rsid w:val="00327BB4"/>
    <w:rsid w:val="00340CEA"/>
    <w:rsid w:val="00350254"/>
    <w:rsid w:val="003600ED"/>
    <w:rsid w:val="0036714C"/>
    <w:rsid w:val="00372E5D"/>
    <w:rsid w:val="003955D7"/>
    <w:rsid w:val="003C2658"/>
    <w:rsid w:val="003D2895"/>
    <w:rsid w:val="003D5D02"/>
    <w:rsid w:val="003E341E"/>
    <w:rsid w:val="003E7239"/>
    <w:rsid w:val="003F4878"/>
    <w:rsid w:val="00403716"/>
    <w:rsid w:val="0040631E"/>
    <w:rsid w:val="00434916"/>
    <w:rsid w:val="004365D9"/>
    <w:rsid w:val="0044231E"/>
    <w:rsid w:val="00450522"/>
    <w:rsid w:val="00465F5B"/>
    <w:rsid w:val="004A561D"/>
    <w:rsid w:val="004B31E1"/>
    <w:rsid w:val="004B47C3"/>
    <w:rsid w:val="004E6423"/>
    <w:rsid w:val="00503A74"/>
    <w:rsid w:val="005226CD"/>
    <w:rsid w:val="0052487E"/>
    <w:rsid w:val="00531879"/>
    <w:rsid w:val="005548DF"/>
    <w:rsid w:val="0057399A"/>
    <w:rsid w:val="00593C58"/>
    <w:rsid w:val="005E035E"/>
    <w:rsid w:val="00603260"/>
    <w:rsid w:val="00604B06"/>
    <w:rsid w:val="00611D7C"/>
    <w:rsid w:val="00616536"/>
    <w:rsid w:val="00624DCE"/>
    <w:rsid w:val="00650CBB"/>
    <w:rsid w:val="00653246"/>
    <w:rsid w:val="00657237"/>
    <w:rsid w:val="00657605"/>
    <w:rsid w:val="00661B66"/>
    <w:rsid w:val="006622C7"/>
    <w:rsid w:val="00667A05"/>
    <w:rsid w:val="00670BEF"/>
    <w:rsid w:val="00677E8B"/>
    <w:rsid w:val="0068720F"/>
    <w:rsid w:val="006A0149"/>
    <w:rsid w:val="006A2550"/>
    <w:rsid w:val="006B5248"/>
    <w:rsid w:val="006B58BA"/>
    <w:rsid w:val="006D7EFC"/>
    <w:rsid w:val="006E01F0"/>
    <w:rsid w:val="006F6961"/>
    <w:rsid w:val="00730889"/>
    <w:rsid w:val="0076294C"/>
    <w:rsid w:val="00766BC1"/>
    <w:rsid w:val="00770E83"/>
    <w:rsid w:val="00793408"/>
    <w:rsid w:val="007A0FDF"/>
    <w:rsid w:val="007B2670"/>
    <w:rsid w:val="007C34F1"/>
    <w:rsid w:val="007D273E"/>
    <w:rsid w:val="007E089A"/>
    <w:rsid w:val="007F2780"/>
    <w:rsid w:val="008003F3"/>
    <w:rsid w:val="00817C0B"/>
    <w:rsid w:val="00822E50"/>
    <w:rsid w:val="00832FF0"/>
    <w:rsid w:val="00870393"/>
    <w:rsid w:val="00870AF5"/>
    <w:rsid w:val="008A0FE6"/>
    <w:rsid w:val="008A3DBC"/>
    <w:rsid w:val="008A55E3"/>
    <w:rsid w:val="008A76BD"/>
    <w:rsid w:val="008B2C7B"/>
    <w:rsid w:val="008F2A5F"/>
    <w:rsid w:val="008F61BE"/>
    <w:rsid w:val="00926F08"/>
    <w:rsid w:val="00930034"/>
    <w:rsid w:val="00932572"/>
    <w:rsid w:val="00941D61"/>
    <w:rsid w:val="00945B69"/>
    <w:rsid w:val="009571AF"/>
    <w:rsid w:val="0096039B"/>
    <w:rsid w:val="00964216"/>
    <w:rsid w:val="009A4F82"/>
    <w:rsid w:val="009B298D"/>
    <w:rsid w:val="009C6099"/>
    <w:rsid w:val="009D7B56"/>
    <w:rsid w:val="00A12BF0"/>
    <w:rsid w:val="00A169A2"/>
    <w:rsid w:val="00A210B2"/>
    <w:rsid w:val="00A751C5"/>
    <w:rsid w:val="00A803E2"/>
    <w:rsid w:val="00AB19DC"/>
    <w:rsid w:val="00AB452B"/>
    <w:rsid w:val="00AE73B9"/>
    <w:rsid w:val="00AF1EF2"/>
    <w:rsid w:val="00AF4A71"/>
    <w:rsid w:val="00B33269"/>
    <w:rsid w:val="00B3404A"/>
    <w:rsid w:val="00B40C7F"/>
    <w:rsid w:val="00B46E02"/>
    <w:rsid w:val="00B5299B"/>
    <w:rsid w:val="00B70971"/>
    <w:rsid w:val="00B771AC"/>
    <w:rsid w:val="00B815F5"/>
    <w:rsid w:val="00B874D6"/>
    <w:rsid w:val="00B92541"/>
    <w:rsid w:val="00B97BDD"/>
    <w:rsid w:val="00BA6A36"/>
    <w:rsid w:val="00BC4A84"/>
    <w:rsid w:val="00BE5AA3"/>
    <w:rsid w:val="00BF6F71"/>
    <w:rsid w:val="00C0146C"/>
    <w:rsid w:val="00C07270"/>
    <w:rsid w:val="00C1281C"/>
    <w:rsid w:val="00C1481F"/>
    <w:rsid w:val="00C2197C"/>
    <w:rsid w:val="00C307C1"/>
    <w:rsid w:val="00C344A1"/>
    <w:rsid w:val="00C51E84"/>
    <w:rsid w:val="00C726C0"/>
    <w:rsid w:val="00C72B0E"/>
    <w:rsid w:val="00C72BD5"/>
    <w:rsid w:val="00C842CD"/>
    <w:rsid w:val="00C87418"/>
    <w:rsid w:val="00C94683"/>
    <w:rsid w:val="00C95770"/>
    <w:rsid w:val="00CA1584"/>
    <w:rsid w:val="00CB36C6"/>
    <w:rsid w:val="00CC6B69"/>
    <w:rsid w:val="00CF0615"/>
    <w:rsid w:val="00CF2834"/>
    <w:rsid w:val="00D10A5A"/>
    <w:rsid w:val="00D17184"/>
    <w:rsid w:val="00D1780A"/>
    <w:rsid w:val="00D900C5"/>
    <w:rsid w:val="00D94C56"/>
    <w:rsid w:val="00DA3042"/>
    <w:rsid w:val="00DB2C88"/>
    <w:rsid w:val="00DC0D44"/>
    <w:rsid w:val="00DD5549"/>
    <w:rsid w:val="00DD6291"/>
    <w:rsid w:val="00E034CA"/>
    <w:rsid w:val="00E2444D"/>
    <w:rsid w:val="00E51BEC"/>
    <w:rsid w:val="00E524CA"/>
    <w:rsid w:val="00E65120"/>
    <w:rsid w:val="00EC1A5D"/>
    <w:rsid w:val="00ED34CD"/>
    <w:rsid w:val="00EF28CA"/>
    <w:rsid w:val="00F00EC0"/>
    <w:rsid w:val="00F0477B"/>
    <w:rsid w:val="00F15471"/>
    <w:rsid w:val="00F2396C"/>
    <w:rsid w:val="00F430EE"/>
    <w:rsid w:val="00F43C99"/>
    <w:rsid w:val="00F56FF7"/>
    <w:rsid w:val="00F658A2"/>
    <w:rsid w:val="00FE6FDD"/>
    <w:rsid w:val="00FF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30EAADB7"/>
  <w15:docId w15:val="{F923FB81-51C7-4B61-B7AE-66F860AE9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aragraphedeliste">
    <w:name w:val="List Paragraph"/>
    <w:basedOn w:val="Normal"/>
    <w:uiPriority w:val="34"/>
    <w:qFormat/>
    <w:rsid w:val="003D2895"/>
    <w:pPr>
      <w:ind w:left="720"/>
      <w:contextualSpacing/>
    </w:pPr>
  </w:style>
  <w:style w:type="character" w:customStyle="1" w:styleId="A2">
    <w:name w:val="A2"/>
    <w:uiPriority w:val="99"/>
    <w:rsid w:val="002C3DC2"/>
    <w:rPr>
      <w:rFonts w:cs="ORRJP T+ DIN"/>
      <w:b/>
      <w:bCs/>
      <w:color w:val="211D1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1435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9315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Camille Boillon</cp:lastModifiedBy>
  <cp:revision>90</cp:revision>
  <cp:lastPrinted>2018-01-03T08:25:00Z</cp:lastPrinted>
  <dcterms:created xsi:type="dcterms:W3CDTF">2017-12-13T06:20:00Z</dcterms:created>
  <dcterms:modified xsi:type="dcterms:W3CDTF">2018-01-10T11:29:00Z</dcterms:modified>
  <cp:category/>
</cp:coreProperties>
</file>