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39671A" w14:textId="4931ECCA" w:rsidR="004365D9" w:rsidRPr="003A73AF" w:rsidRDefault="004365D9" w:rsidP="005E035E">
      <w:pPr>
        <w:rPr>
          <w:rFonts w:ascii="Calibri" w:hAnsi="Calibri" w:cs="Calibri"/>
          <w:sz w:val="20"/>
          <w:szCs w:val="20"/>
          <w:lang w:val="en-GB"/>
        </w:rPr>
      </w:pPr>
    </w:p>
    <w:p w14:paraId="17684532" w14:textId="77777777" w:rsidR="00A52620" w:rsidRPr="003A73AF" w:rsidRDefault="00A52620" w:rsidP="001361EF">
      <w:pPr>
        <w:jc w:val="center"/>
        <w:rPr>
          <w:rFonts w:ascii="Calibri" w:eastAsia="Times New Roman" w:hAnsi="Calibri" w:cs="Calibri"/>
          <w:b/>
          <w:sz w:val="20"/>
          <w:szCs w:val="20"/>
          <w:lang w:val="en-GB"/>
        </w:rPr>
      </w:pPr>
    </w:p>
    <w:p w14:paraId="3CF1172D" w14:textId="77777777" w:rsidR="00EA5B55" w:rsidRPr="003A73AF" w:rsidRDefault="00EA5B55" w:rsidP="00A87FCE">
      <w:pPr>
        <w:autoSpaceDE w:val="0"/>
        <w:autoSpaceDN w:val="0"/>
        <w:adjustRightInd w:val="0"/>
        <w:ind w:left="1134" w:right="1267"/>
        <w:jc w:val="center"/>
        <w:rPr>
          <w:rFonts w:ascii="Calibri" w:eastAsia="Times New Roman" w:hAnsi="Calibri" w:cs="Calibri"/>
          <w:b/>
          <w:szCs w:val="20"/>
          <w:lang w:val="en-GB"/>
        </w:rPr>
      </w:pPr>
    </w:p>
    <w:p w14:paraId="02D2E939" w14:textId="66230E78" w:rsidR="001361EF" w:rsidRPr="003A73AF" w:rsidRDefault="001361EF" w:rsidP="00710B9C">
      <w:pPr>
        <w:autoSpaceDE w:val="0"/>
        <w:autoSpaceDN w:val="0"/>
        <w:adjustRightInd w:val="0"/>
        <w:ind w:left="1134" w:right="1267"/>
        <w:jc w:val="center"/>
        <w:rPr>
          <w:rFonts w:ascii="Calibri" w:eastAsia="Times New Roman" w:hAnsi="Calibri" w:cs="Calibri"/>
          <w:b/>
          <w:sz w:val="28"/>
          <w:szCs w:val="20"/>
          <w:lang w:val="en-GB"/>
        </w:rPr>
      </w:pPr>
      <w:r w:rsidRPr="003A73AF">
        <w:rPr>
          <w:rFonts w:ascii="Calibri" w:eastAsia="Times New Roman" w:hAnsi="Calibri" w:cs="Calibri"/>
          <w:b/>
          <w:sz w:val="28"/>
          <w:szCs w:val="20"/>
          <w:lang w:val="en-GB"/>
        </w:rPr>
        <w:t xml:space="preserve">A smoking </w:t>
      </w:r>
      <w:proofErr w:type="gramStart"/>
      <w:r w:rsidRPr="003A73AF">
        <w:rPr>
          <w:rFonts w:ascii="Calibri" w:eastAsia="Times New Roman" w:hAnsi="Calibri" w:cs="Calibri"/>
          <w:b/>
          <w:sz w:val="28"/>
          <w:szCs w:val="20"/>
          <w:lang w:val="en-GB"/>
        </w:rPr>
        <w:t>start</w:t>
      </w:r>
      <w:proofErr w:type="gramEnd"/>
      <w:r w:rsidRPr="003A73AF">
        <w:rPr>
          <w:rFonts w:ascii="Calibri" w:eastAsia="Times New Roman" w:hAnsi="Calibri" w:cs="Calibri"/>
          <w:b/>
          <w:sz w:val="28"/>
          <w:szCs w:val="20"/>
          <w:lang w:val="en-GB"/>
        </w:rPr>
        <w:t xml:space="preserve"> to 2018 for Zenith/Cohiba partnership with Pilot Type 20 special editions</w:t>
      </w:r>
    </w:p>
    <w:p w14:paraId="5847DE48" w14:textId="398B4201" w:rsidR="00EA5B55" w:rsidRPr="003A73AF" w:rsidRDefault="00EA5B55" w:rsidP="003A73AF">
      <w:pPr>
        <w:spacing w:line="276" w:lineRule="auto"/>
        <w:jc w:val="both"/>
        <w:rPr>
          <w:rFonts w:ascii="Calibri" w:eastAsia="Times New Roman" w:hAnsi="Calibri" w:cs="Calibri"/>
          <w:sz w:val="22"/>
          <w:szCs w:val="20"/>
          <w:lang w:val="en-GB"/>
        </w:rPr>
      </w:pPr>
    </w:p>
    <w:p w14:paraId="2E6FFFF9" w14:textId="77777777" w:rsidR="00710B9C" w:rsidRPr="003A73AF" w:rsidRDefault="00710B9C" w:rsidP="003A73AF">
      <w:pPr>
        <w:spacing w:line="276" w:lineRule="auto"/>
        <w:jc w:val="both"/>
        <w:rPr>
          <w:rFonts w:ascii="Calibri" w:eastAsia="Times New Roman" w:hAnsi="Calibri" w:cs="Calibri"/>
          <w:sz w:val="22"/>
          <w:szCs w:val="20"/>
          <w:lang w:val="en-GB"/>
        </w:rPr>
      </w:pPr>
    </w:p>
    <w:p w14:paraId="7049EE0B" w14:textId="221E7E95" w:rsidR="001361EF" w:rsidRPr="003A73AF" w:rsidRDefault="001361EF" w:rsidP="003A73AF">
      <w:pPr>
        <w:autoSpaceDE w:val="0"/>
        <w:autoSpaceDN w:val="0"/>
        <w:adjustRightInd w:val="0"/>
        <w:spacing w:line="276" w:lineRule="auto"/>
        <w:jc w:val="both"/>
        <w:rPr>
          <w:rFonts w:ascii="Calibri" w:eastAsia="Times New Roman" w:hAnsi="Calibri" w:cs="Calibri"/>
          <w:b/>
          <w:sz w:val="22"/>
          <w:szCs w:val="20"/>
          <w:lang w:val="en-GB"/>
        </w:rPr>
      </w:pPr>
      <w:r w:rsidRPr="003A73AF">
        <w:rPr>
          <w:rFonts w:ascii="Calibri" w:eastAsia="Times New Roman" w:hAnsi="Calibri" w:cs="Calibri"/>
          <w:b/>
          <w:sz w:val="22"/>
          <w:szCs w:val="20"/>
          <w:lang w:val="en-GB"/>
        </w:rPr>
        <w:t>Zenith’s partnership with high-end cigar</w:t>
      </w:r>
      <w:r w:rsidR="00B07BEA" w:rsidRPr="003A73AF">
        <w:rPr>
          <w:rFonts w:ascii="Calibri" w:eastAsia="Times New Roman" w:hAnsi="Calibri" w:cs="Calibri"/>
          <w:b/>
          <w:sz w:val="22"/>
          <w:szCs w:val="20"/>
          <w:lang w:val="en-GB"/>
        </w:rPr>
        <w:t xml:space="preserve"> brand</w:t>
      </w:r>
      <w:r w:rsidRPr="003A73AF">
        <w:rPr>
          <w:rFonts w:ascii="Calibri" w:eastAsia="Times New Roman" w:hAnsi="Calibri" w:cs="Calibri"/>
          <w:b/>
          <w:sz w:val="22"/>
          <w:szCs w:val="20"/>
          <w:lang w:val="en-GB"/>
        </w:rPr>
        <w:t xml:space="preserve"> manufacturer </w:t>
      </w:r>
      <w:proofErr w:type="spellStart"/>
      <w:r w:rsidRPr="003A73AF">
        <w:rPr>
          <w:rFonts w:ascii="Calibri" w:eastAsia="Times New Roman" w:hAnsi="Calibri" w:cs="Calibri"/>
          <w:b/>
          <w:sz w:val="22"/>
          <w:szCs w:val="20"/>
          <w:lang w:val="en-GB"/>
        </w:rPr>
        <w:t>Cohiba</w:t>
      </w:r>
      <w:proofErr w:type="spellEnd"/>
      <w:r w:rsidRPr="003A73AF">
        <w:rPr>
          <w:rFonts w:ascii="Calibri" w:eastAsia="Times New Roman" w:hAnsi="Calibri" w:cs="Calibri"/>
          <w:b/>
          <w:sz w:val="22"/>
          <w:szCs w:val="20"/>
          <w:lang w:val="en-GB"/>
        </w:rPr>
        <w:t xml:space="preserve"> get</w:t>
      </w:r>
      <w:r w:rsidR="003E0CC6" w:rsidRPr="003A73AF">
        <w:rPr>
          <w:rFonts w:ascii="Calibri" w:eastAsia="Times New Roman" w:hAnsi="Calibri" w:cs="Calibri"/>
          <w:b/>
          <w:sz w:val="22"/>
          <w:szCs w:val="20"/>
          <w:lang w:val="en-GB"/>
        </w:rPr>
        <w:t>s off to a smoking start in 2018, at the 20</w:t>
      </w:r>
      <w:r w:rsidR="003E0CC6" w:rsidRPr="003A73AF">
        <w:rPr>
          <w:rFonts w:ascii="Calibri" w:eastAsia="Times New Roman" w:hAnsi="Calibri" w:cs="Calibri"/>
          <w:b/>
          <w:sz w:val="22"/>
          <w:szCs w:val="20"/>
          <w:vertAlign w:val="superscript"/>
          <w:lang w:val="en-GB"/>
        </w:rPr>
        <w:t>th</w:t>
      </w:r>
      <w:r w:rsidR="003E0CC6" w:rsidRPr="003A73AF">
        <w:rPr>
          <w:rFonts w:ascii="Calibri" w:eastAsia="Times New Roman" w:hAnsi="Calibri" w:cs="Calibri"/>
          <w:b/>
          <w:sz w:val="22"/>
          <w:szCs w:val="20"/>
          <w:lang w:val="en-GB"/>
        </w:rPr>
        <w:t xml:space="preserve"> prestigious Cuban </w:t>
      </w:r>
      <w:proofErr w:type="spellStart"/>
      <w:r w:rsidR="003E0CC6" w:rsidRPr="003A73AF">
        <w:rPr>
          <w:rFonts w:ascii="Calibri" w:eastAsia="Times New Roman" w:hAnsi="Calibri" w:cs="Calibri"/>
          <w:b/>
          <w:sz w:val="22"/>
          <w:szCs w:val="20"/>
          <w:lang w:val="en-GB"/>
        </w:rPr>
        <w:t>Habanos</w:t>
      </w:r>
      <w:proofErr w:type="spellEnd"/>
      <w:r w:rsidR="003E0CC6" w:rsidRPr="003A73AF">
        <w:rPr>
          <w:rFonts w:ascii="Calibri" w:eastAsia="Times New Roman" w:hAnsi="Calibri" w:cs="Calibri"/>
          <w:b/>
          <w:sz w:val="22"/>
          <w:szCs w:val="20"/>
          <w:lang w:val="en-GB"/>
        </w:rPr>
        <w:t xml:space="preserve"> Festival,</w:t>
      </w:r>
      <w:r w:rsidRPr="003A73AF">
        <w:rPr>
          <w:rFonts w:ascii="Calibri" w:eastAsia="Times New Roman" w:hAnsi="Calibri" w:cs="Calibri"/>
          <w:b/>
          <w:sz w:val="22"/>
          <w:szCs w:val="20"/>
          <w:lang w:val="en-GB"/>
        </w:rPr>
        <w:t xml:space="preserve"> with the launch of two spicy new limited-edition versions of the brand’s celebrated Pilot Type 20 model: the 50-piece Pilot Type 20 Extra Special </w:t>
      </w:r>
      <w:proofErr w:type="spellStart"/>
      <w:r w:rsidRPr="003A73AF">
        <w:rPr>
          <w:rFonts w:ascii="Calibri" w:eastAsia="Times New Roman" w:hAnsi="Calibri" w:cs="Calibri"/>
          <w:b/>
          <w:sz w:val="22"/>
          <w:szCs w:val="20"/>
          <w:lang w:val="en-GB"/>
        </w:rPr>
        <w:t>Cohiba</w:t>
      </w:r>
      <w:proofErr w:type="spellEnd"/>
      <w:r w:rsidRPr="003A73AF">
        <w:rPr>
          <w:rFonts w:ascii="Calibri" w:eastAsia="Times New Roman" w:hAnsi="Calibri" w:cs="Calibri"/>
          <w:b/>
          <w:sz w:val="22"/>
          <w:szCs w:val="20"/>
          <w:lang w:val="en-GB"/>
        </w:rPr>
        <w:t xml:space="preserve"> </w:t>
      </w:r>
      <w:r w:rsidR="00B07BEA" w:rsidRPr="003A73AF">
        <w:rPr>
          <w:rFonts w:ascii="Calibri" w:eastAsia="Times New Roman" w:hAnsi="Calibri" w:cs="Calibri"/>
          <w:b/>
          <w:sz w:val="22"/>
          <w:szCs w:val="20"/>
          <w:lang w:val="en-GB"/>
        </w:rPr>
        <w:t xml:space="preserve">Maduro 5 </w:t>
      </w:r>
      <w:r w:rsidRPr="003A73AF">
        <w:rPr>
          <w:rFonts w:ascii="Calibri" w:eastAsia="Times New Roman" w:hAnsi="Calibri" w:cs="Calibri"/>
          <w:b/>
          <w:sz w:val="22"/>
          <w:szCs w:val="20"/>
          <w:lang w:val="en-GB"/>
        </w:rPr>
        <w:t xml:space="preserve">Edition in 18-carat rose gold and the 150-piece Pilot Type 20 Chronograph </w:t>
      </w:r>
      <w:proofErr w:type="spellStart"/>
      <w:r w:rsidRPr="003A73AF">
        <w:rPr>
          <w:rFonts w:ascii="Calibri" w:eastAsia="Times New Roman" w:hAnsi="Calibri" w:cs="Calibri"/>
          <w:b/>
          <w:sz w:val="22"/>
          <w:szCs w:val="20"/>
          <w:lang w:val="en-GB"/>
        </w:rPr>
        <w:t>Cohiba</w:t>
      </w:r>
      <w:proofErr w:type="spellEnd"/>
      <w:r w:rsidRPr="003A73AF">
        <w:rPr>
          <w:rFonts w:ascii="Calibri" w:eastAsia="Times New Roman" w:hAnsi="Calibri" w:cs="Calibri"/>
          <w:b/>
          <w:sz w:val="22"/>
          <w:szCs w:val="20"/>
          <w:lang w:val="en-GB"/>
        </w:rPr>
        <w:t xml:space="preserve"> </w:t>
      </w:r>
      <w:r w:rsidR="00B07BEA" w:rsidRPr="003A73AF">
        <w:rPr>
          <w:rFonts w:ascii="Calibri" w:eastAsia="Times New Roman" w:hAnsi="Calibri" w:cs="Calibri"/>
          <w:b/>
          <w:sz w:val="22"/>
          <w:szCs w:val="20"/>
          <w:lang w:val="en-GB"/>
        </w:rPr>
        <w:t xml:space="preserve">Maduro 5 </w:t>
      </w:r>
      <w:r w:rsidRPr="003A73AF">
        <w:rPr>
          <w:rFonts w:ascii="Calibri" w:eastAsia="Times New Roman" w:hAnsi="Calibri" w:cs="Calibri"/>
          <w:b/>
          <w:sz w:val="22"/>
          <w:szCs w:val="20"/>
          <w:lang w:val="en-GB"/>
        </w:rPr>
        <w:t xml:space="preserve">Edition in bronze. </w:t>
      </w:r>
    </w:p>
    <w:p w14:paraId="5F3E20FF" w14:textId="77777777" w:rsidR="001361EF" w:rsidRPr="003A73AF" w:rsidRDefault="001361EF" w:rsidP="003A73AF">
      <w:pPr>
        <w:spacing w:line="276" w:lineRule="auto"/>
        <w:jc w:val="both"/>
        <w:rPr>
          <w:rFonts w:ascii="Calibri" w:eastAsia="Times New Roman" w:hAnsi="Calibri" w:cs="Calibri"/>
          <w:sz w:val="22"/>
          <w:szCs w:val="20"/>
          <w:lang w:val="en-GB"/>
        </w:rPr>
      </w:pPr>
    </w:p>
    <w:p w14:paraId="6D84B0EC" w14:textId="755C5517" w:rsidR="001361EF" w:rsidRPr="003A73AF" w:rsidRDefault="001361EF" w:rsidP="003A73AF">
      <w:pPr>
        <w:autoSpaceDE w:val="0"/>
        <w:autoSpaceDN w:val="0"/>
        <w:adjustRightInd w:val="0"/>
        <w:spacing w:line="276" w:lineRule="auto"/>
        <w:jc w:val="both"/>
        <w:rPr>
          <w:rFonts w:ascii="Calibri" w:eastAsia="Times New Roman" w:hAnsi="Calibri" w:cs="Calibri"/>
          <w:sz w:val="22"/>
          <w:szCs w:val="20"/>
        </w:rPr>
      </w:pPr>
      <w:r w:rsidRPr="003A73AF">
        <w:rPr>
          <w:rFonts w:ascii="Calibri" w:hAnsi="Calibri" w:cs="Calibri"/>
          <w:sz w:val="22"/>
          <w:szCs w:val="20"/>
          <w:lang w:val="en-GB"/>
        </w:rPr>
        <w:t xml:space="preserve">An epic year for Zenith, 2017 saw the launch of a number of </w:t>
      </w:r>
      <w:proofErr w:type="spellStart"/>
      <w:r w:rsidRPr="003A73AF">
        <w:rPr>
          <w:rFonts w:ascii="Calibri" w:hAnsi="Calibri" w:cs="Calibri"/>
          <w:sz w:val="22"/>
          <w:szCs w:val="20"/>
          <w:lang w:val="en-GB"/>
        </w:rPr>
        <w:t>groundbreaking</w:t>
      </w:r>
      <w:proofErr w:type="spellEnd"/>
      <w:r w:rsidRPr="003A73AF">
        <w:rPr>
          <w:rFonts w:ascii="Calibri" w:hAnsi="Calibri" w:cs="Calibri"/>
          <w:sz w:val="22"/>
          <w:szCs w:val="20"/>
          <w:lang w:val="en-GB"/>
        </w:rPr>
        <w:t xml:space="preserve"> new references, including two stunning new iterations of the brand’s famous Pilot watch with its imposing presence and adventurous temperament. </w:t>
      </w:r>
      <w:r w:rsidRPr="003A73AF">
        <w:rPr>
          <w:rFonts w:ascii="Calibri" w:eastAsia="Times New Roman" w:hAnsi="Calibri" w:cs="Calibri"/>
          <w:sz w:val="22"/>
          <w:szCs w:val="20"/>
        </w:rPr>
        <w:t xml:space="preserve">Showcasing a neo-retro look fuelled by the adventurous spirit of the aviation pioneers that the Manufacture has accompanied since the early days of flight, this famous aviator’s watch expressed its trailblazing style in chronograph mode as the </w:t>
      </w:r>
      <w:r w:rsidRPr="003A73AF">
        <w:rPr>
          <w:rFonts w:ascii="Calibri" w:eastAsia="Times New Roman" w:hAnsi="Calibri" w:cs="Calibri"/>
          <w:b/>
          <w:sz w:val="22"/>
          <w:szCs w:val="20"/>
        </w:rPr>
        <w:t>Pilot Type 20 Chronograph Extra Special</w:t>
      </w:r>
      <w:r w:rsidRPr="003A73AF">
        <w:rPr>
          <w:rFonts w:ascii="Calibri" w:eastAsia="Times New Roman" w:hAnsi="Calibri" w:cs="Calibri"/>
          <w:sz w:val="22"/>
          <w:szCs w:val="20"/>
        </w:rPr>
        <w:t xml:space="preserve">; and as an automatic alternative in the </w:t>
      </w:r>
      <w:r w:rsidRPr="003A73AF">
        <w:rPr>
          <w:rFonts w:ascii="Calibri" w:eastAsia="Times New Roman" w:hAnsi="Calibri" w:cs="Calibri"/>
          <w:b/>
          <w:sz w:val="22"/>
          <w:szCs w:val="20"/>
        </w:rPr>
        <w:t xml:space="preserve">Pilot Type 20 Extra Special </w:t>
      </w:r>
      <w:proofErr w:type="spellStart"/>
      <w:r w:rsidRPr="003A73AF">
        <w:rPr>
          <w:rFonts w:ascii="Calibri" w:eastAsia="Times New Roman" w:hAnsi="Calibri" w:cs="Calibri"/>
          <w:b/>
          <w:sz w:val="22"/>
          <w:szCs w:val="20"/>
        </w:rPr>
        <w:t>Special</w:t>
      </w:r>
      <w:proofErr w:type="spellEnd"/>
      <w:r w:rsidRPr="003A73AF">
        <w:rPr>
          <w:rFonts w:ascii="Calibri" w:eastAsia="Times New Roman" w:hAnsi="Calibri" w:cs="Calibri"/>
          <w:b/>
          <w:sz w:val="22"/>
          <w:szCs w:val="20"/>
        </w:rPr>
        <w:t xml:space="preserve"> Edition</w:t>
      </w:r>
      <w:r w:rsidRPr="003A73AF">
        <w:rPr>
          <w:rFonts w:ascii="Calibri" w:eastAsia="Times New Roman" w:hAnsi="Calibri" w:cs="Calibri"/>
          <w:sz w:val="22"/>
          <w:szCs w:val="20"/>
        </w:rPr>
        <w:t xml:space="preserve">. </w:t>
      </w:r>
    </w:p>
    <w:p w14:paraId="16844938" w14:textId="77777777" w:rsidR="001361EF" w:rsidRPr="003A73AF" w:rsidRDefault="001361EF" w:rsidP="003A73AF">
      <w:pPr>
        <w:autoSpaceDE w:val="0"/>
        <w:autoSpaceDN w:val="0"/>
        <w:adjustRightInd w:val="0"/>
        <w:spacing w:line="276" w:lineRule="auto"/>
        <w:jc w:val="both"/>
        <w:rPr>
          <w:rFonts w:ascii="Calibri" w:eastAsia="Times New Roman" w:hAnsi="Calibri" w:cs="Calibri"/>
          <w:sz w:val="22"/>
          <w:szCs w:val="20"/>
        </w:rPr>
      </w:pPr>
    </w:p>
    <w:p w14:paraId="6BF9AA01" w14:textId="2E553B36" w:rsidR="001361EF" w:rsidRPr="003A73AF" w:rsidRDefault="001361EF" w:rsidP="003A73AF">
      <w:pPr>
        <w:spacing w:after="240" w:line="276" w:lineRule="auto"/>
        <w:jc w:val="both"/>
        <w:rPr>
          <w:rFonts w:ascii="Calibri" w:eastAsia="Times New Roman" w:hAnsi="Calibri" w:cs="Calibri"/>
          <w:sz w:val="22"/>
          <w:szCs w:val="20"/>
          <w:lang w:val="en-GB" w:eastAsia="fr-CH"/>
        </w:rPr>
      </w:pPr>
      <w:r w:rsidRPr="003A73AF">
        <w:rPr>
          <w:rFonts w:ascii="Calibri" w:eastAsia="Times New Roman" w:hAnsi="Calibri" w:cs="Calibri"/>
          <w:sz w:val="22"/>
          <w:szCs w:val="20"/>
        </w:rPr>
        <w:t xml:space="preserve">With its virile bronze case, high-frequency El Primero ‘engine’ and black dial bearing green-emission SLN Arabic numerals,  the Pilot Type 20 Chronograph is a natural heir to the onboard instruments developed by Zenith in the early years of aeronautics, known for their precision, sturdiness and outstanding legibility. Its counterpart, </w:t>
      </w:r>
      <w:r w:rsidRPr="003A73AF">
        <w:rPr>
          <w:rFonts w:ascii="Calibri" w:eastAsia="Times New Roman" w:hAnsi="Calibri" w:cs="Calibri"/>
          <w:sz w:val="22"/>
          <w:szCs w:val="20"/>
          <w:lang w:val="en-GB" w:eastAsia="fr-CH"/>
        </w:rPr>
        <w:t xml:space="preserve">the </w:t>
      </w:r>
      <w:r w:rsidRPr="003A73AF">
        <w:rPr>
          <w:rFonts w:ascii="Calibri" w:eastAsia="Times New Roman" w:hAnsi="Calibri" w:cs="Calibri"/>
          <w:sz w:val="22"/>
          <w:szCs w:val="20"/>
        </w:rPr>
        <w:t xml:space="preserve">Pilot Type 20 Extra Special </w:t>
      </w:r>
      <w:proofErr w:type="spellStart"/>
      <w:r w:rsidRPr="003A73AF">
        <w:rPr>
          <w:rFonts w:ascii="Calibri" w:eastAsia="Times New Roman" w:hAnsi="Calibri" w:cs="Calibri"/>
          <w:sz w:val="22"/>
          <w:szCs w:val="20"/>
        </w:rPr>
        <w:t>Special</w:t>
      </w:r>
      <w:proofErr w:type="spellEnd"/>
      <w:r w:rsidRPr="003A73AF">
        <w:rPr>
          <w:rFonts w:ascii="Calibri" w:eastAsia="Times New Roman" w:hAnsi="Calibri" w:cs="Calibri"/>
          <w:sz w:val="22"/>
          <w:szCs w:val="20"/>
        </w:rPr>
        <w:t xml:space="preserve"> Edition, is p</w:t>
      </w:r>
      <w:r w:rsidR="003C3661" w:rsidRPr="003A73AF">
        <w:rPr>
          <w:rFonts w:ascii="Calibri" w:eastAsia="Times New Roman" w:hAnsi="Calibri" w:cs="Calibri"/>
          <w:sz w:val="22"/>
          <w:szCs w:val="20"/>
          <w:lang w:val="en-GB" w:eastAsia="fr-CH"/>
        </w:rPr>
        <w:t>powered</w:t>
      </w:r>
      <w:r w:rsidRPr="003A73AF">
        <w:rPr>
          <w:rFonts w:ascii="Calibri" w:eastAsia="Times New Roman" w:hAnsi="Calibri" w:cs="Calibri"/>
          <w:sz w:val="22"/>
          <w:szCs w:val="20"/>
          <w:lang w:val="en-GB" w:eastAsia="fr-CH"/>
        </w:rPr>
        <w:t xml:space="preserve"> by an automatic Zenith Elite 679 calibre. Featuring elegant hues and ideal proportions, it naturally lends itself to the most stylish vintage variations while never losing sight of the spirit of adventure that forged its legend. </w:t>
      </w:r>
    </w:p>
    <w:p w14:paraId="63FBDF33" w14:textId="7A0AC26A" w:rsidR="001361EF" w:rsidRPr="003A73AF" w:rsidRDefault="001361EF" w:rsidP="003A73AF">
      <w:pPr>
        <w:autoSpaceDE w:val="0"/>
        <w:autoSpaceDN w:val="0"/>
        <w:adjustRightInd w:val="0"/>
        <w:spacing w:line="276" w:lineRule="auto"/>
        <w:jc w:val="both"/>
        <w:rPr>
          <w:rFonts w:ascii="Calibri" w:hAnsi="Calibri" w:cs="Calibri"/>
          <w:sz w:val="22"/>
          <w:szCs w:val="20"/>
          <w:lang w:val="en-GB"/>
        </w:rPr>
      </w:pPr>
      <w:r w:rsidRPr="003A73AF">
        <w:rPr>
          <w:rFonts w:ascii="Calibri" w:hAnsi="Calibri" w:cs="Calibri"/>
          <w:sz w:val="22"/>
          <w:szCs w:val="20"/>
          <w:lang w:val="en-GB"/>
        </w:rPr>
        <w:t xml:space="preserve">Like mechanical watches, Habanos cigars have a long cultural history and are a quintessential expression of lifestyle. Aged, full-bodied and with </w:t>
      </w:r>
      <w:r w:rsidR="00783CF3" w:rsidRPr="003A73AF">
        <w:rPr>
          <w:rFonts w:ascii="Calibri" w:hAnsi="Calibri" w:cs="Calibri"/>
          <w:sz w:val="22"/>
          <w:szCs w:val="20"/>
          <w:lang w:val="en-GB"/>
        </w:rPr>
        <w:t xml:space="preserve">the </w:t>
      </w:r>
      <w:r w:rsidRPr="003A73AF">
        <w:rPr>
          <w:rFonts w:ascii="Calibri" w:hAnsi="Calibri" w:cs="Calibri"/>
          <w:sz w:val="22"/>
          <w:szCs w:val="20"/>
        </w:rPr>
        <w:t xml:space="preserve">classic </w:t>
      </w:r>
      <w:proofErr w:type="spellStart"/>
      <w:r w:rsidRPr="003A73AF">
        <w:rPr>
          <w:rFonts w:ascii="Calibri" w:hAnsi="Calibri" w:cs="Calibri"/>
          <w:sz w:val="22"/>
          <w:szCs w:val="20"/>
        </w:rPr>
        <w:t>Cohiba</w:t>
      </w:r>
      <w:proofErr w:type="spellEnd"/>
      <w:r w:rsidRPr="003A73AF">
        <w:rPr>
          <w:rFonts w:ascii="Calibri" w:hAnsi="Calibri" w:cs="Calibri"/>
          <w:sz w:val="22"/>
          <w:szCs w:val="20"/>
        </w:rPr>
        <w:t xml:space="preserve"> finish, the Maduro</w:t>
      </w:r>
      <w:r w:rsidR="00783CF3" w:rsidRPr="003A73AF">
        <w:rPr>
          <w:rFonts w:ascii="Calibri" w:hAnsi="Calibri" w:cs="Calibri"/>
          <w:sz w:val="22"/>
          <w:szCs w:val="20"/>
        </w:rPr>
        <w:t xml:space="preserve"> 5</w:t>
      </w:r>
      <w:r w:rsidRPr="003A73AF">
        <w:rPr>
          <w:rFonts w:ascii="Calibri" w:hAnsi="Calibri" w:cs="Calibri"/>
          <w:sz w:val="22"/>
          <w:szCs w:val="20"/>
        </w:rPr>
        <w:t xml:space="preserve"> is no exception to this rule. </w:t>
      </w:r>
      <w:r w:rsidRPr="003A73AF">
        <w:rPr>
          <w:rFonts w:ascii="Calibri" w:hAnsi="Calibri" w:cs="Calibri"/>
          <w:sz w:val="22"/>
          <w:szCs w:val="20"/>
          <w:lang w:val="en-GB"/>
        </w:rPr>
        <w:t xml:space="preserve">Contrary to what one might assume, Maduro is not a type of leaf, but a colour shade achieved through </w:t>
      </w:r>
      <w:r w:rsidR="00BF4D8A" w:rsidRPr="003A73AF">
        <w:rPr>
          <w:rFonts w:ascii="Calibri" w:hAnsi="Calibri" w:cs="Calibri"/>
          <w:sz w:val="22"/>
          <w:szCs w:val="20"/>
          <w:lang w:val="en-GB"/>
        </w:rPr>
        <w:t xml:space="preserve">an extra </w:t>
      </w:r>
      <w:r w:rsidRPr="003A73AF">
        <w:rPr>
          <w:rFonts w:ascii="Calibri" w:hAnsi="Calibri" w:cs="Calibri"/>
          <w:sz w:val="22"/>
          <w:szCs w:val="20"/>
          <w:lang w:val="en-GB"/>
        </w:rPr>
        <w:t xml:space="preserve">fermentation of the wrapper leaves </w:t>
      </w:r>
      <w:r w:rsidR="009167F1" w:rsidRPr="003A73AF">
        <w:rPr>
          <w:rFonts w:ascii="Calibri" w:hAnsi="Calibri" w:cs="Calibri"/>
          <w:sz w:val="22"/>
          <w:szCs w:val="20"/>
          <w:lang w:val="en-GB"/>
        </w:rPr>
        <w:t>harvest</w:t>
      </w:r>
      <w:r w:rsidR="00BF4D8A" w:rsidRPr="003A73AF">
        <w:rPr>
          <w:rFonts w:ascii="Calibri" w:hAnsi="Calibri" w:cs="Calibri"/>
          <w:sz w:val="22"/>
          <w:szCs w:val="20"/>
          <w:lang w:val="en-GB"/>
        </w:rPr>
        <w:t>ed</w:t>
      </w:r>
      <w:r w:rsidR="009167F1" w:rsidRPr="003A73AF">
        <w:rPr>
          <w:rFonts w:ascii="Calibri" w:hAnsi="Calibri" w:cs="Calibri"/>
          <w:sz w:val="22"/>
          <w:szCs w:val="20"/>
          <w:lang w:val="en-GB"/>
        </w:rPr>
        <w:t xml:space="preserve"> from the very top levels of the shade- grown tobacco plants </w:t>
      </w:r>
      <w:r w:rsidR="00D13431" w:rsidRPr="003A73AF">
        <w:rPr>
          <w:rFonts w:ascii="Calibri" w:hAnsi="Calibri" w:cs="Calibri"/>
          <w:sz w:val="22"/>
          <w:szCs w:val="20"/>
          <w:lang w:val="en-GB"/>
        </w:rPr>
        <w:t>and ageing</w:t>
      </w:r>
      <w:r w:rsidRPr="003A73AF">
        <w:rPr>
          <w:rFonts w:ascii="Calibri" w:hAnsi="Calibri" w:cs="Calibri"/>
          <w:sz w:val="22"/>
          <w:szCs w:val="20"/>
          <w:lang w:val="en-GB"/>
        </w:rPr>
        <w:t xml:space="preserve"> longer time than is usual for </w:t>
      </w:r>
      <w:r w:rsidR="00783CF3" w:rsidRPr="003A73AF">
        <w:rPr>
          <w:rFonts w:ascii="Calibri" w:hAnsi="Calibri" w:cs="Calibri"/>
          <w:sz w:val="22"/>
          <w:szCs w:val="20"/>
          <w:lang w:val="en-GB"/>
        </w:rPr>
        <w:t xml:space="preserve">standard </w:t>
      </w:r>
      <w:r w:rsidRPr="003A73AF">
        <w:rPr>
          <w:rFonts w:ascii="Calibri" w:hAnsi="Calibri" w:cs="Calibri"/>
          <w:sz w:val="22"/>
          <w:szCs w:val="20"/>
          <w:lang w:val="en-GB"/>
        </w:rPr>
        <w:t>wrapper leaves.</w:t>
      </w:r>
      <w:r w:rsidR="00783CF3" w:rsidRPr="003A73AF">
        <w:rPr>
          <w:rFonts w:ascii="Calibri" w:hAnsi="Calibri" w:cs="Calibri"/>
          <w:sz w:val="22"/>
          <w:szCs w:val="20"/>
          <w:lang w:val="en-GB"/>
        </w:rPr>
        <w:t xml:space="preserve"> </w:t>
      </w:r>
      <w:r w:rsidR="00614CBB" w:rsidRPr="003A73AF">
        <w:rPr>
          <w:rFonts w:ascii="Calibri" w:hAnsi="Calibri" w:cs="Calibri"/>
          <w:sz w:val="22"/>
          <w:szCs w:val="20"/>
          <w:lang w:val="en-GB"/>
        </w:rPr>
        <w:t xml:space="preserve">The wrapper leaves used for </w:t>
      </w:r>
      <w:r w:rsidR="00783CF3" w:rsidRPr="003A73AF">
        <w:rPr>
          <w:rFonts w:ascii="Calibri" w:hAnsi="Calibri" w:cs="Calibri"/>
          <w:sz w:val="22"/>
          <w:szCs w:val="20"/>
          <w:lang w:val="en-GB"/>
        </w:rPr>
        <w:t>Maduro 5 line belong</w:t>
      </w:r>
      <w:r w:rsidR="00BF4D8A" w:rsidRPr="003A73AF">
        <w:rPr>
          <w:rFonts w:ascii="Calibri" w:hAnsi="Calibri" w:cs="Calibri"/>
          <w:sz w:val="22"/>
          <w:szCs w:val="20"/>
          <w:lang w:val="en-GB"/>
        </w:rPr>
        <w:t>ing</w:t>
      </w:r>
      <w:r w:rsidR="00783CF3" w:rsidRPr="003A73AF">
        <w:rPr>
          <w:rFonts w:ascii="Calibri" w:hAnsi="Calibri" w:cs="Calibri"/>
          <w:sz w:val="22"/>
          <w:szCs w:val="20"/>
          <w:lang w:val="en-GB"/>
        </w:rPr>
        <w:t xml:space="preserve"> Cohiba brand </w:t>
      </w:r>
      <w:r w:rsidR="00614CBB" w:rsidRPr="003A73AF">
        <w:rPr>
          <w:rFonts w:ascii="Calibri" w:hAnsi="Calibri" w:cs="Calibri"/>
          <w:sz w:val="22"/>
          <w:szCs w:val="20"/>
          <w:lang w:val="en-GB"/>
        </w:rPr>
        <w:t>are</w:t>
      </w:r>
      <w:r w:rsidR="00783CF3" w:rsidRPr="003A73AF">
        <w:rPr>
          <w:rFonts w:ascii="Calibri" w:hAnsi="Calibri" w:cs="Calibri"/>
          <w:sz w:val="22"/>
          <w:szCs w:val="20"/>
          <w:lang w:val="en-GB"/>
        </w:rPr>
        <w:t xml:space="preserve"> specially </w:t>
      </w:r>
      <w:r w:rsidR="00614CBB" w:rsidRPr="003A73AF">
        <w:rPr>
          <w:rFonts w:ascii="Calibri" w:hAnsi="Calibri" w:cs="Calibri"/>
          <w:sz w:val="22"/>
          <w:szCs w:val="20"/>
          <w:lang w:val="en-GB"/>
        </w:rPr>
        <w:t>aged for five years.</w:t>
      </w:r>
      <w:r w:rsidRPr="003A73AF">
        <w:rPr>
          <w:rFonts w:ascii="Calibri" w:hAnsi="Calibri" w:cs="Calibri"/>
          <w:sz w:val="22"/>
          <w:szCs w:val="20"/>
          <w:lang w:val="en-GB"/>
        </w:rPr>
        <w:t xml:space="preserve"> This well-aged wrapper yields the top-quality </w:t>
      </w:r>
      <w:proofErr w:type="spellStart"/>
      <w:r w:rsidRPr="003A73AF">
        <w:rPr>
          <w:rFonts w:ascii="Calibri" w:hAnsi="Calibri" w:cs="Calibri"/>
          <w:sz w:val="22"/>
          <w:szCs w:val="20"/>
          <w:lang w:val="en-GB"/>
        </w:rPr>
        <w:t>maduro</w:t>
      </w:r>
      <w:proofErr w:type="spellEnd"/>
      <w:r w:rsidRPr="003A73AF">
        <w:rPr>
          <w:rFonts w:ascii="Calibri" w:hAnsi="Calibri" w:cs="Calibri"/>
          <w:sz w:val="22"/>
          <w:szCs w:val="20"/>
          <w:lang w:val="en-GB"/>
        </w:rPr>
        <w:t xml:space="preserve"> colour and flavour quality that makes the </w:t>
      </w:r>
      <w:r w:rsidR="00BF4D8A" w:rsidRPr="003A73AF">
        <w:rPr>
          <w:rFonts w:ascii="Calibri" w:hAnsi="Calibri" w:cs="Calibri"/>
          <w:sz w:val="22"/>
          <w:szCs w:val="20"/>
          <w:lang w:val="en-GB"/>
        </w:rPr>
        <w:t xml:space="preserve">distinct </w:t>
      </w:r>
      <w:r w:rsidRPr="003A73AF">
        <w:rPr>
          <w:rFonts w:ascii="Calibri" w:hAnsi="Calibri" w:cs="Calibri"/>
          <w:sz w:val="22"/>
          <w:szCs w:val="20"/>
          <w:lang w:val="en-GB"/>
        </w:rPr>
        <w:t>tasting Maduro</w:t>
      </w:r>
      <w:r w:rsidR="00614CBB" w:rsidRPr="003A73AF">
        <w:rPr>
          <w:rFonts w:ascii="Calibri" w:hAnsi="Calibri" w:cs="Calibri"/>
          <w:sz w:val="22"/>
          <w:szCs w:val="20"/>
          <w:lang w:val="en-GB"/>
        </w:rPr>
        <w:t xml:space="preserve"> 5</w:t>
      </w:r>
      <w:r w:rsidRPr="003A73AF">
        <w:rPr>
          <w:rFonts w:ascii="Calibri" w:hAnsi="Calibri" w:cs="Calibri"/>
          <w:sz w:val="22"/>
          <w:szCs w:val="20"/>
          <w:lang w:val="en-GB"/>
        </w:rPr>
        <w:t xml:space="preserve"> cigars. </w:t>
      </w:r>
    </w:p>
    <w:p w14:paraId="50AE84AA" w14:textId="77777777" w:rsidR="001361EF" w:rsidRPr="003A73AF" w:rsidRDefault="001361EF" w:rsidP="003A73AF">
      <w:pPr>
        <w:autoSpaceDE w:val="0"/>
        <w:autoSpaceDN w:val="0"/>
        <w:adjustRightInd w:val="0"/>
        <w:spacing w:line="276" w:lineRule="auto"/>
        <w:jc w:val="both"/>
        <w:rPr>
          <w:rFonts w:ascii="Calibri" w:hAnsi="Calibri" w:cs="Calibri"/>
          <w:sz w:val="22"/>
          <w:szCs w:val="20"/>
          <w:lang w:val="en-GB"/>
        </w:rPr>
      </w:pPr>
    </w:p>
    <w:p w14:paraId="52243F21" w14:textId="77777777" w:rsidR="001361EF" w:rsidRPr="003A73AF" w:rsidRDefault="001361EF" w:rsidP="003A73AF">
      <w:pPr>
        <w:spacing w:after="240" w:line="276" w:lineRule="auto"/>
        <w:jc w:val="both"/>
        <w:rPr>
          <w:rFonts w:ascii="Calibri" w:hAnsi="Calibri" w:cs="Calibri"/>
          <w:b/>
          <w:sz w:val="22"/>
          <w:szCs w:val="20"/>
          <w:lang w:val="en-GB"/>
        </w:rPr>
      </w:pPr>
      <w:r w:rsidRPr="003A73AF">
        <w:rPr>
          <w:rFonts w:ascii="Calibri" w:hAnsi="Calibri" w:cs="Calibri"/>
          <w:b/>
          <w:sz w:val="22"/>
          <w:szCs w:val="20"/>
          <w:lang w:val="en-GB"/>
        </w:rPr>
        <w:t>Shared noble bearing and vintage patina</w:t>
      </w:r>
    </w:p>
    <w:p w14:paraId="5396B8DE" w14:textId="418753CB" w:rsidR="001361EF" w:rsidRDefault="001361EF" w:rsidP="003A73AF">
      <w:pPr>
        <w:spacing w:after="240" w:line="276" w:lineRule="auto"/>
        <w:jc w:val="both"/>
        <w:rPr>
          <w:rFonts w:ascii="Calibri" w:eastAsia="Times New Roman" w:hAnsi="Calibri" w:cs="Calibri"/>
          <w:sz w:val="22"/>
          <w:szCs w:val="20"/>
        </w:rPr>
      </w:pPr>
      <w:r w:rsidRPr="003A73AF">
        <w:rPr>
          <w:rFonts w:ascii="Calibri" w:hAnsi="Calibri" w:cs="Calibri"/>
          <w:sz w:val="22"/>
          <w:szCs w:val="20"/>
          <w:lang w:val="en-GB"/>
        </w:rPr>
        <w:t>This year, the partnership launched in 2016 between the iconic Swiss watchmaker and Cuban flagship cigar brand on the occasion of the latter’s 50</w:t>
      </w:r>
      <w:r w:rsidRPr="003A73AF">
        <w:rPr>
          <w:rFonts w:ascii="Calibri" w:hAnsi="Calibri" w:cs="Calibri"/>
          <w:sz w:val="22"/>
          <w:szCs w:val="20"/>
          <w:vertAlign w:val="superscript"/>
          <w:lang w:val="en-GB"/>
        </w:rPr>
        <w:t>th</w:t>
      </w:r>
      <w:r w:rsidRPr="003A73AF">
        <w:rPr>
          <w:rFonts w:ascii="Calibri" w:hAnsi="Calibri" w:cs="Calibri"/>
          <w:sz w:val="22"/>
          <w:szCs w:val="20"/>
          <w:lang w:val="en-GB"/>
        </w:rPr>
        <w:t xml:space="preserve"> anniversary lights up again. </w:t>
      </w:r>
      <w:r w:rsidRPr="003A73AF">
        <w:rPr>
          <w:rFonts w:ascii="Calibri" w:eastAsia="Times New Roman" w:hAnsi="Calibri" w:cs="Calibri"/>
          <w:sz w:val="22"/>
          <w:szCs w:val="20"/>
        </w:rPr>
        <w:t xml:space="preserve">What could be more natural for two luxury cult brands to come together in a pair of timepieces distinguished by this shared noble bearing and vintage patina? </w:t>
      </w:r>
    </w:p>
    <w:p w14:paraId="7FA66756" w14:textId="2DD75138" w:rsidR="003A73AF" w:rsidRDefault="003A73AF" w:rsidP="003A73AF">
      <w:pPr>
        <w:spacing w:after="240" w:line="276" w:lineRule="auto"/>
        <w:jc w:val="both"/>
        <w:rPr>
          <w:rFonts w:ascii="Calibri" w:eastAsia="Times New Roman" w:hAnsi="Calibri" w:cs="Calibri"/>
          <w:sz w:val="22"/>
          <w:szCs w:val="20"/>
        </w:rPr>
      </w:pPr>
    </w:p>
    <w:p w14:paraId="3853984D" w14:textId="7A069C55" w:rsidR="003A73AF" w:rsidRDefault="003A73AF" w:rsidP="003A73AF">
      <w:pPr>
        <w:spacing w:after="240" w:line="276" w:lineRule="auto"/>
        <w:jc w:val="both"/>
        <w:rPr>
          <w:rFonts w:ascii="Calibri" w:eastAsia="Times New Roman" w:hAnsi="Calibri" w:cs="Calibri"/>
          <w:sz w:val="22"/>
          <w:szCs w:val="20"/>
        </w:rPr>
      </w:pPr>
    </w:p>
    <w:p w14:paraId="6AA86B54" w14:textId="77777777" w:rsidR="003A73AF" w:rsidRPr="003A73AF" w:rsidRDefault="003A73AF" w:rsidP="003A73AF">
      <w:pPr>
        <w:spacing w:line="276" w:lineRule="auto"/>
        <w:jc w:val="both"/>
        <w:rPr>
          <w:rFonts w:ascii="Calibri" w:eastAsia="Times New Roman" w:hAnsi="Calibri" w:cs="Calibri"/>
          <w:sz w:val="22"/>
          <w:szCs w:val="20"/>
        </w:rPr>
      </w:pPr>
    </w:p>
    <w:p w14:paraId="2E478ACE" w14:textId="77777777" w:rsidR="00EA5B55" w:rsidRPr="003A73AF" w:rsidRDefault="001361EF" w:rsidP="003A73AF">
      <w:pPr>
        <w:autoSpaceDE w:val="0"/>
        <w:autoSpaceDN w:val="0"/>
        <w:adjustRightInd w:val="0"/>
        <w:spacing w:line="276" w:lineRule="auto"/>
        <w:jc w:val="both"/>
        <w:rPr>
          <w:rFonts w:ascii="Calibri" w:eastAsia="Times New Roman" w:hAnsi="Calibri" w:cs="Calibri"/>
          <w:sz w:val="22"/>
          <w:szCs w:val="20"/>
        </w:rPr>
      </w:pPr>
      <w:proofErr w:type="gramStart"/>
      <w:r w:rsidRPr="003A73AF">
        <w:rPr>
          <w:rFonts w:ascii="Calibri" w:hAnsi="Calibri" w:cs="Calibri"/>
          <w:sz w:val="22"/>
          <w:szCs w:val="20"/>
          <w:lang w:val="en-GB"/>
        </w:rPr>
        <w:t>So</w:t>
      </w:r>
      <w:proofErr w:type="gramEnd"/>
      <w:r w:rsidRPr="003A73AF">
        <w:rPr>
          <w:rFonts w:ascii="Calibri" w:hAnsi="Calibri" w:cs="Calibri"/>
          <w:sz w:val="22"/>
          <w:szCs w:val="20"/>
          <w:lang w:val="en-GB"/>
        </w:rPr>
        <w:t xml:space="preserve"> it is that in 2018, in tribute to these legendary and highly sought-after top-end cigars, ZENITH has produced the </w:t>
      </w:r>
      <w:r w:rsidRPr="003A73AF">
        <w:rPr>
          <w:rFonts w:ascii="Calibri" w:eastAsia="Times New Roman" w:hAnsi="Calibri" w:cs="Calibri"/>
          <w:b/>
          <w:sz w:val="22"/>
          <w:szCs w:val="20"/>
          <w:lang w:val="en-GB"/>
        </w:rPr>
        <w:t xml:space="preserve">Pilot Type 20 Extra Special </w:t>
      </w:r>
      <w:proofErr w:type="spellStart"/>
      <w:r w:rsidRPr="003A73AF">
        <w:rPr>
          <w:rFonts w:ascii="Calibri" w:eastAsia="Times New Roman" w:hAnsi="Calibri" w:cs="Calibri"/>
          <w:b/>
          <w:sz w:val="22"/>
          <w:szCs w:val="20"/>
          <w:lang w:val="en-GB"/>
        </w:rPr>
        <w:t>Cohiba</w:t>
      </w:r>
      <w:proofErr w:type="spellEnd"/>
      <w:r w:rsidRPr="003A73AF">
        <w:rPr>
          <w:rFonts w:ascii="Calibri" w:eastAsia="Times New Roman" w:hAnsi="Calibri" w:cs="Calibri"/>
          <w:b/>
          <w:sz w:val="22"/>
          <w:szCs w:val="20"/>
          <w:lang w:val="en-GB"/>
        </w:rPr>
        <w:t xml:space="preserve"> </w:t>
      </w:r>
      <w:r w:rsidR="00614CBB" w:rsidRPr="003A73AF">
        <w:rPr>
          <w:rFonts w:ascii="Calibri" w:eastAsia="Times New Roman" w:hAnsi="Calibri" w:cs="Calibri"/>
          <w:b/>
          <w:sz w:val="22"/>
          <w:szCs w:val="20"/>
          <w:lang w:val="en-GB"/>
        </w:rPr>
        <w:t xml:space="preserve">Maduro 5 </w:t>
      </w:r>
      <w:r w:rsidRPr="003A73AF">
        <w:rPr>
          <w:rFonts w:ascii="Calibri" w:eastAsia="Times New Roman" w:hAnsi="Calibri" w:cs="Calibri"/>
          <w:b/>
          <w:sz w:val="22"/>
          <w:szCs w:val="20"/>
          <w:lang w:val="en-GB"/>
        </w:rPr>
        <w:t xml:space="preserve">Edition </w:t>
      </w:r>
      <w:r w:rsidRPr="003A73AF">
        <w:rPr>
          <w:rFonts w:ascii="Calibri" w:eastAsia="Times New Roman" w:hAnsi="Calibri" w:cs="Calibri"/>
          <w:sz w:val="22"/>
          <w:szCs w:val="20"/>
          <w:lang w:val="en-GB"/>
        </w:rPr>
        <w:t>and</w:t>
      </w:r>
      <w:r w:rsidRPr="003A73AF">
        <w:rPr>
          <w:rFonts w:ascii="Calibri" w:eastAsia="Times New Roman" w:hAnsi="Calibri" w:cs="Calibri"/>
          <w:b/>
          <w:sz w:val="22"/>
          <w:szCs w:val="20"/>
          <w:lang w:val="en-GB"/>
        </w:rPr>
        <w:t xml:space="preserve"> Pilot Type 20 Chronograph </w:t>
      </w:r>
      <w:proofErr w:type="spellStart"/>
      <w:r w:rsidRPr="003A73AF">
        <w:rPr>
          <w:rFonts w:ascii="Calibri" w:eastAsia="Times New Roman" w:hAnsi="Calibri" w:cs="Calibri"/>
          <w:b/>
          <w:sz w:val="22"/>
          <w:szCs w:val="20"/>
          <w:lang w:val="en-GB"/>
        </w:rPr>
        <w:t>Cohiba</w:t>
      </w:r>
      <w:proofErr w:type="spellEnd"/>
      <w:r w:rsidRPr="003A73AF">
        <w:rPr>
          <w:rFonts w:ascii="Calibri" w:eastAsia="Times New Roman" w:hAnsi="Calibri" w:cs="Calibri"/>
          <w:b/>
          <w:sz w:val="22"/>
          <w:szCs w:val="20"/>
          <w:lang w:val="en-GB"/>
        </w:rPr>
        <w:t xml:space="preserve"> </w:t>
      </w:r>
      <w:r w:rsidR="00614CBB" w:rsidRPr="003A73AF">
        <w:rPr>
          <w:rFonts w:ascii="Calibri" w:eastAsia="Times New Roman" w:hAnsi="Calibri" w:cs="Calibri"/>
          <w:b/>
          <w:sz w:val="22"/>
          <w:szCs w:val="20"/>
          <w:lang w:val="en-GB"/>
        </w:rPr>
        <w:t xml:space="preserve">Maduro 5 </w:t>
      </w:r>
      <w:r w:rsidRPr="003A73AF">
        <w:rPr>
          <w:rFonts w:ascii="Calibri" w:eastAsia="Times New Roman" w:hAnsi="Calibri" w:cs="Calibri"/>
          <w:b/>
          <w:sz w:val="22"/>
          <w:szCs w:val="20"/>
          <w:lang w:val="en-GB"/>
        </w:rPr>
        <w:t xml:space="preserve">Edition </w:t>
      </w:r>
      <w:r w:rsidRPr="003A73AF">
        <w:rPr>
          <w:rFonts w:ascii="Calibri" w:eastAsia="Times New Roman" w:hAnsi="Calibri" w:cs="Calibri"/>
          <w:sz w:val="22"/>
          <w:szCs w:val="20"/>
          <w:lang w:val="en-GB"/>
        </w:rPr>
        <w:t>in warm tones of rose gold and bronze respectively</w:t>
      </w:r>
      <w:r w:rsidRPr="003A73AF">
        <w:rPr>
          <w:rFonts w:ascii="Calibri" w:eastAsia="Times New Roman" w:hAnsi="Calibri" w:cs="Calibri"/>
          <w:b/>
          <w:sz w:val="22"/>
          <w:szCs w:val="20"/>
          <w:lang w:val="en-GB"/>
        </w:rPr>
        <w:t xml:space="preserve">. </w:t>
      </w:r>
      <w:r w:rsidRPr="003A73AF">
        <w:rPr>
          <w:rFonts w:ascii="Calibri" w:eastAsia="Times New Roman" w:hAnsi="Calibri" w:cs="Calibri"/>
          <w:sz w:val="22"/>
          <w:szCs w:val="20"/>
        </w:rPr>
        <w:t>Water resistant to 10 ATM and endowed with a 50-hour power reserve,</w:t>
      </w:r>
      <w:r w:rsidRPr="003A73AF">
        <w:rPr>
          <w:rFonts w:ascii="Calibri" w:eastAsia="Times New Roman" w:hAnsi="Calibri" w:cs="Calibri"/>
          <w:b/>
          <w:sz w:val="22"/>
          <w:szCs w:val="20"/>
          <w:lang w:val="en-GB"/>
        </w:rPr>
        <w:t xml:space="preserve"> </w:t>
      </w:r>
      <w:r w:rsidRPr="003A73AF">
        <w:rPr>
          <w:rFonts w:ascii="Calibri" w:eastAsia="Times New Roman" w:hAnsi="Calibri" w:cs="Calibri"/>
          <w:sz w:val="22"/>
          <w:szCs w:val="20"/>
        </w:rPr>
        <w:t xml:space="preserve">the </w:t>
      </w:r>
    </w:p>
    <w:p w14:paraId="0ED906D8" w14:textId="35560EEC" w:rsidR="00710B9C" w:rsidRPr="003A73AF" w:rsidRDefault="00710B9C" w:rsidP="003A73AF">
      <w:pPr>
        <w:autoSpaceDE w:val="0"/>
        <w:autoSpaceDN w:val="0"/>
        <w:adjustRightInd w:val="0"/>
        <w:spacing w:line="276" w:lineRule="auto"/>
        <w:jc w:val="both"/>
        <w:rPr>
          <w:rFonts w:ascii="Calibri" w:eastAsia="Times New Roman" w:hAnsi="Calibri" w:cs="Calibri"/>
          <w:sz w:val="22"/>
          <w:szCs w:val="20"/>
        </w:rPr>
      </w:pPr>
    </w:p>
    <w:p w14:paraId="583EFB5B" w14:textId="69EEF279" w:rsidR="001361EF" w:rsidRPr="003A73AF" w:rsidRDefault="001361EF" w:rsidP="003A73AF">
      <w:pPr>
        <w:autoSpaceDE w:val="0"/>
        <w:autoSpaceDN w:val="0"/>
        <w:adjustRightInd w:val="0"/>
        <w:spacing w:line="276" w:lineRule="auto"/>
        <w:jc w:val="both"/>
        <w:rPr>
          <w:rFonts w:ascii="Calibri" w:eastAsia="Times New Roman" w:hAnsi="Calibri" w:cs="Calibri"/>
          <w:sz w:val="22"/>
          <w:szCs w:val="20"/>
        </w:rPr>
      </w:pPr>
      <w:r w:rsidRPr="003A73AF">
        <w:rPr>
          <w:rFonts w:ascii="Calibri" w:eastAsia="Times New Roman" w:hAnsi="Calibri" w:cs="Calibri"/>
          <w:sz w:val="22"/>
          <w:szCs w:val="20"/>
        </w:rPr>
        <w:t xml:space="preserve">trademark striking case, wide ratcheted easily adjustable crown (along with </w:t>
      </w:r>
      <w:proofErr w:type="spellStart"/>
      <w:r w:rsidRPr="003A73AF">
        <w:rPr>
          <w:rFonts w:ascii="Calibri" w:eastAsia="Times New Roman" w:hAnsi="Calibri" w:cs="Calibri"/>
          <w:sz w:val="22"/>
          <w:szCs w:val="20"/>
        </w:rPr>
        <w:t>pushpieces</w:t>
      </w:r>
      <w:proofErr w:type="spellEnd"/>
      <w:r w:rsidRPr="003A73AF">
        <w:rPr>
          <w:rFonts w:ascii="Calibri" w:eastAsia="Times New Roman" w:hAnsi="Calibri" w:cs="Calibri"/>
          <w:sz w:val="22"/>
          <w:szCs w:val="20"/>
        </w:rPr>
        <w:t xml:space="preserve"> in the case of the </w:t>
      </w:r>
      <w:r w:rsidRPr="003A73AF">
        <w:rPr>
          <w:rFonts w:ascii="Calibri" w:eastAsia="Times New Roman" w:hAnsi="Calibri" w:cs="Calibri"/>
          <w:b/>
          <w:sz w:val="22"/>
          <w:szCs w:val="20"/>
        </w:rPr>
        <w:t xml:space="preserve">Pilot Type 20 Chronograph </w:t>
      </w:r>
      <w:proofErr w:type="spellStart"/>
      <w:r w:rsidRPr="003A73AF">
        <w:rPr>
          <w:rFonts w:ascii="Calibri" w:eastAsia="Times New Roman" w:hAnsi="Calibri" w:cs="Calibri"/>
          <w:b/>
          <w:sz w:val="22"/>
          <w:szCs w:val="20"/>
        </w:rPr>
        <w:t>Cohiba</w:t>
      </w:r>
      <w:proofErr w:type="spellEnd"/>
      <w:r w:rsidRPr="003A73AF">
        <w:rPr>
          <w:rFonts w:ascii="Calibri" w:eastAsia="Times New Roman" w:hAnsi="Calibri" w:cs="Calibri"/>
          <w:b/>
          <w:sz w:val="22"/>
          <w:szCs w:val="20"/>
        </w:rPr>
        <w:t xml:space="preserve"> </w:t>
      </w:r>
      <w:r w:rsidR="00CC356A" w:rsidRPr="003A73AF">
        <w:rPr>
          <w:rFonts w:ascii="Calibri" w:eastAsia="Times New Roman" w:hAnsi="Calibri" w:cs="Calibri"/>
          <w:b/>
          <w:sz w:val="22"/>
          <w:szCs w:val="20"/>
        </w:rPr>
        <w:t xml:space="preserve">Maduro 5 </w:t>
      </w:r>
      <w:r w:rsidRPr="003A73AF">
        <w:rPr>
          <w:rFonts w:ascii="Calibri" w:eastAsia="Times New Roman" w:hAnsi="Calibri" w:cs="Calibri"/>
          <w:b/>
          <w:sz w:val="22"/>
          <w:szCs w:val="20"/>
        </w:rPr>
        <w:t>Edition</w:t>
      </w:r>
      <w:r w:rsidRPr="003A73AF">
        <w:rPr>
          <w:rFonts w:ascii="Calibri" w:eastAsia="Times New Roman" w:hAnsi="Calibri" w:cs="Calibri"/>
          <w:sz w:val="22"/>
          <w:szCs w:val="20"/>
        </w:rPr>
        <w:t>), and oversized luminescent</w:t>
      </w:r>
      <w:r w:rsidR="00EA5B55" w:rsidRPr="003A73AF">
        <w:rPr>
          <w:rFonts w:ascii="Calibri" w:eastAsia="Times New Roman" w:hAnsi="Calibri" w:cs="Calibri"/>
          <w:sz w:val="22"/>
          <w:szCs w:val="20"/>
        </w:rPr>
        <w:t xml:space="preserve"> </w:t>
      </w:r>
      <w:r w:rsidRPr="003A73AF">
        <w:rPr>
          <w:rFonts w:ascii="Calibri" w:eastAsia="Times New Roman" w:hAnsi="Calibri" w:cs="Calibri"/>
          <w:sz w:val="22"/>
          <w:szCs w:val="20"/>
        </w:rPr>
        <w:t>numerals of the Zenith/</w:t>
      </w:r>
      <w:proofErr w:type="spellStart"/>
      <w:r w:rsidRPr="003A73AF">
        <w:rPr>
          <w:rFonts w:ascii="Calibri" w:eastAsia="Times New Roman" w:hAnsi="Calibri" w:cs="Calibri"/>
          <w:sz w:val="22"/>
          <w:szCs w:val="20"/>
        </w:rPr>
        <w:t>Cohiba</w:t>
      </w:r>
      <w:proofErr w:type="spellEnd"/>
      <w:r w:rsidRPr="003A73AF">
        <w:rPr>
          <w:rFonts w:ascii="Calibri" w:eastAsia="Times New Roman" w:hAnsi="Calibri" w:cs="Calibri"/>
          <w:sz w:val="22"/>
          <w:szCs w:val="20"/>
        </w:rPr>
        <w:t xml:space="preserve"> Pilot watches proudly flaunt all the DNA of a line of airborne conquerors, while </w:t>
      </w:r>
      <w:r w:rsidRPr="003A73AF">
        <w:rPr>
          <w:rFonts w:ascii="Calibri" w:hAnsi="Calibri" w:cs="Calibri"/>
          <w:sz w:val="22"/>
          <w:szCs w:val="20"/>
          <w:lang w:val="en-GB"/>
        </w:rPr>
        <w:t xml:space="preserve">emulating the rich tones of the Maduro </w:t>
      </w:r>
      <w:r w:rsidR="00614CBB" w:rsidRPr="003A73AF">
        <w:rPr>
          <w:rFonts w:ascii="Calibri" w:hAnsi="Calibri" w:cs="Calibri"/>
          <w:sz w:val="22"/>
          <w:szCs w:val="20"/>
          <w:lang w:val="en-GB"/>
        </w:rPr>
        <w:t xml:space="preserve">5 </w:t>
      </w:r>
      <w:r w:rsidRPr="003A73AF">
        <w:rPr>
          <w:rFonts w:ascii="Calibri" w:hAnsi="Calibri" w:cs="Calibri"/>
          <w:sz w:val="22"/>
          <w:szCs w:val="20"/>
          <w:lang w:val="en-GB"/>
        </w:rPr>
        <w:t>wrapping.</w:t>
      </w:r>
    </w:p>
    <w:p w14:paraId="1FF2CCC0" w14:textId="77777777" w:rsidR="005908C3" w:rsidRPr="003A73AF" w:rsidRDefault="005908C3" w:rsidP="003A73AF">
      <w:pPr>
        <w:spacing w:line="276" w:lineRule="auto"/>
        <w:jc w:val="both"/>
        <w:rPr>
          <w:rFonts w:ascii="Calibri" w:eastAsia="Times New Roman" w:hAnsi="Calibri" w:cs="Calibri"/>
          <w:sz w:val="22"/>
          <w:szCs w:val="20"/>
          <w:lang w:eastAsia="fr-CH"/>
        </w:rPr>
      </w:pPr>
    </w:p>
    <w:p w14:paraId="61AF80B6" w14:textId="36E83BC0" w:rsidR="00A87FCE" w:rsidRPr="003A73AF" w:rsidRDefault="001361EF" w:rsidP="003A73AF">
      <w:pPr>
        <w:spacing w:line="276" w:lineRule="auto"/>
        <w:jc w:val="both"/>
        <w:rPr>
          <w:rFonts w:ascii="Calibri" w:eastAsia="Times New Roman" w:hAnsi="Calibri" w:cs="Calibri"/>
          <w:sz w:val="22"/>
          <w:szCs w:val="20"/>
        </w:rPr>
      </w:pPr>
      <w:r w:rsidRPr="003A73AF">
        <w:rPr>
          <w:rFonts w:ascii="Calibri" w:eastAsia="Times New Roman" w:hAnsi="Calibri" w:cs="Calibri"/>
          <w:sz w:val="22"/>
          <w:szCs w:val="20"/>
          <w:lang w:eastAsia="fr-CH"/>
        </w:rPr>
        <w:t xml:space="preserve">Produced in a numbered edition of 50 for the </w:t>
      </w:r>
      <w:r w:rsidRPr="003A73AF">
        <w:rPr>
          <w:rFonts w:ascii="Calibri" w:eastAsia="Times New Roman" w:hAnsi="Calibri" w:cs="Calibri"/>
          <w:b/>
          <w:sz w:val="22"/>
          <w:szCs w:val="20"/>
        </w:rPr>
        <w:t xml:space="preserve">Pilot Type 20 Chronograph </w:t>
      </w:r>
      <w:proofErr w:type="spellStart"/>
      <w:r w:rsidRPr="003A73AF">
        <w:rPr>
          <w:rFonts w:ascii="Calibri" w:eastAsia="Times New Roman" w:hAnsi="Calibri" w:cs="Calibri"/>
          <w:b/>
          <w:sz w:val="22"/>
          <w:szCs w:val="20"/>
        </w:rPr>
        <w:t>Cohiba</w:t>
      </w:r>
      <w:proofErr w:type="spellEnd"/>
      <w:r w:rsidR="00CC356A" w:rsidRPr="003A73AF">
        <w:rPr>
          <w:rFonts w:ascii="Calibri" w:eastAsia="Times New Roman" w:hAnsi="Calibri" w:cs="Calibri"/>
          <w:b/>
          <w:sz w:val="22"/>
          <w:szCs w:val="20"/>
        </w:rPr>
        <w:t xml:space="preserve"> Maduro 5</w:t>
      </w:r>
      <w:r w:rsidRPr="003A73AF">
        <w:rPr>
          <w:rFonts w:ascii="Calibri" w:eastAsia="Times New Roman" w:hAnsi="Calibri" w:cs="Calibri"/>
          <w:b/>
          <w:sz w:val="22"/>
          <w:szCs w:val="20"/>
        </w:rPr>
        <w:t>Edition</w:t>
      </w:r>
      <w:r w:rsidRPr="003A73AF">
        <w:rPr>
          <w:rFonts w:ascii="Calibri" w:eastAsia="Times New Roman" w:hAnsi="Calibri" w:cs="Calibri"/>
          <w:sz w:val="22"/>
          <w:szCs w:val="20"/>
        </w:rPr>
        <w:t xml:space="preserve"> </w:t>
      </w:r>
      <w:r w:rsidRPr="003A73AF">
        <w:rPr>
          <w:rFonts w:ascii="Calibri" w:eastAsia="Times New Roman" w:hAnsi="Calibri" w:cs="Calibri"/>
          <w:sz w:val="22"/>
          <w:szCs w:val="20"/>
          <w:lang w:eastAsia="fr-CH"/>
        </w:rPr>
        <w:t xml:space="preserve">and 150 in bronze for its </w:t>
      </w:r>
      <w:r w:rsidRPr="003A73AF">
        <w:rPr>
          <w:rFonts w:ascii="Calibri" w:eastAsia="Times New Roman" w:hAnsi="Calibri" w:cs="Calibri"/>
          <w:b/>
          <w:sz w:val="22"/>
          <w:szCs w:val="20"/>
        </w:rPr>
        <w:t xml:space="preserve">Pilot Type 20 </w:t>
      </w:r>
      <w:proofErr w:type="spellStart"/>
      <w:r w:rsidRPr="003A73AF">
        <w:rPr>
          <w:rFonts w:ascii="Calibri" w:eastAsia="Times New Roman" w:hAnsi="Calibri" w:cs="Calibri"/>
          <w:b/>
          <w:sz w:val="22"/>
          <w:szCs w:val="20"/>
        </w:rPr>
        <w:t>Cohiba</w:t>
      </w:r>
      <w:proofErr w:type="spellEnd"/>
      <w:r w:rsidR="00CC356A" w:rsidRPr="003A73AF">
        <w:rPr>
          <w:rFonts w:ascii="Calibri" w:eastAsia="Times New Roman" w:hAnsi="Calibri" w:cs="Calibri"/>
          <w:b/>
          <w:sz w:val="22"/>
          <w:szCs w:val="20"/>
        </w:rPr>
        <w:t xml:space="preserve"> Maduro 5</w:t>
      </w:r>
      <w:r w:rsidRPr="003A73AF">
        <w:rPr>
          <w:rFonts w:ascii="Calibri" w:eastAsia="Times New Roman" w:hAnsi="Calibri" w:cs="Calibri"/>
          <w:b/>
          <w:sz w:val="22"/>
          <w:szCs w:val="20"/>
        </w:rPr>
        <w:t xml:space="preserve"> Edition</w:t>
      </w:r>
      <w:r w:rsidRPr="003A73AF">
        <w:rPr>
          <w:rFonts w:ascii="Calibri" w:eastAsia="Times New Roman" w:hAnsi="Calibri" w:cs="Calibri"/>
          <w:sz w:val="22"/>
          <w:szCs w:val="20"/>
        </w:rPr>
        <w:t xml:space="preserve"> counterpart</w:t>
      </w:r>
      <w:r w:rsidRPr="003A73AF">
        <w:rPr>
          <w:rFonts w:ascii="Calibri" w:eastAsia="Times New Roman" w:hAnsi="Calibri" w:cs="Calibri"/>
          <w:sz w:val="22"/>
          <w:szCs w:val="20"/>
          <w:lang w:eastAsia="fr-CH"/>
        </w:rPr>
        <w:t xml:space="preserve">, </w:t>
      </w:r>
      <w:r w:rsidRPr="003A73AF">
        <w:rPr>
          <w:rFonts w:ascii="Calibri" w:eastAsia="Times New Roman" w:hAnsi="Calibri" w:cs="Calibri"/>
          <w:sz w:val="22"/>
          <w:szCs w:val="20"/>
        </w:rPr>
        <w:t xml:space="preserve">these magnificent timepieces display both the Zenith and the Cohiba logos on their sandblasted black dials. Both feature gold-plated hour and minute hands with a small </w:t>
      </w:r>
      <w:proofErr w:type="gramStart"/>
      <w:r w:rsidRPr="003A73AF">
        <w:rPr>
          <w:rFonts w:ascii="Calibri" w:eastAsia="Times New Roman" w:hAnsi="Calibri" w:cs="Calibri"/>
          <w:sz w:val="22"/>
          <w:szCs w:val="20"/>
        </w:rPr>
        <w:t>seconds</w:t>
      </w:r>
      <w:proofErr w:type="gramEnd"/>
      <w:r w:rsidRPr="003A73AF">
        <w:rPr>
          <w:rFonts w:ascii="Calibri" w:eastAsia="Times New Roman" w:hAnsi="Calibri" w:cs="Calibri"/>
          <w:sz w:val="22"/>
          <w:szCs w:val="20"/>
        </w:rPr>
        <w:t xml:space="preserve"> hand at 9 o’clock on the </w:t>
      </w:r>
      <w:r w:rsidRPr="003A73AF">
        <w:rPr>
          <w:rFonts w:ascii="Calibri" w:eastAsia="Times New Roman" w:hAnsi="Calibri" w:cs="Calibri"/>
          <w:b/>
          <w:sz w:val="22"/>
          <w:szCs w:val="20"/>
        </w:rPr>
        <w:t xml:space="preserve">Pilot Type 20 Chronograph </w:t>
      </w:r>
      <w:proofErr w:type="spellStart"/>
      <w:r w:rsidRPr="003A73AF">
        <w:rPr>
          <w:rFonts w:ascii="Calibri" w:eastAsia="Times New Roman" w:hAnsi="Calibri" w:cs="Calibri"/>
          <w:b/>
          <w:sz w:val="22"/>
          <w:szCs w:val="20"/>
        </w:rPr>
        <w:t>Cohiba</w:t>
      </w:r>
      <w:proofErr w:type="spellEnd"/>
      <w:r w:rsidRPr="003A73AF">
        <w:rPr>
          <w:rFonts w:ascii="Calibri" w:eastAsia="Times New Roman" w:hAnsi="Calibri" w:cs="Calibri"/>
          <w:b/>
          <w:sz w:val="22"/>
          <w:szCs w:val="20"/>
        </w:rPr>
        <w:t xml:space="preserve"> </w:t>
      </w:r>
      <w:r w:rsidR="00CC356A" w:rsidRPr="003A73AF">
        <w:rPr>
          <w:rFonts w:ascii="Calibri" w:eastAsia="Times New Roman" w:hAnsi="Calibri" w:cs="Calibri"/>
          <w:b/>
          <w:sz w:val="22"/>
          <w:szCs w:val="20"/>
        </w:rPr>
        <w:t xml:space="preserve">Maduro 5 </w:t>
      </w:r>
      <w:r w:rsidRPr="003A73AF">
        <w:rPr>
          <w:rFonts w:ascii="Calibri" w:eastAsia="Times New Roman" w:hAnsi="Calibri" w:cs="Calibri"/>
          <w:b/>
          <w:sz w:val="22"/>
          <w:szCs w:val="20"/>
        </w:rPr>
        <w:t>Edition</w:t>
      </w:r>
      <w:r w:rsidRPr="003A73AF">
        <w:rPr>
          <w:rFonts w:ascii="Calibri" w:eastAsia="Times New Roman" w:hAnsi="Calibri" w:cs="Calibri"/>
          <w:sz w:val="22"/>
          <w:szCs w:val="20"/>
        </w:rPr>
        <w:t xml:space="preserve">, together with a central chrono hand and 30-minute counter at 3 o’clock. A special titanium </w:t>
      </w:r>
      <w:proofErr w:type="spellStart"/>
      <w:r w:rsidRPr="003A73AF">
        <w:rPr>
          <w:rFonts w:ascii="Calibri" w:eastAsia="Times New Roman" w:hAnsi="Calibri" w:cs="Calibri"/>
          <w:sz w:val="22"/>
          <w:szCs w:val="20"/>
        </w:rPr>
        <w:t>caseback</w:t>
      </w:r>
      <w:proofErr w:type="spellEnd"/>
      <w:r w:rsidRPr="003A73AF">
        <w:rPr>
          <w:rFonts w:ascii="Calibri" w:eastAsia="Times New Roman" w:hAnsi="Calibri" w:cs="Calibri"/>
          <w:sz w:val="22"/>
          <w:szCs w:val="20"/>
        </w:rPr>
        <w:t xml:space="preserve"> bearings the number of the piece in the series, along with the noble name ‘</w:t>
      </w:r>
      <w:proofErr w:type="spellStart"/>
      <w:r w:rsidRPr="003A73AF">
        <w:rPr>
          <w:rFonts w:ascii="Calibri" w:eastAsia="Times New Roman" w:hAnsi="Calibri" w:cs="Calibri"/>
          <w:sz w:val="22"/>
          <w:szCs w:val="20"/>
        </w:rPr>
        <w:t>Cohiba</w:t>
      </w:r>
      <w:proofErr w:type="spellEnd"/>
      <w:r w:rsidRPr="003A73AF">
        <w:rPr>
          <w:rFonts w:ascii="Calibri" w:eastAsia="Times New Roman" w:hAnsi="Calibri" w:cs="Calibri"/>
          <w:sz w:val="22"/>
          <w:szCs w:val="20"/>
        </w:rPr>
        <w:t xml:space="preserve"> Maduro 5’ atop an engraving of </w:t>
      </w:r>
      <w:proofErr w:type="spellStart"/>
      <w:r w:rsidRPr="003A73AF">
        <w:rPr>
          <w:rFonts w:ascii="Calibri" w:eastAsia="Times New Roman" w:hAnsi="Calibri" w:cs="Calibri"/>
          <w:sz w:val="22"/>
          <w:szCs w:val="20"/>
        </w:rPr>
        <w:t>Cohiba’s</w:t>
      </w:r>
      <w:proofErr w:type="spellEnd"/>
      <w:r w:rsidRPr="003A73AF">
        <w:rPr>
          <w:rFonts w:ascii="Calibri" w:eastAsia="Times New Roman" w:hAnsi="Calibri" w:cs="Calibri"/>
          <w:sz w:val="22"/>
          <w:szCs w:val="20"/>
        </w:rPr>
        <w:t xml:space="preserve"> “El </w:t>
      </w:r>
      <w:proofErr w:type="spellStart"/>
      <w:r w:rsidRPr="003A73AF">
        <w:rPr>
          <w:rFonts w:ascii="Calibri" w:eastAsia="Times New Roman" w:hAnsi="Calibri" w:cs="Calibri"/>
          <w:sz w:val="22"/>
          <w:szCs w:val="20"/>
        </w:rPr>
        <w:t>Laguito</w:t>
      </w:r>
      <w:proofErr w:type="spellEnd"/>
      <w:r w:rsidRPr="003A73AF">
        <w:rPr>
          <w:rFonts w:ascii="Calibri" w:eastAsia="Times New Roman" w:hAnsi="Calibri" w:cs="Calibri"/>
          <w:sz w:val="22"/>
          <w:szCs w:val="20"/>
        </w:rPr>
        <w:t xml:space="preserve">” </w:t>
      </w:r>
      <w:r w:rsidR="00D13431" w:rsidRPr="003A73AF">
        <w:rPr>
          <w:rFonts w:ascii="Calibri" w:eastAsia="Times New Roman" w:hAnsi="Calibri" w:cs="Calibri"/>
          <w:sz w:val="22"/>
          <w:szCs w:val="20"/>
        </w:rPr>
        <w:t>historical factory</w:t>
      </w:r>
      <w:r w:rsidRPr="003A73AF">
        <w:rPr>
          <w:rFonts w:ascii="Calibri" w:eastAsia="Times New Roman" w:hAnsi="Calibri" w:cs="Calibri"/>
          <w:sz w:val="22"/>
          <w:szCs w:val="20"/>
        </w:rPr>
        <w:t xml:space="preserve">*. A brown oily nubuck strap with protective rubber lining, special stitching and titanium pin buckle on the </w:t>
      </w:r>
      <w:r w:rsidRPr="003A73AF">
        <w:rPr>
          <w:rFonts w:ascii="Calibri" w:eastAsia="Times New Roman" w:hAnsi="Calibri" w:cs="Calibri"/>
          <w:b/>
          <w:sz w:val="22"/>
          <w:szCs w:val="20"/>
        </w:rPr>
        <w:t xml:space="preserve">Pilot Type 20 Chronograph </w:t>
      </w:r>
      <w:proofErr w:type="spellStart"/>
      <w:r w:rsidRPr="003A73AF">
        <w:rPr>
          <w:rFonts w:ascii="Calibri" w:eastAsia="Times New Roman" w:hAnsi="Calibri" w:cs="Calibri"/>
          <w:b/>
          <w:sz w:val="22"/>
          <w:szCs w:val="20"/>
        </w:rPr>
        <w:t>Cohiba</w:t>
      </w:r>
      <w:proofErr w:type="spellEnd"/>
      <w:r w:rsidRPr="003A73AF">
        <w:rPr>
          <w:rFonts w:ascii="Calibri" w:eastAsia="Times New Roman" w:hAnsi="Calibri" w:cs="Calibri"/>
          <w:b/>
          <w:sz w:val="22"/>
          <w:szCs w:val="20"/>
        </w:rPr>
        <w:t xml:space="preserve"> </w:t>
      </w:r>
      <w:r w:rsidR="00CC356A" w:rsidRPr="003A73AF">
        <w:rPr>
          <w:rFonts w:ascii="Calibri" w:eastAsia="Times New Roman" w:hAnsi="Calibri" w:cs="Calibri"/>
          <w:b/>
          <w:sz w:val="22"/>
          <w:szCs w:val="20"/>
        </w:rPr>
        <w:t xml:space="preserve">Maduro 5 </w:t>
      </w:r>
      <w:r w:rsidRPr="003A73AF">
        <w:rPr>
          <w:rFonts w:ascii="Calibri" w:eastAsia="Times New Roman" w:hAnsi="Calibri" w:cs="Calibri"/>
          <w:b/>
          <w:sz w:val="22"/>
          <w:szCs w:val="20"/>
        </w:rPr>
        <w:t>Edition</w:t>
      </w:r>
      <w:r w:rsidR="00F41485" w:rsidRPr="003A73AF">
        <w:rPr>
          <w:rFonts w:ascii="Calibri" w:eastAsia="Times New Roman" w:hAnsi="Calibri" w:cs="Calibri"/>
          <w:b/>
          <w:sz w:val="22"/>
          <w:szCs w:val="20"/>
        </w:rPr>
        <w:t xml:space="preserve">; </w:t>
      </w:r>
      <w:r w:rsidR="00F41485" w:rsidRPr="003A73AF">
        <w:rPr>
          <w:rFonts w:ascii="Calibri" w:eastAsia="Times New Roman" w:hAnsi="Calibri" w:cs="Calibri"/>
          <w:sz w:val="22"/>
          <w:szCs w:val="20"/>
        </w:rPr>
        <w:t>and</w:t>
      </w:r>
      <w:r w:rsidRPr="003A73AF">
        <w:rPr>
          <w:rFonts w:ascii="Calibri" w:eastAsia="Times New Roman" w:hAnsi="Calibri" w:cs="Calibri"/>
          <w:sz w:val="22"/>
          <w:szCs w:val="20"/>
        </w:rPr>
        <w:t xml:space="preserve"> a brown alligator leather strap with protective rubber lining and matching 18-carat rose gold pin buckle on the</w:t>
      </w:r>
      <w:r w:rsidRPr="003A73AF">
        <w:rPr>
          <w:rFonts w:ascii="Calibri" w:hAnsi="Calibri" w:cs="Calibri"/>
          <w:sz w:val="26"/>
          <w:lang w:val="en-GB"/>
        </w:rPr>
        <w:t xml:space="preserve"> </w:t>
      </w:r>
      <w:r w:rsidRPr="003A73AF">
        <w:rPr>
          <w:rFonts w:ascii="Calibri" w:eastAsia="Times New Roman" w:hAnsi="Calibri" w:cs="Calibri"/>
          <w:b/>
          <w:sz w:val="22"/>
          <w:szCs w:val="20"/>
          <w:lang w:val="en-GB"/>
        </w:rPr>
        <w:t xml:space="preserve">Pilot Type 20 Extra Special </w:t>
      </w:r>
      <w:proofErr w:type="spellStart"/>
      <w:r w:rsidRPr="003A73AF">
        <w:rPr>
          <w:rFonts w:ascii="Calibri" w:eastAsia="Times New Roman" w:hAnsi="Calibri" w:cs="Calibri"/>
          <w:b/>
          <w:sz w:val="22"/>
          <w:szCs w:val="20"/>
          <w:lang w:val="en-GB"/>
        </w:rPr>
        <w:t>Cohiba</w:t>
      </w:r>
      <w:proofErr w:type="spellEnd"/>
      <w:r w:rsidRPr="003A73AF">
        <w:rPr>
          <w:rFonts w:ascii="Calibri" w:eastAsia="Times New Roman" w:hAnsi="Calibri" w:cs="Calibri"/>
          <w:b/>
          <w:sz w:val="22"/>
          <w:szCs w:val="20"/>
          <w:lang w:val="en-GB"/>
        </w:rPr>
        <w:t xml:space="preserve"> </w:t>
      </w:r>
      <w:r w:rsidR="00CC356A" w:rsidRPr="003A73AF">
        <w:rPr>
          <w:rFonts w:ascii="Calibri" w:eastAsia="Times New Roman" w:hAnsi="Calibri" w:cs="Calibri"/>
          <w:b/>
          <w:sz w:val="22"/>
          <w:szCs w:val="20"/>
          <w:lang w:val="en-GB"/>
        </w:rPr>
        <w:t xml:space="preserve">Maduro 5 </w:t>
      </w:r>
      <w:r w:rsidRPr="003A73AF">
        <w:rPr>
          <w:rFonts w:ascii="Calibri" w:eastAsia="Times New Roman" w:hAnsi="Calibri" w:cs="Calibri"/>
          <w:b/>
          <w:sz w:val="22"/>
          <w:szCs w:val="20"/>
          <w:lang w:val="en-GB"/>
        </w:rPr>
        <w:t>Edition,</w:t>
      </w:r>
      <w:r w:rsidRPr="003A73AF">
        <w:rPr>
          <w:rFonts w:ascii="Calibri" w:eastAsia="Times New Roman" w:hAnsi="Calibri" w:cs="Calibri"/>
          <w:sz w:val="22"/>
          <w:szCs w:val="20"/>
        </w:rPr>
        <w:t xml:space="preserve"> set the perfect finishing touches to both these extraordinary collectors’ items.</w:t>
      </w:r>
    </w:p>
    <w:p w14:paraId="0648FFD5" w14:textId="77777777" w:rsidR="00710B9C" w:rsidRPr="003A73AF" w:rsidRDefault="00710B9C" w:rsidP="003A73AF">
      <w:pPr>
        <w:spacing w:line="276" w:lineRule="auto"/>
        <w:jc w:val="both"/>
        <w:rPr>
          <w:rFonts w:ascii="Calibri" w:eastAsia="Times New Roman" w:hAnsi="Calibri" w:cs="Calibri"/>
          <w:sz w:val="22"/>
          <w:szCs w:val="20"/>
          <w:lang w:eastAsia="fr-CH"/>
        </w:rPr>
      </w:pPr>
    </w:p>
    <w:p w14:paraId="75DE9BBC" w14:textId="719F928B" w:rsidR="001361EF" w:rsidRPr="003A73AF" w:rsidRDefault="001361EF" w:rsidP="003A73AF">
      <w:pPr>
        <w:spacing w:after="240" w:line="276" w:lineRule="auto"/>
        <w:jc w:val="both"/>
        <w:rPr>
          <w:rFonts w:ascii="Calibri" w:eastAsia="Times New Roman" w:hAnsi="Calibri" w:cs="Calibri"/>
          <w:sz w:val="22"/>
          <w:szCs w:val="20"/>
        </w:rPr>
      </w:pPr>
      <w:r w:rsidRPr="003A73AF">
        <w:rPr>
          <w:rFonts w:ascii="Calibri" w:eastAsia="Times New Roman" w:hAnsi="Calibri" w:cs="Calibri"/>
          <w:sz w:val="22"/>
          <w:szCs w:val="20"/>
        </w:rPr>
        <w:t>While taste in any area is subjective, Maduro</w:t>
      </w:r>
      <w:r w:rsidR="00CC356A" w:rsidRPr="003A73AF">
        <w:rPr>
          <w:rFonts w:ascii="Calibri" w:eastAsia="Times New Roman" w:hAnsi="Calibri" w:cs="Calibri"/>
          <w:sz w:val="22"/>
          <w:szCs w:val="20"/>
        </w:rPr>
        <w:t xml:space="preserve"> 5</w:t>
      </w:r>
      <w:r w:rsidRPr="003A73AF">
        <w:rPr>
          <w:rFonts w:ascii="Calibri" w:eastAsia="Times New Roman" w:hAnsi="Calibri" w:cs="Calibri"/>
          <w:sz w:val="22"/>
          <w:szCs w:val="20"/>
        </w:rPr>
        <w:t xml:space="preserve"> connoisseurs have a very specific and highly desirable set of expectations and the same could be said of their watchmaking doppelgangers. United by a love of exceptional style and quality, aficionados of both fine Cuban cigars and magnificent timepieces are sure to be captivated by these latest spectacular embodiments of this unlikely, yet highly successful partnership between two totally unrelated but fully complementary industries.</w:t>
      </w:r>
    </w:p>
    <w:p w14:paraId="1BE57114" w14:textId="2BD95761" w:rsidR="001361EF" w:rsidRPr="003A73AF" w:rsidRDefault="001361EF" w:rsidP="003A73AF">
      <w:pPr>
        <w:autoSpaceDE w:val="0"/>
        <w:autoSpaceDN w:val="0"/>
        <w:adjustRightInd w:val="0"/>
        <w:spacing w:line="276" w:lineRule="auto"/>
        <w:jc w:val="both"/>
        <w:rPr>
          <w:rFonts w:ascii="Calibri" w:eastAsia="Times New Roman" w:hAnsi="Calibri" w:cs="Calibri"/>
          <w:i/>
          <w:sz w:val="22"/>
          <w:szCs w:val="20"/>
        </w:rPr>
      </w:pPr>
      <w:r w:rsidRPr="003A73AF">
        <w:rPr>
          <w:rFonts w:ascii="Calibri" w:eastAsia="Times New Roman" w:hAnsi="Calibri" w:cs="Calibri"/>
          <w:i/>
          <w:sz w:val="22"/>
          <w:szCs w:val="20"/>
        </w:rPr>
        <w:t>*</w:t>
      </w:r>
      <w:r w:rsidRPr="003A73AF">
        <w:rPr>
          <w:rFonts w:ascii="Calibri" w:hAnsi="Calibri" w:cs="Calibri"/>
          <w:i/>
          <w:sz w:val="22"/>
          <w:szCs w:val="20"/>
        </w:rPr>
        <w:t xml:space="preserve"> While it is possible to visit the Zenith location in Le Locle, Switzerland, and to experience how human hands seem to magically breathe life into an El Primero movement, the cigar manufacturer “</w:t>
      </w:r>
      <w:r w:rsidR="0002344D" w:rsidRPr="003A73AF">
        <w:rPr>
          <w:rFonts w:ascii="Calibri" w:hAnsi="Calibri" w:cs="Calibri"/>
          <w:i/>
          <w:sz w:val="22"/>
          <w:szCs w:val="20"/>
        </w:rPr>
        <w:t xml:space="preserve">El </w:t>
      </w:r>
      <w:proofErr w:type="spellStart"/>
      <w:r w:rsidRPr="003A73AF">
        <w:rPr>
          <w:rFonts w:ascii="Calibri" w:hAnsi="Calibri" w:cs="Calibri"/>
          <w:i/>
          <w:sz w:val="22"/>
          <w:szCs w:val="20"/>
        </w:rPr>
        <w:t>Laguito</w:t>
      </w:r>
      <w:proofErr w:type="spellEnd"/>
      <w:r w:rsidRPr="003A73AF">
        <w:rPr>
          <w:rFonts w:ascii="Calibri" w:hAnsi="Calibri" w:cs="Calibri"/>
          <w:i/>
          <w:sz w:val="22"/>
          <w:szCs w:val="20"/>
        </w:rPr>
        <w:t xml:space="preserve">” </w:t>
      </w:r>
      <w:r w:rsidR="00D13431" w:rsidRPr="003A73AF">
        <w:rPr>
          <w:rFonts w:ascii="Calibri" w:hAnsi="Calibri" w:cs="Calibri"/>
          <w:i/>
          <w:sz w:val="22"/>
          <w:szCs w:val="20"/>
        </w:rPr>
        <w:t>appears virtually</w:t>
      </w:r>
      <w:r w:rsidRPr="003A73AF">
        <w:rPr>
          <w:rFonts w:ascii="Calibri" w:hAnsi="Calibri" w:cs="Calibri"/>
          <w:i/>
          <w:sz w:val="22"/>
          <w:szCs w:val="20"/>
        </w:rPr>
        <w:t xml:space="preserve"> sealed off in its location in </w:t>
      </w:r>
      <w:proofErr w:type="spellStart"/>
      <w:r w:rsidRPr="003A73AF">
        <w:rPr>
          <w:rFonts w:ascii="Calibri" w:hAnsi="Calibri" w:cs="Calibri"/>
          <w:i/>
          <w:sz w:val="22"/>
          <w:szCs w:val="20"/>
        </w:rPr>
        <w:t>Cubanacán</w:t>
      </w:r>
      <w:proofErr w:type="spellEnd"/>
      <w:r w:rsidRPr="003A73AF">
        <w:rPr>
          <w:rFonts w:ascii="Calibri" w:hAnsi="Calibri" w:cs="Calibri"/>
          <w:i/>
          <w:sz w:val="22"/>
          <w:szCs w:val="20"/>
        </w:rPr>
        <w:t xml:space="preserve"> on the outskirts of the Cuban capital, Havana. Not because Cohiba has something to hide, but because the more than 300 employees must carefully attend</w:t>
      </w:r>
      <w:r w:rsidR="00467175" w:rsidRPr="003A73AF">
        <w:rPr>
          <w:rFonts w:ascii="Calibri" w:hAnsi="Calibri" w:cs="Calibri"/>
          <w:i/>
          <w:sz w:val="22"/>
          <w:szCs w:val="20"/>
        </w:rPr>
        <w:t xml:space="preserve"> </w:t>
      </w:r>
      <w:r w:rsidRPr="003A73AF">
        <w:rPr>
          <w:rFonts w:ascii="Calibri" w:hAnsi="Calibri" w:cs="Calibri"/>
          <w:i/>
          <w:sz w:val="22"/>
          <w:szCs w:val="20"/>
        </w:rPr>
        <w:t xml:space="preserve">to their work. A Cohiba cigar, as shown most impressively during a tour, </w:t>
      </w:r>
      <w:proofErr w:type="gramStart"/>
      <w:r w:rsidRPr="003A73AF">
        <w:rPr>
          <w:rFonts w:ascii="Calibri" w:hAnsi="Calibri" w:cs="Calibri"/>
          <w:i/>
          <w:sz w:val="22"/>
          <w:szCs w:val="20"/>
        </w:rPr>
        <w:t>still remains</w:t>
      </w:r>
      <w:proofErr w:type="gramEnd"/>
      <w:r w:rsidRPr="003A73AF">
        <w:rPr>
          <w:rFonts w:ascii="Calibri" w:hAnsi="Calibri" w:cs="Calibri"/>
          <w:i/>
          <w:sz w:val="22"/>
          <w:szCs w:val="20"/>
        </w:rPr>
        <w:t xml:space="preserve"> a </w:t>
      </w:r>
      <w:r w:rsidR="0002344D" w:rsidRPr="003A73AF">
        <w:rPr>
          <w:rFonts w:ascii="Calibri" w:hAnsi="Calibri" w:cs="Calibri"/>
          <w:i/>
          <w:sz w:val="22"/>
          <w:szCs w:val="20"/>
        </w:rPr>
        <w:t xml:space="preserve">totally </w:t>
      </w:r>
      <w:r w:rsidRPr="003A73AF">
        <w:rPr>
          <w:rFonts w:ascii="Calibri" w:hAnsi="Calibri" w:cs="Calibri"/>
          <w:i/>
          <w:sz w:val="22"/>
          <w:szCs w:val="20"/>
        </w:rPr>
        <w:t>handmade product.</w:t>
      </w:r>
    </w:p>
    <w:p w14:paraId="1B55CBCA" w14:textId="7EBAE974" w:rsidR="00A52620" w:rsidRPr="003A73AF" w:rsidRDefault="00A52620">
      <w:pPr>
        <w:rPr>
          <w:rFonts w:ascii="Calibri" w:hAnsi="Calibri" w:cs="Calibri"/>
          <w:sz w:val="22"/>
          <w:szCs w:val="20"/>
        </w:rPr>
      </w:pPr>
      <w:r w:rsidRPr="003A73AF">
        <w:rPr>
          <w:rFonts w:ascii="Calibri" w:hAnsi="Calibri" w:cs="Calibri"/>
          <w:sz w:val="22"/>
          <w:szCs w:val="20"/>
        </w:rPr>
        <w:br w:type="page"/>
      </w:r>
    </w:p>
    <w:p w14:paraId="639B034C" w14:textId="260488E2" w:rsidR="001361EF" w:rsidRPr="003A73AF" w:rsidRDefault="001361EF" w:rsidP="005E035E">
      <w:pPr>
        <w:rPr>
          <w:rFonts w:ascii="Calibri" w:hAnsi="Calibri" w:cs="Calibri"/>
          <w:sz w:val="20"/>
          <w:szCs w:val="20"/>
        </w:rPr>
      </w:pPr>
    </w:p>
    <w:p w14:paraId="1BBB5837" w14:textId="5D1DC36D" w:rsidR="00250846" w:rsidRPr="003A73AF" w:rsidRDefault="00250846" w:rsidP="005E035E">
      <w:pPr>
        <w:rPr>
          <w:rFonts w:ascii="Calibri" w:hAnsi="Calibri" w:cs="Calibri"/>
          <w:sz w:val="20"/>
          <w:szCs w:val="20"/>
        </w:rPr>
      </w:pPr>
    </w:p>
    <w:p w14:paraId="232CF5B4" w14:textId="52B38FC4" w:rsidR="00D843EC" w:rsidRPr="003A73AF" w:rsidRDefault="00D843EC" w:rsidP="005E035E">
      <w:pPr>
        <w:rPr>
          <w:rFonts w:ascii="Calibri" w:hAnsi="Calibri" w:cs="Calibri"/>
          <w:sz w:val="20"/>
          <w:szCs w:val="20"/>
        </w:rPr>
      </w:pPr>
    </w:p>
    <w:p w14:paraId="10AD1C08" w14:textId="77777777" w:rsidR="00321FAE" w:rsidRPr="003A73AF" w:rsidRDefault="00321FAE" w:rsidP="00D843EC">
      <w:pPr>
        <w:rPr>
          <w:rFonts w:ascii="Calibri" w:eastAsia="Times New Roman" w:hAnsi="Calibri" w:cs="Calibri"/>
          <w:b/>
          <w:bCs/>
          <w:lang w:val="en-GB"/>
        </w:rPr>
      </w:pPr>
    </w:p>
    <w:p w14:paraId="1B0FAFD1" w14:textId="2E4B0FE2" w:rsidR="00EA5B55" w:rsidRPr="003A73AF" w:rsidRDefault="0002670D" w:rsidP="00D843EC">
      <w:pPr>
        <w:rPr>
          <w:rFonts w:ascii="Calibri" w:eastAsia="Times New Roman" w:hAnsi="Calibri" w:cs="Calibri"/>
          <w:b/>
          <w:bCs/>
          <w:sz w:val="28"/>
          <w:lang w:val="en-GB"/>
        </w:rPr>
      </w:pPr>
      <w:r w:rsidRPr="003A73AF">
        <w:rPr>
          <w:rFonts w:ascii="Calibri" w:eastAsia="Times New Roman" w:hAnsi="Calibri" w:cs="Calibri"/>
          <w:b/>
          <w:bCs/>
          <w:noProof/>
          <w:sz w:val="28"/>
          <w:lang w:val="en-GB"/>
        </w:rPr>
        <w:drawing>
          <wp:anchor distT="0" distB="0" distL="114300" distR="114300" simplePos="0" relativeHeight="251663360" behindDoc="1" locked="0" layoutInCell="1" allowOverlap="1" wp14:anchorId="0AA87A98" wp14:editId="37054028">
            <wp:simplePos x="0" y="0"/>
            <wp:positionH relativeFrom="margin">
              <wp:align>right</wp:align>
            </wp:positionH>
            <wp:positionV relativeFrom="paragraph">
              <wp:posOffset>8889</wp:posOffset>
            </wp:positionV>
            <wp:extent cx="1638280" cy="2343015"/>
            <wp:effectExtent l="0" t="0" r="635" b="635"/>
            <wp:wrapNone/>
            <wp:docPr id="1" name="Image 1" descr="O:\Communication 2018\PR\PRESS KITS 2018\PRODUITS\PILOT - Cohiba Special Edition\IMAGES\LD\18.2430.679.21_C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PRESS KITS 2018\PRODUITS\PILOT - Cohiba Special Edition\IMAGES\LD\18.2430.679.21_C72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280" cy="2343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5B55" w:rsidRPr="003A73AF">
        <w:rPr>
          <w:rFonts w:ascii="Calibri" w:eastAsia="Times New Roman" w:hAnsi="Calibri" w:cs="Calibri"/>
          <w:b/>
          <w:bCs/>
          <w:sz w:val="28"/>
          <w:lang w:val="en-GB"/>
        </w:rPr>
        <w:t>PILOT TYPE 20 EXTRA SPECIAL</w:t>
      </w:r>
    </w:p>
    <w:p w14:paraId="64286C47" w14:textId="11B9AC32" w:rsidR="00D843EC" w:rsidRPr="003A73AF" w:rsidRDefault="00D843EC" w:rsidP="00D843EC">
      <w:pPr>
        <w:rPr>
          <w:rFonts w:ascii="Calibri" w:eastAsia="Times New Roman" w:hAnsi="Calibri" w:cs="Calibri"/>
          <w:b/>
          <w:bCs/>
          <w:sz w:val="28"/>
          <w:lang w:val="en-GB"/>
        </w:rPr>
      </w:pPr>
      <w:r w:rsidRPr="003A73AF">
        <w:rPr>
          <w:rFonts w:ascii="Calibri" w:eastAsia="Times New Roman" w:hAnsi="Calibri" w:cs="Calibri"/>
          <w:b/>
          <w:bCs/>
          <w:sz w:val="28"/>
          <w:lang w:val="en-GB"/>
        </w:rPr>
        <w:t>COHIBA-MADURO 5 EDITION</w:t>
      </w:r>
    </w:p>
    <w:p w14:paraId="01561DFE" w14:textId="227B1BE4" w:rsidR="00D843EC" w:rsidRPr="003A73AF" w:rsidRDefault="00D843EC" w:rsidP="005E035E">
      <w:pPr>
        <w:rPr>
          <w:rFonts w:ascii="Calibri" w:hAnsi="Calibri" w:cs="Calibri"/>
          <w:sz w:val="22"/>
          <w:lang w:val="en-GB"/>
        </w:rPr>
      </w:pPr>
      <w:r w:rsidRPr="003A73AF">
        <w:rPr>
          <w:rFonts w:ascii="Calibri" w:hAnsi="Calibri" w:cs="Calibri"/>
          <w:sz w:val="22"/>
          <w:lang w:val="en-GB"/>
        </w:rPr>
        <w:t>TECHNICAL DETAILS</w:t>
      </w:r>
    </w:p>
    <w:p w14:paraId="76236FA7" w14:textId="6A46F08D" w:rsidR="00D843EC" w:rsidRPr="003A73AF" w:rsidRDefault="00D843EC" w:rsidP="005E035E">
      <w:pPr>
        <w:rPr>
          <w:rFonts w:ascii="Calibri" w:hAnsi="Calibri" w:cs="Calibri"/>
          <w:sz w:val="20"/>
          <w:szCs w:val="20"/>
          <w:lang w:val="en-GB"/>
        </w:rPr>
      </w:pPr>
    </w:p>
    <w:p w14:paraId="691BB2E9" w14:textId="60B5A67A" w:rsidR="00467175" w:rsidRPr="003A73AF" w:rsidRDefault="00D843EC" w:rsidP="00D843EC">
      <w:pPr>
        <w:rPr>
          <w:rFonts w:ascii="Calibri" w:hAnsi="Calibri" w:cs="Calibri"/>
          <w:b/>
          <w:sz w:val="20"/>
          <w:szCs w:val="20"/>
          <w:lang w:val="en-GB"/>
        </w:rPr>
      </w:pPr>
      <w:r w:rsidRPr="003A73AF">
        <w:rPr>
          <w:rFonts w:ascii="Calibri" w:eastAsia="Times New Roman" w:hAnsi="Calibri" w:cs="Calibri"/>
          <w:sz w:val="20"/>
          <w:szCs w:val="20"/>
          <w:lang w:val="en-GB" w:eastAsia="fr-CH"/>
        </w:rPr>
        <w:t xml:space="preserve">Limited Edition of 50 units </w:t>
      </w:r>
      <w:r w:rsidR="00321FAE" w:rsidRPr="003A73AF">
        <w:rPr>
          <w:rFonts w:ascii="Calibri" w:eastAsia="Times New Roman" w:hAnsi="Calibri" w:cs="Calibri"/>
          <w:sz w:val="20"/>
          <w:szCs w:val="20"/>
          <w:lang w:val="en-GB" w:eastAsia="fr-CH"/>
        </w:rPr>
        <w:br/>
      </w:r>
      <w:r w:rsidRPr="003A73AF">
        <w:rPr>
          <w:rFonts w:ascii="Calibri" w:eastAsia="Times New Roman" w:hAnsi="Calibri" w:cs="Calibri"/>
          <w:sz w:val="20"/>
          <w:szCs w:val="20"/>
          <w:lang w:val="en-GB" w:eastAsia="fr-CH"/>
        </w:rPr>
        <w:t>paying tribute to</w:t>
      </w:r>
      <w:r w:rsidR="00321FAE" w:rsidRPr="003A73AF">
        <w:rPr>
          <w:rFonts w:ascii="Calibri" w:eastAsia="Times New Roman" w:hAnsi="Calibri" w:cs="Calibri"/>
          <w:sz w:val="20"/>
          <w:szCs w:val="20"/>
          <w:lang w:val="en-GB" w:eastAsia="fr-CH"/>
        </w:rPr>
        <w:t xml:space="preserve"> </w:t>
      </w:r>
      <w:proofErr w:type="spellStart"/>
      <w:r w:rsidRPr="003A73AF">
        <w:rPr>
          <w:rFonts w:ascii="Calibri" w:eastAsia="Times New Roman" w:hAnsi="Calibri" w:cs="Calibri"/>
          <w:sz w:val="20"/>
          <w:szCs w:val="20"/>
          <w:lang w:val="en-GB" w:eastAsia="fr-CH"/>
        </w:rPr>
        <w:t>Cohiba’s</w:t>
      </w:r>
      <w:proofErr w:type="spellEnd"/>
      <w:r w:rsidRPr="003A73AF">
        <w:rPr>
          <w:rFonts w:ascii="Calibri" w:eastAsia="Times New Roman" w:hAnsi="Calibri" w:cs="Calibri"/>
          <w:sz w:val="20"/>
          <w:szCs w:val="20"/>
          <w:lang w:val="en-GB" w:eastAsia="fr-CH"/>
        </w:rPr>
        <w:t xml:space="preserve"> high end collection (Maduro 5)</w:t>
      </w:r>
    </w:p>
    <w:p w14:paraId="038CF869" w14:textId="77777777" w:rsidR="00A87FCE" w:rsidRPr="003A73AF" w:rsidRDefault="00A87FCE" w:rsidP="00D843EC">
      <w:pPr>
        <w:rPr>
          <w:rFonts w:ascii="Calibri" w:hAnsi="Calibri" w:cs="Calibri"/>
          <w:b/>
          <w:sz w:val="20"/>
          <w:szCs w:val="20"/>
          <w:lang w:val="en-GB"/>
        </w:rPr>
      </w:pPr>
    </w:p>
    <w:p w14:paraId="20983EC8" w14:textId="0C83A957" w:rsidR="00D843EC" w:rsidRPr="003A73AF" w:rsidRDefault="00ED4A4C" w:rsidP="00D843EC">
      <w:pPr>
        <w:rPr>
          <w:rFonts w:ascii="Calibri" w:hAnsi="Calibri" w:cs="Calibri"/>
          <w:b/>
          <w:sz w:val="22"/>
          <w:szCs w:val="20"/>
          <w:lang w:val="en-GB"/>
        </w:rPr>
      </w:pPr>
      <w:r w:rsidRPr="003A73AF">
        <w:rPr>
          <w:rFonts w:ascii="Calibri" w:hAnsi="Calibri" w:cs="Calibri"/>
          <w:b/>
          <w:sz w:val="22"/>
          <w:szCs w:val="20"/>
          <w:lang w:val="en-GB"/>
        </w:rPr>
        <w:t>Reference:</w:t>
      </w:r>
      <w:r w:rsidR="00ED0D9D">
        <w:rPr>
          <w:rFonts w:ascii="Calibri" w:hAnsi="Calibri" w:cs="Calibri"/>
          <w:b/>
          <w:sz w:val="22"/>
          <w:szCs w:val="20"/>
          <w:lang w:val="en-GB"/>
        </w:rPr>
        <w:t xml:space="preserve"> 18.2430.679/2</w:t>
      </w:r>
      <w:bookmarkStart w:id="0" w:name="_GoBack"/>
      <w:bookmarkEnd w:id="0"/>
      <w:r w:rsidR="00D843EC" w:rsidRPr="003A73AF">
        <w:rPr>
          <w:rFonts w:ascii="Calibri" w:hAnsi="Calibri" w:cs="Calibri"/>
          <w:b/>
          <w:sz w:val="22"/>
          <w:szCs w:val="20"/>
          <w:lang w:val="en-GB"/>
        </w:rPr>
        <w:t>7.C721</w:t>
      </w:r>
    </w:p>
    <w:p w14:paraId="0BAD32BC" w14:textId="3003587C" w:rsidR="00D843EC" w:rsidRPr="003A73AF" w:rsidRDefault="00D843EC" w:rsidP="00D843EC">
      <w:pPr>
        <w:rPr>
          <w:rFonts w:ascii="Calibri" w:hAnsi="Calibri" w:cs="Calibri"/>
          <w:sz w:val="22"/>
          <w:szCs w:val="20"/>
          <w:lang w:val="en-GB"/>
        </w:rPr>
      </w:pPr>
    </w:p>
    <w:p w14:paraId="0E8012FE" w14:textId="1F1E6B63" w:rsidR="00D843EC" w:rsidRPr="003A73AF" w:rsidRDefault="00D843EC" w:rsidP="00D843EC">
      <w:pPr>
        <w:rPr>
          <w:rFonts w:ascii="Calibri" w:hAnsi="Calibri" w:cs="Calibri"/>
          <w:b/>
          <w:sz w:val="22"/>
          <w:szCs w:val="20"/>
          <w:lang w:val="en-GB"/>
        </w:rPr>
      </w:pPr>
      <w:r w:rsidRPr="003A73AF">
        <w:rPr>
          <w:rFonts w:ascii="Calibri" w:hAnsi="Calibri" w:cs="Calibri"/>
          <w:b/>
          <w:sz w:val="22"/>
          <w:szCs w:val="20"/>
          <w:lang w:val="en-GB"/>
        </w:rPr>
        <w:t>MOVEMENT</w:t>
      </w:r>
    </w:p>
    <w:p w14:paraId="626552B1" w14:textId="27FFCA36" w:rsidR="00D843EC" w:rsidRPr="003A73AF" w:rsidRDefault="00D843EC" w:rsidP="00D843EC">
      <w:pPr>
        <w:rPr>
          <w:rFonts w:ascii="Calibri" w:hAnsi="Calibri" w:cs="Calibri"/>
          <w:sz w:val="22"/>
          <w:szCs w:val="20"/>
          <w:lang w:val="en-GB"/>
        </w:rPr>
      </w:pPr>
      <w:r w:rsidRPr="003A73AF">
        <w:rPr>
          <w:rFonts w:ascii="Calibri" w:hAnsi="Calibri" w:cs="Calibri"/>
          <w:sz w:val="22"/>
          <w:szCs w:val="20"/>
          <w:lang w:val="en-GB"/>
        </w:rPr>
        <w:t>Elite 679, Automatic</w:t>
      </w:r>
    </w:p>
    <w:p w14:paraId="642247E2" w14:textId="01B96349" w:rsidR="00D843EC" w:rsidRPr="003A73AF" w:rsidRDefault="00D843EC" w:rsidP="00D843EC">
      <w:pPr>
        <w:rPr>
          <w:rFonts w:ascii="Calibri" w:hAnsi="Calibri" w:cs="Calibri"/>
          <w:sz w:val="22"/>
          <w:szCs w:val="20"/>
          <w:lang w:val="en-GB"/>
        </w:rPr>
      </w:pPr>
      <w:r w:rsidRPr="003A73AF">
        <w:rPr>
          <w:rFonts w:ascii="Calibri" w:hAnsi="Calibri" w:cs="Calibri"/>
          <w:sz w:val="22"/>
          <w:szCs w:val="20"/>
          <w:lang w:val="en-GB"/>
        </w:rPr>
        <w:t>Calibre 11 ½``` (Diameter: 25.6 mm)</w:t>
      </w:r>
    </w:p>
    <w:p w14:paraId="122CA569" w14:textId="3D3E707F" w:rsidR="00D843EC" w:rsidRPr="003A73AF" w:rsidRDefault="00D843EC" w:rsidP="00D843EC">
      <w:pPr>
        <w:rPr>
          <w:rFonts w:ascii="Calibri" w:hAnsi="Calibri" w:cs="Calibri"/>
          <w:sz w:val="22"/>
          <w:szCs w:val="20"/>
          <w:lang w:val="en-GB"/>
        </w:rPr>
      </w:pPr>
      <w:r w:rsidRPr="003A73AF">
        <w:rPr>
          <w:rFonts w:ascii="Calibri" w:hAnsi="Calibri" w:cs="Calibri"/>
          <w:sz w:val="22"/>
          <w:szCs w:val="20"/>
          <w:lang w:val="en-GB"/>
        </w:rPr>
        <w:t>Movement thickness: 3.85 mm</w:t>
      </w:r>
    </w:p>
    <w:p w14:paraId="55D26DBB" w14:textId="67826C9E" w:rsidR="00D843EC" w:rsidRPr="003A73AF" w:rsidRDefault="00D843EC" w:rsidP="00D843EC">
      <w:pPr>
        <w:rPr>
          <w:rFonts w:ascii="Calibri" w:hAnsi="Calibri" w:cs="Calibri"/>
          <w:sz w:val="22"/>
          <w:szCs w:val="20"/>
          <w:lang w:val="en-GB"/>
        </w:rPr>
      </w:pPr>
      <w:r w:rsidRPr="003A73AF">
        <w:rPr>
          <w:rFonts w:ascii="Calibri" w:hAnsi="Calibri" w:cs="Calibri"/>
          <w:sz w:val="22"/>
          <w:szCs w:val="20"/>
          <w:lang w:val="en-GB"/>
        </w:rPr>
        <w:t>Components: 126</w:t>
      </w:r>
    </w:p>
    <w:p w14:paraId="04C88ECE" w14:textId="175A17CE" w:rsidR="00D843EC" w:rsidRPr="003A73AF" w:rsidRDefault="00D843EC" w:rsidP="00D843EC">
      <w:pPr>
        <w:rPr>
          <w:rFonts w:ascii="Calibri" w:hAnsi="Calibri" w:cs="Calibri"/>
          <w:sz w:val="22"/>
          <w:szCs w:val="20"/>
          <w:lang w:val="en-GB"/>
        </w:rPr>
      </w:pPr>
      <w:r w:rsidRPr="003A73AF">
        <w:rPr>
          <w:rFonts w:ascii="Calibri" w:hAnsi="Calibri" w:cs="Calibri"/>
          <w:sz w:val="22"/>
          <w:szCs w:val="20"/>
          <w:lang w:val="en-GB"/>
        </w:rPr>
        <w:t>Jewels: 27</w:t>
      </w:r>
    </w:p>
    <w:p w14:paraId="1D1B2F95" w14:textId="77777777" w:rsidR="00D843EC" w:rsidRPr="003A73AF" w:rsidRDefault="00D843EC" w:rsidP="00D843EC">
      <w:pPr>
        <w:rPr>
          <w:rFonts w:ascii="Calibri" w:hAnsi="Calibri" w:cs="Calibri"/>
          <w:sz w:val="22"/>
          <w:szCs w:val="20"/>
          <w:lang w:val="en-GB"/>
        </w:rPr>
      </w:pPr>
      <w:r w:rsidRPr="003A73AF">
        <w:rPr>
          <w:rFonts w:ascii="Calibri" w:hAnsi="Calibri" w:cs="Calibri"/>
          <w:sz w:val="22"/>
          <w:szCs w:val="20"/>
          <w:lang w:val="en-GB"/>
        </w:rPr>
        <w:t xml:space="preserve">Frequency: 28,800 </w:t>
      </w:r>
      <w:proofErr w:type="spellStart"/>
      <w:r w:rsidRPr="003A73AF">
        <w:rPr>
          <w:rFonts w:ascii="Calibri" w:hAnsi="Calibri" w:cs="Calibri"/>
          <w:sz w:val="22"/>
          <w:szCs w:val="20"/>
          <w:lang w:val="en-GB"/>
        </w:rPr>
        <w:t>VpH</w:t>
      </w:r>
      <w:proofErr w:type="spellEnd"/>
      <w:r w:rsidRPr="003A73AF">
        <w:rPr>
          <w:rFonts w:ascii="Calibri" w:hAnsi="Calibri" w:cs="Calibri"/>
          <w:sz w:val="22"/>
          <w:szCs w:val="20"/>
          <w:lang w:val="en-GB"/>
        </w:rPr>
        <w:t xml:space="preserve"> (4 Hz)</w:t>
      </w:r>
    </w:p>
    <w:p w14:paraId="36FD2A31" w14:textId="77777777" w:rsidR="00D843EC" w:rsidRPr="003A73AF" w:rsidRDefault="00D843EC" w:rsidP="00D843EC">
      <w:pPr>
        <w:rPr>
          <w:rFonts w:ascii="Calibri" w:hAnsi="Calibri" w:cs="Calibri"/>
          <w:sz w:val="22"/>
          <w:szCs w:val="20"/>
          <w:lang w:val="en-GB"/>
        </w:rPr>
      </w:pPr>
      <w:r w:rsidRPr="003A73AF">
        <w:rPr>
          <w:rFonts w:ascii="Calibri" w:hAnsi="Calibri" w:cs="Calibri"/>
          <w:sz w:val="22"/>
          <w:szCs w:val="20"/>
          <w:lang w:val="en-GB"/>
        </w:rPr>
        <w:t>Power-reserve: min. 50 hours</w:t>
      </w:r>
    </w:p>
    <w:p w14:paraId="29486315" w14:textId="77777777" w:rsidR="00D843EC" w:rsidRPr="003A73AF" w:rsidRDefault="00D843EC" w:rsidP="00D843EC">
      <w:pPr>
        <w:rPr>
          <w:rFonts w:ascii="Calibri" w:hAnsi="Calibri" w:cs="Calibri"/>
          <w:sz w:val="22"/>
          <w:szCs w:val="20"/>
          <w:lang w:val="en-GB"/>
        </w:rPr>
      </w:pPr>
      <w:r w:rsidRPr="003A73AF">
        <w:rPr>
          <w:rFonts w:ascii="Calibri" w:hAnsi="Calibri" w:cs="Calibri"/>
          <w:sz w:val="22"/>
          <w:szCs w:val="20"/>
          <w:lang w:val="en-GB"/>
        </w:rPr>
        <w:t>Finishes: Oscillating weight with “</w:t>
      </w:r>
      <w:proofErr w:type="spellStart"/>
      <w:r w:rsidRPr="003A73AF">
        <w:rPr>
          <w:rFonts w:ascii="Calibri" w:hAnsi="Calibri" w:cs="Calibri"/>
          <w:sz w:val="22"/>
          <w:szCs w:val="20"/>
          <w:lang w:val="en-GB"/>
        </w:rPr>
        <w:t>Côtes</w:t>
      </w:r>
      <w:proofErr w:type="spellEnd"/>
      <w:r w:rsidRPr="003A73AF">
        <w:rPr>
          <w:rFonts w:ascii="Calibri" w:hAnsi="Calibri" w:cs="Calibri"/>
          <w:sz w:val="22"/>
          <w:szCs w:val="20"/>
          <w:lang w:val="en-GB"/>
        </w:rPr>
        <w:t xml:space="preserve"> de Genève” motif</w:t>
      </w:r>
    </w:p>
    <w:p w14:paraId="590DE8D4" w14:textId="77777777" w:rsidR="00D843EC" w:rsidRPr="003A73AF" w:rsidRDefault="00D843EC" w:rsidP="00D843EC">
      <w:pPr>
        <w:rPr>
          <w:rFonts w:ascii="Calibri" w:hAnsi="Calibri" w:cs="Calibri"/>
          <w:sz w:val="22"/>
          <w:szCs w:val="20"/>
          <w:lang w:val="en-GB"/>
        </w:rPr>
      </w:pPr>
    </w:p>
    <w:p w14:paraId="05AA02CF" w14:textId="77777777" w:rsidR="00D843EC" w:rsidRPr="003A73AF" w:rsidRDefault="00D843EC" w:rsidP="00D843EC">
      <w:pPr>
        <w:rPr>
          <w:rFonts w:ascii="Calibri" w:hAnsi="Calibri" w:cs="Calibri"/>
          <w:b/>
          <w:sz w:val="22"/>
          <w:szCs w:val="20"/>
          <w:lang w:val="en-GB"/>
        </w:rPr>
      </w:pPr>
      <w:r w:rsidRPr="003A73AF">
        <w:rPr>
          <w:rFonts w:ascii="Calibri" w:hAnsi="Calibri" w:cs="Calibri"/>
          <w:b/>
          <w:sz w:val="22"/>
          <w:szCs w:val="20"/>
          <w:lang w:val="en-GB"/>
        </w:rPr>
        <w:t>FUNCTIONS</w:t>
      </w:r>
    </w:p>
    <w:p w14:paraId="663A60FD" w14:textId="77777777" w:rsidR="00D843EC" w:rsidRPr="003A73AF" w:rsidRDefault="00D843EC" w:rsidP="00D843EC">
      <w:pPr>
        <w:rPr>
          <w:rFonts w:ascii="Calibri" w:hAnsi="Calibri" w:cs="Calibri"/>
          <w:sz w:val="22"/>
          <w:szCs w:val="20"/>
          <w:lang w:val="en-GB"/>
        </w:rPr>
      </w:pPr>
      <w:r w:rsidRPr="003A73AF">
        <w:rPr>
          <w:rFonts w:ascii="Calibri" w:hAnsi="Calibri" w:cs="Calibri"/>
          <w:sz w:val="22"/>
          <w:szCs w:val="20"/>
          <w:lang w:val="en-GB"/>
        </w:rPr>
        <w:t>Hours and minutes in the centre</w:t>
      </w:r>
    </w:p>
    <w:p w14:paraId="68A7C70A" w14:textId="77777777" w:rsidR="00D843EC" w:rsidRPr="003A73AF" w:rsidRDefault="00D843EC" w:rsidP="00D843EC">
      <w:pPr>
        <w:rPr>
          <w:rFonts w:ascii="Calibri" w:hAnsi="Calibri" w:cs="Calibri"/>
          <w:sz w:val="22"/>
          <w:szCs w:val="20"/>
          <w:lang w:val="en-GB"/>
        </w:rPr>
      </w:pPr>
      <w:r w:rsidRPr="003A73AF">
        <w:rPr>
          <w:rFonts w:ascii="Calibri" w:hAnsi="Calibri" w:cs="Calibri"/>
          <w:sz w:val="22"/>
          <w:szCs w:val="20"/>
          <w:lang w:val="en-GB"/>
        </w:rPr>
        <w:t>Central seconds hand</w:t>
      </w:r>
    </w:p>
    <w:p w14:paraId="078BB183" w14:textId="77777777" w:rsidR="00D843EC" w:rsidRPr="003A73AF" w:rsidRDefault="00D843EC" w:rsidP="00D843EC">
      <w:pPr>
        <w:rPr>
          <w:rFonts w:ascii="Calibri" w:hAnsi="Calibri" w:cs="Calibri"/>
          <w:sz w:val="22"/>
          <w:szCs w:val="20"/>
          <w:u w:val="single"/>
          <w:lang w:val="en-GB"/>
        </w:rPr>
      </w:pPr>
    </w:p>
    <w:p w14:paraId="1525B121" w14:textId="77777777" w:rsidR="00D843EC" w:rsidRPr="003A73AF" w:rsidRDefault="00D843EC" w:rsidP="00D843EC">
      <w:pPr>
        <w:rPr>
          <w:rFonts w:ascii="Calibri" w:hAnsi="Calibri" w:cs="Calibri"/>
          <w:b/>
          <w:sz w:val="22"/>
          <w:szCs w:val="20"/>
          <w:lang w:val="en-GB"/>
        </w:rPr>
      </w:pPr>
      <w:r w:rsidRPr="003A73AF">
        <w:rPr>
          <w:rFonts w:ascii="Calibri" w:hAnsi="Calibri" w:cs="Calibri"/>
          <w:b/>
          <w:sz w:val="22"/>
          <w:szCs w:val="20"/>
          <w:lang w:val="en-GB"/>
        </w:rPr>
        <w:t>CASE, DIAL &amp; HANDS</w:t>
      </w:r>
    </w:p>
    <w:p w14:paraId="6208FDDA" w14:textId="77777777" w:rsidR="00D843EC" w:rsidRPr="003A73AF" w:rsidRDefault="00D843EC" w:rsidP="00D843EC">
      <w:pPr>
        <w:rPr>
          <w:rFonts w:ascii="Calibri" w:hAnsi="Calibri" w:cs="Calibri"/>
          <w:sz w:val="22"/>
          <w:szCs w:val="20"/>
          <w:lang w:val="en-GB"/>
        </w:rPr>
      </w:pPr>
      <w:r w:rsidRPr="003A73AF">
        <w:rPr>
          <w:rFonts w:ascii="Calibri" w:hAnsi="Calibri" w:cs="Calibri"/>
          <w:sz w:val="22"/>
          <w:szCs w:val="20"/>
          <w:lang w:val="en-GB"/>
        </w:rPr>
        <w:t>Material: 18-ct rose gold</w:t>
      </w:r>
    </w:p>
    <w:p w14:paraId="0DFF7D40" w14:textId="77777777" w:rsidR="00D843EC" w:rsidRPr="003A73AF" w:rsidRDefault="00D843EC" w:rsidP="00D843EC">
      <w:pPr>
        <w:rPr>
          <w:rFonts w:ascii="Calibri" w:hAnsi="Calibri" w:cs="Calibri"/>
          <w:sz w:val="22"/>
          <w:szCs w:val="20"/>
          <w:lang w:val="en-GB"/>
        </w:rPr>
      </w:pPr>
      <w:r w:rsidRPr="003A73AF">
        <w:rPr>
          <w:rFonts w:ascii="Calibri" w:hAnsi="Calibri" w:cs="Calibri"/>
          <w:sz w:val="22"/>
          <w:szCs w:val="20"/>
          <w:lang w:val="en-GB"/>
        </w:rPr>
        <w:t>Diameter: 45 mm</w:t>
      </w:r>
    </w:p>
    <w:p w14:paraId="1D74A6B1" w14:textId="77777777" w:rsidR="00D843EC" w:rsidRPr="003A73AF" w:rsidRDefault="00D843EC" w:rsidP="00D843EC">
      <w:pPr>
        <w:rPr>
          <w:rFonts w:ascii="Calibri" w:hAnsi="Calibri" w:cs="Calibri"/>
          <w:sz w:val="22"/>
          <w:szCs w:val="20"/>
          <w:lang w:val="en-GB"/>
        </w:rPr>
      </w:pPr>
      <w:r w:rsidRPr="003A73AF">
        <w:rPr>
          <w:rFonts w:ascii="Calibri" w:hAnsi="Calibri" w:cs="Calibri"/>
          <w:sz w:val="22"/>
          <w:szCs w:val="20"/>
          <w:lang w:val="en-GB"/>
        </w:rPr>
        <w:t>Dial-opening diameter: 37.80 mm</w:t>
      </w:r>
    </w:p>
    <w:p w14:paraId="1F2B8EBF" w14:textId="77777777" w:rsidR="00D843EC" w:rsidRPr="003A73AF" w:rsidRDefault="00D843EC" w:rsidP="00D843EC">
      <w:pPr>
        <w:rPr>
          <w:rFonts w:ascii="Calibri" w:hAnsi="Calibri" w:cs="Calibri"/>
          <w:sz w:val="22"/>
          <w:szCs w:val="20"/>
          <w:lang w:val="en-GB"/>
        </w:rPr>
      </w:pPr>
      <w:r w:rsidRPr="003A73AF">
        <w:rPr>
          <w:rFonts w:ascii="Calibri" w:hAnsi="Calibri" w:cs="Calibri"/>
          <w:sz w:val="22"/>
          <w:szCs w:val="20"/>
          <w:lang w:val="en-GB"/>
        </w:rPr>
        <w:t>Thickness: 14.25 mm</w:t>
      </w:r>
    </w:p>
    <w:p w14:paraId="651002F0" w14:textId="77777777" w:rsidR="00D843EC" w:rsidRPr="003A73AF" w:rsidRDefault="00D843EC" w:rsidP="00D843EC">
      <w:pPr>
        <w:rPr>
          <w:rFonts w:ascii="Calibri" w:hAnsi="Calibri" w:cs="Calibri"/>
          <w:sz w:val="22"/>
          <w:szCs w:val="20"/>
          <w:lang w:val="en-GB"/>
        </w:rPr>
      </w:pPr>
      <w:r w:rsidRPr="003A73AF">
        <w:rPr>
          <w:rFonts w:ascii="Calibri" w:hAnsi="Calibri" w:cs="Calibri"/>
          <w:sz w:val="22"/>
          <w:szCs w:val="20"/>
          <w:lang w:val="en-GB"/>
        </w:rPr>
        <w:t>Crystal: Domed sapphire crystal with anti-reflective treatment on both sides</w:t>
      </w:r>
    </w:p>
    <w:p w14:paraId="324D8AF4" w14:textId="345A82CA" w:rsidR="00D843EC" w:rsidRPr="003A73AF" w:rsidRDefault="00D843EC" w:rsidP="00D843EC">
      <w:pPr>
        <w:rPr>
          <w:rFonts w:ascii="Calibri" w:hAnsi="Calibri" w:cs="Calibri"/>
          <w:sz w:val="22"/>
          <w:szCs w:val="20"/>
          <w:lang w:val="en-GB"/>
        </w:rPr>
      </w:pPr>
      <w:r w:rsidRPr="003A73AF">
        <w:rPr>
          <w:rFonts w:ascii="Calibri" w:hAnsi="Calibri" w:cs="Calibri"/>
          <w:sz w:val="22"/>
          <w:szCs w:val="20"/>
          <w:lang w:val="en-GB"/>
        </w:rPr>
        <w:t>Case-back: 18-ct rose gold eng</w:t>
      </w:r>
      <w:r w:rsidR="005908C3" w:rsidRPr="003A73AF">
        <w:rPr>
          <w:rFonts w:ascii="Calibri" w:hAnsi="Calibri" w:cs="Calibri"/>
          <w:sz w:val="22"/>
          <w:szCs w:val="20"/>
          <w:lang w:val="en-GB"/>
        </w:rPr>
        <w:t xml:space="preserve">raved with “El </w:t>
      </w:r>
      <w:proofErr w:type="spellStart"/>
      <w:r w:rsidR="005908C3" w:rsidRPr="003A73AF">
        <w:rPr>
          <w:rFonts w:ascii="Calibri" w:hAnsi="Calibri" w:cs="Calibri"/>
          <w:sz w:val="22"/>
          <w:szCs w:val="20"/>
          <w:lang w:val="en-GB"/>
        </w:rPr>
        <w:t>Laguito</w:t>
      </w:r>
      <w:proofErr w:type="spellEnd"/>
      <w:r w:rsidR="005908C3" w:rsidRPr="003A73AF">
        <w:rPr>
          <w:rFonts w:ascii="Calibri" w:hAnsi="Calibri" w:cs="Calibri"/>
          <w:sz w:val="22"/>
          <w:szCs w:val="20"/>
          <w:lang w:val="en-GB"/>
        </w:rPr>
        <w:t xml:space="preserve">” </w:t>
      </w:r>
      <w:r w:rsidR="005908C3" w:rsidRPr="003A73AF">
        <w:rPr>
          <w:rFonts w:ascii="Calibri" w:eastAsia="Times New Roman" w:hAnsi="Calibri" w:cs="Calibri"/>
          <w:sz w:val="22"/>
          <w:szCs w:val="20"/>
          <w:lang w:val="en-GB" w:eastAsia="fr-CH"/>
        </w:rPr>
        <w:t>(</w:t>
      </w:r>
      <w:proofErr w:type="spellStart"/>
      <w:r w:rsidR="005908C3" w:rsidRPr="003A73AF">
        <w:rPr>
          <w:rFonts w:ascii="Calibri" w:eastAsia="Times New Roman" w:hAnsi="Calibri" w:cs="Calibri"/>
          <w:sz w:val="22"/>
          <w:szCs w:val="20"/>
          <w:lang w:val="en-GB" w:eastAsia="fr-CH"/>
        </w:rPr>
        <w:t>Cohiba’s</w:t>
      </w:r>
      <w:proofErr w:type="spellEnd"/>
      <w:r w:rsidR="005908C3" w:rsidRPr="003A73AF">
        <w:rPr>
          <w:rFonts w:ascii="Calibri" w:eastAsia="Times New Roman" w:hAnsi="Calibri" w:cs="Calibri"/>
          <w:sz w:val="22"/>
          <w:szCs w:val="20"/>
          <w:lang w:val="en-GB" w:eastAsia="fr-CH"/>
        </w:rPr>
        <w:t xml:space="preserve"> historical building)</w:t>
      </w:r>
    </w:p>
    <w:p w14:paraId="63D87D58" w14:textId="77777777" w:rsidR="00D843EC" w:rsidRPr="003A73AF" w:rsidRDefault="00D843EC" w:rsidP="00D843EC">
      <w:pPr>
        <w:rPr>
          <w:rFonts w:ascii="Calibri" w:hAnsi="Calibri" w:cs="Calibri"/>
          <w:sz w:val="22"/>
          <w:szCs w:val="20"/>
          <w:lang w:val="en-GB"/>
        </w:rPr>
      </w:pPr>
      <w:r w:rsidRPr="003A73AF">
        <w:rPr>
          <w:rFonts w:ascii="Calibri" w:hAnsi="Calibri" w:cs="Calibri"/>
          <w:sz w:val="22"/>
          <w:szCs w:val="20"/>
          <w:lang w:val="en-GB"/>
        </w:rPr>
        <w:t>Water-resistance: 10 ATM</w:t>
      </w:r>
    </w:p>
    <w:p w14:paraId="034D767C" w14:textId="77777777" w:rsidR="00D843EC" w:rsidRPr="003A73AF" w:rsidRDefault="00D843EC" w:rsidP="00D843EC">
      <w:pPr>
        <w:rPr>
          <w:rFonts w:ascii="Calibri" w:hAnsi="Calibri" w:cs="Calibri"/>
          <w:sz w:val="22"/>
          <w:szCs w:val="20"/>
          <w:lang w:val="en-GB"/>
        </w:rPr>
      </w:pPr>
      <w:r w:rsidRPr="003A73AF">
        <w:rPr>
          <w:rFonts w:ascii="Calibri" w:hAnsi="Calibri" w:cs="Calibri"/>
          <w:sz w:val="22"/>
          <w:szCs w:val="20"/>
          <w:lang w:val="en-GB"/>
        </w:rPr>
        <w:t xml:space="preserve">Dial: Black adorned with </w:t>
      </w:r>
      <w:proofErr w:type="spellStart"/>
      <w:r w:rsidRPr="003A73AF">
        <w:rPr>
          <w:rFonts w:ascii="Calibri" w:hAnsi="Calibri" w:cs="Calibri"/>
          <w:sz w:val="22"/>
          <w:szCs w:val="20"/>
          <w:lang w:val="en-GB"/>
        </w:rPr>
        <w:t>Cohiba’s</w:t>
      </w:r>
      <w:proofErr w:type="spellEnd"/>
      <w:r w:rsidRPr="003A73AF">
        <w:rPr>
          <w:rFonts w:ascii="Calibri" w:hAnsi="Calibri" w:cs="Calibri"/>
          <w:sz w:val="22"/>
          <w:szCs w:val="20"/>
          <w:lang w:val="en-GB"/>
        </w:rPr>
        <w:t xml:space="preserve"> logo</w:t>
      </w:r>
    </w:p>
    <w:p w14:paraId="4DC71A89" w14:textId="77777777" w:rsidR="00D843EC" w:rsidRPr="003A73AF" w:rsidRDefault="00D843EC" w:rsidP="00D843EC">
      <w:pPr>
        <w:rPr>
          <w:rFonts w:ascii="Calibri" w:hAnsi="Calibri" w:cs="Calibri"/>
          <w:sz w:val="22"/>
          <w:szCs w:val="20"/>
          <w:shd w:val="clear" w:color="auto" w:fill="CECECE"/>
          <w:lang w:val="en-GB"/>
        </w:rPr>
      </w:pPr>
      <w:r w:rsidRPr="003A73AF">
        <w:rPr>
          <w:rFonts w:ascii="Calibri" w:hAnsi="Calibri" w:cs="Calibri"/>
          <w:sz w:val="22"/>
          <w:szCs w:val="20"/>
          <w:lang w:val="en-GB"/>
        </w:rPr>
        <w:t>Hour-markers: Arabic numerals in Super-</w:t>
      </w:r>
      <w:proofErr w:type="spellStart"/>
      <w:r w:rsidRPr="003A73AF">
        <w:rPr>
          <w:rFonts w:ascii="Calibri" w:hAnsi="Calibri" w:cs="Calibri"/>
          <w:sz w:val="22"/>
          <w:szCs w:val="20"/>
          <w:lang w:val="en-GB"/>
        </w:rPr>
        <w:t>LumiNova</w:t>
      </w:r>
      <w:proofErr w:type="spellEnd"/>
      <w:r w:rsidRPr="003A73AF">
        <w:rPr>
          <w:rFonts w:ascii="Calibri" w:hAnsi="Calibri" w:cs="Calibri"/>
          <w:sz w:val="22"/>
          <w:szCs w:val="20"/>
          <w:vertAlign w:val="superscript"/>
          <w:lang w:val="en-GB"/>
        </w:rPr>
        <w:t>®</w:t>
      </w:r>
      <w:r w:rsidRPr="003A73AF">
        <w:rPr>
          <w:rFonts w:ascii="Calibri" w:hAnsi="Calibri" w:cs="Calibri"/>
          <w:sz w:val="22"/>
          <w:szCs w:val="20"/>
          <w:lang w:val="en-GB"/>
        </w:rPr>
        <w:t xml:space="preserve"> SLN C1</w:t>
      </w:r>
    </w:p>
    <w:p w14:paraId="6A51C90B" w14:textId="77777777" w:rsidR="00D843EC" w:rsidRPr="003A73AF" w:rsidRDefault="00D843EC" w:rsidP="00D843EC">
      <w:pPr>
        <w:rPr>
          <w:rFonts w:ascii="Calibri" w:hAnsi="Calibri" w:cs="Calibri"/>
          <w:sz w:val="22"/>
          <w:szCs w:val="20"/>
          <w:lang w:val="en-GB"/>
        </w:rPr>
      </w:pPr>
      <w:r w:rsidRPr="003A73AF">
        <w:rPr>
          <w:rFonts w:ascii="Calibri" w:hAnsi="Calibri" w:cs="Calibri"/>
          <w:sz w:val="22"/>
          <w:szCs w:val="20"/>
          <w:lang w:val="en-GB"/>
        </w:rPr>
        <w:t>Hands: gold-plated, faceted and coated with Super-</w:t>
      </w:r>
      <w:proofErr w:type="spellStart"/>
      <w:r w:rsidRPr="003A73AF">
        <w:rPr>
          <w:rFonts w:ascii="Calibri" w:hAnsi="Calibri" w:cs="Calibri"/>
          <w:sz w:val="22"/>
          <w:szCs w:val="20"/>
          <w:lang w:val="en-GB"/>
        </w:rPr>
        <w:t>LumiNova</w:t>
      </w:r>
      <w:proofErr w:type="spellEnd"/>
      <w:r w:rsidRPr="003A73AF">
        <w:rPr>
          <w:rFonts w:ascii="Calibri" w:hAnsi="Calibri" w:cs="Calibri"/>
          <w:sz w:val="22"/>
          <w:szCs w:val="20"/>
          <w:vertAlign w:val="superscript"/>
          <w:lang w:val="en-GB"/>
        </w:rPr>
        <w:t>®</w:t>
      </w:r>
      <w:r w:rsidRPr="003A73AF">
        <w:rPr>
          <w:rFonts w:ascii="Calibri" w:hAnsi="Calibri" w:cs="Calibri"/>
          <w:sz w:val="22"/>
          <w:szCs w:val="20"/>
          <w:lang w:val="en-GB"/>
        </w:rPr>
        <w:t xml:space="preserve"> SLN C1</w:t>
      </w:r>
    </w:p>
    <w:p w14:paraId="5E9AA295" w14:textId="77777777" w:rsidR="00D843EC" w:rsidRPr="003A73AF" w:rsidRDefault="00D843EC" w:rsidP="00D843EC">
      <w:pPr>
        <w:rPr>
          <w:rFonts w:ascii="Calibri" w:hAnsi="Calibri" w:cs="Calibri"/>
          <w:b/>
          <w:sz w:val="22"/>
          <w:szCs w:val="20"/>
          <w:lang w:val="en-GB"/>
        </w:rPr>
      </w:pPr>
    </w:p>
    <w:p w14:paraId="6D5C0412" w14:textId="77777777" w:rsidR="00D843EC" w:rsidRPr="003A73AF" w:rsidRDefault="00D843EC" w:rsidP="00D843EC">
      <w:pPr>
        <w:rPr>
          <w:rFonts w:ascii="Calibri" w:hAnsi="Calibri" w:cs="Calibri"/>
          <w:b/>
          <w:sz w:val="22"/>
          <w:szCs w:val="20"/>
          <w:lang w:val="en-GB"/>
        </w:rPr>
      </w:pPr>
      <w:r w:rsidRPr="003A73AF">
        <w:rPr>
          <w:rFonts w:ascii="Calibri" w:hAnsi="Calibri" w:cs="Calibri"/>
          <w:b/>
          <w:sz w:val="22"/>
          <w:szCs w:val="20"/>
          <w:lang w:val="en-GB"/>
        </w:rPr>
        <w:t>STRAPS &amp; BUCKLES</w:t>
      </w:r>
    </w:p>
    <w:p w14:paraId="7A6A71BE" w14:textId="4A98696A" w:rsidR="00321FAE" w:rsidRPr="003A73AF" w:rsidRDefault="00D843EC" w:rsidP="00D843EC">
      <w:pPr>
        <w:rPr>
          <w:rFonts w:ascii="Calibri" w:hAnsi="Calibri" w:cs="Calibri"/>
          <w:sz w:val="22"/>
          <w:szCs w:val="20"/>
          <w:lang w:val="en-GB"/>
        </w:rPr>
      </w:pPr>
      <w:r w:rsidRPr="003A73AF">
        <w:rPr>
          <w:rFonts w:ascii="Calibri" w:hAnsi="Calibri" w:cs="Calibri"/>
          <w:sz w:val="22"/>
          <w:szCs w:val="20"/>
          <w:lang w:val="en-GB"/>
        </w:rPr>
        <w:t>Strap reference:</w:t>
      </w:r>
      <w:r w:rsidR="00321FAE" w:rsidRPr="003A73AF">
        <w:rPr>
          <w:rFonts w:ascii="Calibri" w:hAnsi="Calibri" w:cs="Calibri"/>
          <w:sz w:val="22"/>
          <w:szCs w:val="20"/>
          <w:lang w:val="en-GB"/>
        </w:rPr>
        <w:t xml:space="preserve"> </w:t>
      </w:r>
      <w:r w:rsidRPr="003A73AF">
        <w:rPr>
          <w:rFonts w:ascii="Calibri" w:hAnsi="Calibri" w:cs="Calibri"/>
          <w:sz w:val="22"/>
          <w:szCs w:val="20"/>
          <w:lang w:val="en-GB"/>
        </w:rPr>
        <w:t xml:space="preserve">27.00.2321.721 </w:t>
      </w:r>
    </w:p>
    <w:p w14:paraId="08B3646F" w14:textId="33C07C39" w:rsidR="00D843EC" w:rsidRPr="003A73AF" w:rsidRDefault="00D843EC" w:rsidP="00D843EC">
      <w:pPr>
        <w:rPr>
          <w:rFonts w:ascii="Calibri" w:hAnsi="Calibri" w:cs="Calibri"/>
          <w:sz w:val="22"/>
          <w:szCs w:val="20"/>
          <w:lang w:val="en-GB"/>
        </w:rPr>
      </w:pPr>
      <w:r w:rsidRPr="003A73AF">
        <w:rPr>
          <w:rFonts w:ascii="Calibri" w:hAnsi="Calibri" w:cs="Calibri"/>
          <w:sz w:val="22"/>
          <w:szCs w:val="20"/>
          <w:lang w:val="en-GB"/>
        </w:rPr>
        <w:t>Brown alligator leather strap with protective rubber lining</w:t>
      </w:r>
    </w:p>
    <w:p w14:paraId="74B1C585" w14:textId="5410F461" w:rsidR="00321FAE" w:rsidRPr="003A73AF" w:rsidRDefault="00321FAE" w:rsidP="00D843EC">
      <w:pPr>
        <w:rPr>
          <w:rFonts w:ascii="Calibri" w:hAnsi="Calibri" w:cs="Calibri"/>
          <w:sz w:val="22"/>
          <w:szCs w:val="20"/>
          <w:lang w:val="en-GB"/>
        </w:rPr>
      </w:pPr>
      <w:r w:rsidRPr="003A73AF">
        <w:rPr>
          <w:rFonts w:ascii="Calibri" w:hAnsi="Calibri" w:cs="Calibri"/>
          <w:sz w:val="22"/>
          <w:szCs w:val="20"/>
          <w:lang w:val="en-GB"/>
        </w:rPr>
        <w:t xml:space="preserve">Buckle reference: </w:t>
      </w:r>
      <w:r w:rsidR="00D843EC" w:rsidRPr="003A73AF">
        <w:rPr>
          <w:rFonts w:ascii="Calibri" w:hAnsi="Calibri" w:cs="Calibri"/>
          <w:sz w:val="22"/>
          <w:szCs w:val="20"/>
          <w:lang w:val="en-GB"/>
        </w:rPr>
        <w:t xml:space="preserve">27.18.0021.001 </w:t>
      </w:r>
    </w:p>
    <w:p w14:paraId="2E8F8CA2" w14:textId="229CCEAF" w:rsidR="00D843EC" w:rsidRPr="003A73AF" w:rsidRDefault="00D843EC" w:rsidP="00D843EC">
      <w:pPr>
        <w:rPr>
          <w:rFonts w:ascii="Calibri" w:hAnsi="Calibri" w:cs="Calibri"/>
          <w:sz w:val="22"/>
          <w:szCs w:val="20"/>
          <w:lang w:val="en-GB"/>
        </w:rPr>
      </w:pPr>
      <w:r w:rsidRPr="003A73AF">
        <w:rPr>
          <w:rFonts w:ascii="Calibri" w:hAnsi="Calibri" w:cs="Calibri"/>
          <w:sz w:val="22"/>
          <w:szCs w:val="20"/>
          <w:lang w:val="en-GB"/>
        </w:rPr>
        <w:t>18-ct rose gold pin buckle</w:t>
      </w:r>
    </w:p>
    <w:p w14:paraId="2ABF0FE8" w14:textId="77777777" w:rsidR="00250846" w:rsidRPr="003A73AF" w:rsidRDefault="00250846" w:rsidP="00D843EC">
      <w:pPr>
        <w:rPr>
          <w:rFonts w:ascii="Calibri" w:hAnsi="Calibri" w:cs="Calibri"/>
          <w:sz w:val="22"/>
          <w:szCs w:val="20"/>
          <w:lang w:val="en-GB"/>
        </w:rPr>
      </w:pPr>
    </w:p>
    <w:p w14:paraId="7DDD9D7A" w14:textId="28D1AA9C" w:rsidR="00D843EC" w:rsidRPr="003A73AF" w:rsidRDefault="00D843EC" w:rsidP="00A87FCE">
      <w:pPr>
        <w:autoSpaceDE w:val="0"/>
        <w:autoSpaceDN w:val="0"/>
        <w:adjustRightInd w:val="0"/>
        <w:rPr>
          <w:rFonts w:ascii="Calibri" w:hAnsi="Calibri" w:cs="Calibri"/>
          <w:sz w:val="22"/>
          <w:szCs w:val="20"/>
          <w:lang w:val="en-GB"/>
        </w:rPr>
      </w:pPr>
      <w:r w:rsidRPr="003A73AF">
        <w:rPr>
          <w:rFonts w:ascii="Calibri" w:hAnsi="Calibri" w:cs="Calibri"/>
          <w:sz w:val="22"/>
          <w:szCs w:val="20"/>
          <w:lang w:val="en-GB"/>
        </w:rPr>
        <w:t>LIMITED EDITION OF 50 UNITS</w:t>
      </w:r>
    </w:p>
    <w:p w14:paraId="3367ED8A" w14:textId="77777777" w:rsidR="00A87FCE" w:rsidRPr="003A73AF" w:rsidRDefault="00A87FCE">
      <w:pPr>
        <w:rPr>
          <w:rFonts w:ascii="Calibri" w:eastAsia="Times New Roman" w:hAnsi="Calibri" w:cs="Calibri"/>
          <w:sz w:val="20"/>
          <w:szCs w:val="20"/>
          <w:lang w:val="en-GB" w:eastAsia="fr-CH"/>
        </w:rPr>
      </w:pPr>
      <w:r w:rsidRPr="003A73AF">
        <w:rPr>
          <w:rFonts w:ascii="Calibri" w:eastAsia="Times New Roman" w:hAnsi="Calibri" w:cs="Calibri"/>
          <w:sz w:val="20"/>
          <w:szCs w:val="20"/>
          <w:lang w:val="en-GB" w:eastAsia="fr-CH"/>
        </w:rPr>
        <w:br w:type="page"/>
      </w:r>
    </w:p>
    <w:p w14:paraId="0B1954D3" w14:textId="77777777" w:rsidR="00A87FCE" w:rsidRPr="003A73AF" w:rsidRDefault="00A87FCE" w:rsidP="005908C3">
      <w:pPr>
        <w:rPr>
          <w:rFonts w:ascii="Calibri" w:eastAsia="Times New Roman" w:hAnsi="Calibri" w:cs="Calibri"/>
          <w:sz w:val="18"/>
          <w:szCs w:val="20"/>
          <w:lang w:val="en-GB" w:eastAsia="fr-CH"/>
        </w:rPr>
      </w:pPr>
    </w:p>
    <w:p w14:paraId="26B6E536" w14:textId="77777777" w:rsidR="00A87FCE" w:rsidRPr="003A73AF" w:rsidRDefault="00A87FCE" w:rsidP="005908C3">
      <w:pPr>
        <w:rPr>
          <w:rFonts w:ascii="Calibri" w:eastAsia="Times New Roman" w:hAnsi="Calibri" w:cs="Calibri"/>
          <w:sz w:val="18"/>
          <w:szCs w:val="20"/>
          <w:lang w:val="en-GB" w:eastAsia="fr-CH"/>
        </w:rPr>
      </w:pPr>
    </w:p>
    <w:p w14:paraId="51761EDA" w14:textId="7A8D4FA1" w:rsidR="00A87FCE" w:rsidRPr="003A73AF" w:rsidRDefault="00A87FCE" w:rsidP="005908C3">
      <w:pPr>
        <w:rPr>
          <w:rFonts w:ascii="Calibri" w:eastAsia="Times New Roman" w:hAnsi="Calibri" w:cs="Calibri"/>
          <w:sz w:val="18"/>
          <w:szCs w:val="20"/>
          <w:lang w:val="en-GB" w:eastAsia="fr-CH"/>
        </w:rPr>
      </w:pPr>
    </w:p>
    <w:p w14:paraId="15B840FC" w14:textId="77777777" w:rsidR="00321FAE" w:rsidRPr="003A73AF" w:rsidRDefault="00321FAE" w:rsidP="00A87FCE">
      <w:pPr>
        <w:autoSpaceDE w:val="0"/>
        <w:autoSpaceDN w:val="0"/>
        <w:adjustRightInd w:val="0"/>
        <w:rPr>
          <w:rFonts w:ascii="Calibri" w:eastAsia="Times New Roman" w:hAnsi="Calibri" w:cs="Calibri"/>
          <w:b/>
          <w:bCs/>
          <w:lang w:val="en-GB"/>
        </w:rPr>
      </w:pPr>
    </w:p>
    <w:p w14:paraId="7E0FD1A4" w14:textId="297C0428" w:rsidR="00EA5B55" w:rsidRPr="003A73AF" w:rsidRDefault="00A87FCE" w:rsidP="00A87FCE">
      <w:pPr>
        <w:autoSpaceDE w:val="0"/>
        <w:autoSpaceDN w:val="0"/>
        <w:adjustRightInd w:val="0"/>
        <w:rPr>
          <w:rFonts w:ascii="Calibri" w:eastAsia="Times New Roman" w:hAnsi="Calibri" w:cs="Calibri"/>
          <w:b/>
          <w:bCs/>
          <w:sz w:val="28"/>
          <w:lang w:val="en-GB"/>
        </w:rPr>
      </w:pPr>
      <w:r w:rsidRPr="003A73AF">
        <w:rPr>
          <w:rFonts w:ascii="Calibri" w:eastAsia="Times New Roman" w:hAnsi="Calibri" w:cs="Calibri"/>
          <w:noProof/>
          <w:sz w:val="20"/>
          <w:szCs w:val="20"/>
          <w:lang w:val="en-GB" w:eastAsia="fr-CH"/>
        </w:rPr>
        <w:drawing>
          <wp:anchor distT="0" distB="0" distL="114300" distR="114300" simplePos="0" relativeHeight="251662336" behindDoc="1" locked="0" layoutInCell="1" allowOverlap="1" wp14:anchorId="10C099F3" wp14:editId="4EDAA4D4">
            <wp:simplePos x="0" y="0"/>
            <wp:positionH relativeFrom="margin">
              <wp:align>right</wp:align>
            </wp:positionH>
            <wp:positionV relativeFrom="paragraph">
              <wp:posOffset>10160</wp:posOffset>
            </wp:positionV>
            <wp:extent cx="1497725" cy="2143125"/>
            <wp:effectExtent l="0" t="0" r="7620" b="0"/>
            <wp:wrapNone/>
            <wp:docPr id="3" name="Image 3" descr="O:\Communication 2018\PR\PRESS KITS 2018\PRODUITS\PILOT - Cohiba Special Edition\IMAGES\LD\29_2432_4069_27_C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PRESS KITS 2018\PRODUITS\PILOT - Cohiba Special Edition\IMAGES\LD\29_2432_4069_27_C79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7725"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5B55" w:rsidRPr="003A73AF">
        <w:rPr>
          <w:rFonts w:ascii="Calibri" w:eastAsia="Times New Roman" w:hAnsi="Calibri" w:cs="Calibri"/>
          <w:b/>
          <w:bCs/>
          <w:sz w:val="28"/>
          <w:lang w:val="en-GB"/>
        </w:rPr>
        <w:t>PILOT TYPE 20 EXTRA SPECIAL</w:t>
      </w:r>
    </w:p>
    <w:p w14:paraId="425708AF" w14:textId="03C029CA" w:rsidR="00A87FCE" w:rsidRPr="003A73AF" w:rsidRDefault="00A87FCE" w:rsidP="00A87FCE">
      <w:pPr>
        <w:autoSpaceDE w:val="0"/>
        <w:autoSpaceDN w:val="0"/>
        <w:adjustRightInd w:val="0"/>
        <w:rPr>
          <w:rFonts w:ascii="Calibri" w:eastAsia="Times New Roman" w:hAnsi="Calibri" w:cs="Calibri"/>
          <w:b/>
          <w:bCs/>
          <w:color w:val="FF3300"/>
          <w:sz w:val="28"/>
          <w:lang w:val="en-GB"/>
        </w:rPr>
      </w:pPr>
      <w:r w:rsidRPr="003A73AF">
        <w:rPr>
          <w:rFonts w:ascii="Calibri" w:eastAsia="Times New Roman" w:hAnsi="Calibri" w:cs="Calibri"/>
          <w:b/>
          <w:bCs/>
          <w:sz w:val="28"/>
          <w:lang w:val="en-GB"/>
        </w:rPr>
        <w:t>CHRONOGRAPH COHIBA-MADURO 5 EDITION</w:t>
      </w:r>
    </w:p>
    <w:p w14:paraId="1FF4ED41" w14:textId="3EB51B4C" w:rsidR="00A87FCE" w:rsidRPr="003A73AF" w:rsidRDefault="00A87FCE" w:rsidP="00A87FCE">
      <w:pPr>
        <w:rPr>
          <w:rFonts w:ascii="Calibri" w:hAnsi="Calibri" w:cs="Calibri"/>
          <w:sz w:val="22"/>
          <w:lang w:val="en-GB"/>
        </w:rPr>
      </w:pPr>
      <w:r w:rsidRPr="003A73AF">
        <w:rPr>
          <w:rFonts w:ascii="Calibri" w:hAnsi="Calibri" w:cs="Calibri"/>
          <w:sz w:val="22"/>
          <w:lang w:val="en-GB"/>
        </w:rPr>
        <w:t>TECHNICAL DETAILS</w:t>
      </w:r>
    </w:p>
    <w:p w14:paraId="43497C57" w14:textId="123E9BA0" w:rsidR="00A87FCE" w:rsidRPr="003A73AF" w:rsidRDefault="00A87FCE" w:rsidP="005908C3">
      <w:pPr>
        <w:rPr>
          <w:rFonts w:ascii="Calibri" w:eastAsia="Times New Roman" w:hAnsi="Calibri" w:cs="Calibri"/>
          <w:sz w:val="20"/>
          <w:szCs w:val="20"/>
          <w:lang w:val="en-GB" w:eastAsia="fr-CH"/>
        </w:rPr>
      </w:pPr>
    </w:p>
    <w:p w14:paraId="75683650" w14:textId="58A1BDD7" w:rsidR="00ED4A4C" w:rsidRPr="003A73AF" w:rsidRDefault="00ED4A4C" w:rsidP="005908C3">
      <w:pPr>
        <w:rPr>
          <w:rFonts w:ascii="Calibri" w:eastAsia="Times New Roman" w:hAnsi="Calibri" w:cs="Calibri"/>
          <w:sz w:val="20"/>
          <w:szCs w:val="18"/>
          <w:lang w:val="en-GB" w:eastAsia="fr-CH"/>
        </w:rPr>
      </w:pPr>
      <w:r w:rsidRPr="003A73AF">
        <w:rPr>
          <w:rFonts w:ascii="Calibri" w:eastAsia="Times New Roman" w:hAnsi="Calibri" w:cs="Calibri"/>
          <w:sz w:val="20"/>
          <w:szCs w:val="18"/>
          <w:lang w:val="en-GB" w:eastAsia="fr-CH"/>
        </w:rPr>
        <w:t>Limited Edition of 150 units</w:t>
      </w:r>
      <w:r w:rsidR="00321FAE" w:rsidRPr="003A73AF">
        <w:rPr>
          <w:rFonts w:ascii="Calibri" w:eastAsia="Times New Roman" w:hAnsi="Calibri" w:cs="Calibri"/>
          <w:sz w:val="20"/>
          <w:szCs w:val="18"/>
          <w:lang w:val="en-GB" w:eastAsia="fr-CH"/>
        </w:rPr>
        <w:br/>
      </w:r>
      <w:r w:rsidRPr="003A73AF">
        <w:rPr>
          <w:rFonts w:ascii="Calibri" w:eastAsia="Times New Roman" w:hAnsi="Calibri" w:cs="Calibri"/>
          <w:sz w:val="20"/>
          <w:szCs w:val="18"/>
          <w:lang w:val="en-GB" w:eastAsia="fr-CH"/>
        </w:rPr>
        <w:t xml:space="preserve"> paying tribute to </w:t>
      </w:r>
      <w:proofErr w:type="spellStart"/>
      <w:r w:rsidRPr="003A73AF">
        <w:rPr>
          <w:rFonts w:ascii="Calibri" w:eastAsia="Times New Roman" w:hAnsi="Calibri" w:cs="Calibri"/>
          <w:sz w:val="20"/>
          <w:szCs w:val="18"/>
          <w:lang w:val="en-GB" w:eastAsia="fr-CH"/>
        </w:rPr>
        <w:t>Cohiba’s</w:t>
      </w:r>
      <w:proofErr w:type="spellEnd"/>
      <w:r w:rsidRPr="003A73AF">
        <w:rPr>
          <w:rFonts w:ascii="Calibri" w:eastAsia="Times New Roman" w:hAnsi="Calibri" w:cs="Calibri"/>
          <w:sz w:val="20"/>
          <w:szCs w:val="18"/>
          <w:lang w:val="en-GB" w:eastAsia="fr-CH"/>
        </w:rPr>
        <w:t xml:space="preserve"> high end collection (Maduro 5)</w:t>
      </w:r>
    </w:p>
    <w:p w14:paraId="54D63DBA" w14:textId="17AB2734" w:rsidR="00D843EC" w:rsidRPr="003A73AF" w:rsidRDefault="00D843EC" w:rsidP="005E035E">
      <w:pPr>
        <w:rPr>
          <w:rFonts w:ascii="Calibri" w:hAnsi="Calibri" w:cs="Calibri"/>
          <w:sz w:val="20"/>
          <w:szCs w:val="18"/>
          <w:lang w:val="en-GB"/>
        </w:rPr>
      </w:pPr>
    </w:p>
    <w:p w14:paraId="55EB87DD" w14:textId="2E4182E7" w:rsidR="00ED4A4C" w:rsidRPr="003A73AF" w:rsidRDefault="00321FAE" w:rsidP="00ED4A4C">
      <w:pPr>
        <w:rPr>
          <w:rFonts w:ascii="Calibri" w:hAnsi="Calibri" w:cs="Calibri"/>
          <w:b/>
          <w:sz w:val="22"/>
          <w:szCs w:val="20"/>
          <w:lang w:val="it-IT"/>
        </w:rPr>
      </w:pPr>
      <w:r w:rsidRPr="003A73AF">
        <w:rPr>
          <w:rFonts w:ascii="Calibri" w:hAnsi="Calibri" w:cs="Calibri"/>
          <w:b/>
          <w:sz w:val="22"/>
          <w:szCs w:val="20"/>
          <w:lang w:val="it-IT"/>
        </w:rPr>
        <w:t>Reference: 29.2432.4069/27.C794</w:t>
      </w:r>
    </w:p>
    <w:p w14:paraId="47C80DEA" w14:textId="4EC16972" w:rsidR="00ED4A4C" w:rsidRPr="003A73AF" w:rsidRDefault="00ED4A4C" w:rsidP="00ED4A4C">
      <w:pPr>
        <w:rPr>
          <w:rFonts w:ascii="Calibri" w:hAnsi="Calibri" w:cs="Calibri"/>
          <w:sz w:val="22"/>
          <w:szCs w:val="20"/>
          <w:lang w:val="it-IT"/>
        </w:rPr>
      </w:pPr>
    </w:p>
    <w:p w14:paraId="60CAA1AC" w14:textId="77777777" w:rsidR="00ED4A4C" w:rsidRPr="003A73AF" w:rsidRDefault="00ED4A4C" w:rsidP="00ED4A4C">
      <w:pPr>
        <w:rPr>
          <w:rFonts w:ascii="Calibri" w:hAnsi="Calibri" w:cs="Calibri"/>
          <w:b/>
          <w:sz w:val="22"/>
          <w:szCs w:val="20"/>
          <w:lang w:val="it-IT"/>
        </w:rPr>
      </w:pPr>
      <w:r w:rsidRPr="003A73AF">
        <w:rPr>
          <w:rFonts w:ascii="Calibri" w:hAnsi="Calibri" w:cs="Calibri"/>
          <w:b/>
          <w:sz w:val="22"/>
          <w:szCs w:val="20"/>
          <w:lang w:val="it-IT"/>
        </w:rPr>
        <w:t>MOVEMENT</w:t>
      </w:r>
    </w:p>
    <w:p w14:paraId="58A93141" w14:textId="12B08950" w:rsidR="00ED4A4C" w:rsidRPr="003A73AF" w:rsidRDefault="00ED4A4C" w:rsidP="00ED4A4C">
      <w:pPr>
        <w:rPr>
          <w:rFonts w:ascii="Calibri" w:hAnsi="Calibri" w:cs="Calibri"/>
          <w:sz w:val="22"/>
          <w:szCs w:val="20"/>
          <w:lang w:val="it-IT"/>
        </w:rPr>
      </w:pPr>
      <w:r w:rsidRPr="003A73AF">
        <w:rPr>
          <w:rFonts w:ascii="Calibri" w:hAnsi="Calibri" w:cs="Calibri"/>
          <w:sz w:val="22"/>
          <w:szCs w:val="20"/>
          <w:lang w:val="it-IT"/>
        </w:rPr>
        <w:t xml:space="preserve">El </w:t>
      </w:r>
      <w:proofErr w:type="spellStart"/>
      <w:r w:rsidRPr="003A73AF">
        <w:rPr>
          <w:rFonts w:ascii="Calibri" w:hAnsi="Calibri" w:cs="Calibri"/>
          <w:sz w:val="22"/>
          <w:szCs w:val="20"/>
          <w:lang w:val="it-IT"/>
        </w:rPr>
        <w:t>Primero</w:t>
      </w:r>
      <w:proofErr w:type="spellEnd"/>
      <w:r w:rsidRPr="003A73AF">
        <w:rPr>
          <w:rFonts w:ascii="Calibri" w:hAnsi="Calibri" w:cs="Calibri"/>
          <w:sz w:val="22"/>
          <w:szCs w:val="20"/>
          <w:lang w:val="it-IT"/>
        </w:rPr>
        <w:t xml:space="preserve"> 4069, </w:t>
      </w:r>
      <w:proofErr w:type="spellStart"/>
      <w:r w:rsidRPr="003A73AF">
        <w:rPr>
          <w:rFonts w:ascii="Calibri" w:hAnsi="Calibri" w:cs="Calibri"/>
          <w:sz w:val="22"/>
          <w:szCs w:val="20"/>
          <w:lang w:val="it-IT"/>
        </w:rPr>
        <w:t>Automatic</w:t>
      </w:r>
      <w:proofErr w:type="spellEnd"/>
    </w:p>
    <w:p w14:paraId="6DD3686C" w14:textId="77777777" w:rsidR="00ED4A4C" w:rsidRPr="003A73AF" w:rsidRDefault="00ED4A4C" w:rsidP="00ED4A4C">
      <w:pPr>
        <w:rPr>
          <w:rFonts w:ascii="Calibri" w:hAnsi="Calibri" w:cs="Calibri"/>
          <w:sz w:val="22"/>
          <w:szCs w:val="20"/>
          <w:lang w:val="it-IT"/>
        </w:rPr>
      </w:pPr>
      <w:proofErr w:type="spellStart"/>
      <w:r w:rsidRPr="003A73AF">
        <w:rPr>
          <w:rFonts w:ascii="Calibri" w:hAnsi="Calibri" w:cs="Calibri"/>
          <w:sz w:val="22"/>
          <w:szCs w:val="20"/>
          <w:lang w:val="it-IT"/>
        </w:rPr>
        <w:t>Calibre</w:t>
      </w:r>
      <w:proofErr w:type="spellEnd"/>
      <w:r w:rsidRPr="003A73AF">
        <w:rPr>
          <w:rFonts w:ascii="Calibri" w:hAnsi="Calibri" w:cs="Calibri"/>
          <w:sz w:val="22"/>
          <w:szCs w:val="20"/>
          <w:lang w:val="it-IT"/>
        </w:rPr>
        <w:t xml:space="preserve"> 13 ¼ ``` (</w:t>
      </w:r>
      <w:proofErr w:type="spellStart"/>
      <w:r w:rsidRPr="003A73AF">
        <w:rPr>
          <w:rFonts w:ascii="Calibri" w:hAnsi="Calibri" w:cs="Calibri"/>
          <w:sz w:val="22"/>
          <w:szCs w:val="20"/>
          <w:lang w:val="it-IT"/>
        </w:rPr>
        <w:t>Diameter</w:t>
      </w:r>
      <w:proofErr w:type="spellEnd"/>
      <w:r w:rsidRPr="003A73AF">
        <w:rPr>
          <w:rFonts w:ascii="Calibri" w:hAnsi="Calibri" w:cs="Calibri"/>
          <w:sz w:val="22"/>
          <w:szCs w:val="20"/>
          <w:lang w:val="it-IT"/>
        </w:rPr>
        <w:t>: 30 mm)</w:t>
      </w:r>
    </w:p>
    <w:p w14:paraId="6259E0F5" w14:textId="77777777" w:rsidR="00ED4A4C" w:rsidRPr="003A73AF" w:rsidRDefault="00ED4A4C" w:rsidP="00ED4A4C">
      <w:pPr>
        <w:rPr>
          <w:rFonts w:ascii="Calibri" w:hAnsi="Calibri" w:cs="Calibri"/>
          <w:sz w:val="22"/>
          <w:szCs w:val="20"/>
          <w:lang w:val="en-GB"/>
        </w:rPr>
      </w:pPr>
      <w:r w:rsidRPr="003A73AF">
        <w:rPr>
          <w:rFonts w:ascii="Calibri" w:hAnsi="Calibri" w:cs="Calibri"/>
          <w:sz w:val="22"/>
          <w:szCs w:val="20"/>
          <w:lang w:val="en-GB"/>
        </w:rPr>
        <w:t>Movement thickness: 6.60 mm</w:t>
      </w:r>
    </w:p>
    <w:p w14:paraId="2D17FC3C" w14:textId="58B43B63" w:rsidR="00ED4A4C" w:rsidRPr="003A73AF" w:rsidRDefault="00ED4A4C" w:rsidP="00ED4A4C">
      <w:pPr>
        <w:rPr>
          <w:rFonts w:ascii="Calibri" w:hAnsi="Calibri" w:cs="Calibri"/>
          <w:sz w:val="22"/>
          <w:szCs w:val="20"/>
          <w:lang w:val="en-GB"/>
        </w:rPr>
      </w:pPr>
      <w:r w:rsidRPr="003A73AF">
        <w:rPr>
          <w:rFonts w:ascii="Calibri" w:hAnsi="Calibri" w:cs="Calibri"/>
          <w:sz w:val="22"/>
          <w:szCs w:val="20"/>
          <w:lang w:val="en-GB"/>
        </w:rPr>
        <w:t>Components: 254</w:t>
      </w:r>
    </w:p>
    <w:p w14:paraId="0C344C7D" w14:textId="77777777" w:rsidR="00ED4A4C" w:rsidRPr="003A73AF" w:rsidRDefault="00ED4A4C" w:rsidP="00ED4A4C">
      <w:pPr>
        <w:rPr>
          <w:rFonts w:ascii="Calibri" w:hAnsi="Calibri" w:cs="Calibri"/>
          <w:sz w:val="22"/>
          <w:szCs w:val="20"/>
          <w:lang w:val="en-GB"/>
        </w:rPr>
      </w:pPr>
      <w:r w:rsidRPr="003A73AF">
        <w:rPr>
          <w:rFonts w:ascii="Calibri" w:hAnsi="Calibri" w:cs="Calibri"/>
          <w:sz w:val="22"/>
          <w:szCs w:val="20"/>
          <w:lang w:val="en-GB"/>
        </w:rPr>
        <w:t>Jewels: 35</w:t>
      </w:r>
    </w:p>
    <w:p w14:paraId="4D66FDD9" w14:textId="77777777" w:rsidR="00ED4A4C" w:rsidRPr="003A73AF" w:rsidRDefault="00ED4A4C" w:rsidP="00ED4A4C">
      <w:pPr>
        <w:rPr>
          <w:rFonts w:ascii="Calibri" w:hAnsi="Calibri" w:cs="Calibri"/>
          <w:sz w:val="22"/>
          <w:szCs w:val="20"/>
          <w:lang w:val="en-GB"/>
        </w:rPr>
      </w:pPr>
      <w:r w:rsidRPr="003A73AF">
        <w:rPr>
          <w:rFonts w:ascii="Calibri" w:hAnsi="Calibri" w:cs="Calibri"/>
          <w:sz w:val="22"/>
          <w:szCs w:val="20"/>
          <w:lang w:val="en-GB"/>
        </w:rPr>
        <w:t xml:space="preserve">Frequency: 36,000 </w:t>
      </w:r>
      <w:proofErr w:type="spellStart"/>
      <w:r w:rsidRPr="003A73AF">
        <w:rPr>
          <w:rFonts w:ascii="Calibri" w:hAnsi="Calibri" w:cs="Calibri"/>
          <w:sz w:val="22"/>
          <w:szCs w:val="20"/>
          <w:lang w:val="en-GB"/>
        </w:rPr>
        <w:t>VpH</w:t>
      </w:r>
      <w:proofErr w:type="spellEnd"/>
      <w:r w:rsidRPr="003A73AF">
        <w:rPr>
          <w:rFonts w:ascii="Calibri" w:hAnsi="Calibri" w:cs="Calibri"/>
          <w:sz w:val="22"/>
          <w:szCs w:val="20"/>
          <w:lang w:val="en-GB"/>
        </w:rPr>
        <w:t xml:space="preserve"> (5 Hz)</w:t>
      </w:r>
    </w:p>
    <w:p w14:paraId="03254EA5" w14:textId="1543B3F1" w:rsidR="00ED4A4C" w:rsidRPr="003A73AF" w:rsidRDefault="00ED4A4C" w:rsidP="00ED4A4C">
      <w:pPr>
        <w:rPr>
          <w:rFonts w:ascii="Calibri" w:hAnsi="Calibri" w:cs="Calibri"/>
          <w:sz w:val="22"/>
          <w:szCs w:val="20"/>
          <w:lang w:val="en-GB"/>
        </w:rPr>
      </w:pPr>
      <w:r w:rsidRPr="003A73AF">
        <w:rPr>
          <w:rFonts w:ascii="Calibri" w:hAnsi="Calibri" w:cs="Calibri"/>
          <w:sz w:val="22"/>
          <w:szCs w:val="20"/>
          <w:lang w:val="en-GB"/>
        </w:rPr>
        <w:t>Power-reserve: min. 50 hours</w:t>
      </w:r>
    </w:p>
    <w:p w14:paraId="4946B721" w14:textId="77777777" w:rsidR="00ED4A4C" w:rsidRPr="003A73AF" w:rsidRDefault="00ED4A4C" w:rsidP="00ED4A4C">
      <w:pPr>
        <w:rPr>
          <w:rFonts w:ascii="Calibri" w:hAnsi="Calibri" w:cs="Calibri"/>
          <w:sz w:val="22"/>
          <w:szCs w:val="20"/>
          <w:lang w:val="en-GB"/>
        </w:rPr>
      </w:pPr>
      <w:r w:rsidRPr="003A73AF">
        <w:rPr>
          <w:rFonts w:ascii="Calibri" w:hAnsi="Calibri" w:cs="Calibri"/>
          <w:sz w:val="22"/>
          <w:szCs w:val="20"/>
          <w:lang w:val="en-GB"/>
        </w:rPr>
        <w:t>Finishes: Oscillating weight with “</w:t>
      </w:r>
      <w:proofErr w:type="spellStart"/>
      <w:r w:rsidRPr="003A73AF">
        <w:rPr>
          <w:rFonts w:ascii="Calibri" w:hAnsi="Calibri" w:cs="Calibri"/>
          <w:sz w:val="22"/>
          <w:szCs w:val="20"/>
          <w:lang w:val="en-GB"/>
        </w:rPr>
        <w:t>Côtes</w:t>
      </w:r>
      <w:proofErr w:type="spellEnd"/>
      <w:r w:rsidRPr="003A73AF">
        <w:rPr>
          <w:rFonts w:ascii="Calibri" w:hAnsi="Calibri" w:cs="Calibri"/>
          <w:sz w:val="22"/>
          <w:szCs w:val="20"/>
          <w:lang w:val="en-GB"/>
        </w:rPr>
        <w:t xml:space="preserve"> de Genève” motif</w:t>
      </w:r>
    </w:p>
    <w:p w14:paraId="38EC46C1" w14:textId="44B5EF2D" w:rsidR="00ED4A4C" w:rsidRPr="003A73AF" w:rsidRDefault="00ED4A4C" w:rsidP="00ED4A4C">
      <w:pPr>
        <w:rPr>
          <w:rFonts w:ascii="Calibri" w:hAnsi="Calibri" w:cs="Calibri"/>
          <w:sz w:val="22"/>
          <w:szCs w:val="20"/>
          <w:lang w:val="en-GB"/>
        </w:rPr>
      </w:pPr>
    </w:p>
    <w:p w14:paraId="5B633BD2" w14:textId="04544FAC" w:rsidR="00ED4A4C" w:rsidRPr="003A73AF" w:rsidRDefault="00ED4A4C" w:rsidP="00ED4A4C">
      <w:pPr>
        <w:rPr>
          <w:rFonts w:ascii="Calibri" w:hAnsi="Calibri" w:cs="Calibri"/>
          <w:b/>
          <w:sz w:val="22"/>
          <w:szCs w:val="20"/>
          <w:lang w:val="en-GB"/>
        </w:rPr>
      </w:pPr>
      <w:r w:rsidRPr="003A73AF">
        <w:rPr>
          <w:rFonts w:ascii="Calibri" w:hAnsi="Calibri" w:cs="Calibri"/>
          <w:b/>
          <w:sz w:val="22"/>
          <w:szCs w:val="20"/>
          <w:lang w:val="en-GB"/>
        </w:rPr>
        <w:t>FUNCTIONS</w:t>
      </w:r>
    </w:p>
    <w:p w14:paraId="08FABBBD" w14:textId="77777777" w:rsidR="00ED4A4C" w:rsidRPr="003A73AF" w:rsidRDefault="00ED4A4C" w:rsidP="00ED4A4C">
      <w:pPr>
        <w:rPr>
          <w:rFonts w:ascii="Calibri" w:hAnsi="Calibri" w:cs="Calibri"/>
          <w:sz w:val="22"/>
          <w:szCs w:val="20"/>
          <w:lang w:val="en-GB"/>
        </w:rPr>
      </w:pPr>
      <w:r w:rsidRPr="003A73AF">
        <w:rPr>
          <w:rFonts w:ascii="Calibri" w:hAnsi="Calibri" w:cs="Calibri"/>
          <w:sz w:val="22"/>
          <w:szCs w:val="20"/>
          <w:lang w:val="en-GB"/>
        </w:rPr>
        <w:t>Hours and minutes in the centre</w:t>
      </w:r>
    </w:p>
    <w:p w14:paraId="1600E9F9" w14:textId="005D81A5" w:rsidR="00ED4A4C" w:rsidRPr="003A73AF" w:rsidRDefault="00ED4A4C" w:rsidP="00ED4A4C">
      <w:pPr>
        <w:rPr>
          <w:rFonts w:ascii="Calibri" w:hAnsi="Calibri" w:cs="Calibri"/>
          <w:sz w:val="22"/>
          <w:szCs w:val="20"/>
          <w:lang w:val="en-GB"/>
        </w:rPr>
      </w:pPr>
      <w:r w:rsidRPr="003A73AF">
        <w:rPr>
          <w:rFonts w:ascii="Calibri" w:hAnsi="Calibri" w:cs="Calibri"/>
          <w:sz w:val="22"/>
          <w:szCs w:val="20"/>
          <w:lang w:val="en-GB"/>
        </w:rPr>
        <w:t>Small second at 9 o’clock</w:t>
      </w:r>
    </w:p>
    <w:p w14:paraId="597ABFDE" w14:textId="752A3CF7" w:rsidR="00250846" w:rsidRPr="003A73AF" w:rsidRDefault="00ED4A4C" w:rsidP="00ED4A4C">
      <w:pPr>
        <w:rPr>
          <w:rFonts w:ascii="Calibri" w:hAnsi="Calibri" w:cs="Calibri"/>
          <w:sz w:val="22"/>
          <w:szCs w:val="20"/>
          <w:lang w:val="en-GB"/>
        </w:rPr>
      </w:pPr>
      <w:proofErr w:type="gramStart"/>
      <w:r w:rsidRPr="003A73AF">
        <w:rPr>
          <w:rFonts w:ascii="Calibri" w:hAnsi="Calibri" w:cs="Calibri"/>
          <w:sz w:val="22"/>
          <w:szCs w:val="20"/>
          <w:lang w:val="en-GB"/>
        </w:rPr>
        <w:t>Chronograph :</w:t>
      </w:r>
      <w:proofErr w:type="gramEnd"/>
      <w:r w:rsidR="00250846" w:rsidRPr="003A73AF">
        <w:rPr>
          <w:rFonts w:ascii="Calibri" w:hAnsi="Calibri" w:cs="Calibri"/>
          <w:sz w:val="22"/>
          <w:szCs w:val="20"/>
          <w:lang w:val="en-GB"/>
        </w:rPr>
        <w:t xml:space="preserve"> </w:t>
      </w:r>
    </w:p>
    <w:p w14:paraId="35D6DD26" w14:textId="7071B52E" w:rsidR="00250846" w:rsidRPr="003A73AF" w:rsidRDefault="00ED4A4C" w:rsidP="00604E25">
      <w:pPr>
        <w:ind w:left="720"/>
        <w:rPr>
          <w:rFonts w:ascii="Calibri" w:hAnsi="Calibri" w:cs="Calibri"/>
          <w:sz w:val="22"/>
          <w:szCs w:val="20"/>
          <w:lang w:val="en-GB"/>
        </w:rPr>
      </w:pPr>
      <w:r w:rsidRPr="003A73AF">
        <w:rPr>
          <w:rFonts w:ascii="Calibri" w:hAnsi="Calibri" w:cs="Calibri"/>
          <w:sz w:val="22"/>
          <w:szCs w:val="20"/>
          <w:lang w:val="en-GB"/>
        </w:rPr>
        <w:t>Central chrono hand</w:t>
      </w:r>
    </w:p>
    <w:p w14:paraId="4823AF12" w14:textId="2ED9BE5C" w:rsidR="00ED4A4C" w:rsidRPr="003A73AF" w:rsidRDefault="00ED4A4C" w:rsidP="00604E25">
      <w:pPr>
        <w:ind w:left="720"/>
        <w:rPr>
          <w:rFonts w:ascii="Calibri" w:hAnsi="Calibri" w:cs="Calibri"/>
          <w:sz w:val="22"/>
          <w:szCs w:val="20"/>
          <w:lang w:val="en-GB"/>
        </w:rPr>
      </w:pPr>
      <w:r w:rsidRPr="003A73AF">
        <w:rPr>
          <w:rFonts w:ascii="Calibri" w:hAnsi="Calibri" w:cs="Calibri"/>
          <w:sz w:val="22"/>
          <w:szCs w:val="20"/>
          <w:lang w:val="en-GB"/>
        </w:rPr>
        <w:t>30-min counter at 3 o’clock</w:t>
      </w:r>
    </w:p>
    <w:p w14:paraId="1C002B4B" w14:textId="77777777" w:rsidR="00ED4A4C" w:rsidRPr="003A73AF" w:rsidRDefault="00ED4A4C" w:rsidP="00ED4A4C">
      <w:pPr>
        <w:rPr>
          <w:rFonts w:ascii="Calibri" w:hAnsi="Calibri" w:cs="Calibri"/>
          <w:sz w:val="22"/>
          <w:szCs w:val="20"/>
          <w:u w:val="single"/>
          <w:lang w:val="en-GB"/>
        </w:rPr>
      </w:pPr>
    </w:p>
    <w:p w14:paraId="4D89A959" w14:textId="77777777" w:rsidR="00ED4A4C" w:rsidRPr="003A73AF" w:rsidRDefault="00ED4A4C" w:rsidP="00ED4A4C">
      <w:pPr>
        <w:rPr>
          <w:rFonts w:ascii="Calibri" w:hAnsi="Calibri" w:cs="Calibri"/>
          <w:b/>
          <w:sz w:val="22"/>
          <w:szCs w:val="20"/>
          <w:lang w:val="en-GB"/>
        </w:rPr>
      </w:pPr>
      <w:r w:rsidRPr="003A73AF">
        <w:rPr>
          <w:rFonts w:ascii="Calibri" w:hAnsi="Calibri" w:cs="Calibri"/>
          <w:b/>
          <w:sz w:val="22"/>
          <w:szCs w:val="20"/>
          <w:lang w:val="en-GB"/>
        </w:rPr>
        <w:t>CASE, DIAL &amp; HANDS</w:t>
      </w:r>
    </w:p>
    <w:p w14:paraId="353291A7" w14:textId="6FF5FAAF" w:rsidR="00ED4A4C" w:rsidRPr="003A73AF" w:rsidRDefault="00ED4A4C" w:rsidP="00ED4A4C">
      <w:pPr>
        <w:rPr>
          <w:rFonts w:ascii="Calibri" w:hAnsi="Calibri" w:cs="Calibri"/>
          <w:sz w:val="22"/>
          <w:szCs w:val="20"/>
          <w:lang w:val="en-GB"/>
        </w:rPr>
      </w:pPr>
      <w:r w:rsidRPr="003A73AF">
        <w:rPr>
          <w:rFonts w:ascii="Calibri" w:hAnsi="Calibri" w:cs="Calibri"/>
          <w:sz w:val="22"/>
          <w:szCs w:val="20"/>
          <w:lang w:val="en-GB"/>
        </w:rPr>
        <w:t>Material: Bronze</w:t>
      </w:r>
    </w:p>
    <w:p w14:paraId="700A70BB" w14:textId="77777777" w:rsidR="00ED4A4C" w:rsidRPr="003A73AF" w:rsidRDefault="00ED4A4C" w:rsidP="00ED4A4C">
      <w:pPr>
        <w:rPr>
          <w:rFonts w:ascii="Calibri" w:hAnsi="Calibri" w:cs="Calibri"/>
          <w:sz w:val="22"/>
          <w:szCs w:val="20"/>
          <w:lang w:val="en-GB"/>
        </w:rPr>
      </w:pPr>
      <w:r w:rsidRPr="003A73AF">
        <w:rPr>
          <w:rFonts w:ascii="Calibri" w:hAnsi="Calibri" w:cs="Calibri"/>
          <w:sz w:val="22"/>
          <w:szCs w:val="20"/>
          <w:lang w:val="en-GB"/>
        </w:rPr>
        <w:t>Diameter: 45 mm</w:t>
      </w:r>
    </w:p>
    <w:p w14:paraId="5B93B78F" w14:textId="77777777" w:rsidR="00ED4A4C" w:rsidRPr="003A73AF" w:rsidRDefault="00ED4A4C" w:rsidP="00ED4A4C">
      <w:pPr>
        <w:rPr>
          <w:rFonts w:ascii="Calibri" w:hAnsi="Calibri" w:cs="Calibri"/>
          <w:sz w:val="22"/>
          <w:szCs w:val="20"/>
          <w:lang w:val="en-GB"/>
        </w:rPr>
      </w:pPr>
      <w:r w:rsidRPr="003A73AF">
        <w:rPr>
          <w:rFonts w:ascii="Calibri" w:hAnsi="Calibri" w:cs="Calibri"/>
          <w:sz w:val="22"/>
          <w:szCs w:val="20"/>
          <w:lang w:val="en-GB"/>
        </w:rPr>
        <w:t>Dial-opening diameter: 37.80 mm</w:t>
      </w:r>
    </w:p>
    <w:p w14:paraId="4CF5CC14" w14:textId="0F82B438" w:rsidR="00ED4A4C" w:rsidRPr="003A73AF" w:rsidRDefault="00ED4A4C" w:rsidP="00ED4A4C">
      <w:pPr>
        <w:rPr>
          <w:rFonts w:ascii="Calibri" w:hAnsi="Calibri" w:cs="Calibri"/>
          <w:sz w:val="22"/>
          <w:szCs w:val="20"/>
          <w:lang w:val="en-GB"/>
        </w:rPr>
      </w:pPr>
      <w:r w:rsidRPr="003A73AF">
        <w:rPr>
          <w:rFonts w:ascii="Calibri" w:hAnsi="Calibri" w:cs="Calibri"/>
          <w:sz w:val="22"/>
          <w:szCs w:val="20"/>
          <w:lang w:val="en-GB"/>
        </w:rPr>
        <w:t>Thickness: 14.25 mm</w:t>
      </w:r>
    </w:p>
    <w:p w14:paraId="0CA30106" w14:textId="77777777" w:rsidR="00ED4A4C" w:rsidRPr="003A73AF" w:rsidRDefault="00ED4A4C" w:rsidP="00ED4A4C">
      <w:pPr>
        <w:rPr>
          <w:rFonts w:ascii="Calibri" w:hAnsi="Calibri" w:cs="Calibri"/>
          <w:sz w:val="22"/>
          <w:szCs w:val="20"/>
          <w:lang w:val="en-GB"/>
        </w:rPr>
      </w:pPr>
      <w:r w:rsidRPr="003A73AF">
        <w:rPr>
          <w:rFonts w:ascii="Calibri" w:hAnsi="Calibri" w:cs="Calibri"/>
          <w:sz w:val="22"/>
          <w:szCs w:val="20"/>
          <w:lang w:val="en-GB"/>
        </w:rPr>
        <w:t>Crystal: Domed sapphire crystal with anti-reflective treatment on both sides</w:t>
      </w:r>
    </w:p>
    <w:p w14:paraId="646AE9EA" w14:textId="66CBB90C" w:rsidR="00ED4A4C" w:rsidRPr="003A73AF" w:rsidRDefault="00ED4A4C" w:rsidP="00ED4A4C">
      <w:pPr>
        <w:rPr>
          <w:rFonts w:ascii="Calibri" w:hAnsi="Calibri" w:cs="Calibri"/>
          <w:sz w:val="22"/>
          <w:szCs w:val="20"/>
          <w:lang w:val="en-GB"/>
        </w:rPr>
      </w:pPr>
      <w:r w:rsidRPr="003A73AF">
        <w:rPr>
          <w:rFonts w:ascii="Calibri" w:hAnsi="Calibri" w:cs="Calibri"/>
          <w:sz w:val="22"/>
          <w:szCs w:val="20"/>
          <w:lang w:val="en-GB"/>
        </w:rPr>
        <w:t>Case-back: Titanium case-back eng</w:t>
      </w:r>
      <w:r w:rsidR="005908C3" w:rsidRPr="003A73AF">
        <w:rPr>
          <w:rFonts w:ascii="Calibri" w:hAnsi="Calibri" w:cs="Calibri"/>
          <w:sz w:val="22"/>
          <w:szCs w:val="20"/>
          <w:lang w:val="en-GB"/>
        </w:rPr>
        <w:t xml:space="preserve">raved with “El </w:t>
      </w:r>
      <w:proofErr w:type="spellStart"/>
      <w:r w:rsidR="005908C3" w:rsidRPr="003A73AF">
        <w:rPr>
          <w:rFonts w:ascii="Calibri" w:hAnsi="Calibri" w:cs="Calibri"/>
          <w:sz w:val="22"/>
          <w:szCs w:val="20"/>
          <w:lang w:val="en-GB"/>
        </w:rPr>
        <w:t>Laguito</w:t>
      </w:r>
      <w:proofErr w:type="spellEnd"/>
      <w:r w:rsidR="005908C3" w:rsidRPr="003A73AF">
        <w:rPr>
          <w:rFonts w:ascii="Calibri" w:hAnsi="Calibri" w:cs="Calibri"/>
          <w:sz w:val="22"/>
          <w:szCs w:val="20"/>
          <w:lang w:val="en-GB"/>
        </w:rPr>
        <w:t xml:space="preserve">” </w:t>
      </w:r>
      <w:r w:rsidR="005908C3" w:rsidRPr="003A73AF">
        <w:rPr>
          <w:rFonts w:ascii="Calibri" w:eastAsia="Times New Roman" w:hAnsi="Calibri" w:cs="Calibri"/>
          <w:sz w:val="22"/>
          <w:szCs w:val="20"/>
          <w:lang w:val="en-GB" w:eastAsia="fr-CH"/>
        </w:rPr>
        <w:t>(</w:t>
      </w:r>
      <w:proofErr w:type="spellStart"/>
      <w:r w:rsidR="005908C3" w:rsidRPr="003A73AF">
        <w:rPr>
          <w:rFonts w:ascii="Calibri" w:eastAsia="Times New Roman" w:hAnsi="Calibri" w:cs="Calibri"/>
          <w:sz w:val="22"/>
          <w:szCs w:val="20"/>
          <w:lang w:val="en-GB" w:eastAsia="fr-CH"/>
        </w:rPr>
        <w:t>Cohiba’s</w:t>
      </w:r>
      <w:proofErr w:type="spellEnd"/>
      <w:r w:rsidR="005908C3" w:rsidRPr="003A73AF">
        <w:rPr>
          <w:rFonts w:ascii="Calibri" w:eastAsia="Times New Roman" w:hAnsi="Calibri" w:cs="Calibri"/>
          <w:sz w:val="22"/>
          <w:szCs w:val="20"/>
          <w:lang w:val="en-GB" w:eastAsia="fr-CH"/>
        </w:rPr>
        <w:t xml:space="preserve"> historical building)</w:t>
      </w:r>
    </w:p>
    <w:p w14:paraId="749CB2B0" w14:textId="23AFC7A7" w:rsidR="00ED4A4C" w:rsidRPr="003A73AF" w:rsidRDefault="00ED4A4C" w:rsidP="00ED4A4C">
      <w:pPr>
        <w:rPr>
          <w:rFonts w:ascii="Calibri" w:hAnsi="Calibri" w:cs="Calibri"/>
          <w:sz w:val="22"/>
          <w:szCs w:val="20"/>
          <w:lang w:val="en-GB"/>
        </w:rPr>
      </w:pPr>
      <w:r w:rsidRPr="003A73AF">
        <w:rPr>
          <w:rFonts w:ascii="Calibri" w:hAnsi="Calibri" w:cs="Calibri"/>
          <w:sz w:val="22"/>
          <w:szCs w:val="20"/>
          <w:lang w:val="en-GB"/>
        </w:rPr>
        <w:t>Water-resistance: 10 ATM</w:t>
      </w:r>
    </w:p>
    <w:p w14:paraId="3A7FED5E" w14:textId="77777777" w:rsidR="00ED4A4C" w:rsidRPr="003A73AF" w:rsidRDefault="00ED4A4C" w:rsidP="00ED4A4C">
      <w:pPr>
        <w:rPr>
          <w:rFonts w:ascii="Calibri" w:hAnsi="Calibri" w:cs="Calibri"/>
          <w:sz w:val="22"/>
          <w:szCs w:val="20"/>
          <w:lang w:val="en-GB"/>
        </w:rPr>
      </w:pPr>
      <w:r w:rsidRPr="003A73AF">
        <w:rPr>
          <w:rFonts w:ascii="Calibri" w:hAnsi="Calibri" w:cs="Calibri"/>
          <w:sz w:val="22"/>
          <w:szCs w:val="20"/>
          <w:lang w:val="en-GB"/>
        </w:rPr>
        <w:t xml:space="preserve">Dial: Black adorned with </w:t>
      </w:r>
      <w:proofErr w:type="spellStart"/>
      <w:r w:rsidRPr="003A73AF">
        <w:rPr>
          <w:rFonts w:ascii="Calibri" w:hAnsi="Calibri" w:cs="Calibri"/>
          <w:sz w:val="22"/>
          <w:szCs w:val="20"/>
          <w:lang w:val="en-GB"/>
        </w:rPr>
        <w:t>Cohiba’s</w:t>
      </w:r>
      <w:proofErr w:type="spellEnd"/>
      <w:r w:rsidRPr="003A73AF">
        <w:rPr>
          <w:rFonts w:ascii="Calibri" w:hAnsi="Calibri" w:cs="Calibri"/>
          <w:sz w:val="22"/>
          <w:szCs w:val="20"/>
          <w:lang w:val="en-GB"/>
        </w:rPr>
        <w:t xml:space="preserve"> logo</w:t>
      </w:r>
    </w:p>
    <w:p w14:paraId="58C20A7C" w14:textId="77777777" w:rsidR="00ED4A4C" w:rsidRPr="003A73AF" w:rsidRDefault="00ED4A4C" w:rsidP="00ED4A4C">
      <w:pPr>
        <w:rPr>
          <w:rFonts w:ascii="Calibri" w:hAnsi="Calibri" w:cs="Calibri"/>
          <w:sz w:val="22"/>
          <w:szCs w:val="20"/>
          <w:shd w:val="clear" w:color="auto" w:fill="CECECE"/>
          <w:lang w:val="en-GB"/>
        </w:rPr>
      </w:pPr>
      <w:r w:rsidRPr="003A73AF">
        <w:rPr>
          <w:rFonts w:ascii="Calibri" w:hAnsi="Calibri" w:cs="Calibri"/>
          <w:sz w:val="22"/>
          <w:szCs w:val="20"/>
          <w:lang w:val="en-GB"/>
        </w:rPr>
        <w:t>Hour-markers: Arabic numerals in Super-</w:t>
      </w:r>
      <w:proofErr w:type="spellStart"/>
      <w:r w:rsidRPr="003A73AF">
        <w:rPr>
          <w:rFonts w:ascii="Calibri" w:hAnsi="Calibri" w:cs="Calibri"/>
          <w:sz w:val="22"/>
          <w:szCs w:val="20"/>
          <w:lang w:val="en-GB"/>
        </w:rPr>
        <w:t>LumiNova</w:t>
      </w:r>
      <w:proofErr w:type="spellEnd"/>
      <w:r w:rsidRPr="003A73AF">
        <w:rPr>
          <w:rFonts w:ascii="Calibri" w:hAnsi="Calibri" w:cs="Calibri"/>
          <w:sz w:val="22"/>
          <w:szCs w:val="20"/>
          <w:vertAlign w:val="superscript"/>
          <w:lang w:val="en-GB"/>
        </w:rPr>
        <w:t>®</w:t>
      </w:r>
      <w:r w:rsidRPr="003A73AF">
        <w:rPr>
          <w:rFonts w:ascii="Calibri" w:hAnsi="Calibri" w:cs="Calibri"/>
          <w:sz w:val="22"/>
          <w:szCs w:val="20"/>
          <w:lang w:val="en-GB"/>
        </w:rPr>
        <w:t xml:space="preserve"> SLN C1</w:t>
      </w:r>
    </w:p>
    <w:p w14:paraId="271920FF" w14:textId="77777777" w:rsidR="00ED4A4C" w:rsidRPr="003A73AF" w:rsidRDefault="00ED4A4C" w:rsidP="00ED4A4C">
      <w:pPr>
        <w:rPr>
          <w:rFonts w:ascii="Calibri" w:hAnsi="Calibri" w:cs="Calibri"/>
          <w:sz w:val="22"/>
          <w:szCs w:val="20"/>
          <w:lang w:val="en-GB"/>
        </w:rPr>
      </w:pPr>
      <w:r w:rsidRPr="003A73AF">
        <w:rPr>
          <w:rFonts w:ascii="Calibri" w:hAnsi="Calibri" w:cs="Calibri"/>
          <w:sz w:val="22"/>
          <w:szCs w:val="20"/>
          <w:lang w:val="en-GB"/>
        </w:rPr>
        <w:t>Hands: gold-plated, faceted and coated with Super-</w:t>
      </w:r>
      <w:proofErr w:type="spellStart"/>
      <w:r w:rsidRPr="003A73AF">
        <w:rPr>
          <w:rFonts w:ascii="Calibri" w:hAnsi="Calibri" w:cs="Calibri"/>
          <w:sz w:val="22"/>
          <w:szCs w:val="20"/>
          <w:lang w:val="en-GB"/>
        </w:rPr>
        <w:t>LumiNova</w:t>
      </w:r>
      <w:proofErr w:type="spellEnd"/>
      <w:r w:rsidRPr="003A73AF">
        <w:rPr>
          <w:rFonts w:ascii="Calibri" w:hAnsi="Calibri" w:cs="Calibri"/>
          <w:sz w:val="22"/>
          <w:szCs w:val="20"/>
          <w:vertAlign w:val="superscript"/>
          <w:lang w:val="en-GB"/>
        </w:rPr>
        <w:t>®</w:t>
      </w:r>
      <w:r w:rsidRPr="003A73AF">
        <w:rPr>
          <w:rFonts w:ascii="Calibri" w:hAnsi="Calibri" w:cs="Calibri"/>
          <w:sz w:val="22"/>
          <w:szCs w:val="20"/>
          <w:lang w:val="en-GB"/>
        </w:rPr>
        <w:t xml:space="preserve"> SLN C1</w:t>
      </w:r>
    </w:p>
    <w:p w14:paraId="0A13AA56" w14:textId="3B5ABAF3" w:rsidR="00ED4A4C" w:rsidRPr="003A73AF" w:rsidRDefault="00ED4A4C" w:rsidP="00ED4A4C">
      <w:pPr>
        <w:rPr>
          <w:rFonts w:ascii="Calibri" w:hAnsi="Calibri" w:cs="Calibri"/>
          <w:b/>
          <w:sz w:val="22"/>
          <w:szCs w:val="20"/>
          <w:lang w:val="en-GB"/>
        </w:rPr>
      </w:pPr>
    </w:p>
    <w:p w14:paraId="2F7A5499" w14:textId="77777777" w:rsidR="00ED4A4C" w:rsidRPr="003A73AF" w:rsidRDefault="00ED4A4C" w:rsidP="00ED4A4C">
      <w:pPr>
        <w:rPr>
          <w:rFonts w:ascii="Calibri" w:hAnsi="Calibri" w:cs="Calibri"/>
          <w:b/>
          <w:sz w:val="22"/>
          <w:szCs w:val="20"/>
          <w:lang w:val="en-GB"/>
        </w:rPr>
      </w:pPr>
      <w:r w:rsidRPr="003A73AF">
        <w:rPr>
          <w:rFonts w:ascii="Calibri" w:hAnsi="Calibri" w:cs="Calibri"/>
          <w:b/>
          <w:sz w:val="22"/>
          <w:szCs w:val="20"/>
          <w:lang w:val="en-GB"/>
        </w:rPr>
        <w:t>STRAPS &amp; BUCKLES</w:t>
      </w:r>
    </w:p>
    <w:p w14:paraId="4C4CBD9E" w14:textId="77777777" w:rsidR="00825CED" w:rsidRPr="003A73AF" w:rsidRDefault="00ED4A4C" w:rsidP="00ED4A4C">
      <w:pPr>
        <w:rPr>
          <w:rFonts w:ascii="Calibri" w:hAnsi="Calibri" w:cs="Calibri"/>
          <w:sz w:val="22"/>
          <w:szCs w:val="20"/>
          <w:lang w:val="en-GB"/>
        </w:rPr>
      </w:pPr>
      <w:r w:rsidRPr="003A73AF">
        <w:rPr>
          <w:rFonts w:ascii="Calibri" w:hAnsi="Calibri" w:cs="Calibri"/>
          <w:sz w:val="22"/>
          <w:szCs w:val="20"/>
          <w:lang w:val="en-GB"/>
        </w:rPr>
        <w:t>Strap reference:</w:t>
      </w:r>
      <w:r w:rsidR="00825CED" w:rsidRPr="003A73AF">
        <w:rPr>
          <w:rFonts w:ascii="Calibri" w:hAnsi="Calibri" w:cs="Calibri"/>
          <w:sz w:val="22"/>
          <w:szCs w:val="20"/>
          <w:lang w:val="en-GB"/>
        </w:rPr>
        <w:t xml:space="preserve"> 27.00.2321.794</w:t>
      </w:r>
    </w:p>
    <w:p w14:paraId="088B4D5C" w14:textId="7975C011" w:rsidR="00ED4A4C" w:rsidRPr="003A73AF" w:rsidRDefault="00ED4A4C" w:rsidP="00ED4A4C">
      <w:pPr>
        <w:rPr>
          <w:rFonts w:ascii="Calibri" w:hAnsi="Calibri" w:cs="Calibri"/>
          <w:sz w:val="22"/>
          <w:szCs w:val="20"/>
          <w:lang w:val="en-GB"/>
        </w:rPr>
      </w:pPr>
      <w:r w:rsidRPr="003A73AF">
        <w:rPr>
          <w:rFonts w:ascii="Calibri" w:hAnsi="Calibri" w:cs="Calibri"/>
          <w:sz w:val="22"/>
          <w:szCs w:val="20"/>
          <w:lang w:val="en-GB"/>
        </w:rPr>
        <w:t>Brown oily nubuck strap with protective rubber lining</w:t>
      </w:r>
    </w:p>
    <w:p w14:paraId="52680A53" w14:textId="77777777" w:rsidR="00825CED" w:rsidRPr="003A73AF" w:rsidRDefault="00ED4A4C" w:rsidP="00ED4A4C">
      <w:pPr>
        <w:rPr>
          <w:rFonts w:ascii="Calibri" w:hAnsi="Calibri" w:cs="Calibri"/>
          <w:sz w:val="22"/>
          <w:szCs w:val="20"/>
          <w:lang w:val="en-GB"/>
        </w:rPr>
      </w:pPr>
      <w:r w:rsidRPr="003A73AF">
        <w:rPr>
          <w:rFonts w:ascii="Calibri" w:hAnsi="Calibri" w:cs="Calibri"/>
          <w:sz w:val="22"/>
          <w:szCs w:val="20"/>
          <w:lang w:val="en-GB"/>
        </w:rPr>
        <w:t>Buckle referenc</w:t>
      </w:r>
      <w:r w:rsidR="00825CED" w:rsidRPr="003A73AF">
        <w:rPr>
          <w:rFonts w:ascii="Calibri" w:hAnsi="Calibri" w:cs="Calibri"/>
          <w:sz w:val="22"/>
          <w:szCs w:val="20"/>
          <w:lang w:val="en-GB"/>
        </w:rPr>
        <w:t xml:space="preserve">e: </w:t>
      </w:r>
      <w:r w:rsidRPr="003A73AF">
        <w:rPr>
          <w:rFonts w:ascii="Calibri" w:hAnsi="Calibri" w:cs="Calibri"/>
          <w:sz w:val="22"/>
          <w:szCs w:val="20"/>
          <w:lang w:val="en-GB"/>
        </w:rPr>
        <w:t xml:space="preserve">27.95.0021.001 </w:t>
      </w:r>
    </w:p>
    <w:p w14:paraId="63237C0B" w14:textId="368CCB82" w:rsidR="00ED4A4C" w:rsidRPr="003A73AF" w:rsidRDefault="00ED4A4C" w:rsidP="00ED4A4C">
      <w:pPr>
        <w:rPr>
          <w:rFonts w:ascii="Calibri" w:hAnsi="Calibri" w:cs="Calibri"/>
          <w:sz w:val="22"/>
          <w:szCs w:val="20"/>
          <w:lang w:val="en-GB"/>
        </w:rPr>
      </w:pPr>
      <w:r w:rsidRPr="003A73AF">
        <w:rPr>
          <w:rFonts w:ascii="Calibri" w:hAnsi="Calibri" w:cs="Calibri"/>
          <w:sz w:val="22"/>
          <w:szCs w:val="20"/>
          <w:lang w:val="en-GB"/>
        </w:rPr>
        <w:t>Titanium pin buckle</w:t>
      </w:r>
    </w:p>
    <w:p w14:paraId="635A969D" w14:textId="235278D2" w:rsidR="00ED4A4C" w:rsidRPr="003A73AF" w:rsidRDefault="00ED4A4C" w:rsidP="00ED4A4C">
      <w:pPr>
        <w:rPr>
          <w:rFonts w:ascii="Calibri" w:hAnsi="Calibri" w:cs="Calibri"/>
          <w:sz w:val="22"/>
          <w:szCs w:val="20"/>
          <w:lang w:val="en-GB"/>
        </w:rPr>
      </w:pPr>
    </w:p>
    <w:p w14:paraId="2550F3C8" w14:textId="77777777" w:rsidR="00ED4A4C" w:rsidRPr="003A73AF" w:rsidRDefault="00ED4A4C" w:rsidP="00ED4A4C">
      <w:pPr>
        <w:rPr>
          <w:rFonts w:ascii="Calibri" w:hAnsi="Calibri" w:cs="Calibri"/>
          <w:sz w:val="22"/>
          <w:szCs w:val="20"/>
          <w:lang w:val="en-GB"/>
        </w:rPr>
      </w:pPr>
      <w:r w:rsidRPr="003A73AF">
        <w:rPr>
          <w:rFonts w:ascii="Calibri" w:hAnsi="Calibri" w:cs="Calibri"/>
          <w:sz w:val="22"/>
          <w:szCs w:val="20"/>
          <w:lang w:val="en-GB"/>
        </w:rPr>
        <w:t>LIMITED EDITION OF 150 UNITS</w:t>
      </w:r>
    </w:p>
    <w:p w14:paraId="6B352914" w14:textId="74B21F78" w:rsidR="00ED4A4C" w:rsidRPr="003A73AF" w:rsidRDefault="00ED4A4C" w:rsidP="005E035E">
      <w:pPr>
        <w:rPr>
          <w:rFonts w:ascii="Calibri" w:hAnsi="Calibri" w:cs="Calibri"/>
          <w:sz w:val="22"/>
          <w:szCs w:val="20"/>
          <w:lang w:val="en-GB"/>
        </w:rPr>
      </w:pPr>
    </w:p>
    <w:sectPr w:rsidR="00ED4A4C" w:rsidRPr="003A73AF">
      <w:headerReference w:type="default" r:id="rId10"/>
      <w:footerReference w:type="default" r:id="rId11"/>
      <w:headerReference w:type="first" r:id="rId12"/>
      <w:footerReference w:type="first" r:id="rId13"/>
      <w:pgSz w:w="11900" w:h="16840"/>
      <w:pgMar w:top="1259"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E5B5C5" w14:textId="77777777" w:rsidR="00B30016" w:rsidRDefault="00B30016">
      <w:r>
        <w:separator/>
      </w:r>
    </w:p>
  </w:endnote>
  <w:endnote w:type="continuationSeparator" w:id="0">
    <w:p w14:paraId="24AE88F3" w14:textId="77777777" w:rsidR="00B30016" w:rsidRDefault="00B300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w 45">
    <w:charset w:val="00"/>
    <w:family w:val="roman"/>
    <w:pitch w:val="default"/>
  </w:font>
  <w:font w:name="Heiti SC Light">
    <w:altName w:val="SimSun"/>
    <w:charset w:val="50"/>
    <w:family w:val="auto"/>
    <w:pitch w:val="variable"/>
    <w:sig w:usb0="00000000" w:usb1="090F004A" w:usb2="00000010" w:usb3="00000000" w:csb0="003E0000" w:csb1="00000000"/>
  </w:font>
  <w:font w:name="DINOT-Light">
    <w:altName w:val="Segoe Script"/>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76DA2" w14:textId="77777777" w:rsidR="00117D3E" w:rsidRPr="00DA341C" w:rsidRDefault="00117D3E" w:rsidP="00117D3E">
    <w:pPr>
      <w:pStyle w:val="Pieddepage"/>
      <w:rPr>
        <w:rFonts w:ascii="DINOT-Light" w:hAnsi="DINOT-Light"/>
        <w:sz w:val="18"/>
        <w:szCs w:val="18"/>
        <w:lang w:val="fr-CH"/>
      </w:rPr>
    </w:pPr>
    <w:r w:rsidRPr="00EB1626">
      <w:rPr>
        <w:rFonts w:ascii="DINOT-Light" w:hAnsi="DINOT-Light"/>
        <w:b/>
        <w:sz w:val="18"/>
        <w:szCs w:val="18"/>
        <w:lang w:val="fr-CH"/>
      </w:rPr>
      <w:t>ZENITH</w:t>
    </w:r>
    <w:r w:rsidRPr="00EB1626">
      <w:rPr>
        <w:rFonts w:ascii="DINOT-Light" w:hAnsi="DINOT-Light"/>
        <w:sz w:val="18"/>
        <w:szCs w:val="18"/>
        <w:lang w:val="fr-CH"/>
      </w:rPr>
      <w:t xml:space="preserve"> | www.zenith-watches.com | Rue des </w:t>
    </w:r>
    <w:proofErr w:type="spellStart"/>
    <w:r w:rsidRPr="00EB1626">
      <w:rPr>
        <w:rFonts w:ascii="DINOT-Light" w:hAnsi="DINOT-Light"/>
        <w:sz w:val="18"/>
        <w:szCs w:val="18"/>
        <w:lang w:val="fr-CH"/>
      </w:rPr>
      <w:t>Billodes</w:t>
    </w:r>
    <w:proofErr w:type="spellEnd"/>
    <w:r w:rsidRPr="00EB1626">
      <w:rPr>
        <w:rFonts w:ascii="DINOT-Light" w:hAnsi="DINOT-Light"/>
        <w:sz w:val="18"/>
        <w:szCs w:val="18"/>
        <w:lang w:val="fr-CH"/>
      </w:rPr>
      <w:t xml:space="preserve"> 34-36 | CH-2400 Le Locle </w:t>
    </w:r>
    <w:r w:rsidRPr="00EB1626">
      <w:rPr>
        <w:rFonts w:ascii="DINOT-Light" w:hAnsi="DINOT-Light"/>
        <w:sz w:val="18"/>
        <w:szCs w:val="18"/>
        <w:lang w:val="fr-CH"/>
      </w:rPr>
      <w:br/>
      <w:t xml:space="preserve">International Media Relations : Minh-Tan Bui – Email : </w:t>
    </w:r>
    <w:r w:rsidR="00ED0D9D">
      <w:fldChar w:fldCharType="begin"/>
    </w:r>
    <w:r w:rsidR="00ED0D9D" w:rsidRPr="00ED0D9D">
      <w:rPr>
        <w:lang w:val="fr-CH"/>
      </w:rPr>
      <w:instrText xml:space="preserve"> HYPERLINK "mailto:minh-tan.bui@zenith-watches.com" </w:instrText>
    </w:r>
    <w:r w:rsidR="00ED0D9D">
      <w:fldChar w:fldCharType="separate"/>
    </w:r>
    <w:r w:rsidRPr="00EB1626">
      <w:rPr>
        <w:rStyle w:val="Lienhypertexte"/>
        <w:rFonts w:ascii="DINOT-Light" w:hAnsi="DINOT-Light"/>
        <w:sz w:val="18"/>
        <w:szCs w:val="18"/>
        <w:lang w:val="fr-CH"/>
      </w:rPr>
      <w:t>minh-tan.bui@zenith-watches.com</w:t>
    </w:r>
    <w:r w:rsidR="00ED0D9D">
      <w:rPr>
        <w:rStyle w:val="Lienhypertexte"/>
        <w:rFonts w:ascii="DINOT-Light" w:hAnsi="DINOT-Light"/>
        <w:sz w:val="18"/>
        <w:szCs w:val="18"/>
        <w:lang w:val="fr-CH"/>
      </w:rPr>
      <w:fldChar w:fldCharType="end"/>
    </w:r>
  </w:p>
  <w:p w14:paraId="02659E1F" w14:textId="77777777" w:rsidR="00137C6C" w:rsidRPr="00117D3E" w:rsidRDefault="00137C6C">
    <w:pPr>
      <w:pStyle w:val="Pieddepage"/>
      <w:rPr>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CAFAF" w14:textId="77777777" w:rsidR="00117D3E" w:rsidRPr="00DA341C" w:rsidRDefault="00117D3E" w:rsidP="00117D3E">
    <w:pPr>
      <w:pStyle w:val="Pieddepage"/>
      <w:rPr>
        <w:rFonts w:ascii="DINOT-Light" w:hAnsi="DINOT-Light"/>
        <w:sz w:val="18"/>
        <w:szCs w:val="18"/>
        <w:lang w:val="fr-CH"/>
      </w:rPr>
    </w:pPr>
    <w:r w:rsidRPr="00EB1626">
      <w:rPr>
        <w:rFonts w:ascii="DINOT-Light" w:hAnsi="DINOT-Light"/>
        <w:b/>
        <w:sz w:val="18"/>
        <w:szCs w:val="18"/>
        <w:lang w:val="fr-CH"/>
      </w:rPr>
      <w:t>ZENITH</w:t>
    </w:r>
    <w:r w:rsidRPr="00EB1626">
      <w:rPr>
        <w:rFonts w:ascii="DINOT-Light" w:hAnsi="DINOT-Light"/>
        <w:sz w:val="18"/>
        <w:szCs w:val="18"/>
        <w:lang w:val="fr-CH"/>
      </w:rPr>
      <w:t xml:space="preserve"> | www.zenith-watches.com | Rue des </w:t>
    </w:r>
    <w:proofErr w:type="spellStart"/>
    <w:r w:rsidRPr="00EB1626">
      <w:rPr>
        <w:rFonts w:ascii="DINOT-Light" w:hAnsi="DINOT-Light"/>
        <w:sz w:val="18"/>
        <w:szCs w:val="18"/>
        <w:lang w:val="fr-CH"/>
      </w:rPr>
      <w:t>Billodes</w:t>
    </w:r>
    <w:proofErr w:type="spellEnd"/>
    <w:r w:rsidRPr="00EB1626">
      <w:rPr>
        <w:rFonts w:ascii="DINOT-Light" w:hAnsi="DINOT-Light"/>
        <w:sz w:val="18"/>
        <w:szCs w:val="18"/>
        <w:lang w:val="fr-CH"/>
      </w:rPr>
      <w:t xml:space="preserve"> 34-36 | CH-2400 Le Locle </w:t>
    </w:r>
    <w:r w:rsidRPr="00EB1626">
      <w:rPr>
        <w:rFonts w:ascii="DINOT-Light" w:hAnsi="DINOT-Light"/>
        <w:sz w:val="18"/>
        <w:szCs w:val="18"/>
        <w:lang w:val="fr-CH"/>
      </w:rPr>
      <w:br/>
      <w:t xml:space="preserve">International Media Relations : Minh-Tan Bui – Email : </w:t>
    </w:r>
    <w:r w:rsidR="00ED0D9D">
      <w:fldChar w:fldCharType="begin"/>
    </w:r>
    <w:r w:rsidR="00ED0D9D" w:rsidRPr="00ED0D9D">
      <w:rPr>
        <w:lang w:val="fr-CH"/>
      </w:rPr>
      <w:instrText xml:space="preserve"> HYPERLINK "mailto:minh-tan.bui@zenith-watches.com" </w:instrText>
    </w:r>
    <w:r w:rsidR="00ED0D9D">
      <w:fldChar w:fldCharType="separate"/>
    </w:r>
    <w:r w:rsidRPr="00EB1626">
      <w:rPr>
        <w:rStyle w:val="Lienhypertexte"/>
        <w:rFonts w:ascii="DINOT-Light" w:hAnsi="DINOT-Light"/>
        <w:sz w:val="18"/>
        <w:szCs w:val="18"/>
        <w:lang w:val="fr-CH"/>
      </w:rPr>
      <w:t>minh-tan.bui@zenith-watches.com</w:t>
    </w:r>
    <w:r w:rsidR="00ED0D9D">
      <w:rPr>
        <w:rStyle w:val="Lienhypertexte"/>
        <w:rFonts w:ascii="DINOT-Light" w:hAnsi="DINOT-Light"/>
        <w:sz w:val="18"/>
        <w:szCs w:val="18"/>
        <w:lang w:val="fr-CH"/>
      </w:rPr>
      <w:fldChar w:fldCharType="end"/>
    </w:r>
  </w:p>
  <w:p w14:paraId="0AFC8E4A" w14:textId="77777777" w:rsidR="00117D3E" w:rsidRPr="00117D3E" w:rsidRDefault="00117D3E">
    <w:pPr>
      <w:pStyle w:val="Pieddepage"/>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8D0E0C" w14:textId="77777777" w:rsidR="00B30016" w:rsidRDefault="00B30016">
      <w:r>
        <w:separator/>
      </w:r>
    </w:p>
  </w:footnote>
  <w:footnote w:type="continuationSeparator" w:id="0">
    <w:p w14:paraId="1C9FF835" w14:textId="77777777" w:rsidR="00B30016" w:rsidRDefault="00B300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74566" w14:textId="6ED3FE6C" w:rsidR="00137C6C" w:rsidRDefault="00B61909">
    <w:pPr>
      <w:pStyle w:val="En-tte"/>
      <w:tabs>
        <w:tab w:val="clear" w:pos="9072"/>
        <w:tab w:val="right" w:pos="9044"/>
      </w:tabs>
      <w:jc w:val="center"/>
    </w:pPr>
    <w:r>
      <w:rPr>
        <w:noProof/>
        <w:lang w:val="es-ES" w:eastAsia="es-ES"/>
      </w:rPr>
      <w:drawing>
        <wp:anchor distT="0" distB="0" distL="114300" distR="114300" simplePos="0" relativeHeight="251661312" behindDoc="1" locked="0" layoutInCell="1" allowOverlap="1" wp14:anchorId="55D477C2" wp14:editId="44DBC376">
          <wp:simplePos x="0" y="0"/>
          <wp:positionH relativeFrom="margin">
            <wp:align>center</wp:align>
          </wp:positionH>
          <wp:positionV relativeFrom="paragraph">
            <wp:posOffset>8890</wp:posOffset>
          </wp:positionV>
          <wp:extent cx="1406298" cy="619125"/>
          <wp:effectExtent l="0" t="0" r="381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1CE16" w14:textId="1172EB0B" w:rsidR="002437AA" w:rsidRPr="002437AA" w:rsidRDefault="00B61909"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lang w:val="fr-CH" w:eastAsia="zh-CN"/>
      </w:rPr>
    </w:pPr>
    <w:r>
      <w:rPr>
        <w:noProof/>
        <w:lang w:val="es-ES" w:eastAsia="es-ES"/>
      </w:rPr>
      <w:drawing>
        <wp:anchor distT="0" distB="0" distL="114300" distR="114300" simplePos="0" relativeHeight="251659264" behindDoc="1" locked="0" layoutInCell="1" allowOverlap="1" wp14:anchorId="2D91C5C1" wp14:editId="0526201C">
          <wp:simplePos x="0" y="0"/>
          <wp:positionH relativeFrom="margin">
            <wp:align>center</wp:align>
          </wp:positionH>
          <wp:positionV relativeFrom="paragraph">
            <wp:posOffset>3175</wp:posOffset>
          </wp:positionV>
          <wp:extent cx="1406298" cy="619125"/>
          <wp:effectExtent l="0" t="0" r="381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p w14:paraId="766BF070" w14:textId="470E7A34" w:rsidR="002437AA" w:rsidRPr="002437AA" w:rsidRDefault="002437AA"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p>
  <w:p w14:paraId="25F3FFB6" w14:textId="77777777" w:rsidR="002437AA" w:rsidRPr="002437AA" w:rsidRDefault="002437AA" w:rsidP="002437A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6"/>
  </w:num>
  <w:num w:numId="2">
    <w:abstractNumId w:val="2"/>
  </w:num>
  <w:num w:numId="3">
    <w:abstractNumId w:val="7"/>
  </w:num>
  <w:num w:numId="4">
    <w:abstractNumId w:val="0"/>
  </w:num>
  <w:num w:numId="5">
    <w:abstractNumId w:val="4"/>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C6C"/>
    <w:rsid w:val="0002344D"/>
    <w:rsid w:val="0002635A"/>
    <w:rsid w:val="0002670D"/>
    <w:rsid w:val="00076B9F"/>
    <w:rsid w:val="000B54A7"/>
    <w:rsid w:val="00117D3E"/>
    <w:rsid w:val="001361EF"/>
    <w:rsid w:val="00137C6C"/>
    <w:rsid w:val="001578F6"/>
    <w:rsid w:val="00182433"/>
    <w:rsid w:val="00190C8F"/>
    <w:rsid w:val="0020127F"/>
    <w:rsid w:val="00201B5A"/>
    <w:rsid w:val="0022064A"/>
    <w:rsid w:val="00237FBF"/>
    <w:rsid w:val="00240C54"/>
    <w:rsid w:val="002437AA"/>
    <w:rsid w:val="00250846"/>
    <w:rsid w:val="0027218B"/>
    <w:rsid w:val="002769EA"/>
    <w:rsid w:val="00287238"/>
    <w:rsid w:val="00292E62"/>
    <w:rsid w:val="002955BD"/>
    <w:rsid w:val="002A4517"/>
    <w:rsid w:val="002B0204"/>
    <w:rsid w:val="002B264A"/>
    <w:rsid w:val="002B6B2B"/>
    <w:rsid w:val="002E40C7"/>
    <w:rsid w:val="00312C4C"/>
    <w:rsid w:val="00321FAE"/>
    <w:rsid w:val="00340CEA"/>
    <w:rsid w:val="003600ED"/>
    <w:rsid w:val="00372E5D"/>
    <w:rsid w:val="003A73AF"/>
    <w:rsid w:val="003C2658"/>
    <w:rsid w:val="003C3661"/>
    <w:rsid w:val="003C544C"/>
    <w:rsid w:val="003C63D1"/>
    <w:rsid w:val="003D5D02"/>
    <w:rsid w:val="003E0CC6"/>
    <w:rsid w:val="003E5ED1"/>
    <w:rsid w:val="003E6BEC"/>
    <w:rsid w:val="00403716"/>
    <w:rsid w:val="004146ED"/>
    <w:rsid w:val="004365D9"/>
    <w:rsid w:val="00465F5B"/>
    <w:rsid w:val="00467175"/>
    <w:rsid w:val="00476E62"/>
    <w:rsid w:val="004879DB"/>
    <w:rsid w:val="004B31E1"/>
    <w:rsid w:val="004C7AF2"/>
    <w:rsid w:val="004E497D"/>
    <w:rsid w:val="0051400C"/>
    <w:rsid w:val="0052487E"/>
    <w:rsid w:val="0057399A"/>
    <w:rsid w:val="005908C3"/>
    <w:rsid w:val="005C2E1D"/>
    <w:rsid w:val="005E035E"/>
    <w:rsid w:val="005E148F"/>
    <w:rsid w:val="00603260"/>
    <w:rsid w:val="00604E25"/>
    <w:rsid w:val="00611D7C"/>
    <w:rsid w:val="00614CBB"/>
    <w:rsid w:val="00614DDA"/>
    <w:rsid w:val="00624DCE"/>
    <w:rsid w:val="00632E2B"/>
    <w:rsid w:val="00633AD3"/>
    <w:rsid w:val="006367B9"/>
    <w:rsid w:val="00653246"/>
    <w:rsid w:val="00657237"/>
    <w:rsid w:val="00667A05"/>
    <w:rsid w:val="00670286"/>
    <w:rsid w:val="00670BEF"/>
    <w:rsid w:val="0067259F"/>
    <w:rsid w:val="006B5248"/>
    <w:rsid w:val="006B58BA"/>
    <w:rsid w:val="006F6961"/>
    <w:rsid w:val="00710B9C"/>
    <w:rsid w:val="00730889"/>
    <w:rsid w:val="00783CF3"/>
    <w:rsid w:val="0078419C"/>
    <w:rsid w:val="00793316"/>
    <w:rsid w:val="007B2670"/>
    <w:rsid w:val="007D273E"/>
    <w:rsid w:val="007D6654"/>
    <w:rsid w:val="007E54D7"/>
    <w:rsid w:val="00825CED"/>
    <w:rsid w:val="008355C8"/>
    <w:rsid w:val="0083749D"/>
    <w:rsid w:val="00841C20"/>
    <w:rsid w:val="0084354E"/>
    <w:rsid w:val="008602E1"/>
    <w:rsid w:val="00870393"/>
    <w:rsid w:val="008947FB"/>
    <w:rsid w:val="008A3DBC"/>
    <w:rsid w:val="008A55E3"/>
    <w:rsid w:val="008B2C7B"/>
    <w:rsid w:val="008D506D"/>
    <w:rsid w:val="008E0E9F"/>
    <w:rsid w:val="008F2A5F"/>
    <w:rsid w:val="009167F1"/>
    <w:rsid w:val="00954477"/>
    <w:rsid w:val="00984E96"/>
    <w:rsid w:val="009A4F82"/>
    <w:rsid w:val="009B1312"/>
    <w:rsid w:val="009D7B56"/>
    <w:rsid w:val="009E64BA"/>
    <w:rsid w:val="009E76B2"/>
    <w:rsid w:val="00A1144D"/>
    <w:rsid w:val="00A27C80"/>
    <w:rsid w:val="00A51AA1"/>
    <w:rsid w:val="00A52620"/>
    <w:rsid w:val="00A751C5"/>
    <w:rsid w:val="00A87993"/>
    <w:rsid w:val="00A87FCE"/>
    <w:rsid w:val="00AB19DC"/>
    <w:rsid w:val="00AF4A71"/>
    <w:rsid w:val="00B07BEA"/>
    <w:rsid w:val="00B30016"/>
    <w:rsid w:val="00B37DAA"/>
    <w:rsid w:val="00B46E02"/>
    <w:rsid w:val="00B61909"/>
    <w:rsid w:val="00B645FC"/>
    <w:rsid w:val="00B771AC"/>
    <w:rsid w:val="00B815F5"/>
    <w:rsid w:val="00B81EB6"/>
    <w:rsid w:val="00B874D6"/>
    <w:rsid w:val="00BE435B"/>
    <w:rsid w:val="00BF4D8A"/>
    <w:rsid w:val="00C01250"/>
    <w:rsid w:val="00C25EC2"/>
    <w:rsid w:val="00C344A1"/>
    <w:rsid w:val="00C369C4"/>
    <w:rsid w:val="00C36F90"/>
    <w:rsid w:val="00C51E84"/>
    <w:rsid w:val="00C94407"/>
    <w:rsid w:val="00CC356A"/>
    <w:rsid w:val="00CC6B69"/>
    <w:rsid w:val="00CF6A14"/>
    <w:rsid w:val="00D10A5A"/>
    <w:rsid w:val="00D13431"/>
    <w:rsid w:val="00D2005A"/>
    <w:rsid w:val="00D23C8A"/>
    <w:rsid w:val="00D843EC"/>
    <w:rsid w:val="00D94C56"/>
    <w:rsid w:val="00D9725B"/>
    <w:rsid w:val="00DA3042"/>
    <w:rsid w:val="00DB2C88"/>
    <w:rsid w:val="00DF3B2A"/>
    <w:rsid w:val="00E156BF"/>
    <w:rsid w:val="00E520CA"/>
    <w:rsid w:val="00E524CA"/>
    <w:rsid w:val="00E6141E"/>
    <w:rsid w:val="00EA5B55"/>
    <w:rsid w:val="00ED0D9D"/>
    <w:rsid w:val="00ED4618"/>
    <w:rsid w:val="00ED4A4C"/>
    <w:rsid w:val="00F00EC0"/>
    <w:rsid w:val="00F0477B"/>
    <w:rsid w:val="00F15471"/>
    <w:rsid w:val="00F41485"/>
    <w:rsid w:val="00F430EE"/>
    <w:rsid w:val="00F51B5F"/>
    <w:rsid w:val="00F9126C"/>
    <w:rsid w:val="00FA1FCD"/>
    <w:rsid w:val="00FA2E0C"/>
    <w:rsid w:val="00FB62FF"/>
    <w:rsid w:val="00FF68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0F59D231"/>
  <w15:docId w15:val="{73220A22-922F-4C10-9B19-EFEC926C5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pPr>
      <w:tabs>
        <w:tab w:val="right" w:pos="9020"/>
      </w:tabs>
    </w:pPr>
    <w:rPr>
      <w:rFonts w:ascii="Helvetica" w:eastAsia="Arial Unicode MS" w:hAnsi="Helvetica" w:cs="Arial Unicode MS"/>
      <w:color w:val="000000"/>
      <w:sz w:val="24"/>
      <w:szCs w:val="24"/>
    </w:rPr>
  </w:style>
  <w:style w:type="paragraph" w:customStyle="1" w:styleId="a0">
    <w:name w:val="內文"/>
    <w:pPr>
      <w:spacing w:after="200" w:line="276" w:lineRule="auto"/>
    </w:pPr>
    <w:rPr>
      <w:rFonts w:ascii="Calibri" w:eastAsia="Calibri" w:hAnsi="Calibri" w:cs="Calibri"/>
      <w:color w:val="000000"/>
      <w:sz w:val="22"/>
      <w:szCs w:val="22"/>
      <w:u w:color="000000"/>
    </w:rPr>
  </w:style>
  <w:style w:type="paragraph" w:customStyle="1" w:styleId="ListParagraph1">
    <w:name w:val="List Paragraph1"/>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Pr>
      <w:rFonts w:ascii="Helvetica" w:eastAsia="Arial Unicode MS" w:hAnsi="Helvetica" w:cs="Arial Unicode MS"/>
      <w:b/>
      <w:bCs/>
      <w:color w:val="000000"/>
      <w:u w:color="000000"/>
    </w:rPr>
  </w:style>
  <w:style w:type="paragraph" w:customStyle="1" w:styleId="2A">
    <w:name w:val="表格樣式 2 A"/>
    <w:rPr>
      <w:rFonts w:ascii="Helvetica" w:eastAsia="Arial Unicode MS" w:hAnsi="Helvetica" w:cs="Arial Unicode MS"/>
      <w:color w:val="000000"/>
      <w:u w:color="000000"/>
    </w:rPr>
  </w:style>
  <w:style w:type="paragraph" w:customStyle="1" w:styleId="A1">
    <w:name w:val="內文 A"/>
    <w:rPr>
      <w:rFonts w:ascii="Helvetica" w:eastAsia="Arial Unicode MS" w:hAnsi="Helvetica" w:cs="Arial Unicode MS"/>
      <w:color w:val="000000"/>
      <w:sz w:val="22"/>
      <w:szCs w:val="22"/>
      <w:u w:color="000000"/>
    </w:rPr>
  </w:style>
  <w:style w:type="paragraph" w:styleId="NormalWeb">
    <w:name w:val="Normal (Web)"/>
    <w:pPr>
      <w:spacing w:after="150"/>
    </w:pPr>
    <w:rPr>
      <w:rFonts w:eastAsia="Arial Unicode MS" w:cs="Arial Unicode MS"/>
      <w:color w:val="000000"/>
      <w:sz w:val="24"/>
      <w:szCs w:val="24"/>
      <w:u w:color="000000"/>
      <w:lang w:val="fr-FR"/>
    </w:rPr>
  </w:style>
  <w:style w:type="paragraph" w:styleId="Prformat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eastAsia="en-US"/>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character" w:styleId="Marquedecommentaire">
    <w:name w:val="annotation reference"/>
    <w:basedOn w:val="Policepardfaut"/>
    <w:uiPriority w:val="99"/>
    <w:semiHidden/>
    <w:unhideWhenUsed/>
    <w:rsid w:val="0020127F"/>
    <w:rPr>
      <w:sz w:val="16"/>
      <w:szCs w:val="16"/>
    </w:rPr>
  </w:style>
  <w:style w:type="paragraph" w:styleId="Commentaire">
    <w:name w:val="annotation text"/>
    <w:basedOn w:val="Normal"/>
    <w:link w:val="CommentaireCar"/>
    <w:uiPriority w:val="99"/>
    <w:semiHidden/>
    <w:unhideWhenUsed/>
    <w:rsid w:val="0020127F"/>
    <w:rPr>
      <w:sz w:val="20"/>
      <w:szCs w:val="20"/>
    </w:rPr>
  </w:style>
  <w:style w:type="character" w:customStyle="1" w:styleId="CommentaireCar">
    <w:name w:val="Commentaire Car"/>
    <w:basedOn w:val="Policepardfaut"/>
    <w:link w:val="Commentaire"/>
    <w:uiPriority w:val="99"/>
    <w:semiHidden/>
    <w:rsid w:val="0020127F"/>
    <w:rPr>
      <w:lang w:eastAsia="en-US"/>
    </w:rPr>
  </w:style>
  <w:style w:type="paragraph" w:styleId="Objetducommentaire">
    <w:name w:val="annotation subject"/>
    <w:basedOn w:val="Commentaire"/>
    <w:next w:val="Commentaire"/>
    <w:link w:val="ObjetducommentaireCar"/>
    <w:uiPriority w:val="99"/>
    <w:semiHidden/>
    <w:unhideWhenUsed/>
    <w:rsid w:val="0020127F"/>
    <w:rPr>
      <w:b/>
      <w:bCs/>
    </w:rPr>
  </w:style>
  <w:style w:type="character" w:customStyle="1" w:styleId="ObjetducommentaireCar">
    <w:name w:val="Objet du commentaire Car"/>
    <w:basedOn w:val="CommentaireCar"/>
    <w:link w:val="Objetducommentaire"/>
    <w:uiPriority w:val="99"/>
    <w:semiHidden/>
    <w:rsid w:val="0020127F"/>
    <w:rPr>
      <w:b/>
      <w:bCs/>
      <w:lang w:eastAsia="en-US"/>
    </w:rPr>
  </w:style>
  <w:style w:type="character" w:customStyle="1" w:styleId="st">
    <w:name w:val="st"/>
    <w:basedOn w:val="Policepardfaut"/>
    <w:rsid w:val="006367B9"/>
  </w:style>
  <w:style w:type="character" w:styleId="Accentuation">
    <w:name w:val="Emphasis"/>
    <w:basedOn w:val="Policepardfaut"/>
    <w:uiPriority w:val="20"/>
    <w:qFormat/>
    <w:rsid w:val="006367B9"/>
    <w:rPr>
      <w:i/>
      <w:iCs/>
    </w:rPr>
  </w:style>
  <w:style w:type="paragraph" w:styleId="Paragraphedeliste">
    <w:name w:val="List Paragraph"/>
    <w:basedOn w:val="Normal"/>
    <w:uiPriority w:val="34"/>
    <w:qFormat/>
    <w:rsid w:val="00240C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13A618-2A6E-4D47-8171-1A86AB2FC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1237</Words>
  <Characters>6804</Characters>
  <Application>Microsoft Office Word</Application>
  <DocSecurity>0</DocSecurity>
  <Lines>56</Lines>
  <Paragraphs>16</Paragraphs>
  <ScaleCrop>false</ScaleCrop>
  <HeadingPairs>
    <vt:vector size="6" baseType="variant">
      <vt:variant>
        <vt:lpstr>Titre</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Manager/>
  <Company/>
  <LinksUpToDate>false</LinksUpToDate>
  <CharactersWithSpaces>8025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Marietta</dc:creator>
  <cp:keywords/>
  <dc:description/>
  <cp:lastModifiedBy>Marina Sandoz</cp:lastModifiedBy>
  <cp:revision>3</cp:revision>
  <cp:lastPrinted>2018-02-12T15:27:00Z</cp:lastPrinted>
  <dcterms:created xsi:type="dcterms:W3CDTF">2018-02-28T10:43:00Z</dcterms:created>
  <dcterms:modified xsi:type="dcterms:W3CDTF">2018-02-28T13:25:00Z</dcterms:modified>
  <cp:category/>
</cp:coreProperties>
</file>