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9671A" w14:textId="4931ECCA" w:rsidR="004365D9" w:rsidRPr="004B3CE1" w:rsidRDefault="004365D9" w:rsidP="005E035E">
      <w:pPr>
        <w:rPr>
          <w:rFonts w:ascii="Calibri" w:hAnsi="Calibri" w:cs="Calibri"/>
          <w:sz w:val="20"/>
          <w:szCs w:val="20"/>
        </w:rPr>
      </w:pPr>
    </w:p>
    <w:p w14:paraId="17684532" w14:textId="77777777" w:rsidR="00A52620" w:rsidRPr="004B3CE1" w:rsidRDefault="00A52620" w:rsidP="001361EF">
      <w:pPr>
        <w:jc w:val="center"/>
        <w:rPr>
          <w:rFonts w:ascii="Calibri" w:eastAsia="Times New Roman" w:hAnsi="Calibri" w:cs="Calibri"/>
          <w:b/>
          <w:sz w:val="20"/>
          <w:szCs w:val="20"/>
        </w:rPr>
      </w:pPr>
    </w:p>
    <w:p w14:paraId="3CF1172D" w14:textId="77777777" w:rsidR="00EA5B55" w:rsidRPr="004B3CE1" w:rsidRDefault="00EA5B55" w:rsidP="00A87FCE">
      <w:pPr>
        <w:autoSpaceDE w:val="0"/>
        <w:autoSpaceDN w:val="0"/>
        <w:adjustRightInd w:val="0"/>
        <w:ind w:left="1134" w:right="1267"/>
        <w:jc w:val="center"/>
        <w:rPr>
          <w:rFonts w:ascii="Calibri" w:eastAsia="Times New Roman" w:hAnsi="Calibri" w:cs="Calibri"/>
          <w:b/>
          <w:szCs w:val="20"/>
        </w:rPr>
      </w:pPr>
    </w:p>
    <w:p w14:paraId="26B181F2" w14:textId="7FCED5E8" w:rsidR="001361EF" w:rsidRPr="004B3CE1" w:rsidRDefault="001361EF" w:rsidP="004B3CE1">
      <w:pPr>
        <w:autoSpaceDE w:val="0"/>
        <w:autoSpaceDN w:val="0"/>
        <w:adjustRightInd w:val="0"/>
        <w:spacing w:line="276" w:lineRule="auto"/>
        <w:ind w:left="1134" w:right="1267"/>
        <w:jc w:val="center"/>
        <w:rPr>
          <w:rFonts w:ascii="Calibri" w:eastAsia="Times New Roman" w:hAnsi="Calibri" w:cs="Calibri"/>
          <w:b/>
          <w:sz w:val="28"/>
          <w:szCs w:val="20"/>
        </w:rPr>
      </w:pPr>
      <w:r w:rsidRPr="004B3CE1">
        <w:rPr>
          <w:rFonts w:ascii="Calibri" w:eastAsia="Times New Roman" w:hAnsi="Calibri" w:cs="Calibri"/>
          <w:b/>
          <w:sz w:val="28"/>
        </w:rPr>
        <w:t>Un début d’année 2018 flamboyant pour le partenariat Zenith/Cohiba avec les éditions limitées Pilot Type 20</w:t>
      </w:r>
    </w:p>
    <w:p w14:paraId="02D2E939" w14:textId="0812E780" w:rsidR="001361EF" w:rsidRPr="004B3CE1" w:rsidRDefault="001361EF" w:rsidP="004B3CE1">
      <w:pPr>
        <w:spacing w:line="276" w:lineRule="auto"/>
        <w:jc w:val="both"/>
        <w:rPr>
          <w:rFonts w:ascii="Calibri" w:eastAsia="Times New Roman" w:hAnsi="Calibri" w:cs="Calibri"/>
          <w:sz w:val="22"/>
          <w:szCs w:val="20"/>
        </w:rPr>
      </w:pPr>
    </w:p>
    <w:p w14:paraId="5847DE48" w14:textId="77777777" w:rsidR="00EA5B55" w:rsidRPr="004B3CE1" w:rsidRDefault="00EA5B55" w:rsidP="004B3CE1">
      <w:pPr>
        <w:spacing w:line="276" w:lineRule="auto"/>
        <w:jc w:val="both"/>
        <w:rPr>
          <w:rFonts w:ascii="Calibri" w:eastAsia="Times New Roman" w:hAnsi="Calibri" w:cs="Calibri"/>
          <w:sz w:val="22"/>
          <w:szCs w:val="20"/>
        </w:rPr>
      </w:pPr>
    </w:p>
    <w:p w14:paraId="7049EE0B" w14:textId="5D33972F" w:rsidR="001361EF" w:rsidRPr="004B3CE1" w:rsidRDefault="001361EF" w:rsidP="004B3CE1">
      <w:pPr>
        <w:autoSpaceDE w:val="0"/>
        <w:autoSpaceDN w:val="0"/>
        <w:adjustRightInd w:val="0"/>
        <w:spacing w:line="276" w:lineRule="auto"/>
        <w:jc w:val="both"/>
        <w:rPr>
          <w:rFonts w:ascii="Calibri" w:eastAsia="Times New Roman" w:hAnsi="Calibri" w:cs="Calibri"/>
          <w:b/>
          <w:sz w:val="22"/>
          <w:szCs w:val="20"/>
        </w:rPr>
      </w:pPr>
      <w:r w:rsidRPr="004B3CE1">
        <w:rPr>
          <w:rFonts w:ascii="Calibri" w:eastAsia="Times New Roman" w:hAnsi="Calibri" w:cs="Calibri"/>
          <w:b/>
          <w:sz w:val="22"/>
        </w:rPr>
        <w:t>Le partenariat de Zenith avec le fabricant de cigares haut de gamme Cohiba réalise un début d’année flamboyant</w:t>
      </w:r>
      <w:r w:rsidR="00704D26" w:rsidRPr="004B3CE1">
        <w:rPr>
          <w:rFonts w:ascii="Calibri" w:eastAsia="Times New Roman" w:hAnsi="Calibri" w:cs="Calibri"/>
          <w:b/>
          <w:sz w:val="22"/>
        </w:rPr>
        <w:t>, à l’occasion de la 20</w:t>
      </w:r>
      <w:r w:rsidR="00704D26" w:rsidRPr="004B3CE1">
        <w:rPr>
          <w:rFonts w:ascii="Calibri" w:eastAsia="Times New Roman" w:hAnsi="Calibri" w:cs="Calibri"/>
          <w:b/>
          <w:sz w:val="22"/>
          <w:vertAlign w:val="superscript"/>
        </w:rPr>
        <w:t>ème</w:t>
      </w:r>
      <w:r w:rsidR="00704D26" w:rsidRPr="004B3CE1">
        <w:rPr>
          <w:rFonts w:ascii="Calibri" w:eastAsia="Times New Roman" w:hAnsi="Calibri" w:cs="Calibri"/>
          <w:b/>
          <w:sz w:val="22"/>
        </w:rPr>
        <w:t xml:space="preserve"> édition du prestigieux Festival </w:t>
      </w:r>
      <w:proofErr w:type="spellStart"/>
      <w:r w:rsidR="00704D26" w:rsidRPr="004B3CE1">
        <w:rPr>
          <w:rFonts w:ascii="Calibri" w:eastAsia="Times New Roman" w:hAnsi="Calibri" w:cs="Calibri"/>
          <w:b/>
          <w:sz w:val="22"/>
        </w:rPr>
        <w:t>Habanos</w:t>
      </w:r>
      <w:proofErr w:type="spellEnd"/>
      <w:r w:rsidR="00704D26" w:rsidRPr="004B3CE1">
        <w:rPr>
          <w:rFonts w:ascii="Calibri" w:eastAsia="Times New Roman" w:hAnsi="Calibri" w:cs="Calibri"/>
          <w:b/>
          <w:sz w:val="22"/>
        </w:rPr>
        <w:t xml:space="preserve"> à Cuba, </w:t>
      </w:r>
      <w:r w:rsidRPr="004B3CE1">
        <w:rPr>
          <w:rFonts w:ascii="Calibri" w:eastAsia="Times New Roman" w:hAnsi="Calibri" w:cs="Calibri"/>
          <w:b/>
          <w:sz w:val="22"/>
        </w:rPr>
        <w:t xml:space="preserve">avec le lancement de deux éditions limitées audacieuses, inspirées du fameux modèle Pilot Type 20 : la Pilot Type 20 Extra Special Cohiba Maduro 5 Edition en or rose 18 carats et la Pilot Type 20 Chronograph Cohiba Maduro 5 Edition en bronze, respectivement limitées à 50 et 150 exemplaires. </w:t>
      </w:r>
    </w:p>
    <w:p w14:paraId="5F3E20FF" w14:textId="77777777" w:rsidR="001361EF" w:rsidRPr="004B3CE1" w:rsidRDefault="001361EF" w:rsidP="004B3CE1">
      <w:pPr>
        <w:spacing w:line="276" w:lineRule="auto"/>
        <w:jc w:val="both"/>
        <w:rPr>
          <w:rFonts w:ascii="Calibri" w:eastAsia="Times New Roman" w:hAnsi="Calibri" w:cs="Calibri"/>
          <w:sz w:val="22"/>
          <w:szCs w:val="20"/>
        </w:rPr>
      </w:pPr>
    </w:p>
    <w:p w14:paraId="6D84B0EC" w14:textId="755C5517" w:rsidR="001361EF" w:rsidRPr="004B3CE1" w:rsidRDefault="001361EF" w:rsidP="004B3CE1">
      <w:pPr>
        <w:autoSpaceDE w:val="0"/>
        <w:autoSpaceDN w:val="0"/>
        <w:adjustRightInd w:val="0"/>
        <w:spacing w:line="276" w:lineRule="auto"/>
        <w:jc w:val="both"/>
        <w:rPr>
          <w:rFonts w:ascii="Calibri" w:eastAsia="Times New Roman" w:hAnsi="Calibri" w:cs="Calibri"/>
          <w:sz w:val="22"/>
          <w:szCs w:val="20"/>
        </w:rPr>
      </w:pPr>
      <w:r w:rsidRPr="004B3CE1">
        <w:rPr>
          <w:rFonts w:ascii="Calibri" w:hAnsi="Calibri" w:cs="Calibri"/>
          <w:sz w:val="22"/>
        </w:rPr>
        <w:t xml:space="preserve">2017 fut une année fructueuse pour Zenith qui a dévoilé plusieurs nouvelles références avant-gardistes, notamment deux superbes variantes du célèbre garde-temps Pilot caractérisé par des dimensions généreuses et un tempérament fougueux. </w:t>
      </w:r>
      <w:r w:rsidRPr="004B3CE1">
        <w:rPr>
          <w:rFonts w:ascii="Calibri" w:eastAsia="Times New Roman" w:hAnsi="Calibri" w:cs="Calibri"/>
          <w:sz w:val="22"/>
        </w:rPr>
        <w:t xml:space="preserve">Inspirée par l’esprit baroudeur des pionniers aériens que la Manufacture accompagnait dès les premières heures de l’aviation, cette montre de pilote à l’allure néo-rétro a décliné son style novateur en une version chronographe, la </w:t>
      </w:r>
      <w:r w:rsidRPr="004B3CE1">
        <w:rPr>
          <w:rFonts w:ascii="Calibri" w:eastAsia="Times New Roman" w:hAnsi="Calibri" w:cs="Calibri"/>
          <w:b/>
          <w:sz w:val="22"/>
        </w:rPr>
        <w:t>Pilot Type 20 Chronograph Extra Special</w:t>
      </w:r>
      <w:r w:rsidRPr="004B3CE1">
        <w:rPr>
          <w:rFonts w:ascii="Calibri" w:eastAsia="Times New Roman" w:hAnsi="Calibri" w:cs="Calibri"/>
          <w:sz w:val="22"/>
        </w:rPr>
        <w:t xml:space="preserve">, et une version automatique, la </w:t>
      </w:r>
      <w:r w:rsidRPr="004B3CE1">
        <w:rPr>
          <w:rFonts w:ascii="Calibri" w:eastAsia="Times New Roman" w:hAnsi="Calibri" w:cs="Calibri"/>
          <w:b/>
          <w:sz w:val="22"/>
        </w:rPr>
        <w:t>Pilot Type 20 Extra Special Special Edition</w:t>
      </w:r>
      <w:r w:rsidRPr="004B3CE1">
        <w:rPr>
          <w:rFonts w:ascii="Calibri" w:eastAsia="Times New Roman" w:hAnsi="Calibri" w:cs="Calibri"/>
          <w:sz w:val="22"/>
        </w:rPr>
        <w:t xml:space="preserve">. </w:t>
      </w:r>
    </w:p>
    <w:p w14:paraId="16844938" w14:textId="77777777" w:rsidR="001361EF" w:rsidRPr="004B3CE1" w:rsidRDefault="001361EF" w:rsidP="004B3CE1">
      <w:pPr>
        <w:autoSpaceDE w:val="0"/>
        <w:autoSpaceDN w:val="0"/>
        <w:adjustRightInd w:val="0"/>
        <w:spacing w:line="276" w:lineRule="auto"/>
        <w:jc w:val="both"/>
        <w:rPr>
          <w:rFonts w:ascii="Calibri" w:eastAsia="Times New Roman" w:hAnsi="Calibri" w:cs="Calibri"/>
          <w:sz w:val="22"/>
          <w:szCs w:val="20"/>
        </w:rPr>
      </w:pPr>
    </w:p>
    <w:p w14:paraId="6BF9AA01" w14:textId="2E553B36" w:rsidR="001361EF" w:rsidRPr="004B3CE1" w:rsidRDefault="001361EF" w:rsidP="004B3CE1">
      <w:pPr>
        <w:spacing w:after="240" w:line="276" w:lineRule="auto"/>
        <w:jc w:val="both"/>
        <w:rPr>
          <w:rFonts w:ascii="Calibri" w:eastAsia="Times New Roman" w:hAnsi="Calibri" w:cs="Calibri"/>
          <w:sz w:val="22"/>
          <w:szCs w:val="20"/>
          <w:lang w:eastAsia="fr-CH"/>
        </w:rPr>
      </w:pPr>
      <w:r w:rsidRPr="004B3CE1">
        <w:rPr>
          <w:rFonts w:ascii="Calibri" w:eastAsia="Times New Roman" w:hAnsi="Calibri" w:cs="Calibri"/>
          <w:sz w:val="22"/>
        </w:rPr>
        <w:t xml:space="preserve">Avec sa carrure virile en bronze, son moteur à haute fréquence El Primero et son cadran noir dotés de chiffres arabes en SLN à luminescence verte, la Pilot Type 20 Chronograph est la digne héritière des instruments embarqués développés par Zenith aux prémices de l’aéronautique – des instruments qui étaient alors réputés pour leur précision, leur robustesse et leur lisibilité optimale. Son homologue, la Pilot Type 20 Extra Special Special Edition, est équipée d’un calibre automatique Zenith Elite 679. Grâce à ses nuances élégantes et ses proportions idéales, celle-ci se prête naturellement aux variantes vintage les plus raffinées, sans toutefois jamais perdre de vue l’esprit d’aventure qui a forgé sa légende. </w:t>
      </w:r>
    </w:p>
    <w:p w14:paraId="21AF1B68" w14:textId="42F8532A" w:rsidR="004B3CE1" w:rsidRDefault="001361EF" w:rsidP="004B3CE1">
      <w:pPr>
        <w:autoSpaceDE w:val="0"/>
        <w:autoSpaceDN w:val="0"/>
        <w:adjustRightInd w:val="0"/>
        <w:spacing w:line="276" w:lineRule="auto"/>
        <w:jc w:val="both"/>
        <w:rPr>
          <w:rFonts w:ascii="Calibri" w:hAnsi="Calibri" w:cs="Calibri"/>
          <w:sz w:val="22"/>
          <w:szCs w:val="20"/>
        </w:rPr>
      </w:pPr>
      <w:r w:rsidRPr="004B3CE1">
        <w:rPr>
          <w:rFonts w:ascii="Calibri" w:hAnsi="Calibri" w:cs="Calibri"/>
          <w:sz w:val="22"/>
        </w:rPr>
        <w:t xml:space="preserve">À l’instar des montres mécaniques, les cigares habanos s’inscrivent dans une longue tradition culturelle et sont l’expression par excellence d’un style de vie. Constitué de feuilles de tabac longuement vieillies aux saveurs corsées et revêtu de la cape classique Cohiba, le Maduro 5 ne fait pas exception à cette règle. Contre toute attente, le Maduro n’est pas un type de feuille mais une nuance de couleur obtenue grâce à une fermentation supplémentaire des feuilles de cape récoltées au sommet des plants de tabac cultivés à l’ombre. Le vieillissement des feuilles est également plus long. Les feuilles de cape utilisées pour la gamme Maduro 5 de la marque Cohiba sont spécialement vieillies durant cinq ans. Cohiba obtient ainsi la couleur et le goût maduro de qualité supérieure qui caractérisent les cigares Maduro 5. </w:t>
      </w:r>
    </w:p>
    <w:p w14:paraId="4B9B5217" w14:textId="77777777" w:rsidR="004B3CE1" w:rsidRPr="004B3CE1" w:rsidRDefault="004B3CE1" w:rsidP="004B3CE1">
      <w:pPr>
        <w:autoSpaceDE w:val="0"/>
        <w:autoSpaceDN w:val="0"/>
        <w:adjustRightInd w:val="0"/>
        <w:spacing w:line="276" w:lineRule="auto"/>
        <w:jc w:val="both"/>
        <w:rPr>
          <w:rFonts w:ascii="Calibri" w:hAnsi="Calibri" w:cs="Calibri"/>
          <w:sz w:val="22"/>
          <w:szCs w:val="20"/>
        </w:rPr>
      </w:pPr>
    </w:p>
    <w:p w14:paraId="52243F21" w14:textId="1621BB6B" w:rsidR="001361EF" w:rsidRPr="004B3CE1" w:rsidRDefault="001361EF" w:rsidP="004B3CE1">
      <w:pPr>
        <w:spacing w:after="240" w:line="276" w:lineRule="auto"/>
        <w:jc w:val="both"/>
        <w:rPr>
          <w:rFonts w:ascii="Calibri" w:hAnsi="Calibri" w:cs="Calibri"/>
          <w:b/>
          <w:sz w:val="22"/>
          <w:szCs w:val="20"/>
        </w:rPr>
      </w:pPr>
      <w:r w:rsidRPr="004B3CE1">
        <w:rPr>
          <w:rFonts w:ascii="Calibri" w:hAnsi="Calibri" w:cs="Calibri"/>
          <w:b/>
          <w:sz w:val="22"/>
        </w:rPr>
        <w:t>Une prestance et une patine vintage en commun</w:t>
      </w:r>
    </w:p>
    <w:p w14:paraId="5DF8E423" w14:textId="5C39B94C" w:rsidR="005E3E20" w:rsidRPr="004B3CE1" w:rsidRDefault="001361EF" w:rsidP="004B3CE1">
      <w:pPr>
        <w:spacing w:after="240" w:line="276" w:lineRule="auto"/>
        <w:jc w:val="both"/>
        <w:rPr>
          <w:rFonts w:ascii="Calibri" w:eastAsia="Times New Roman" w:hAnsi="Calibri" w:cs="Calibri"/>
          <w:sz w:val="22"/>
          <w:szCs w:val="20"/>
        </w:rPr>
      </w:pPr>
      <w:r w:rsidRPr="004B3CE1">
        <w:rPr>
          <w:rFonts w:ascii="Calibri" w:hAnsi="Calibri" w:cs="Calibri"/>
          <w:sz w:val="22"/>
        </w:rPr>
        <w:t>Cette année, le partenariat amorcé en 2016 entre l’horloger suisse iconique et la marque phare de cigares cubains à l’occasion du 50</w:t>
      </w:r>
      <w:r w:rsidRPr="004B3CE1">
        <w:rPr>
          <w:rFonts w:ascii="Calibri" w:hAnsi="Calibri" w:cs="Calibri"/>
          <w:sz w:val="22"/>
          <w:vertAlign w:val="superscript"/>
        </w:rPr>
        <w:t>ème</w:t>
      </w:r>
      <w:r w:rsidRPr="004B3CE1">
        <w:rPr>
          <w:rFonts w:ascii="Calibri" w:hAnsi="Calibri" w:cs="Calibri"/>
          <w:sz w:val="22"/>
        </w:rPr>
        <w:t xml:space="preserve"> anniversaire de cette dernière fait à nouveau des étincelles : </w:t>
      </w:r>
      <w:r w:rsidRPr="004B3CE1">
        <w:rPr>
          <w:rFonts w:ascii="Calibri" w:eastAsia="Times New Roman" w:hAnsi="Calibri" w:cs="Calibri"/>
          <w:sz w:val="22"/>
        </w:rPr>
        <w:t xml:space="preserve">quoi de plus naturel pour deux marques de luxe </w:t>
      </w:r>
      <w:proofErr w:type="gramStart"/>
      <w:r w:rsidRPr="004B3CE1">
        <w:rPr>
          <w:rFonts w:ascii="Calibri" w:eastAsia="Times New Roman" w:hAnsi="Calibri" w:cs="Calibri"/>
          <w:sz w:val="22"/>
        </w:rPr>
        <w:t>cultes</w:t>
      </w:r>
      <w:proofErr w:type="gramEnd"/>
      <w:r w:rsidRPr="004B3CE1">
        <w:rPr>
          <w:rFonts w:ascii="Calibri" w:eastAsia="Times New Roman" w:hAnsi="Calibri" w:cs="Calibri"/>
          <w:sz w:val="22"/>
        </w:rPr>
        <w:t xml:space="preserve">, ayant en commun une certaine prestance et une patine vintage, que d’exprimer ces atouts à travers deux nouveaux garde-temps ? </w:t>
      </w:r>
    </w:p>
    <w:p w14:paraId="1399D8C2" w14:textId="77777777" w:rsidR="004B3CE1" w:rsidRDefault="004B3CE1" w:rsidP="004B3CE1">
      <w:pPr>
        <w:spacing w:after="240" w:line="276" w:lineRule="auto"/>
        <w:jc w:val="both"/>
        <w:rPr>
          <w:rFonts w:ascii="Calibri" w:hAnsi="Calibri" w:cs="Calibri"/>
          <w:sz w:val="22"/>
        </w:rPr>
      </w:pPr>
    </w:p>
    <w:p w14:paraId="4F9ECBA1" w14:textId="77777777" w:rsidR="004B3CE1" w:rsidRDefault="004B3CE1" w:rsidP="004B3CE1">
      <w:pPr>
        <w:spacing w:after="240" w:line="276" w:lineRule="auto"/>
        <w:jc w:val="both"/>
        <w:rPr>
          <w:rFonts w:ascii="Calibri" w:hAnsi="Calibri" w:cs="Calibri"/>
          <w:sz w:val="22"/>
        </w:rPr>
      </w:pPr>
    </w:p>
    <w:p w14:paraId="6BA43AFD" w14:textId="77777777" w:rsidR="004B3CE1" w:rsidRDefault="004B3CE1" w:rsidP="004B3CE1">
      <w:pPr>
        <w:spacing w:line="276" w:lineRule="auto"/>
        <w:jc w:val="both"/>
        <w:rPr>
          <w:rFonts w:ascii="Calibri" w:hAnsi="Calibri" w:cs="Calibri"/>
          <w:sz w:val="22"/>
        </w:rPr>
      </w:pPr>
    </w:p>
    <w:p w14:paraId="1FF2CCC0" w14:textId="1BA387FA" w:rsidR="005908C3" w:rsidRPr="004B3CE1" w:rsidRDefault="001361EF" w:rsidP="004B3CE1">
      <w:pPr>
        <w:spacing w:after="240" w:line="276" w:lineRule="auto"/>
        <w:jc w:val="both"/>
        <w:rPr>
          <w:rFonts w:ascii="Calibri" w:eastAsia="Times New Roman" w:hAnsi="Calibri" w:cs="Calibri"/>
          <w:sz w:val="22"/>
          <w:szCs w:val="20"/>
        </w:rPr>
      </w:pPr>
      <w:r w:rsidRPr="004B3CE1">
        <w:rPr>
          <w:rFonts w:ascii="Calibri" w:hAnsi="Calibri" w:cs="Calibri"/>
          <w:sz w:val="22"/>
        </w:rPr>
        <w:t xml:space="preserve">C’est pourquoi, en hommage aux cigares légendaires haut de gamme et extrêmement prisés de Cohiba, ZENITH propose en 2018 la </w:t>
      </w:r>
      <w:r w:rsidRPr="004B3CE1">
        <w:rPr>
          <w:rFonts w:ascii="Calibri" w:eastAsia="Times New Roman" w:hAnsi="Calibri" w:cs="Calibri"/>
          <w:b/>
          <w:sz w:val="22"/>
        </w:rPr>
        <w:t xml:space="preserve">Pilot Type 20 Extra Special Cohiba Maduro 5 Edition </w:t>
      </w:r>
      <w:r w:rsidRPr="004B3CE1">
        <w:rPr>
          <w:rFonts w:ascii="Calibri" w:eastAsia="Times New Roman" w:hAnsi="Calibri" w:cs="Calibri"/>
          <w:sz w:val="22"/>
        </w:rPr>
        <w:t>ainsi que la</w:t>
      </w:r>
      <w:r w:rsidRPr="004B3CE1">
        <w:rPr>
          <w:rFonts w:ascii="Calibri" w:eastAsia="Times New Roman" w:hAnsi="Calibri" w:cs="Calibri"/>
          <w:b/>
          <w:sz w:val="22"/>
        </w:rPr>
        <w:t xml:space="preserve"> Pilot Type 20 Chronograph Cohiba Maduro 5 Edition</w:t>
      </w:r>
      <w:r w:rsidRPr="004B3CE1">
        <w:rPr>
          <w:rFonts w:ascii="Calibri" w:eastAsia="Times New Roman" w:hAnsi="Calibri" w:cs="Calibri"/>
          <w:sz w:val="22"/>
        </w:rPr>
        <w:t>, deux nouvelles éditions parées de chaudes nuances d’or rose ou de bronze</w:t>
      </w:r>
      <w:r w:rsidRPr="004B3CE1">
        <w:rPr>
          <w:rFonts w:ascii="Calibri" w:eastAsia="Times New Roman" w:hAnsi="Calibri" w:cs="Calibri"/>
          <w:b/>
          <w:sz w:val="22"/>
        </w:rPr>
        <w:t xml:space="preserve">. </w:t>
      </w:r>
      <w:r w:rsidRPr="004B3CE1">
        <w:rPr>
          <w:rFonts w:ascii="Calibri" w:eastAsia="Times New Roman" w:hAnsi="Calibri" w:cs="Calibri"/>
          <w:sz w:val="22"/>
        </w:rPr>
        <w:t xml:space="preserve">Étanche jusqu’à 10 ATM et doté d’une réserve de marche de 50 heures, le fameux boîtier imposant possède une large couronne crantée, facilement réglable (ainsi que des poussoirs pour la </w:t>
      </w:r>
      <w:r w:rsidRPr="004B3CE1">
        <w:rPr>
          <w:rFonts w:ascii="Calibri" w:eastAsia="Times New Roman" w:hAnsi="Calibri" w:cs="Calibri"/>
          <w:b/>
          <w:sz w:val="22"/>
        </w:rPr>
        <w:t>Pilot Type 20 Chronograph Cohiba Maduro 5 Edition</w:t>
      </w:r>
      <w:r w:rsidRPr="004B3CE1">
        <w:rPr>
          <w:rFonts w:ascii="Calibri" w:eastAsia="Times New Roman" w:hAnsi="Calibri" w:cs="Calibri"/>
          <w:sz w:val="22"/>
        </w:rPr>
        <w:t xml:space="preserve">) et de généreux chiffres luminescents : avec de telles caractéristiques, les montres Zenith/Cohiba Pilot exhibent fièrement le génome d’une lignée de conquérants du ciel tout en </w:t>
      </w:r>
      <w:r w:rsidRPr="004B3CE1">
        <w:rPr>
          <w:rFonts w:ascii="Calibri" w:hAnsi="Calibri" w:cs="Calibri"/>
          <w:sz w:val="22"/>
        </w:rPr>
        <w:t xml:space="preserve">reprenant les riches couleurs de la cape </w:t>
      </w:r>
      <w:proofErr w:type="spellStart"/>
      <w:r w:rsidRPr="004B3CE1">
        <w:rPr>
          <w:rFonts w:ascii="Calibri" w:hAnsi="Calibri" w:cs="Calibri"/>
          <w:sz w:val="22"/>
        </w:rPr>
        <w:t>Maduro</w:t>
      </w:r>
      <w:proofErr w:type="spellEnd"/>
      <w:r w:rsidRPr="004B3CE1">
        <w:rPr>
          <w:rFonts w:ascii="Calibri" w:hAnsi="Calibri" w:cs="Calibri"/>
          <w:sz w:val="22"/>
        </w:rPr>
        <w:t> 5.</w:t>
      </w:r>
    </w:p>
    <w:p w14:paraId="61AF80B6" w14:textId="1A722251" w:rsidR="00A87FCE" w:rsidRPr="004B3CE1" w:rsidRDefault="001361EF" w:rsidP="004B3CE1">
      <w:pPr>
        <w:spacing w:line="276" w:lineRule="auto"/>
        <w:jc w:val="both"/>
        <w:rPr>
          <w:rFonts w:ascii="Calibri" w:eastAsia="Times New Roman" w:hAnsi="Calibri" w:cs="Calibri"/>
          <w:sz w:val="22"/>
          <w:szCs w:val="20"/>
          <w:lang w:eastAsia="fr-CH"/>
        </w:rPr>
      </w:pPr>
      <w:r w:rsidRPr="004B3CE1">
        <w:rPr>
          <w:rFonts w:ascii="Calibri" w:eastAsia="Times New Roman" w:hAnsi="Calibri" w:cs="Calibri"/>
          <w:sz w:val="22"/>
        </w:rPr>
        <w:t xml:space="preserve">La </w:t>
      </w:r>
      <w:r w:rsidRPr="004B3CE1">
        <w:rPr>
          <w:rFonts w:ascii="Calibri" w:eastAsia="Times New Roman" w:hAnsi="Calibri" w:cs="Calibri"/>
          <w:b/>
          <w:sz w:val="22"/>
        </w:rPr>
        <w:t>Pilot Type 20 Chronograph Cohiba Maduro 5 Edition</w:t>
      </w:r>
      <w:r w:rsidRPr="004B3CE1">
        <w:rPr>
          <w:rFonts w:ascii="Calibri" w:eastAsia="Times New Roman" w:hAnsi="Calibri" w:cs="Calibri"/>
          <w:sz w:val="22"/>
        </w:rPr>
        <w:t xml:space="preserve"> et son homologue en bronze, la </w:t>
      </w:r>
      <w:r w:rsidRPr="004B3CE1">
        <w:rPr>
          <w:rFonts w:ascii="Calibri" w:eastAsia="Times New Roman" w:hAnsi="Calibri" w:cs="Calibri"/>
          <w:b/>
          <w:sz w:val="22"/>
        </w:rPr>
        <w:t>Pilot Type 20 Cohiba Maduro 5 Edition</w:t>
      </w:r>
      <w:r w:rsidRPr="004B3CE1">
        <w:rPr>
          <w:rFonts w:ascii="Calibri" w:eastAsia="Times New Roman" w:hAnsi="Calibri" w:cs="Calibri"/>
          <w:sz w:val="22"/>
        </w:rPr>
        <w:t xml:space="preserve">, respectivement limitées à 50 et 150 exemplaires, arborent toutes deux les logos Zenith et Cohiba sur leur cadran noir sablé. Elles sont animées par des aiguilles des heures et des minutes plaquées or, complétées sur la </w:t>
      </w:r>
      <w:r w:rsidRPr="004B3CE1">
        <w:rPr>
          <w:rFonts w:ascii="Calibri" w:eastAsia="Times New Roman" w:hAnsi="Calibri" w:cs="Calibri"/>
          <w:b/>
          <w:sz w:val="22"/>
        </w:rPr>
        <w:t>Pilot Type 20 Chronograph Cohiba Maduro 5 Edition</w:t>
      </w:r>
      <w:r w:rsidRPr="004B3CE1">
        <w:rPr>
          <w:rFonts w:ascii="Calibri" w:eastAsia="Times New Roman" w:hAnsi="Calibri" w:cs="Calibri"/>
          <w:sz w:val="22"/>
        </w:rPr>
        <w:t xml:space="preserve"> par une petite seconde à 9 heures, ainsi qu’une aiguille chrono centrale et un compteur 30 minutes à 3 heures. Le fond spécial en titane comporte le numéro de la pièce et une gravure de la manufacture historique de </w:t>
      </w:r>
      <w:proofErr w:type="spellStart"/>
      <w:r w:rsidRPr="004B3CE1">
        <w:rPr>
          <w:rFonts w:ascii="Calibri" w:eastAsia="Times New Roman" w:hAnsi="Calibri" w:cs="Calibri"/>
          <w:sz w:val="22"/>
        </w:rPr>
        <w:t>Cohiba</w:t>
      </w:r>
      <w:proofErr w:type="spellEnd"/>
      <w:r w:rsidRPr="004B3CE1">
        <w:rPr>
          <w:rFonts w:ascii="Calibri" w:eastAsia="Times New Roman" w:hAnsi="Calibri" w:cs="Calibri"/>
          <w:sz w:val="22"/>
        </w:rPr>
        <w:t xml:space="preserve">*, « El </w:t>
      </w:r>
      <w:proofErr w:type="spellStart"/>
      <w:r w:rsidRPr="004B3CE1">
        <w:rPr>
          <w:rFonts w:ascii="Calibri" w:eastAsia="Times New Roman" w:hAnsi="Calibri" w:cs="Calibri"/>
          <w:sz w:val="22"/>
        </w:rPr>
        <w:t>Laguito</w:t>
      </w:r>
      <w:proofErr w:type="spellEnd"/>
      <w:r w:rsidRPr="004B3CE1">
        <w:rPr>
          <w:rFonts w:ascii="Calibri" w:eastAsia="Times New Roman" w:hAnsi="Calibri" w:cs="Calibri"/>
          <w:sz w:val="22"/>
        </w:rPr>
        <w:t xml:space="preserve"> », surmontée du célèbre nom « Cohiba Maduro 5 ». La touche finale de ces deux superbes pièces de collection est apportée par un bracelet en nubuck marron doublé de caoutchouc avec coutures spéciales et boucle ardillon en titane sur la </w:t>
      </w:r>
      <w:r w:rsidRPr="004B3CE1">
        <w:rPr>
          <w:rFonts w:ascii="Calibri" w:eastAsia="Times New Roman" w:hAnsi="Calibri" w:cs="Calibri"/>
          <w:b/>
          <w:sz w:val="22"/>
        </w:rPr>
        <w:t>Pilot Type 20 Chronograph Cohiba Maduro 5 Edition</w:t>
      </w:r>
      <w:r w:rsidRPr="004B3CE1">
        <w:rPr>
          <w:rFonts w:ascii="Calibri" w:eastAsia="Times New Roman" w:hAnsi="Calibri" w:cs="Calibri"/>
          <w:sz w:val="22"/>
        </w:rPr>
        <w:t>, et un bracelet en cuir d’alligator marron doublé de caoutchouc avec boucle ardillon assortie en or rose 18 carats sur la</w:t>
      </w:r>
      <w:r w:rsidRPr="004B3CE1">
        <w:rPr>
          <w:rFonts w:ascii="Calibri" w:hAnsi="Calibri" w:cs="Calibri"/>
        </w:rPr>
        <w:t xml:space="preserve"> </w:t>
      </w:r>
      <w:r w:rsidRPr="004B3CE1">
        <w:rPr>
          <w:rFonts w:ascii="Calibri" w:eastAsia="Times New Roman" w:hAnsi="Calibri" w:cs="Calibri"/>
          <w:b/>
          <w:sz w:val="22"/>
        </w:rPr>
        <w:t>Pilot Type 20 Extra Special Cohiba Maduro 5 Edition</w:t>
      </w:r>
      <w:r w:rsidRPr="004B3CE1">
        <w:rPr>
          <w:rFonts w:ascii="Calibri" w:eastAsia="Times New Roman" w:hAnsi="Calibri" w:cs="Calibri"/>
          <w:sz w:val="22"/>
        </w:rPr>
        <w:t>.</w:t>
      </w:r>
    </w:p>
    <w:p w14:paraId="75DE9BBC" w14:textId="31C5C8CE" w:rsidR="001361EF" w:rsidRPr="004B3CE1" w:rsidRDefault="001361EF" w:rsidP="004B3CE1">
      <w:pPr>
        <w:spacing w:after="240" w:line="276" w:lineRule="auto"/>
        <w:jc w:val="both"/>
        <w:rPr>
          <w:rFonts w:ascii="Calibri" w:eastAsia="Times New Roman" w:hAnsi="Calibri" w:cs="Calibri"/>
          <w:sz w:val="22"/>
          <w:szCs w:val="20"/>
        </w:rPr>
      </w:pPr>
      <w:r w:rsidRPr="004B3CE1">
        <w:rPr>
          <w:rFonts w:ascii="Calibri" w:eastAsia="Times New Roman" w:hAnsi="Calibri" w:cs="Calibri"/>
          <w:sz w:val="22"/>
        </w:rPr>
        <w:t>S’il est vrai que les goûts demeurent une question très subjective dans tous les domaines, les fins connaisseurs de la gamme Maduro 5 ont des attentes extrêmement précises et pointues, et il en va de même pour leurs semblables férus d’horlogerie. Partageant cette même quête d’un style et d’une qualité d’exception, les aficionados de fins cigares cubains et de garde-temps éminents seront inévitablement fascinés par les nouvelles incarnations prodigieuses de ce partenariat – improbable mais extrêmement fécond – né entre deux industries tout à fait étrangères mais totalement complémentaires.</w:t>
      </w:r>
    </w:p>
    <w:p w14:paraId="1BE57114" w14:textId="46FD2D85" w:rsidR="001361EF" w:rsidRPr="004B3CE1" w:rsidRDefault="001361EF" w:rsidP="004B3CE1">
      <w:pPr>
        <w:autoSpaceDE w:val="0"/>
        <w:autoSpaceDN w:val="0"/>
        <w:adjustRightInd w:val="0"/>
        <w:spacing w:line="276" w:lineRule="auto"/>
        <w:jc w:val="both"/>
        <w:rPr>
          <w:rFonts w:ascii="Calibri" w:eastAsia="Times New Roman" w:hAnsi="Calibri" w:cs="Calibri"/>
          <w:i/>
          <w:sz w:val="22"/>
          <w:szCs w:val="20"/>
        </w:rPr>
      </w:pPr>
      <w:r w:rsidRPr="004B3CE1">
        <w:rPr>
          <w:rFonts w:ascii="Calibri" w:eastAsia="Times New Roman" w:hAnsi="Calibri" w:cs="Calibri"/>
          <w:i/>
          <w:sz w:val="22"/>
        </w:rPr>
        <w:t>*</w:t>
      </w:r>
      <w:r w:rsidRPr="004B3CE1">
        <w:rPr>
          <w:rFonts w:ascii="Calibri" w:hAnsi="Calibri" w:cs="Calibri"/>
          <w:i/>
          <w:sz w:val="22"/>
        </w:rPr>
        <w:t xml:space="preserve"> S’il est possible de visiter la Manufacture Zenith au Locle, en Suisse, et de découvrir comment des mains humaines semblent insuffler la vie à un mouvement El Primero, la Manufacture de cigare « El Laguito » paraît virtuellement bouclée à Cubanacán, un quartier situé en périphérie de la capitale cubaine, La Havane. Cohiba ne cherche pas à protéger ses secrets mais veille à préserver une certaine quiétude pour ses quelque 300 collaborateurs qui doivent focaliser toute leur attention sur leur travail. Car un cigare </w:t>
      </w:r>
      <w:proofErr w:type="spellStart"/>
      <w:r w:rsidRPr="004B3CE1">
        <w:rPr>
          <w:rFonts w:ascii="Calibri" w:hAnsi="Calibri" w:cs="Calibri"/>
          <w:i/>
          <w:sz w:val="22"/>
        </w:rPr>
        <w:t>Cohiba</w:t>
      </w:r>
      <w:proofErr w:type="spellEnd"/>
      <w:r w:rsidRPr="004B3CE1">
        <w:rPr>
          <w:rFonts w:ascii="Calibri" w:hAnsi="Calibri" w:cs="Calibri"/>
          <w:i/>
          <w:sz w:val="22"/>
        </w:rPr>
        <w:t>, comme les rares visites le démontrent de façon impressionnante, demeure un produit entièrement façonné à la main.</w:t>
      </w:r>
    </w:p>
    <w:p w14:paraId="1B55CBCA" w14:textId="7EBAE974" w:rsidR="00A52620" w:rsidRPr="004B3CE1" w:rsidRDefault="00A52620">
      <w:pPr>
        <w:rPr>
          <w:rFonts w:ascii="Calibri" w:hAnsi="Calibri" w:cs="Calibri"/>
          <w:sz w:val="22"/>
          <w:szCs w:val="20"/>
        </w:rPr>
      </w:pPr>
      <w:r w:rsidRPr="004B3CE1">
        <w:rPr>
          <w:rFonts w:ascii="Calibri" w:hAnsi="Calibri" w:cs="Calibri"/>
          <w:sz w:val="22"/>
        </w:rPr>
        <w:br w:type="page"/>
      </w:r>
    </w:p>
    <w:p w14:paraId="639B034C" w14:textId="260488E2" w:rsidR="001361EF" w:rsidRPr="004B3CE1" w:rsidRDefault="001361EF" w:rsidP="005E035E">
      <w:pPr>
        <w:rPr>
          <w:rFonts w:ascii="Calibri" w:hAnsi="Calibri" w:cs="Calibri"/>
          <w:sz w:val="20"/>
          <w:szCs w:val="20"/>
        </w:rPr>
      </w:pPr>
    </w:p>
    <w:p w14:paraId="1BBB5837" w14:textId="5D1DC36D" w:rsidR="00250846" w:rsidRPr="004B3CE1" w:rsidRDefault="00250846" w:rsidP="005E035E">
      <w:pPr>
        <w:rPr>
          <w:rFonts w:ascii="Calibri" w:hAnsi="Calibri" w:cs="Calibri"/>
          <w:sz w:val="20"/>
          <w:szCs w:val="20"/>
        </w:rPr>
      </w:pPr>
    </w:p>
    <w:p w14:paraId="232CF5B4" w14:textId="589D7BFA" w:rsidR="00D843EC" w:rsidRPr="004B3CE1" w:rsidRDefault="00D843EC" w:rsidP="005E035E">
      <w:pPr>
        <w:rPr>
          <w:rFonts w:ascii="Calibri" w:hAnsi="Calibri" w:cs="Calibri"/>
          <w:sz w:val="20"/>
          <w:szCs w:val="20"/>
        </w:rPr>
      </w:pPr>
    </w:p>
    <w:p w14:paraId="7B89C48F" w14:textId="77777777" w:rsidR="00D829CA" w:rsidRPr="004B3CE1" w:rsidRDefault="00D829CA" w:rsidP="00D843EC">
      <w:pPr>
        <w:rPr>
          <w:rFonts w:ascii="Calibri" w:eastAsia="Times New Roman" w:hAnsi="Calibri" w:cs="Calibri"/>
          <w:b/>
          <w:lang w:val="fr-CH"/>
        </w:rPr>
      </w:pPr>
    </w:p>
    <w:p w14:paraId="1B0FAFD1" w14:textId="7158ED05" w:rsidR="00EA5B55" w:rsidRPr="004B3CE1" w:rsidRDefault="00EA5B55" w:rsidP="00D843EC">
      <w:pPr>
        <w:rPr>
          <w:rFonts w:ascii="Calibri" w:eastAsia="Times New Roman" w:hAnsi="Calibri" w:cs="Calibri"/>
          <w:b/>
          <w:bCs/>
          <w:sz w:val="28"/>
          <w:lang w:val="en-US"/>
        </w:rPr>
      </w:pPr>
      <w:r w:rsidRPr="004B3CE1">
        <w:rPr>
          <w:rFonts w:ascii="Calibri" w:eastAsia="Times New Roman" w:hAnsi="Calibri" w:cs="Calibri"/>
          <w:b/>
          <w:noProof/>
          <w:sz w:val="28"/>
          <w:lang w:val="fr-CH" w:eastAsia="ko-KR"/>
        </w:rPr>
        <w:drawing>
          <wp:anchor distT="0" distB="0" distL="114300" distR="114300" simplePos="0" relativeHeight="251663360" behindDoc="1" locked="0" layoutInCell="1" allowOverlap="1" wp14:anchorId="17A87301" wp14:editId="3EC0C5EA">
            <wp:simplePos x="0" y="0"/>
            <wp:positionH relativeFrom="margin">
              <wp:align>right</wp:align>
            </wp:positionH>
            <wp:positionV relativeFrom="paragraph">
              <wp:posOffset>8891</wp:posOffset>
            </wp:positionV>
            <wp:extent cx="1523365" cy="2181016"/>
            <wp:effectExtent l="0" t="0" r="635" b="0"/>
            <wp:wrapNone/>
            <wp:docPr id="6" name="Image 6" descr="O:\Communication 2018\PR\PRESS KITS 2018\PRODUITS\PILOT - Cohiba Special Edition\IMAGES\LD\18_2430_679_27_C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ILOT - Cohiba Special Edition\IMAGES\LD\18_2430_679_27_C7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365" cy="2181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CE1">
        <w:rPr>
          <w:rFonts w:ascii="Calibri" w:eastAsia="Times New Roman" w:hAnsi="Calibri" w:cs="Calibri"/>
          <w:b/>
          <w:sz w:val="28"/>
          <w:lang w:val="en-US"/>
        </w:rPr>
        <w:t>PILOT TYPE 20 EXTRA SPECIAL</w:t>
      </w:r>
    </w:p>
    <w:p w14:paraId="64286C47" w14:textId="11B9AC32" w:rsidR="00D843EC" w:rsidRPr="004B3CE1" w:rsidRDefault="00D843EC" w:rsidP="00D843EC">
      <w:pPr>
        <w:rPr>
          <w:rFonts w:ascii="Calibri" w:eastAsia="Times New Roman" w:hAnsi="Calibri" w:cs="Calibri"/>
          <w:b/>
          <w:bCs/>
          <w:sz w:val="28"/>
          <w:lang w:val="en-US"/>
        </w:rPr>
      </w:pPr>
      <w:r w:rsidRPr="004B3CE1">
        <w:rPr>
          <w:rFonts w:ascii="Calibri" w:eastAsia="Times New Roman" w:hAnsi="Calibri" w:cs="Calibri"/>
          <w:b/>
          <w:sz w:val="28"/>
          <w:lang w:val="en-US"/>
        </w:rPr>
        <w:t>COHIBA-MADURO 5 EDITION</w:t>
      </w:r>
    </w:p>
    <w:p w14:paraId="01561DFE" w14:textId="227B1BE4" w:rsidR="00D843EC" w:rsidRPr="004B3CE1" w:rsidRDefault="00D843EC" w:rsidP="005E035E">
      <w:pPr>
        <w:rPr>
          <w:rFonts w:ascii="Calibri" w:hAnsi="Calibri" w:cs="Calibri"/>
          <w:sz w:val="22"/>
        </w:rPr>
      </w:pPr>
      <w:r w:rsidRPr="004B3CE1">
        <w:rPr>
          <w:rFonts w:ascii="Calibri" w:hAnsi="Calibri" w:cs="Calibri"/>
          <w:sz w:val="22"/>
        </w:rPr>
        <w:t>DÉTAILS TECHNIQUES</w:t>
      </w:r>
    </w:p>
    <w:p w14:paraId="76236FA7" w14:textId="6A46F08D" w:rsidR="00D843EC" w:rsidRPr="004B3CE1" w:rsidRDefault="00D843EC" w:rsidP="005E035E">
      <w:pPr>
        <w:rPr>
          <w:rFonts w:ascii="Calibri" w:hAnsi="Calibri" w:cs="Calibri"/>
          <w:sz w:val="20"/>
          <w:szCs w:val="20"/>
        </w:rPr>
      </w:pPr>
    </w:p>
    <w:p w14:paraId="691BB2E9" w14:textId="715B64C9" w:rsidR="00467175" w:rsidRPr="004B3CE1" w:rsidRDefault="00D843EC" w:rsidP="00D843EC">
      <w:pPr>
        <w:rPr>
          <w:rFonts w:ascii="Calibri" w:hAnsi="Calibri" w:cs="Calibri"/>
          <w:b/>
          <w:sz w:val="22"/>
          <w:szCs w:val="20"/>
        </w:rPr>
      </w:pPr>
      <w:r w:rsidRPr="004B3CE1">
        <w:rPr>
          <w:rFonts w:ascii="Calibri" w:eastAsia="Times New Roman" w:hAnsi="Calibri" w:cs="Calibri"/>
          <w:sz w:val="22"/>
        </w:rPr>
        <w:t xml:space="preserve">Édition limitée à 50 pièces </w:t>
      </w:r>
      <w:r w:rsidR="00A80597" w:rsidRPr="004B3CE1">
        <w:rPr>
          <w:rFonts w:ascii="Calibri" w:eastAsia="Times New Roman" w:hAnsi="Calibri" w:cs="Calibri"/>
          <w:sz w:val="22"/>
        </w:rPr>
        <w:br/>
      </w:r>
      <w:r w:rsidRPr="004B3CE1">
        <w:rPr>
          <w:rFonts w:ascii="Calibri" w:eastAsia="Times New Roman" w:hAnsi="Calibri" w:cs="Calibri"/>
          <w:sz w:val="22"/>
        </w:rPr>
        <w:t xml:space="preserve">en hommage à </w:t>
      </w:r>
      <w:proofErr w:type="spellStart"/>
      <w:r w:rsidRPr="004B3CE1">
        <w:rPr>
          <w:rFonts w:ascii="Calibri" w:eastAsia="Times New Roman" w:hAnsi="Calibri" w:cs="Calibri"/>
          <w:sz w:val="22"/>
        </w:rPr>
        <w:t>Maduro</w:t>
      </w:r>
      <w:proofErr w:type="spellEnd"/>
      <w:r w:rsidRPr="004B3CE1">
        <w:rPr>
          <w:rFonts w:ascii="Calibri" w:eastAsia="Times New Roman" w:hAnsi="Calibri" w:cs="Calibri"/>
          <w:sz w:val="22"/>
        </w:rPr>
        <w:t> 5, collection haut de gamme de Cohiba</w:t>
      </w:r>
    </w:p>
    <w:p w14:paraId="038CF869" w14:textId="77777777" w:rsidR="00A87FCE" w:rsidRPr="004B3CE1" w:rsidRDefault="00A87FCE" w:rsidP="00D843EC">
      <w:pPr>
        <w:rPr>
          <w:rFonts w:ascii="Calibri" w:hAnsi="Calibri" w:cs="Calibri"/>
          <w:b/>
          <w:sz w:val="20"/>
          <w:szCs w:val="20"/>
        </w:rPr>
      </w:pPr>
    </w:p>
    <w:p w14:paraId="20983EC8" w14:textId="33E395F3" w:rsidR="00D843EC" w:rsidRPr="004B3CE1" w:rsidRDefault="00A0758A" w:rsidP="00D843EC">
      <w:pPr>
        <w:rPr>
          <w:rFonts w:ascii="Calibri" w:hAnsi="Calibri" w:cs="Calibri"/>
          <w:b/>
          <w:sz w:val="22"/>
          <w:szCs w:val="20"/>
        </w:rPr>
      </w:pPr>
      <w:r>
        <w:rPr>
          <w:rFonts w:ascii="Calibri" w:hAnsi="Calibri" w:cs="Calibri"/>
          <w:b/>
          <w:sz w:val="22"/>
        </w:rPr>
        <w:t>Référence : 18.2430.679/2</w:t>
      </w:r>
      <w:bookmarkStart w:id="0" w:name="_GoBack"/>
      <w:bookmarkEnd w:id="0"/>
      <w:r w:rsidR="00ED4A4C" w:rsidRPr="004B3CE1">
        <w:rPr>
          <w:rFonts w:ascii="Calibri" w:hAnsi="Calibri" w:cs="Calibri"/>
          <w:b/>
          <w:sz w:val="22"/>
        </w:rPr>
        <w:t>7.C721</w:t>
      </w:r>
    </w:p>
    <w:p w14:paraId="0BAD32BC" w14:textId="3003587C" w:rsidR="00D843EC" w:rsidRPr="004B3CE1" w:rsidRDefault="00D843EC" w:rsidP="00D843EC">
      <w:pPr>
        <w:rPr>
          <w:rFonts w:ascii="Calibri" w:hAnsi="Calibri" w:cs="Calibri"/>
          <w:sz w:val="22"/>
          <w:szCs w:val="20"/>
        </w:rPr>
      </w:pPr>
    </w:p>
    <w:p w14:paraId="0E8012FE" w14:textId="1F1E6B63" w:rsidR="00D843EC" w:rsidRPr="004B3CE1" w:rsidRDefault="00D843EC" w:rsidP="00D843EC">
      <w:pPr>
        <w:rPr>
          <w:rFonts w:ascii="Calibri" w:hAnsi="Calibri" w:cs="Calibri"/>
          <w:b/>
          <w:sz w:val="22"/>
          <w:szCs w:val="20"/>
        </w:rPr>
      </w:pPr>
      <w:r w:rsidRPr="004B3CE1">
        <w:rPr>
          <w:rFonts w:ascii="Calibri" w:hAnsi="Calibri" w:cs="Calibri"/>
          <w:b/>
          <w:sz w:val="22"/>
        </w:rPr>
        <w:t>MOUVEMENT</w:t>
      </w:r>
    </w:p>
    <w:p w14:paraId="626552B1" w14:textId="27FFCA36" w:rsidR="00D843EC" w:rsidRPr="004B3CE1" w:rsidRDefault="00D843EC" w:rsidP="00D843EC">
      <w:pPr>
        <w:rPr>
          <w:rFonts w:ascii="Calibri" w:hAnsi="Calibri" w:cs="Calibri"/>
          <w:sz w:val="22"/>
          <w:szCs w:val="20"/>
        </w:rPr>
      </w:pPr>
      <w:r w:rsidRPr="004B3CE1">
        <w:rPr>
          <w:rFonts w:ascii="Calibri" w:hAnsi="Calibri" w:cs="Calibri"/>
          <w:sz w:val="22"/>
        </w:rPr>
        <w:t>Elite 679, automatique</w:t>
      </w:r>
    </w:p>
    <w:p w14:paraId="642247E2" w14:textId="01B96349" w:rsidR="00D843EC" w:rsidRPr="004B3CE1" w:rsidRDefault="00D843EC" w:rsidP="00D843EC">
      <w:pPr>
        <w:rPr>
          <w:rFonts w:ascii="Calibri" w:hAnsi="Calibri" w:cs="Calibri"/>
          <w:sz w:val="22"/>
          <w:szCs w:val="20"/>
        </w:rPr>
      </w:pPr>
      <w:r w:rsidRPr="004B3CE1">
        <w:rPr>
          <w:rFonts w:ascii="Calibri" w:hAnsi="Calibri" w:cs="Calibri"/>
          <w:sz w:val="22"/>
        </w:rPr>
        <w:t>Calibre 11 ½``` (diamètre : 25,6 mm)</w:t>
      </w:r>
    </w:p>
    <w:p w14:paraId="122CA569" w14:textId="3D3E707F" w:rsidR="00D843EC" w:rsidRPr="004B3CE1" w:rsidRDefault="00D843EC" w:rsidP="00D843EC">
      <w:pPr>
        <w:rPr>
          <w:rFonts w:ascii="Calibri" w:hAnsi="Calibri" w:cs="Calibri"/>
          <w:sz w:val="22"/>
          <w:szCs w:val="20"/>
        </w:rPr>
      </w:pPr>
      <w:r w:rsidRPr="004B3CE1">
        <w:rPr>
          <w:rFonts w:ascii="Calibri" w:hAnsi="Calibri" w:cs="Calibri"/>
          <w:sz w:val="22"/>
        </w:rPr>
        <w:t>Épaisseur du mouvement : 3,85 mm</w:t>
      </w:r>
    </w:p>
    <w:p w14:paraId="55D26DBB" w14:textId="67826C9E" w:rsidR="00D843EC" w:rsidRPr="004B3CE1" w:rsidRDefault="00D843EC" w:rsidP="00D843EC">
      <w:pPr>
        <w:rPr>
          <w:rFonts w:ascii="Calibri" w:hAnsi="Calibri" w:cs="Calibri"/>
          <w:sz w:val="22"/>
          <w:szCs w:val="20"/>
        </w:rPr>
      </w:pPr>
      <w:r w:rsidRPr="004B3CE1">
        <w:rPr>
          <w:rFonts w:ascii="Calibri" w:hAnsi="Calibri" w:cs="Calibri"/>
          <w:sz w:val="22"/>
        </w:rPr>
        <w:t>Composants : 126</w:t>
      </w:r>
    </w:p>
    <w:p w14:paraId="04C88ECE" w14:textId="175A17CE" w:rsidR="00D843EC" w:rsidRPr="004B3CE1" w:rsidRDefault="00D843EC" w:rsidP="00D843EC">
      <w:pPr>
        <w:rPr>
          <w:rFonts w:ascii="Calibri" w:hAnsi="Calibri" w:cs="Calibri"/>
          <w:sz w:val="22"/>
          <w:szCs w:val="20"/>
        </w:rPr>
      </w:pPr>
      <w:r w:rsidRPr="004B3CE1">
        <w:rPr>
          <w:rFonts w:ascii="Calibri" w:hAnsi="Calibri" w:cs="Calibri"/>
          <w:sz w:val="22"/>
        </w:rPr>
        <w:t>Rubis : 27</w:t>
      </w:r>
    </w:p>
    <w:p w14:paraId="1D1B2F95" w14:textId="77777777" w:rsidR="00D843EC" w:rsidRPr="004B3CE1" w:rsidRDefault="00D843EC" w:rsidP="00D843EC">
      <w:pPr>
        <w:rPr>
          <w:rFonts w:ascii="Calibri" w:hAnsi="Calibri" w:cs="Calibri"/>
          <w:sz w:val="22"/>
          <w:szCs w:val="20"/>
        </w:rPr>
      </w:pPr>
      <w:r w:rsidRPr="004B3CE1">
        <w:rPr>
          <w:rFonts w:ascii="Calibri" w:hAnsi="Calibri" w:cs="Calibri"/>
          <w:sz w:val="22"/>
        </w:rPr>
        <w:t>Fréquence : 28 800 alt/h (4 Hz)</w:t>
      </w:r>
    </w:p>
    <w:p w14:paraId="36FD2A31" w14:textId="77777777" w:rsidR="00D843EC" w:rsidRPr="004B3CE1" w:rsidRDefault="00D843EC" w:rsidP="00D843EC">
      <w:pPr>
        <w:rPr>
          <w:rFonts w:ascii="Calibri" w:hAnsi="Calibri" w:cs="Calibri"/>
          <w:sz w:val="22"/>
          <w:szCs w:val="20"/>
        </w:rPr>
      </w:pPr>
      <w:r w:rsidRPr="004B3CE1">
        <w:rPr>
          <w:rFonts w:ascii="Calibri" w:hAnsi="Calibri" w:cs="Calibri"/>
          <w:sz w:val="22"/>
        </w:rPr>
        <w:t>Réserve de marche : 50 heures min.</w:t>
      </w:r>
    </w:p>
    <w:p w14:paraId="29486315" w14:textId="77777777" w:rsidR="00D843EC" w:rsidRPr="004B3CE1" w:rsidRDefault="00D843EC" w:rsidP="00D843EC">
      <w:pPr>
        <w:rPr>
          <w:rFonts w:ascii="Calibri" w:hAnsi="Calibri" w:cs="Calibri"/>
          <w:sz w:val="22"/>
          <w:szCs w:val="20"/>
        </w:rPr>
      </w:pPr>
      <w:r w:rsidRPr="004B3CE1">
        <w:rPr>
          <w:rFonts w:ascii="Calibri" w:hAnsi="Calibri" w:cs="Calibri"/>
          <w:sz w:val="22"/>
        </w:rPr>
        <w:t>Finitions : masse oscillante avec motif « Côtes de Genève »</w:t>
      </w:r>
    </w:p>
    <w:p w14:paraId="590DE8D4" w14:textId="77777777" w:rsidR="00D843EC" w:rsidRPr="004B3CE1" w:rsidRDefault="00D843EC" w:rsidP="00D843EC">
      <w:pPr>
        <w:rPr>
          <w:rFonts w:ascii="Calibri" w:hAnsi="Calibri" w:cs="Calibri"/>
          <w:sz w:val="22"/>
          <w:szCs w:val="20"/>
        </w:rPr>
      </w:pPr>
    </w:p>
    <w:p w14:paraId="05AA02CF" w14:textId="77777777" w:rsidR="00D843EC" w:rsidRPr="004B3CE1" w:rsidRDefault="00D843EC" w:rsidP="00D843EC">
      <w:pPr>
        <w:rPr>
          <w:rFonts w:ascii="Calibri" w:hAnsi="Calibri" w:cs="Calibri"/>
          <w:b/>
          <w:sz w:val="22"/>
          <w:szCs w:val="20"/>
        </w:rPr>
      </w:pPr>
      <w:r w:rsidRPr="004B3CE1">
        <w:rPr>
          <w:rFonts w:ascii="Calibri" w:hAnsi="Calibri" w:cs="Calibri"/>
          <w:b/>
          <w:sz w:val="22"/>
        </w:rPr>
        <w:t>FONCTIONS</w:t>
      </w:r>
    </w:p>
    <w:p w14:paraId="663A60FD" w14:textId="77777777" w:rsidR="00D843EC" w:rsidRPr="004B3CE1" w:rsidRDefault="00D843EC" w:rsidP="00D843EC">
      <w:pPr>
        <w:rPr>
          <w:rFonts w:ascii="Calibri" w:hAnsi="Calibri" w:cs="Calibri"/>
          <w:sz w:val="22"/>
          <w:szCs w:val="20"/>
        </w:rPr>
      </w:pPr>
      <w:r w:rsidRPr="004B3CE1">
        <w:rPr>
          <w:rFonts w:ascii="Calibri" w:hAnsi="Calibri" w:cs="Calibri"/>
          <w:sz w:val="22"/>
        </w:rPr>
        <w:t>Heures et minutes au centre</w:t>
      </w:r>
    </w:p>
    <w:p w14:paraId="68A7C70A" w14:textId="77777777" w:rsidR="00D843EC" w:rsidRPr="004B3CE1" w:rsidRDefault="00D843EC" w:rsidP="00D843EC">
      <w:pPr>
        <w:rPr>
          <w:rFonts w:ascii="Calibri" w:hAnsi="Calibri" w:cs="Calibri"/>
          <w:sz w:val="22"/>
          <w:szCs w:val="20"/>
        </w:rPr>
      </w:pPr>
      <w:r w:rsidRPr="004B3CE1">
        <w:rPr>
          <w:rFonts w:ascii="Calibri" w:hAnsi="Calibri" w:cs="Calibri"/>
          <w:sz w:val="22"/>
        </w:rPr>
        <w:t>Aiguille des secondes centrale</w:t>
      </w:r>
    </w:p>
    <w:p w14:paraId="078BB183" w14:textId="77777777" w:rsidR="00D843EC" w:rsidRPr="004B3CE1" w:rsidRDefault="00D843EC" w:rsidP="00D843EC">
      <w:pPr>
        <w:rPr>
          <w:rFonts w:ascii="Calibri" w:hAnsi="Calibri" w:cs="Calibri"/>
          <w:sz w:val="22"/>
          <w:szCs w:val="20"/>
          <w:u w:val="single"/>
        </w:rPr>
      </w:pPr>
    </w:p>
    <w:p w14:paraId="1525B121" w14:textId="77777777" w:rsidR="00D843EC" w:rsidRPr="004B3CE1" w:rsidRDefault="00D843EC" w:rsidP="00D843EC">
      <w:pPr>
        <w:rPr>
          <w:rFonts w:ascii="Calibri" w:hAnsi="Calibri" w:cs="Calibri"/>
          <w:b/>
          <w:sz w:val="22"/>
          <w:szCs w:val="20"/>
        </w:rPr>
      </w:pPr>
      <w:r w:rsidRPr="004B3CE1">
        <w:rPr>
          <w:rFonts w:ascii="Calibri" w:hAnsi="Calibri" w:cs="Calibri"/>
          <w:b/>
          <w:sz w:val="22"/>
        </w:rPr>
        <w:t>BOÎTIER, CADRAN ET AIGUILLES</w:t>
      </w:r>
    </w:p>
    <w:p w14:paraId="6208FDDA" w14:textId="77777777" w:rsidR="00D843EC" w:rsidRPr="004B3CE1" w:rsidRDefault="00D843EC" w:rsidP="00D843EC">
      <w:pPr>
        <w:rPr>
          <w:rFonts w:ascii="Calibri" w:hAnsi="Calibri" w:cs="Calibri"/>
          <w:sz w:val="22"/>
          <w:szCs w:val="20"/>
        </w:rPr>
      </w:pPr>
      <w:r w:rsidRPr="004B3CE1">
        <w:rPr>
          <w:rFonts w:ascii="Calibri" w:hAnsi="Calibri" w:cs="Calibri"/>
          <w:sz w:val="22"/>
        </w:rPr>
        <w:t>Matériau : or rose 18 ct</w:t>
      </w:r>
    </w:p>
    <w:p w14:paraId="0DFF7D40" w14:textId="77777777" w:rsidR="00D843EC" w:rsidRPr="004B3CE1" w:rsidRDefault="00D843EC" w:rsidP="00D843EC">
      <w:pPr>
        <w:rPr>
          <w:rFonts w:ascii="Calibri" w:hAnsi="Calibri" w:cs="Calibri"/>
          <w:sz w:val="22"/>
          <w:szCs w:val="20"/>
        </w:rPr>
      </w:pPr>
      <w:r w:rsidRPr="004B3CE1">
        <w:rPr>
          <w:rFonts w:ascii="Calibri" w:hAnsi="Calibri" w:cs="Calibri"/>
          <w:sz w:val="22"/>
        </w:rPr>
        <w:t>Diamètre : 45 mm</w:t>
      </w:r>
    </w:p>
    <w:p w14:paraId="1D74A6B1" w14:textId="77777777" w:rsidR="00D843EC" w:rsidRPr="004B3CE1" w:rsidRDefault="00D843EC" w:rsidP="00D843EC">
      <w:pPr>
        <w:rPr>
          <w:rFonts w:ascii="Calibri" w:hAnsi="Calibri" w:cs="Calibri"/>
          <w:sz w:val="22"/>
          <w:szCs w:val="20"/>
        </w:rPr>
      </w:pPr>
      <w:r w:rsidRPr="004B3CE1">
        <w:rPr>
          <w:rFonts w:ascii="Calibri" w:hAnsi="Calibri" w:cs="Calibri"/>
          <w:sz w:val="22"/>
        </w:rPr>
        <w:t>Diamètre d’ouverture du cadran : 37,80 mm</w:t>
      </w:r>
    </w:p>
    <w:p w14:paraId="1F2B8EBF" w14:textId="77777777" w:rsidR="00D843EC" w:rsidRPr="004B3CE1" w:rsidRDefault="00D843EC" w:rsidP="00D843EC">
      <w:pPr>
        <w:rPr>
          <w:rFonts w:ascii="Calibri" w:hAnsi="Calibri" w:cs="Calibri"/>
          <w:sz w:val="22"/>
          <w:szCs w:val="20"/>
        </w:rPr>
      </w:pPr>
      <w:r w:rsidRPr="004B3CE1">
        <w:rPr>
          <w:rFonts w:ascii="Calibri" w:hAnsi="Calibri" w:cs="Calibri"/>
          <w:sz w:val="22"/>
        </w:rPr>
        <w:t>Épaisseur : 14,25 mm</w:t>
      </w:r>
    </w:p>
    <w:p w14:paraId="651002F0" w14:textId="77777777" w:rsidR="00D843EC" w:rsidRPr="004B3CE1" w:rsidRDefault="00D843EC" w:rsidP="00D843EC">
      <w:pPr>
        <w:rPr>
          <w:rFonts w:ascii="Calibri" w:hAnsi="Calibri" w:cs="Calibri"/>
          <w:sz w:val="22"/>
          <w:szCs w:val="20"/>
        </w:rPr>
      </w:pPr>
      <w:r w:rsidRPr="004B3CE1">
        <w:rPr>
          <w:rFonts w:ascii="Calibri" w:hAnsi="Calibri" w:cs="Calibri"/>
          <w:sz w:val="22"/>
        </w:rPr>
        <w:t>Verre : verre saphir bombé traité antireflet sur ses deux faces</w:t>
      </w:r>
    </w:p>
    <w:p w14:paraId="324D8AF4" w14:textId="345A82CA" w:rsidR="00D843EC" w:rsidRPr="004B3CE1" w:rsidRDefault="00D843EC" w:rsidP="00D843EC">
      <w:pPr>
        <w:rPr>
          <w:rFonts w:ascii="Calibri" w:hAnsi="Calibri" w:cs="Calibri"/>
          <w:sz w:val="22"/>
          <w:szCs w:val="20"/>
        </w:rPr>
      </w:pPr>
      <w:r w:rsidRPr="004B3CE1">
        <w:rPr>
          <w:rFonts w:ascii="Calibri" w:hAnsi="Calibri" w:cs="Calibri"/>
          <w:sz w:val="22"/>
        </w:rPr>
        <w:t xml:space="preserve">Fond de boîte : or rose 18 ct gravé de la mention « El Laguito » </w:t>
      </w:r>
      <w:r w:rsidRPr="004B3CE1">
        <w:rPr>
          <w:rFonts w:ascii="Calibri" w:eastAsia="Times New Roman" w:hAnsi="Calibri" w:cs="Calibri"/>
          <w:sz w:val="22"/>
        </w:rPr>
        <w:t>(manufacture historique de Cohiba)</w:t>
      </w:r>
    </w:p>
    <w:p w14:paraId="63D87D58" w14:textId="77777777" w:rsidR="00D843EC" w:rsidRPr="004B3CE1" w:rsidRDefault="00D843EC" w:rsidP="00D843EC">
      <w:pPr>
        <w:rPr>
          <w:rFonts w:ascii="Calibri" w:hAnsi="Calibri" w:cs="Calibri"/>
          <w:sz w:val="22"/>
          <w:szCs w:val="20"/>
        </w:rPr>
      </w:pPr>
      <w:r w:rsidRPr="004B3CE1">
        <w:rPr>
          <w:rFonts w:ascii="Calibri" w:hAnsi="Calibri" w:cs="Calibri"/>
          <w:sz w:val="22"/>
        </w:rPr>
        <w:t>Étanchéité : 10 ATM</w:t>
      </w:r>
    </w:p>
    <w:p w14:paraId="034D767C" w14:textId="77777777" w:rsidR="00D843EC" w:rsidRPr="004B3CE1" w:rsidRDefault="00D843EC" w:rsidP="00D843EC">
      <w:pPr>
        <w:rPr>
          <w:rFonts w:ascii="Calibri" w:hAnsi="Calibri" w:cs="Calibri"/>
          <w:sz w:val="22"/>
          <w:szCs w:val="20"/>
        </w:rPr>
      </w:pPr>
      <w:r w:rsidRPr="004B3CE1">
        <w:rPr>
          <w:rFonts w:ascii="Calibri" w:hAnsi="Calibri" w:cs="Calibri"/>
          <w:sz w:val="22"/>
        </w:rPr>
        <w:t>Cadran : noir, orné du logo de Cohiba</w:t>
      </w:r>
    </w:p>
    <w:p w14:paraId="4DC71A89" w14:textId="77777777" w:rsidR="00D843EC" w:rsidRPr="004B3CE1" w:rsidRDefault="00D843EC" w:rsidP="00D843EC">
      <w:pPr>
        <w:rPr>
          <w:rFonts w:ascii="Calibri" w:hAnsi="Calibri" w:cs="Calibri"/>
          <w:sz w:val="22"/>
          <w:szCs w:val="20"/>
          <w:shd w:val="clear" w:color="auto" w:fill="CECECE"/>
        </w:rPr>
      </w:pPr>
      <w:r w:rsidRPr="004B3CE1">
        <w:rPr>
          <w:rFonts w:ascii="Calibri" w:hAnsi="Calibri" w:cs="Calibri"/>
          <w:sz w:val="22"/>
        </w:rPr>
        <w:t>Index des heures : chiffres arabes en Super-LumiNova</w:t>
      </w:r>
      <w:r w:rsidRPr="004B3CE1">
        <w:rPr>
          <w:rFonts w:ascii="Calibri" w:hAnsi="Calibri" w:cs="Calibri"/>
          <w:sz w:val="22"/>
          <w:vertAlign w:val="superscript"/>
        </w:rPr>
        <w:t>®</w:t>
      </w:r>
      <w:r w:rsidRPr="004B3CE1">
        <w:rPr>
          <w:rFonts w:ascii="Calibri" w:hAnsi="Calibri" w:cs="Calibri"/>
          <w:sz w:val="22"/>
        </w:rPr>
        <w:t xml:space="preserve"> SLN C1</w:t>
      </w:r>
    </w:p>
    <w:p w14:paraId="6A51C90B" w14:textId="5F59FEAF" w:rsidR="00D843EC" w:rsidRPr="004B3CE1" w:rsidRDefault="00D843EC" w:rsidP="00D843EC">
      <w:pPr>
        <w:rPr>
          <w:rFonts w:ascii="Calibri" w:hAnsi="Calibri" w:cs="Calibri"/>
          <w:sz w:val="22"/>
          <w:szCs w:val="20"/>
        </w:rPr>
      </w:pPr>
      <w:r w:rsidRPr="004B3CE1">
        <w:rPr>
          <w:rFonts w:ascii="Calibri" w:hAnsi="Calibri" w:cs="Calibri"/>
          <w:sz w:val="22"/>
        </w:rPr>
        <w:t>Aiguilles : pl</w:t>
      </w:r>
      <w:r w:rsidR="00F82A33" w:rsidRPr="004B3CE1">
        <w:rPr>
          <w:rFonts w:ascii="Calibri" w:hAnsi="Calibri" w:cs="Calibri"/>
          <w:sz w:val="22"/>
        </w:rPr>
        <w:t>aquées or, facettées et recouvertes</w:t>
      </w:r>
      <w:r w:rsidRPr="004B3CE1">
        <w:rPr>
          <w:rFonts w:ascii="Calibri" w:hAnsi="Calibri" w:cs="Calibri"/>
          <w:sz w:val="22"/>
        </w:rPr>
        <w:t xml:space="preserve"> de Super-</w:t>
      </w:r>
      <w:proofErr w:type="spellStart"/>
      <w:r w:rsidRPr="004B3CE1">
        <w:rPr>
          <w:rFonts w:ascii="Calibri" w:hAnsi="Calibri" w:cs="Calibri"/>
          <w:sz w:val="22"/>
        </w:rPr>
        <w:t>LumiNova</w:t>
      </w:r>
      <w:proofErr w:type="spellEnd"/>
      <w:r w:rsidRPr="004B3CE1">
        <w:rPr>
          <w:rFonts w:ascii="Calibri" w:hAnsi="Calibri" w:cs="Calibri"/>
          <w:sz w:val="22"/>
          <w:vertAlign w:val="superscript"/>
        </w:rPr>
        <w:t>®</w:t>
      </w:r>
      <w:r w:rsidRPr="004B3CE1">
        <w:rPr>
          <w:rFonts w:ascii="Calibri" w:hAnsi="Calibri" w:cs="Calibri"/>
          <w:sz w:val="22"/>
        </w:rPr>
        <w:t xml:space="preserve"> SLN C1</w:t>
      </w:r>
    </w:p>
    <w:p w14:paraId="5E9AA295" w14:textId="77777777" w:rsidR="00D843EC" w:rsidRPr="004B3CE1" w:rsidRDefault="00D843EC" w:rsidP="00D843EC">
      <w:pPr>
        <w:rPr>
          <w:rFonts w:ascii="Calibri" w:hAnsi="Calibri" w:cs="Calibri"/>
          <w:b/>
          <w:sz w:val="22"/>
          <w:szCs w:val="20"/>
        </w:rPr>
      </w:pPr>
    </w:p>
    <w:p w14:paraId="6D5C0412" w14:textId="77777777" w:rsidR="00D843EC" w:rsidRPr="004B3CE1" w:rsidRDefault="00D843EC" w:rsidP="00D843EC">
      <w:pPr>
        <w:rPr>
          <w:rFonts w:ascii="Calibri" w:hAnsi="Calibri" w:cs="Calibri"/>
          <w:b/>
          <w:sz w:val="22"/>
          <w:szCs w:val="20"/>
        </w:rPr>
      </w:pPr>
      <w:r w:rsidRPr="004B3CE1">
        <w:rPr>
          <w:rFonts w:ascii="Calibri" w:hAnsi="Calibri" w:cs="Calibri"/>
          <w:b/>
          <w:sz w:val="22"/>
        </w:rPr>
        <w:t>BRACELET ET BOUCLE</w:t>
      </w:r>
    </w:p>
    <w:p w14:paraId="2B21C064" w14:textId="77777777" w:rsidR="0052728E" w:rsidRPr="004B3CE1" w:rsidRDefault="00D843EC" w:rsidP="00D843EC">
      <w:pPr>
        <w:rPr>
          <w:rFonts w:ascii="Calibri" w:hAnsi="Calibri" w:cs="Calibri"/>
          <w:sz w:val="22"/>
        </w:rPr>
      </w:pPr>
      <w:r w:rsidRPr="004B3CE1">
        <w:rPr>
          <w:rFonts w:ascii="Calibri" w:hAnsi="Calibri" w:cs="Calibri"/>
          <w:sz w:val="22"/>
        </w:rPr>
        <w:t>Référence du bracelet :</w:t>
      </w:r>
      <w:r w:rsidR="0052728E" w:rsidRPr="004B3CE1">
        <w:rPr>
          <w:rFonts w:ascii="Calibri" w:hAnsi="Calibri" w:cs="Calibri"/>
          <w:sz w:val="22"/>
          <w:szCs w:val="20"/>
        </w:rPr>
        <w:t xml:space="preserve"> </w:t>
      </w:r>
      <w:r w:rsidRPr="004B3CE1">
        <w:rPr>
          <w:rFonts w:ascii="Calibri" w:hAnsi="Calibri" w:cs="Calibri"/>
          <w:sz w:val="22"/>
        </w:rPr>
        <w:t xml:space="preserve">27.00.2321.721 </w:t>
      </w:r>
    </w:p>
    <w:p w14:paraId="08B3646F" w14:textId="002F216B" w:rsidR="00D843EC" w:rsidRPr="004B3CE1" w:rsidRDefault="00D843EC" w:rsidP="00D843EC">
      <w:pPr>
        <w:rPr>
          <w:rFonts w:ascii="Calibri" w:hAnsi="Calibri" w:cs="Calibri"/>
          <w:sz w:val="22"/>
          <w:szCs w:val="20"/>
        </w:rPr>
      </w:pPr>
      <w:r w:rsidRPr="004B3CE1">
        <w:rPr>
          <w:rFonts w:ascii="Calibri" w:hAnsi="Calibri" w:cs="Calibri"/>
          <w:sz w:val="22"/>
        </w:rPr>
        <w:t>Bracelet en cuir d’alligator marron doublé de caoutchouc</w:t>
      </w:r>
    </w:p>
    <w:p w14:paraId="1D67B8DD" w14:textId="77777777" w:rsidR="0052728E" w:rsidRPr="004B3CE1" w:rsidRDefault="0052728E" w:rsidP="00D843EC">
      <w:pPr>
        <w:rPr>
          <w:rFonts w:ascii="Calibri" w:hAnsi="Calibri" w:cs="Calibri"/>
          <w:sz w:val="22"/>
        </w:rPr>
      </w:pPr>
      <w:r w:rsidRPr="004B3CE1">
        <w:rPr>
          <w:rFonts w:ascii="Calibri" w:hAnsi="Calibri" w:cs="Calibri"/>
          <w:sz w:val="22"/>
        </w:rPr>
        <w:t xml:space="preserve">Référence de la boucle : </w:t>
      </w:r>
      <w:r w:rsidR="00D843EC" w:rsidRPr="004B3CE1">
        <w:rPr>
          <w:rFonts w:ascii="Calibri" w:hAnsi="Calibri" w:cs="Calibri"/>
          <w:sz w:val="22"/>
        </w:rPr>
        <w:t xml:space="preserve">27.18.0021.001 </w:t>
      </w:r>
    </w:p>
    <w:p w14:paraId="2E8F8CA2" w14:textId="48DE90D9" w:rsidR="00D843EC" w:rsidRPr="004B3CE1" w:rsidRDefault="00D843EC" w:rsidP="00D843EC">
      <w:pPr>
        <w:rPr>
          <w:rFonts w:ascii="Calibri" w:hAnsi="Calibri" w:cs="Calibri"/>
          <w:sz w:val="22"/>
          <w:szCs w:val="20"/>
        </w:rPr>
      </w:pPr>
      <w:r w:rsidRPr="004B3CE1">
        <w:rPr>
          <w:rFonts w:ascii="Calibri" w:hAnsi="Calibri" w:cs="Calibri"/>
          <w:sz w:val="22"/>
        </w:rPr>
        <w:t>Boucle ardillon en or rose 18 ct</w:t>
      </w:r>
    </w:p>
    <w:p w14:paraId="2ABF0FE8" w14:textId="77777777" w:rsidR="00250846" w:rsidRPr="004B3CE1" w:rsidRDefault="00250846" w:rsidP="00D843EC">
      <w:pPr>
        <w:rPr>
          <w:rFonts w:ascii="Calibri" w:hAnsi="Calibri" w:cs="Calibri"/>
          <w:sz w:val="22"/>
          <w:szCs w:val="20"/>
        </w:rPr>
      </w:pPr>
    </w:p>
    <w:p w14:paraId="7DDD9D7A" w14:textId="28D1AA9C" w:rsidR="00D843EC" w:rsidRPr="004B3CE1" w:rsidRDefault="00D843EC" w:rsidP="00A87FCE">
      <w:pPr>
        <w:autoSpaceDE w:val="0"/>
        <w:autoSpaceDN w:val="0"/>
        <w:adjustRightInd w:val="0"/>
        <w:rPr>
          <w:rFonts w:ascii="Calibri" w:hAnsi="Calibri" w:cs="Calibri"/>
          <w:sz w:val="22"/>
          <w:szCs w:val="20"/>
        </w:rPr>
      </w:pPr>
      <w:r w:rsidRPr="004B3CE1">
        <w:rPr>
          <w:rFonts w:ascii="Calibri" w:hAnsi="Calibri" w:cs="Calibri"/>
          <w:sz w:val="22"/>
        </w:rPr>
        <w:t>ÉDITION LIMITÉE À 50 PIÈCES</w:t>
      </w:r>
    </w:p>
    <w:p w14:paraId="3367ED8A" w14:textId="77777777" w:rsidR="00A87FCE" w:rsidRPr="004B3CE1" w:rsidRDefault="00A87FCE">
      <w:pPr>
        <w:rPr>
          <w:rFonts w:ascii="Calibri" w:eastAsia="Times New Roman" w:hAnsi="Calibri" w:cs="Calibri"/>
          <w:sz w:val="20"/>
          <w:szCs w:val="20"/>
          <w:lang w:eastAsia="fr-CH"/>
        </w:rPr>
      </w:pPr>
      <w:r w:rsidRPr="004B3CE1">
        <w:rPr>
          <w:rFonts w:ascii="Calibri" w:eastAsia="Times New Roman" w:hAnsi="Calibri" w:cs="Calibri"/>
          <w:sz w:val="20"/>
        </w:rPr>
        <w:br w:type="page"/>
      </w:r>
    </w:p>
    <w:p w14:paraId="0B1954D3" w14:textId="77777777" w:rsidR="00A87FCE" w:rsidRPr="004B3CE1" w:rsidRDefault="00A87FCE" w:rsidP="005908C3">
      <w:pPr>
        <w:rPr>
          <w:rFonts w:ascii="Calibri" w:eastAsia="Times New Roman" w:hAnsi="Calibri" w:cs="Calibri"/>
          <w:sz w:val="18"/>
          <w:szCs w:val="20"/>
          <w:lang w:eastAsia="fr-CH"/>
        </w:rPr>
      </w:pPr>
    </w:p>
    <w:p w14:paraId="26B6E536" w14:textId="77777777" w:rsidR="00A87FCE" w:rsidRPr="004B3CE1" w:rsidRDefault="00A87FCE" w:rsidP="005908C3">
      <w:pPr>
        <w:rPr>
          <w:rFonts w:ascii="Calibri" w:eastAsia="Times New Roman" w:hAnsi="Calibri" w:cs="Calibri"/>
          <w:sz w:val="18"/>
          <w:szCs w:val="20"/>
          <w:lang w:eastAsia="fr-CH"/>
        </w:rPr>
      </w:pPr>
    </w:p>
    <w:p w14:paraId="51761EDA" w14:textId="7A8D4FA1" w:rsidR="00A87FCE" w:rsidRPr="004B3CE1" w:rsidRDefault="00A87FCE" w:rsidP="005908C3">
      <w:pPr>
        <w:rPr>
          <w:rFonts w:ascii="Calibri" w:eastAsia="Times New Roman" w:hAnsi="Calibri" w:cs="Calibri"/>
          <w:sz w:val="18"/>
          <w:szCs w:val="20"/>
          <w:lang w:eastAsia="fr-CH"/>
        </w:rPr>
      </w:pPr>
    </w:p>
    <w:p w14:paraId="04F27678" w14:textId="77777777" w:rsidR="00D829CA" w:rsidRPr="004B3CE1" w:rsidRDefault="00D829CA" w:rsidP="00A87FCE">
      <w:pPr>
        <w:autoSpaceDE w:val="0"/>
        <w:autoSpaceDN w:val="0"/>
        <w:adjustRightInd w:val="0"/>
        <w:rPr>
          <w:rFonts w:ascii="Calibri" w:eastAsia="Times New Roman" w:hAnsi="Calibri" w:cs="Calibri"/>
          <w:b/>
          <w:sz w:val="28"/>
        </w:rPr>
      </w:pPr>
    </w:p>
    <w:p w14:paraId="7E0FD1A4" w14:textId="6F46A9F1" w:rsidR="00EA5B55" w:rsidRPr="004B3CE1" w:rsidRDefault="00A87FCE" w:rsidP="00A87FCE">
      <w:pPr>
        <w:autoSpaceDE w:val="0"/>
        <w:autoSpaceDN w:val="0"/>
        <w:adjustRightInd w:val="0"/>
        <w:rPr>
          <w:rFonts w:ascii="Calibri" w:eastAsia="Times New Roman" w:hAnsi="Calibri" w:cs="Calibri"/>
          <w:b/>
          <w:bCs/>
          <w:sz w:val="28"/>
        </w:rPr>
      </w:pPr>
      <w:r w:rsidRPr="004B3CE1">
        <w:rPr>
          <w:rFonts w:ascii="Calibri" w:eastAsia="Times New Roman" w:hAnsi="Calibri" w:cs="Calibri"/>
          <w:noProof/>
          <w:sz w:val="20"/>
          <w:lang w:val="fr-CH" w:eastAsia="ko-KR"/>
        </w:rPr>
        <w:drawing>
          <wp:anchor distT="0" distB="0" distL="114300" distR="114300" simplePos="0" relativeHeight="251662336" behindDoc="1" locked="0" layoutInCell="1" allowOverlap="1" wp14:anchorId="10C099F3" wp14:editId="4EDAA4D4">
            <wp:simplePos x="0" y="0"/>
            <wp:positionH relativeFrom="margin">
              <wp:align>right</wp:align>
            </wp:positionH>
            <wp:positionV relativeFrom="paragraph">
              <wp:posOffset>10160</wp:posOffset>
            </wp:positionV>
            <wp:extent cx="1497725" cy="2143125"/>
            <wp:effectExtent l="0" t="0" r="7620" b="0"/>
            <wp:wrapNone/>
            <wp:docPr id="3" name="Image 3" descr="O:\Communication 2018\PR\PRESS KITS 2018\PRODUITS\PILOT - Cohiba Special Edition\IMAGES\LD\29_2432_4069_27_C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ILOT - Cohiba Special Edition\IMAGES\LD\29_2432_4069_27_C7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77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CE1">
        <w:rPr>
          <w:rFonts w:ascii="Calibri" w:eastAsia="Times New Roman" w:hAnsi="Calibri" w:cs="Calibri"/>
          <w:b/>
          <w:sz w:val="28"/>
        </w:rPr>
        <w:t>PILOT TYPE 20 EXTRA SPECIAL</w:t>
      </w:r>
    </w:p>
    <w:p w14:paraId="425708AF" w14:textId="03C029CA" w:rsidR="00A87FCE" w:rsidRPr="004B3CE1" w:rsidRDefault="00A87FCE" w:rsidP="00A87FCE">
      <w:pPr>
        <w:autoSpaceDE w:val="0"/>
        <w:autoSpaceDN w:val="0"/>
        <w:adjustRightInd w:val="0"/>
        <w:rPr>
          <w:rFonts w:ascii="Calibri" w:eastAsia="Times New Roman" w:hAnsi="Calibri" w:cs="Calibri"/>
          <w:b/>
          <w:bCs/>
          <w:color w:val="FF3300"/>
          <w:sz w:val="28"/>
        </w:rPr>
      </w:pPr>
      <w:r w:rsidRPr="004B3CE1">
        <w:rPr>
          <w:rFonts w:ascii="Calibri" w:eastAsia="Times New Roman" w:hAnsi="Calibri" w:cs="Calibri"/>
          <w:b/>
          <w:sz w:val="28"/>
        </w:rPr>
        <w:t>CHRONOGRAPH COHIBA-MADURO 5 EDITION</w:t>
      </w:r>
    </w:p>
    <w:p w14:paraId="1FF4ED41" w14:textId="3EB51B4C" w:rsidR="00A87FCE" w:rsidRPr="004B3CE1" w:rsidRDefault="00A87FCE" w:rsidP="00A87FCE">
      <w:pPr>
        <w:rPr>
          <w:rFonts w:ascii="Calibri" w:hAnsi="Calibri" w:cs="Calibri"/>
          <w:sz w:val="22"/>
        </w:rPr>
      </w:pPr>
      <w:r w:rsidRPr="004B3CE1">
        <w:rPr>
          <w:rFonts w:ascii="Calibri" w:hAnsi="Calibri" w:cs="Calibri"/>
          <w:sz w:val="22"/>
        </w:rPr>
        <w:t>DÉTAILS TECHNIQUES</w:t>
      </w:r>
    </w:p>
    <w:p w14:paraId="43497C57" w14:textId="123E9BA0" w:rsidR="00A87FCE" w:rsidRPr="004B3CE1" w:rsidRDefault="00A87FCE" w:rsidP="005908C3">
      <w:pPr>
        <w:rPr>
          <w:rFonts w:ascii="Calibri" w:eastAsia="Times New Roman" w:hAnsi="Calibri" w:cs="Calibri"/>
          <w:sz w:val="20"/>
          <w:szCs w:val="20"/>
          <w:lang w:eastAsia="fr-CH"/>
        </w:rPr>
      </w:pPr>
    </w:p>
    <w:p w14:paraId="75683650" w14:textId="5A3660A3" w:rsidR="00ED4A4C" w:rsidRPr="004B3CE1" w:rsidRDefault="00ED4A4C" w:rsidP="005908C3">
      <w:pPr>
        <w:rPr>
          <w:rFonts w:ascii="Calibri" w:eastAsia="Times New Roman" w:hAnsi="Calibri" w:cs="Calibri"/>
          <w:sz w:val="22"/>
          <w:szCs w:val="18"/>
          <w:lang w:eastAsia="fr-CH"/>
        </w:rPr>
      </w:pPr>
      <w:r w:rsidRPr="004B3CE1">
        <w:rPr>
          <w:rFonts w:ascii="Calibri" w:eastAsia="Times New Roman" w:hAnsi="Calibri" w:cs="Calibri"/>
          <w:sz w:val="22"/>
        </w:rPr>
        <w:t xml:space="preserve">Édition limitée à 150 pièces </w:t>
      </w:r>
      <w:r w:rsidR="00A80597" w:rsidRPr="004B3CE1">
        <w:rPr>
          <w:rFonts w:ascii="Calibri" w:eastAsia="Times New Roman" w:hAnsi="Calibri" w:cs="Calibri"/>
          <w:sz w:val="22"/>
        </w:rPr>
        <w:br/>
      </w:r>
      <w:r w:rsidRPr="004B3CE1">
        <w:rPr>
          <w:rFonts w:ascii="Calibri" w:eastAsia="Times New Roman" w:hAnsi="Calibri" w:cs="Calibri"/>
          <w:sz w:val="22"/>
        </w:rPr>
        <w:t>en hommage à Maduro 5, collection haut de gamme de Cohiba</w:t>
      </w:r>
    </w:p>
    <w:p w14:paraId="54D63DBA" w14:textId="17AB2734" w:rsidR="00D843EC" w:rsidRPr="004B3CE1" w:rsidRDefault="00D843EC" w:rsidP="005E035E">
      <w:pPr>
        <w:rPr>
          <w:rFonts w:ascii="Calibri" w:hAnsi="Calibri" w:cs="Calibri"/>
          <w:sz w:val="20"/>
          <w:szCs w:val="18"/>
        </w:rPr>
      </w:pPr>
    </w:p>
    <w:p w14:paraId="55EB87DD" w14:textId="4A04BF35" w:rsidR="00ED4A4C" w:rsidRPr="004B3CE1" w:rsidRDefault="00D829CA" w:rsidP="00ED4A4C">
      <w:pPr>
        <w:rPr>
          <w:rFonts w:ascii="Calibri" w:hAnsi="Calibri" w:cs="Calibri"/>
          <w:b/>
          <w:sz w:val="22"/>
          <w:szCs w:val="20"/>
        </w:rPr>
      </w:pPr>
      <w:r w:rsidRPr="004B3CE1">
        <w:rPr>
          <w:rFonts w:ascii="Calibri" w:hAnsi="Calibri" w:cs="Calibri"/>
          <w:b/>
          <w:sz w:val="22"/>
        </w:rPr>
        <w:t>Référence : 29.2432.4069/27.C794</w:t>
      </w:r>
    </w:p>
    <w:p w14:paraId="47C80DEA" w14:textId="4EC16972" w:rsidR="00ED4A4C" w:rsidRPr="004B3CE1" w:rsidRDefault="00ED4A4C" w:rsidP="00ED4A4C">
      <w:pPr>
        <w:rPr>
          <w:rFonts w:ascii="Calibri" w:hAnsi="Calibri" w:cs="Calibri"/>
          <w:sz w:val="22"/>
          <w:szCs w:val="20"/>
        </w:rPr>
      </w:pPr>
    </w:p>
    <w:p w14:paraId="60CAA1AC" w14:textId="77777777" w:rsidR="00ED4A4C" w:rsidRPr="004B3CE1" w:rsidRDefault="00ED4A4C" w:rsidP="00ED4A4C">
      <w:pPr>
        <w:rPr>
          <w:rFonts w:ascii="Calibri" w:hAnsi="Calibri" w:cs="Calibri"/>
          <w:b/>
          <w:sz w:val="22"/>
          <w:szCs w:val="20"/>
        </w:rPr>
      </w:pPr>
      <w:r w:rsidRPr="004B3CE1">
        <w:rPr>
          <w:rFonts w:ascii="Calibri" w:hAnsi="Calibri" w:cs="Calibri"/>
          <w:b/>
          <w:sz w:val="22"/>
        </w:rPr>
        <w:t>MOUVEMENT</w:t>
      </w:r>
    </w:p>
    <w:p w14:paraId="58A93141" w14:textId="12B08950" w:rsidR="00ED4A4C" w:rsidRPr="004B3CE1" w:rsidRDefault="00ED4A4C" w:rsidP="00ED4A4C">
      <w:pPr>
        <w:rPr>
          <w:rFonts w:ascii="Calibri" w:hAnsi="Calibri" w:cs="Calibri"/>
          <w:sz w:val="22"/>
          <w:szCs w:val="20"/>
        </w:rPr>
      </w:pPr>
      <w:r w:rsidRPr="004B3CE1">
        <w:rPr>
          <w:rFonts w:ascii="Calibri" w:hAnsi="Calibri" w:cs="Calibri"/>
          <w:sz w:val="22"/>
        </w:rPr>
        <w:t>El Primero 4069, automatique</w:t>
      </w:r>
    </w:p>
    <w:p w14:paraId="6DD3686C" w14:textId="77777777" w:rsidR="00ED4A4C" w:rsidRPr="004B3CE1" w:rsidRDefault="00ED4A4C" w:rsidP="00ED4A4C">
      <w:pPr>
        <w:rPr>
          <w:rFonts w:ascii="Calibri" w:hAnsi="Calibri" w:cs="Calibri"/>
          <w:sz w:val="22"/>
          <w:szCs w:val="20"/>
        </w:rPr>
      </w:pPr>
      <w:r w:rsidRPr="004B3CE1">
        <w:rPr>
          <w:rFonts w:ascii="Calibri" w:hAnsi="Calibri" w:cs="Calibri"/>
          <w:sz w:val="22"/>
        </w:rPr>
        <w:t>Calibre 13 ¼ ``` (diamètre : 30 mm)</w:t>
      </w:r>
    </w:p>
    <w:p w14:paraId="6259E0F5" w14:textId="77777777" w:rsidR="00ED4A4C" w:rsidRPr="004B3CE1" w:rsidRDefault="00ED4A4C" w:rsidP="00ED4A4C">
      <w:pPr>
        <w:rPr>
          <w:rFonts w:ascii="Calibri" w:hAnsi="Calibri" w:cs="Calibri"/>
          <w:sz w:val="22"/>
          <w:szCs w:val="20"/>
        </w:rPr>
      </w:pPr>
      <w:r w:rsidRPr="004B3CE1">
        <w:rPr>
          <w:rFonts w:ascii="Calibri" w:hAnsi="Calibri" w:cs="Calibri"/>
          <w:sz w:val="22"/>
        </w:rPr>
        <w:t>Épaisseur du mouvement : 6,60 mm</w:t>
      </w:r>
    </w:p>
    <w:p w14:paraId="2D17FC3C" w14:textId="58B43B63" w:rsidR="00ED4A4C" w:rsidRPr="004B3CE1" w:rsidRDefault="00ED4A4C" w:rsidP="00ED4A4C">
      <w:pPr>
        <w:rPr>
          <w:rFonts w:ascii="Calibri" w:hAnsi="Calibri" w:cs="Calibri"/>
          <w:sz w:val="22"/>
          <w:szCs w:val="20"/>
        </w:rPr>
      </w:pPr>
      <w:r w:rsidRPr="004B3CE1">
        <w:rPr>
          <w:rFonts w:ascii="Calibri" w:hAnsi="Calibri" w:cs="Calibri"/>
          <w:sz w:val="22"/>
        </w:rPr>
        <w:t>Composants : 254</w:t>
      </w:r>
    </w:p>
    <w:p w14:paraId="0C344C7D" w14:textId="77777777" w:rsidR="00ED4A4C" w:rsidRPr="004B3CE1" w:rsidRDefault="00ED4A4C" w:rsidP="00ED4A4C">
      <w:pPr>
        <w:rPr>
          <w:rFonts w:ascii="Calibri" w:hAnsi="Calibri" w:cs="Calibri"/>
          <w:sz w:val="22"/>
          <w:szCs w:val="20"/>
        </w:rPr>
      </w:pPr>
      <w:r w:rsidRPr="004B3CE1">
        <w:rPr>
          <w:rFonts w:ascii="Calibri" w:hAnsi="Calibri" w:cs="Calibri"/>
          <w:sz w:val="22"/>
        </w:rPr>
        <w:t>Rubis : 35</w:t>
      </w:r>
    </w:p>
    <w:p w14:paraId="4D66FDD9" w14:textId="77777777" w:rsidR="00ED4A4C" w:rsidRPr="004B3CE1" w:rsidRDefault="00ED4A4C" w:rsidP="00ED4A4C">
      <w:pPr>
        <w:rPr>
          <w:rFonts w:ascii="Calibri" w:hAnsi="Calibri" w:cs="Calibri"/>
          <w:sz w:val="22"/>
          <w:szCs w:val="20"/>
        </w:rPr>
      </w:pPr>
      <w:r w:rsidRPr="004B3CE1">
        <w:rPr>
          <w:rFonts w:ascii="Calibri" w:hAnsi="Calibri" w:cs="Calibri"/>
          <w:sz w:val="22"/>
        </w:rPr>
        <w:t>Fréquence : 36 000 alt/h (5 Hz)</w:t>
      </w:r>
    </w:p>
    <w:p w14:paraId="03254EA5" w14:textId="1543B3F1" w:rsidR="00ED4A4C" w:rsidRPr="004B3CE1" w:rsidRDefault="00ED4A4C" w:rsidP="00ED4A4C">
      <w:pPr>
        <w:rPr>
          <w:rFonts w:ascii="Calibri" w:hAnsi="Calibri" w:cs="Calibri"/>
          <w:sz w:val="22"/>
          <w:szCs w:val="20"/>
        </w:rPr>
      </w:pPr>
      <w:r w:rsidRPr="004B3CE1">
        <w:rPr>
          <w:rFonts w:ascii="Calibri" w:hAnsi="Calibri" w:cs="Calibri"/>
          <w:sz w:val="22"/>
        </w:rPr>
        <w:t>Réserve de marche : 50 heures min.</w:t>
      </w:r>
    </w:p>
    <w:p w14:paraId="4946B721" w14:textId="77777777" w:rsidR="00ED4A4C" w:rsidRPr="004B3CE1" w:rsidRDefault="00ED4A4C" w:rsidP="00ED4A4C">
      <w:pPr>
        <w:rPr>
          <w:rFonts w:ascii="Calibri" w:hAnsi="Calibri" w:cs="Calibri"/>
          <w:sz w:val="22"/>
          <w:szCs w:val="20"/>
        </w:rPr>
      </w:pPr>
      <w:r w:rsidRPr="004B3CE1">
        <w:rPr>
          <w:rFonts w:ascii="Calibri" w:hAnsi="Calibri" w:cs="Calibri"/>
          <w:sz w:val="22"/>
        </w:rPr>
        <w:t>Finitions : masse oscillante avec motif « Côtes de Genève »</w:t>
      </w:r>
    </w:p>
    <w:p w14:paraId="38EC46C1" w14:textId="44B5EF2D" w:rsidR="00ED4A4C" w:rsidRPr="004B3CE1" w:rsidRDefault="00ED4A4C" w:rsidP="00ED4A4C">
      <w:pPr>
        <w:rPr>
          <w:rFonts w:ascii="Calibri" w:hAnsi="Calibri" w:cs="Calibri"/>
          <w:sz w:val="22"/>
          <w:szCs w:val="20"/>
        </w:rPr>
      </w:pPr>
    </w:p>
    <w:p w14:paraId="5B633BD2" w14:textId="04544FAC" w:rsidR="00ED4A4C" w:rsidRPr="004B3CE1" w:rsidRDefault="00ED4A4C" w:rsidP="00ED4A4C">
      <w:pPr>
        <w:rPr>
          <w:rFonts w:ascii="Calibri" w:hAnsi="Calibri" w:cs="Calibri"/>
          <w:b/>
          <w:sz w:val="22"/>
          <w:szCs w:val="20"/>
        </w:rPr>
      </w:pPr>
      <w:r w:rsidRPr="004B3CE1">
        <w:rPr>
          <w:rFonts w:ascii="Calibri" w:hAnsi="Calibri" w:cs="Calibri"/>
          <w:b/>
          <w:sz w:val="22"/>
        </w:rPr>
        <w:t>FONCTIONS</w:t>
      </w:r>
    </w:p>
    <w:p w14:paraId="08FABBBD" w14:textId="77777777" w:rsidR="00ED4A4C" w:rsidRPr="004B3CE1" w:rsidRDefault="00ED4A4C" w:rsidP="00ED4A4C">
      <w:pPr>
        <w:rPr>
          <w:rFonts w:ascii="Calibri" w:hAnsi="Calibri" w:cs="Calibri"/>
          <w:sz w:val="22"/>
          <w:szCs w:val="20"/>
        </w:rPr>
      </w:pPr>
      <w:r w:rsidRPr="004B3CE1">
        <w:rPr>
          <w:rFonts w:ascii="Calibri" w:hAnsi="Calibri" w:cs="Calibri"/>
          <w:sz w:val="22"/>
        </w:rPr>
        <w:t>Heures et minutes au centre</w:t>
      </w:r>
    </w:p>
    <w:p w14:paraId="1600E9F9" w14:textId="005D81A5" w:rsidR="00ED4A4C" w:rsidRPr="004B3CE1" w:rsidRDefault="00ED4A4C" w:rsidP="00ED4A4C">
      <w:pPr>
        <w:rPr>
          <w:rFonts w:ascii="Calibri" w:hAnsi="Calibri" w:cs="Calibri"/>
          <w:sz w:val="22"/>
          <w:szCs w:val="20"/>
        </w:rPr>
      </w:pPr>
      <w:r w:rsidRPr="004B3CE1">
        <w:rPr>
          <w:rFonts w:ascii="Calibri" w:hAnsi="Calibri" w:cs="Calibri"/>
          <w:sz w:val="22"/>
        </w:rPr>
        <w:t>Petite seconde à 9 heures</w:t>
      </w:r>
    </w:p>
    <w:p w14:paraId="597ABFDE" w14:textId="752A3CF7" w:rsidR="00250846" w:rsidRPr="004B3CE1" w:rsidRDefault="00ED4A4C" w:rsidP="00ED4A4C">
      <w:pPr>
        <w:rPr>
          <w:rFonts w:ascii="Calibri" w:hAnsi="Calibri" w:cs="Calibri"/>
          <w:sz w:val="22"/>
          <w:szCs w:val="20"/>
        </w:rPr>
      </w:pPr>
      <w:r w:rsidRPr="004B3CE1">
        <w:rPr>
          <w:rFonts w:ascii="Calibri" w:hAnsi="Calibri" w:cs="Calibri"/>
          <w:sz w:val="22"/>
        </w:rPr>
        <w:t xml:space="preserve">Chronographe : </w:t>
      </w:r>
    </w:p>
    <w:p w14:paraId="35D6DD26" w14:textId="7071B52E" w:rsidR="00250846" w:rsidRPr="004B3CE1" w:rsidRDefault="00ED4A4C" w:rsidP="008B4376">
      <w:pPr>
        <w:ind w:left="720"/>
        <w:rPr>
          <w:rFonts w:ascii="Calibri" w:hAnsi="Calibri" w:cs="Calibri"/>
          <w:sz w:val="22"/>
          <w:szCs w:val="20"/>
        </w:rPr>
      </w:pPr>
      <w:r w:rsidRPr="004B3CE1">
        <w:rPr>
          <w:rFonts w:ascii="Calibri" w:hAnsi="Calibri" w:cs="Calibri"/>
          <w:sz w:val="22"/>
        </w:rPr>
        <w:t>Aiguille chrono centrale</w:t>
      </w:r>
    </w:p>
    <w:p w14:paraId="4823AF12" w14:textId="2ED9BE5C" w:rsidR="00ED4A4C" w:rsidRPr="004B3CE1" w:rsidRDefault="00ED4A4C" w:rsidP="008B4376">
      <w:pPr>
        <w:ind w:left="720"/>
        <w:rPr>
          <w:rFonts w:ascii="Calibri" w:hAnsi="Calibri" w:cs="Calibri"/>
          <w:sz w:val="22"/>
          <w:szCs w:val="20"/>
        </w:rPr>
      </w:pPr>
      <w:r w:rsidRPr="004B3CE1">
        <w:rPr>
          <w:rFonts w:ascii="Calibri" w:hAnsi="Calibri" w:cs="Calibri"/>
          <w:sz w:val="22"/>
        </w:rPr>
        <w:t>Compteur 30 minutes à 3 heures</w:t>
      </w:r>
    </w:p>
    <w:p w14:paraId="1C002B4B" w14:textId="77777777" w:rsidR="00ED4A4C" w:rsidRPr="004B3CE1" w:rsidRDefault="00ED4A4C" w:rsidP="00ED4A4C">
      <w:pPr>
        <w:rPr>
          <w:rFonts w:ascii="Calibri" w:hAnsi="Calibri" w:cs="Calibri"/>
          <w:sz w:val="22"/>
          <w:szCs w:val="20"/>
          <w:u w:val="single"/>
        </w:rPr>
      </w:pPr>
    </w:p>
    <w:p w14:paraId="4D89A959" w14:textId="77777777" w:rsidR="00ED4A4C" w:rsidRPr="004B3CE1" w:rsidRDefault="00ED4A4C" w:rsidP="00ED4A4C">
      <w:pPr>
        <w:rPr>
          <w:rFonts w:ascii="Calibri" w:hAnsi="Calibri" w:cs="Calibri"/>
          <w:b/>
          <w:sz w:val="22"/>
          <w:szCs w:val="20"/>
        </w:rPr>
      </w:pPr>
      <w:r w:rsidRPr="004B3CE1">
        <w:rPr>
          <w:rFonts w:ascii="Calibri" w:hAnsi="Calibri" w:cs="Calibri"/>
          <w:b/>
          <w:sz w:val="22"/>
        </w:rPr>
        <w:t>BOÎTIER, CADRAN ET AIGUILLES</w:t>
      </w:r>
    </w:p>
    <w:p w14:paraId="353291A7" w14:textId="6FF5FAAF" w:rsidR="00ED4A4C" w:rsidRPr="004B3CE1" w:rsidRDefault="00ED4A4C" w:rsidP="00ED4A4C">
      <w:pPr>
        <w:rPr>
          <w:rFonts w:ascii="Calibri" w:hAnsi="Calibri" w:cs="Calibri"/>
          <w:sz w:val="22"/>
          <w:szCs w:val="20"/>
        </w:rPr>
      </w:pPr>
      <w:r w:rsidRPr="004B3CE1">
        <w:rPr>
          <w:rFonts w:ascii="Calibri" w:hAnsi="Calibri" w:cs="Calibri"/>
          <w:sz w:val="22"/>
        </w:rPr>
        <w:t>Matériau : bronze</w:t>
      </w:r>
    </w:p>
    <w:p w14:paraId="700A70BB" w14:textId="77777777" w:rsidR="00ED4A4C" w:rsidRPr="004B3CE1" w:rsidRDefault="00ED4A4C" w:rsidP="00ED4A4C">
      <w:pPr>
        <w:rPr>
          <w:rFonts w:ascii="Calibri" w:hAnsi="Calibri" w:cs="Calibri"/>
          <w:sz w:val="22"/>
          <w:szCs w:val="20"/>
        </w:rPr>
      </w:pPr>
      <w:r w:rsidRPr="004B3CE1">
        <w:rPr>
          <w:rFonts w:ascii="Calibri" w:hAnsi="Calibri" w:cs="Calibri"/>
          <w:sz w:val="22"/>
        </w:rPr>
        <w:t>Diamètre : 45 mm</w:t>
      </w:r>
    </w:p>
    <w:p w14:paraId="5B93B78F" w14:textId="77777777" w:rsidR="00ED4A4C" w:rsidRPr="004B3CE1" w:rsidRDefault="00ED4A4C" w:rsidP="00ED4A4C">
      <w:pPr>
        <w:rPr>
          <w:rFonts w:ascii="Calibri" w:hAnsi="Calibri" w:cs="Calibri"/>
          <w:sz w:val="22"/>
          <w:szCs w:val="20"/>
        </w:rPr>
      </w:pPr>
      <w:r w:rsidRPr="004B3CE1">
        <w:rPr>
          <w:rFonts w:ascii="Calibri" w:hAnsi="Calibri" w:cs="Calibri"/>
          <w:sz w:val="22"/>
        </w:rPr>
        <w:t>Diamètre d’ouverture du cadran : 37,80 mm</w:t>
      </w:r>
    </w:p>
    <w:p w14:paraId="4CF5CC14" w14:textId="0F82B438" w:rsidR="00ED4A4C" w:rsidRPr="004B3CE1" w:rsidRDefault="00ED4A4C" w:rsidP="00ED4A4C">
      <w:pPr>
        <w:rPr>
          <w:rFonts w:ascii="Calibri" w:hAnsi="Calibri" w:cs="Calibri"/>
          <w:sz w:val="22"/>
          <w:szCs w:val="20"/>
        </w:rPr>
      </w:pPr>
      <w:r w:rsidRPr="004B3CE1">
        <w:rPr>
          <w:rFonts w:ascii="Calibri" w:hAnsi="Calibri" w:cs="Calibri"/>
          <w:sz w:val="22"/>
        </w:rPr>
        <w:t>Épaisseur : 14,25 mm</w:t>
      </w:r>
    </w:p>
    <w:p w14:paraId="0CA30106" w14:textId="77777777" w:rsidR="00ED4A4C" w:rsidRPr="004B3CE1" w:rsidRDefault="00ED4A4C" w:rsidP="00ED4A4C">
      <w:pPr>
        <w:rPr>
          <w:rFonts w:ascii="Calibri" w:hAnsi="Calibri" w:cs="Calibri"/>
          <w:sz w:val="22"/>
          <w:szCs w:val="20"/>
        </w:rPr>
      </w:pPr>
      <w:r w:rsidRPr="004B3CE1">
        <w:rPr>
          <w:rFonts w:ascii="Calibri" w:hAnsi="Calibri" w:cs="Calibri"/>
          <w:sz w:val="22"/>
        </w:rPr>
        <w:t>Verre : verre saphir bombé traité antireflet sur ses deux faces</w:t>
      </w:r>
    </w:p>
    <w:p w14:paraId="646AE9EA" w14:textId="66CBB90C" w:rsidR="00ED4A4C" w:rsidRPr="004B3CE1" w:rsidRDefault="00ED4A4C" w:rsidP="00ED4A4C">
      <w:pPr>
        <w:rPr>
          <w:rFonts w:ascii="Calibri" w:hAnsi="Calibri" w:cs="Calibri"/>
          <w:sz w:val="22"/>
          <w:szCs w:val="20"/>
        </w:rPr>
      </w:pPr>
      <w:r w:rsidRPr="004B3CE1">
        <w:rPr>
          <w:rFonts w:ascii="Calibri" w:hAnsi="Calibri" w:cs="Calibri"/>
          <w:sz w:val="22"/>
        </w:rPr>
        <w:t xml:space="preserve">Fond de boîte : titane gravé de la mention « El Laguito » </w:t>
      </w:r>
      <w:r w:rsidRPr="004B3CE1">
        <w:rPr>
          <w:rFonts w:ascii="Calibri" w:eastAsia="Times New Roman" w:hAnsi="Calibri" w:cs="Calibri"/>
          <w:sz w:val="22"/>
        </w:rPr>
        <w:t>(manufacture historique de Cohiba)</w:t>
      </w:r>
    </w:p>
    <w:p w14:paraId="749CB2B0" w14:textId="23AFC7A7" w:rsidR="00ED4A4C" w:rsidRPr="004B3CE1" w:rsidRDefault="00ED4A4C" w:rsidP="00ED4A4C">
      <w:pPr>
        <w:rPr>
          <w:rFonts w:ascii="Calibri" w:hAnsi="Calibri" w:cs="Calibri"/>
          <w:sz w:val="22"/>
          <w:szCs w:val="20"/>
        </w:rPr>
      </w:pPr>
      <w:r w:rsidRPr="004B3CE1">
        <w:rPr>
          <w:rFonts w:ascii="Calibri" w:hAnsi="Calibri" w:cs="Calibri"/>
          <w:sz w:val="22"/>
        </w:rPr>
        <w:t>Étanchéité : 10 ATM</w:t>
      </w:r>
    </w:p>
    <w:p w14:paraId="3A7FED5E" w14:textId="77777777" w:rsidR="00ED4A4C" w:rsidRPr="004B3CE1" w:rsidRDefault="00ED4A4C" w:rsidP="00ED4A4C">
      <w:pPr>
        <w:rPr>
          <w:rFonts w:ascii="Calibri" w:hAnsi="Calibri" w:cs="Calibri"/>
          <w:sz w:val="22"/>
          <w:szCs w:val="20"/>
        </w:rPr>
      </w:pPr>
      <w:r w:rsidRPr="004B3CE1">
        <w:rPr>
          <w:rFonts w:ascii="Calibri" w:hAnsi="Calibri" w:cs="Calibri"/>
          <w:sz w:val="22"/>
        </w:rPr>
        <w:t>Cadran : noir, orné du logo de Cohiba</w:t>
      </w:r>
    </w:p>
    <w:p w14:paraId="58C20A7C" w14:textId="77777777" w:rsidR="00ED4A4C" w:rsidRPr="004B3CE1" w:rsidRDefault="00ED4A4C" w:rsidP="00ED4A4C">
      <w:pPr>
        <w:rPr>
          <w:rFonts w:ascii="Calibri" w:hAnsi="Calibri" w:cs="Calibri"/>
          <w:sz w:val="22"/>
          <w:szCs w:val="20"/>
          <w:shd w:val="clear" w:color="auto" w:fill="CECECE"/>
        </w:rPr>
      </w:pPr>
      <w:r w:rsidRPr="004B3CE1">
        <w:rPr>
          <w:rFonts w:ascii="Calibri" w:hAnsi="Calibri" w:cs="Calibri"/>
          <w:sz w:val="22"/>
        </w:rPr>
        <w:t>Index des heures : chiffres arabes en Super-LumiNova</w:t>
      </w:r>
      <w:r w:rsidRPr="004B3CE1">
        <w:rPr>
          <w:rFonts w:ascii="Calibri" w:hAnsi="Calibri" w:cs="Calibri"/>
          <w:sz w:val="22"/>
          <w:vertAlign w:val="superscript"/>
        </w:rPr>
        <w:t>®</w:t>
      </w:r>
      <w:r w:rsidRPr="004B3CE1">
        <w:rPr>
          <w:rFonts w:ascii="Calibri" w:hAnsi="Calibri" w:cs="Calibri"/>
          <w:sz w:val="22"/>
        </w:rPr>
        <w:t xml:space="preserve"> SLN C1</w:t>
      </w:r>
    </w:p>
    <w:p w14:paraId="271920FF" w14:textId="3FA69960" w:rsidR="00ED4A4C" w:rsidRPr="004B3CE1" w:rsidRDefault="00ED4A4C" w:rsidP="00ED4A4C">
      <w:pPr>
        <w:rPr>
          <w:rFonts w:ascii="Calibri" w:hAnsi="Calibri" w:cs="Calibri"/>
          <w:sz w:val="22"/>
          <w:szCs w:val="20"/>
        </w:rPr>
      </w:pPr>
      <w:r w:rsidRPr="004B3CE1">
        <w:rPr>
          <w:rFonts w:ascii="Calibri" w:hAnsi="Calibri" w:cs="Calibri"/>
          <w:sz w:val="22"/>
        </w:rPr>
        <w:t>Aiguilles : p</w:t>
      </w:r>
      <w:r w:rsidR="00F82A33" w:rsidRPr="004B3CE1">
        <w:rPr>
          <w:rFonts w:ascii="Calibri" w:hAnsi="Calibri" w:cs="Calibri"/>
          <w:sz w:val="22"/>
        </w:rPr>
        <w:t>laquées or, facettées et recouverte</w:t>
      </w:r>
      <w:r w:rsidRPr="004B3CE1">
        <w:rPr>
          <w:rFonts w:ascii="Calibri" w:hAnsi="Calibri" w:cs="Calibri"/>
          <w:sz w:val="22"/>
        </w:rPr>
        <w:t>s de Super-LumiNova</w:t>
      </w:r>
      <w:r w:rsidRPr="004B3CE1">
        <w:rPr>
          <w:rFonts w:ascii="Calibri" w:hAnsi="Calibri" w:cs="Calibri"/>
          <w:sz w:val="22"/>
          <w:vertAlign w:val="superscript"/>
        </w:rPr>
        <w:t>®</w:t>
      </w:r>
      <w:r w:rsidRPr="004B3CE1">
        <w:rPr>
          <w:rFonts w:ascii="Calibri" w:hAnsi="Calibri" w:cs="Calibri"/>
          <w:sz w:val="22"/>
        </w:rPr>
        <w:t xml:space="preserve"> SLN C1</w:t>
      </w:r>
    </w:p>
    <w:p w14:paraId="0A13AA56" w14:textId="3B5ABAF3" w:rsidR="00ED4A4C" w:rsidRPr="004B3CE1" w:rsidRDefault="00ED4A4C" w:rsidP="00ED4A4C">
      <w:pPr>
        <w:rPr>
          <w:rFonts w:ascii="Calibri" w:hAnsi="Calibri" w:cs="Calibri"/>
          <w:b/>
          <w:sz w:val="22"/>
          <w:szCs w:val="20"/>
        </w:rPr>
      </w:pPr>
    </w:p>
    <w:p w14:paraId="2F7A5499" w14:textId="77777777" w:rsidR="00ED4A4C" w:rsidRPr="004B3CE1" w:rsidRDefault="00ED4A4C" w:rsidP="00ED4A4C">
      <w:pPr>
        <w:rPr>
          <w:rFonts w:ascii="Calibri" w:hAnsi="Calibri" w:cs="Calibri"/>
          <w:b/>
          <w:sz w:val="22"/>
          <w:szCs w:val="20"/>
        </w:rPr>
      </w:pPr>
      <w:r w:rsidRPr="004B3CE1">
        <w:rPr>
          <w:rFonts w:ascii="Calibri" w:hAnsi="Calibri" w:cs="Calibri"/>
          <w:b/>
          <w:sz w:val="22"/>
        </w:rPr>
        <w:t>BRACELET ET BOUCLE</w:t>
      </w:r>
    </w:p>
    <w:p w14:paraId="1CE21F00" w14:textId="77777777" w:rsidR="00B961D2" w:rsidRPr="004B3CE1" w:rsidRDefault="00ED4A4C" w:rsidP="00ED4A4C">
      <w:pPr>
        <w:rPr>
          <w:rFonts w:ascii="Calibri" w:hAnsi="Calibri" w:cs="Calibri"/>
          <w:sz w:val="22"/>
        </w:rPr>
      </w:pPr>
      <w:r w:rsidRPr="004B3CE1">
        <w:rPr>
          <w:rFonts w:ascii="Calibri" w:hAnsi="Calibri" w:cs="Calibri"/>
          <w:sz w:val="22"/>
        </w:rPr>
        <w:t>Référence du bracelet :</w:t>
      </w:r>
      <w:r w:rsidR="00B961D2" w:rsidRPr="004B3CE1">
        <w:rPr>
          <w:rFonts w:ascii="Calibri" w:hAnsi="Calibri" w:cs="Calibri"/>
          <w:sz w:val="22"/>
          <w:szCs w:val="20"/>
        </w:rPr>
        <w:t xml:space="preserve"> </w:t>
      </w:r>
      <w:r w:rsidR="00B961D2" w:rsidRPr="004B3CE1">
        <w:rPr>
          <w:rFonts w:ascii="Calibri" w:hAnsi="Calibri" w:cs="Calibri"/>
          <w:sz w:val="22"/>
        </w:rPr>
        <w:t>27.00.2321.794</w:t>
      </w:r>
      <w:r w:rsidRPr="004B3CE1">
        <w:rPr>
          <w:rFonts w:ascii="Calibri" w:hAnsi="Calibri" w:cs="Calibri"/>
          <w:sz w:val="22"/>
        </w:rPr>
        <w:t xml:space="preserve"> </w:t>
      </w:r>
    </w:p>
    <w:p w14:paraId="088B4D5C" w14:textId="5FF3892B" w:rsidR="00ED4A4C" w:rsidRPr="004B3CE1" w:rsidRDefault="00ED4A4C" w:rsidP="00ED4A4C">
      <w:pPr>
        <w:rPr>
          <w:rFonts w:ascii="Calibri" w:hAnsi="Calibri" w:cs="Calibri"/>
          <w:sz w:val="22"/>
          <w:szCs w:val="20"/>
        </w:rPr>
      </w:pPr>
      <w:r w:rsidRPr="004B3CE1">
        <w:rPr>
          <w:rFonts w:ascii="Calibri" w:hAnsi="Calibri" w:cs="Calibri"/>
          <w:sz w:val="22"/>
        </w:rPr>
        <w:t>Bracelet en nubuck gras marron doublé de caoutchouc</w:t>
      </w:r>
    </w:p>
    <w:p w14:paraId="226E8E19" w14:textId="77777777" w:rsidR="00B961D2" w:rsidRPr="004B3CE1" w:rsidRDefault="00B961D2" w:rsidP="00ED4A4C">
      <w:pPr>
        <w:rPr>
          <w:rFonts w:ascii="Calibri" w:hAnsi="Calibri" w:cs="Calibri"/>
          <w:sz w:val="22"/>
        </w:rPr>
      </w:pPr>
      <w:r w:rsidRPr="004B3CE1">
        <w:rPr>
          <w:rFonts w:ascii="Calibri" w:hAnsi="Calibri" w:cs="Calibri"/>
          <w:sz w:val="22"/>
        </w:rPr>
        <w:t xml:space="preserve">Référence de la boucle : </w:t>
      </w:r>
      <w:r w:rsidR="00ED4A4C" w:rsidRPr="004B3CE1">
        <w:rPr>
          <w:rFonts w:ascii="Calibri" w:hAnsi="Calibri" w:cs="Calibri"/>
          <w:sz w:val="22"/>
        </w:rPr>
        <w:t xml:space="preserve">27.95.0021.001 </w:t>
      </w:r>
    </w:p>
    <w:p w14:paraId="63237C0B" w14:textId="09266E9F" w:rsidR="00ED4A4C" w:rsidRPr="004B3CE1" w:rsidRDefault="00ED4A4C" w:rsidP="00ED4A4C">
      <w:pPr>
        <w:rPr>
          <w:rFonts w:ascii="Calibri" w:hAnsi="Calibri" w:cs="Calibri"/>
          <w:sz w:val="22"/>
          <w:szCs w:val="20"/>
        </w:rPr>
      </w:pPr>
      <w:r w:rsidRPr="004B3CE1">
        <w:rPr>
          <w:rFonts w:ascii="Calibri" w:hAnsi="Calibri" w:cs="Calibri"/>
          <w:sz w:val="22"/>
        </w:rPr>
        <w:t>Boucle ardillon en titane</w:t>
      </w:r>
    </w:p>
    <w:p w14:paraId="635A969D" w14:textId="235278D2" w:rsidR="00ED4A4C" w:rsidRPr="004B3CE1" w:rsidRDefault="00ED4A4C" w:rsidP="00ED4A4C">
      <w:pPr>
        <w:rPr>
          <w:rFonts w:ascii="Calibri" w:hAnsi="Calibri" w:cs="Calibri"/>
          <w:sz w:val="22"/>
          <w:szCs w:val="20"/>
        </w:rPr>
      </w:pPr>
    </w:p>
    <w:p w14:paraId="2550F3C8" w14:textId="77777777" w:rsidR="00ED4A4C" w:rsidRPr="004B3CE1" w:rsidRDefault="00ED4A4C" w:rsidP="00ED4A4C">
      <w:pPr>
        <w:rPr>
          <w:rFonts w:ascii="Calibri" w:hAnsi="Calibri" w:cs="Calibri"/>
          <w:sz w:val="22"/>
          <w:szCs w:val="20"/>
        </w:rPr>
      </w:pPr>
      <w:r w:rsidRPr="004B3CE1">
        <w:rPr>
          <w:rFonts w:ascii="Calibri" w:hAnsi="Calibri" w:cs="Calibri"/>
          <w:sz w:val="22"/>
        </w:rPr>
        <w:t>ÉDITION LIMITÉE À 150 PIÈCES</w:t>
      </w:r>
    </w:p>
    <w:p w14:paraId="6B352914" w14:textId="74B21F78" w:rsidR="00ED4A4C" w:rsidRPr="004B3CE1" w:rsidRDefault="00ED4A4C" w:rsidP="005E035E">
      <w:pPr>
        <w:rPr>
          <w:rFonts w:ascii="Calibri" w:hAnsi="Calibri" w:cs="Calibri"/>
          <w:sz w:val="22"/>
          <w:szCs w:val="20"/>
        </w:rPr>
      </w:pPr>
    </w:p>
    <w:sectPr w:rsidR="00ED4A4C" w:rsidRPr="004B3CE1">
      <w:headerReference w:type="default" r:id="rId10"/>
      <w:footerReference w:type="default" r:id="rId11"/>
      <w:headerReference w:type="first" r:id="rId12"/>
      <w:footerReference w:type="first" r:id="rId13"/>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5B5C5" w14:textId="77777777" w:rsidR="00B30016" w:rsidRDefault="00B30016">
      <w:r>
        <w:separator/>
      </w:r>
    </w:p>
  </w:endnote>
  <w:endnote w:type="continuationSeparator" w:id="0">
    <w:p w14:paraId="24AE88F3" w14:textId="77777777" w:rsidR="00B30016" w:rsidRDefault="00B30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SimSun"/>
    <w:charset w:val="50"/>
    <w:family w:val="auto"/>
    <w:pitch w:val="variable"/>
    <w:sig w:usb0="00000000" w:usb1="090F004A" w:usb2="00000010" w:usb3="00000000" w:csb0="003E0000" w:csb1="00000000"/>
  </w:font>
  <w:font w:name="DINOT-Light">
    <w:altName w:val="Segoe Scrip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77777777"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Relations médias internationaux : Minh-Tan Bui – E-mail : </w:t>
    </w:r>
    <w:hyperlink r:id="rId1" w:history="1">
      <w:r>
        <w:rPr>
          <w:rStyle w:val="Lienhypertexte"/>
          <w:rFonts w:ascii="DINOT-Light" w:hAnsi="DINOT-Light"/>
          <w:sz w:val="18"/>
        </w:rPr>
        <w:t>minh-tan.bui@zenith-watches.com</w:t>
      </w:r>
    </w:hyperlink>
  </w:p>
  <w:p w14:paraId="02659E1F" w14:textId="77777777" w:rsidR="00137C6C" w:rsidRPr="00117D3E" w:rsidRDefault="00137C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77777777"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Relations médias internationaux : Minh-Tan Bui – E-mail : </w:t>
    </w:r>
    <w:hyperlink r:id="rId1" w:history="1">
      <w:r>
        <w:rPr>
          <w:rStyle w:val="Lienhypertexte"/>
          <w:rFonts w:ascii="DINOT-Light" w:hAnsi="DINOT-Light"/>
          <w:sz w:val="18"/>
        </w:rPr>
        <w:t>minh-tan.bui@zenith-watches.com</w:t>
      </w:r>
    </w:hyperlink>
  </w:p>
  <w:p w14:paraId="0AFC8E4A" w14:textId="77777777" w:rsidR="00117D3E" w:rsidRPr="00117D3E" w:rsidRDefault="00117D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D0E0C" w14:textId="77777777" w:rsidR="00B30016" w:rsidRDefault="00B30016">
      <w:r>
        <w:separator/>
      </w:r>
    </w:p>
  </w:footnote>
  <w:footnote w:type="continuationSeparator" w:id="0">
    <w:p w14:paraId="1C9FF835" w14:textId="77777777" w:rsidR="00B30016" w:rsidRDefault="00B30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fr-CH" w:eastAsia="ko-KR"/>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r>
      <w:rPr>
        <w:noProof/>
        <w:lang w:val="fr-CH" w:eastAsia="ko-KR"/>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2344D"/>
    <w:rsid w:val="0002635A"/>
    <w:rsid w:val="00076B9F"/>
    <w:rsid w:val="000B54A7"/>
    <w:rsid w:val="00117D3E"/>
    <w:rsid w:val="001361EF"/>
    <w:rsid w:val="00137C6C"/>
    <w:rsid w:val="001578F6"/>
    <w:rsid w:val="00182433"/>
    <w:rsid w:val="00190C8F"/>
    <w:rsid w:val="0020127F"/>
    <w:rsid w:val="00201B5A"/>
    <w:rsid w:val="0022064A"/>
    <w:rsid w:val="00237FBF"/>
    <w:rsid w:val="002437AA"/>
    <w:rsid w:val="00250846"/>
    <w:rsid w:val="0027218B"/>
    <w:rsid w:val="002769EA"/>
    <w:rsid w:val="00287238"/>
    <w:rsid w:val="00292E62"/>
    <w:rsid w:val="002955BD"/>
    <w:rsid w:val="002A4517"/>
    <w:rsid w:val="002B0204"/>
    <w:rsid w:val="002B264A"/>
    <w:rsid w:val="002B6B2B"/>
    <w:rsid w:val="002E40C7"/>
    <w:rsid w:val="00312C4C"/>
    <w:rsid w:val="00340CEA"/>
    <w:rsid w:val="003600ED"/>
    <w:rsid w:val="00372E5D"/>
    <w:rsid w:val="003C2658"/>
    <w:rsid w:val="003C3661"/>
    <w:rsid w:val="003C544C"/>
    <w:rsid w:val="003C63D1"/>
    <w:rsid w:val="003D5D02"/>
    <w:rsid w:val="003E5ED1"/>
    <w:rsid w:val="003E6BEC"/>
    <w:rsid w:val="00403716"/>
    <w:rsid w:val="004146ED"/>
    <w:rsid w:val="004365D9"/>
    <w:rsid w:val="00465F5B"/>
    <w:rsid w:val="00467175"/>
    <w:rsid w:val="00476E62"/>
    <w:rsid w:val="004879DB"/>
    <w:rsid w:val="004B31E1"/>
    <w:rsid w:val="004B3CE1"/>
    <w:rsid w:val="004C7AF2"/>
    <w:rsid w:val="004E497D"/>
    <w:rsid w:val="0051400C"/>
    <w:rsid w:val="0052487E"/>
    <w:rsid w:val="0052728E"/>
    <w:rsid w:val="0057399A"/>
    <w:rsid w:val="005908C3"/>
    <w:rsid w:val="005C2E1D"/>
    <w:rsid w:val="005E035E"/>
    <w:rsid w:val="005E148F"/>
    <w:rsid w:val="005E3E20"/>
    <w:rsid w:val="00603260"/>
    <w:rsid w:val="00611D7C"/>
    <w:rsid w:val="00614CBB"/>
    <w:rsid w:val="00614DDA"/>
    <w:rsid w:val="00624DCE"/>
    <w:rsid w:val="00632E2B"/>
    <w:rsid w:val="00633AD3"/>
    <w:rsid w:val="006367B9"/>
    <w:rsid w:val="00653246"/>
    <w:rsid w:val="00657237"/>
    <w:rsid w:val="00667A05"/>
    <w:rsid w:val="00670286"/>
    <w:rsid w:val="00670BEF"/>
    <w:rsid w:val="0067259F"/>
    <w:rsid w:val="006B5248"/>
    <w:rsid w:val="006B58BA"/>
    <w:rsid w:val="006F6961"/>
    <w:rsid w:val="00704D26"/>
    <w:rsid w:val="00730889"/>
    <w:rsid w:val="00783CF3"/>
    <w:rsid w:val="0078419C"/>
    <w:rsid w:val="00793316"/>
    <w:rsid w:val="007B2670"/>
    <w:rsid w:val="007D273E"/>
    <w:rsid w:val="007D6654"/>
    <w:rsid w:val="007E54D7"/>
    <w:rsid w:val="008355C8"/>
    <w:rsid w:val="0083749D"/>
    <w:rsid w:val="00841C20"/>
    <w:rsid w:val="0084354E"/>
    <w:rsid w:val="008602E1"/>
    <w:rsid w:val="00870393"/>
    <w:rsid w:val="008947FB"/>
    <w:rsid w:val="008A3DBC"/>
    <w:rsid w:val="008A55E3"/>
    <w:rsid w:val="008B2C7B"/>
    <w:rsid w:val="008B4376"/>
    <w:rsid w:val="008D506D"/>
    <w:rsid w:val="008E0E9F"/>
    <w:rsid w:val="008F2A5F"/>
    <w:rsid w:val="009167F1"/>
    <w:rsid w:val="00954477"/>
    <w:rsid w:val="00984E96"/>
    <w:rsid w:val="009A4F82"/>
    <w:rsid w:val="009B1312"/>
    <w:rsid w:val="009D7B56"/>
    <w:rsid w:val="009E64BA"/>
    <w:rsid w:val="009E76B2"/>
    <w:rsid w:val="00A0758A"/>
    <w:rsid w:val="00A1144D"/>
    <w:rsid w:val="00A27C80"/>
    <w:rsid w:val="00A51AA1"/>
    <w:rsid w:val="00A52620"/>
    <w:rsid w:val="00A751C5"/>
    <w:rsid w:val="00A80597"/>
    <w:rsid w:val="00A87993"/>
    <w:rsid w:val="00A87FCE"/>
    <w:rsid w:val="00AB19DC"/>
    <w:rsid w:val="00AF4A71"/>
    <w:rsid w:val="00B07BEA"/>
    <w:rsid w:val="00B30016"/>
    <w:rsid w:val="00B37DAA"/>
    <w:rsid w:val="00B46E02"/>
    <w:rsid w:val="00B61909"/>
    <w:rsid w:val="00B645FC"/>
    <w:rsid w:val="00B771AC"/>
    <w:rsid w:val="00B815F5"/>
    <w:rsid w:val="00B81EB6"/>
    <w:rsid w:val="00B874D6"/>
    <w:rsid w:val="00B961D2"/>
    <w:rsid w:val="00BE435B"/>
    <w:rsid w:val="00BF4D8A"/>
    <w:rsid w:val="00C25EC2"/>
    <w:rsid w:val="00C344A1"/>
    <w:rsid w:val="00C369C4"/>
    <w:rsid w:val="00C36F90"/>
    <w:rsid w:val="00C51E84"/>
    <w:rsid w:val="00C94407"/>
    <w:rsid w:val="00CC356A"/>
    <w:rsid w:val="00CC6B69"/>
    <w:rsid w:val="00CF6A14"/>
    <w:rsid w:val="00D10A5A"/>
    <w:rsid w:val="00D13431"/>
    <w:rsid w:val="00D2005A"/>
    <w:rsid w:val="00D23C8A"/>
    <w:rsid w:val="00D829CA"/>
    <w:rsid w:val="00D843EC"/>
    <w:rsid w:val="00D94C56"/>
    <w:rsid w:val="00D9725B"/>
    <w:rsid w:val="00DA3042"/>
    <w:rsid w:val="00DB2C88"/>
    <w:rsid w:val="00DF3B2A"/>
    <w:rsid w:val="00E156BF"/>
    <w:rsid w:val="00E520CA"/>
    <w:rsid w:val="00E524CA"/>
    <w:rsid w:val="00E6141E"/>
    <w:rsid w:val="00EA5B55"/>
    <w:rsid w:val="00ED4618"/>
    <w:rsid w:val="00ED4A4C"/>
    <w:rsid w:val="00F00EC0"/>
    <w:rsid w:val="00F0477B"/>
    <w:rsid w:val="00F15471"/>
    <w:rsid w:val="00F41485"/>
    <w:rsid w:val="00F430EE"/>
    <w:rsid w:val="00F51B5F"/>
    <w:rsid w:val="00F82A33"/>
    <w:rsid w:val="00F9126C"/>
    <w:rsid w:val="00FA1FCD"/>
    <w:rsid w:val="00FA2E0C"/>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fr-FR"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fr-FR"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fr-FR"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fr-FR"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AFF939BD-1A5F-4575-832A-6AD66542C7B0}">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1354</Words>
  <Characters>7452</Characters>
  <Application>Microsoft Office Word</Application>
  <DocSecurity>0</DocSecurity>
  <Lines>62</Lines>
  <Paragraphs>17</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Manager/>
  <Company/>
  <LinksUpToDate>false</LinksUpToDate>
  <CharactersWithSpaces>8789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3</cp:revision>
  <cp:lastPrinted>2018-02-26T14:37:00Z</cp:lastPrinted>
  <dcterms:created xsi:type="dcterms:W3CDTF">2018-02-28T10:25:00Z</dcterms:created>
  <dcterms:modified xsi:type="dcterms:W3CDTF">2018-02-28T13:25:00Z</dcterms:modified>
  <cp:category/>
</cp:coreProperties>
</file>