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A5C8E" w14:textId="77777777" w:rsidR="00B70E1E" w:rsidRPr="005F5258" w:rsidRDefault="00B70E1E" w:rsidP="005F5258">
      <w:pPr>
        <w:pStyle w:val="NormalWeb"/>
        <w:spacing w:after="0"/>
        <w:rPr>
          <w:rFonts w:ascii="DINOT" w:hAnsi="DINOT" w:cs="Calibri"/>
          <w:b/>
          <w:color w:val="auto"/>
          <w:sz w:val="18"/>
          <w:lang w:val="en-GB"/>
        </w:rPr>
      </w:pPr>
    </w:p>
    <w:p w14:paraId="204BAA91" w14:textId="77777777" w:rsidR="00D52E5F" w:rsidRPr="00D52E5F" w:rsidRDefault="002147BD" w:rsidP="00214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DINOT" w:hAnsi="DINOT" w:cs="Courier"/>
          <w:b/>
          <w:color w:val="212121"/>
          <w:sz w:val="28"/>
          <w:szCs w:val="22"/>
          <w:bdr w:val="none" w:sz="0" w:space="0" w:color="auto"/>
          <w:lang w:eastAsia="de-DE"/>
        </w:rPr>
      </w:pPr>
      <w:r w:rsidRPr="00D52E5F">
        <w:rPr>
          <w:rFonts w:ascii="DINOT" w:hAnsi="DINOT" w:cs="Courier"/>
          <w:b/>
          <w:color w:val="212121"/>
          <w:sz w:val="28"/>
          <w:szCs w:val="22"/>
          <w:bdr w:val="none" w:sz="0" w:space="0" w:color="auto"/>
          <w:lang w:eastAsia="de-DE"/>
        </w:rPr>
        <w:t>Der ZENITH PILOT Typ</w:t>
      </w:r>
      <w:r w:rsidR="00D52E5F" w:rsidRPr="00D52E5F">
        <w:rPr>
          <w:rFonts w:ascii="DINOT" w:hAnsi="DINOT" w:cs="Courier"/>
          <w:b/>
          <w:color w:val="212121"/>
          <w:sz w:val="28"/>
          <w:szCs w:val="22"/>
          <w:bdr w:val="none" w:sz="0" w:space="0" w:color="auto"/>
          <w:lang w:eastAsia="de-DE"/>
        </w:rPr>
        <w:t xml:space="preserve">e 20 Chronograph Ton Up </w:t>
      </w:r>
    </w:p>
    <w:p w14:paraId="59207854" w14:textId="0AE8CEA1" w:rsidR="002147BD" w:rsidRPr="00D64269" w:rsidRDefault="002147BD" w:rsidP="00214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DINOT" w:hAnsi="DINOT" w:cs="Courier"/>
          <w:b/>
          <w:color w:val="212121"/>
          <w:szCs w:val="22"/>
          <w:bdr w:val="none" w:sz="0" w:space="0" w:color="auto"/>
          <w:lang w:val="de-DE" w:eastAsia="de-DE"/>
        </w:rPr>
      </w:pPr>
      <w:r w:rsidRPr="00D64269">
        <w:rPr>
          <w:rFonts w:ascii="DINOT" w:hAnsi="DINOT" w:cs="Courier"/>
          <w:b/>
          <w:color w:val="212121"/>
          <w:szCs w:val="22"/>
          <w:bdr w:val="none" w:sz="0" w:space="0" w:color="auto"/>
          <w:lang w:val="de-DE" w:eastAsia="de-DE"/>
        </w:rPr>
        <w:t>schwarz</w:t>
      </w:r>
      <w:r w:rsidR="00104A2C" w:rsidRPr="00D64269">
        <w:rPr>
          <w:rFonts w:ascii="DINOT" w:hAnsi="DINOT" w:cs="Courier"/>
          <w:b/>
          <w:color w:val="212121"/>
          <w:szCs w:val="22"/>
          <w:bdr w:val="none" w:sz="0" w:space="0" w:color="auto"/>
          <w:lang w:val="de-DE" w:eastAsia="de-DE"/>
        </w:rPr>
        <w:t xml:space="preserve"> ist Trumpf</w:t>
      </w:r>
    </w:p>
    <w:p w14:paraId="2BC69216" w14:textId="11DB395F" w:rsidR="00ED7994" w:rsidRPr="00A47B42" w:rsidRDefault="00ED7994" w:rsidP="00A47B42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val="de-CH" w:eastAsia="zh-CN"/>
        </w:rPr>
      </w:pPr>
    </w:p>
    <w:p w14:paraId="332E1D90" w14:textId="536C8AF4" w:rsidR="002147BD" w:rsidRPr="00A47B42" w:rsidRDefault="00104A2C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Die Fans von ZENITH kommen 2018 ebenso wie auch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Motorradfans 2018 mit einer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Ergänzung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der beliebten PILOT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Type 20 Chronograph Ton Up Kollektion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in For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m eines super-coolen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neuen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Familienmitglieds voll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auf ihre K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osten. Mit dem Edelstahlgehäuse im Retro-Look und der gleichen markanten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Anzie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hungskraft, die auch seine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Vorgänger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auszeichnet,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ist dieser t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rendige Säulenradchronograph einfach ein Must-</w:t>
      </w:r>
      <w:proofErr w:type="spellStart"/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Have</w:t>
      </w:r>
      <w:proofErr w:type="spellEnd"/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für jeden Outlaw, der eine Uhr sucht, die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den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Vintage-Charme mit einem unverwechselbar sportlichen Auftreten verbindet.</w:t>
      </w:r>
    </w:p>
    <w:p w14:paraId="0FAC0620" w14:textId="77777777" w:rsidR="002147BD" w:rsidRPr="00A47B42" w:rsidRDefault="002147BD" w:rsidP="00A47B42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de-CH" w:eastAsia="zh-CN"/>
        </w:rPr>
      </w:pPr>
    </w:p>
    <w:p w14:paraId="29A73BC0" w14:textId="2C294D1C" w:rsidR="002147BD" w:rsidRPr="00A47B42" w:rsidRDefault="00350641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Inspiriert von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faszinierenden Fahrzeugen in Form der Café Racer-Motorräder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ist die Ton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Up das spannende Ergebnis, bei dem ZENITH das klassische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Pilotenuhr-Design mit dem historischen Mot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orradrennsport kombiniert hat. Die Ton Up ist k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eine hist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orische Neuauflage, sondern ein vollkommen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neuartige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r Entwurf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aus dem Jahr 2016. Sie ist inspiriert von den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vor 70 Jahren erschienene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Fliegeruhr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und nimmt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deren gealtertes Stahlfinish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auf, das üblicherweise erst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nach jahrzehntelangem Besitz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entsteht.</w:t>
      </w:r>
    </w:p>
    <w:p w14:paraId="5ACB05F5" w14:textId="77777777" w:rsidR="00F03888" w:rsidRPr="00A47B42" w:rsidRDefault="00F03888" w:rsidP="00A47B42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de-CH" w:eastAsia="zh-CN"/>
        </w:rPr>
      </w:pPr>
    </w:p>
    <w:p w14:paraId="6F743B5D" w14:textId="77777777" w:rsidR="00972D9A" w:rsidRPr="00A47B42" w:rsidRDefault="002147BD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Entworfen</w:t>
      </w:r>
      <w:r w:rsidR="00972D9A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wurde die Uhr zu Ehren der Café Racer Biker C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ommunity</w:t>
      </w:r>
      <w:r w:rsidR="00972D9A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, auch bekannt als Ton-Up Boys.</w:t>
      </w:r>
    </w:p>
    <w:p w14:paraId="5FE9CAB5" w14:textId="6A190DB2" w:rsidR="002147BD" w:rsidRPr="00A47B42" w:rsidRDefault="00972D9A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Als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resolut maskuline Uhr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wurde sie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ursprünglich als ZENITH Heritage Pilot Café Racer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Spirit bekannt und wurde nun in ZENITH Heritage Pilot Ton-U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p umbenannt. Als Teil einer Rockerkultur, die während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ihrer Events und Zusammenkünfte 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ihre Fahrkünste auf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schnelle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Motorräder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vorführt, ist ein Café-Racer ein Motorrad, das von allem unnötigen Gewicht und Teilen befreit wurde, um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Gesc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hwindigkeit zu gewinnen, und das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so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für seinen visuellen Minimalismus bekannt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ist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 Der Begriff "ton-</w:t>
      </w:r>
      <w:proofErr w:type="spellStart"/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up</w:t>
      </w:r>
      <w:proofErr w:type="spellEnd"/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" bezieht sich auf die minimale Geschwindigkeit von 100 mph, die diese Rennfahrer erreichen müssen, wenn sie 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auf ihren schnittigen Bikes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von einem </w:t>
      </w:r>
      <w:r w:rsidR="004E255C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Ort, z.B. einem Café, zu einem anderen fahren.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</w:p>
    <w:p w14:paraId="3F812E05" w14:textId="77777777" w:rsidR="002147BD" w:rsidRPr="00A47B42" w:rsidRDefault="002147BD" w:rsidP="00A47B42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de-CH" w:eastAsia="zh-CN"/>
        </w:rPr>
      </w:pPr>
    </w:p>
    <w:p w14:paraId="39942200" w14:textId="6F987044" w:rsidR="002147BD" w:rsidRPr="00A47B42" w:rsidRDefault="00755E50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Trotz seiner Biker-Attitüde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ist der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PILOT Type 20 Chronograph Ton Up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dennoch eine echte Fliegeruhr.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Mit seinem markanten, 45 mm großen G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ehäuse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aus patiniertem Edelstahl konzentriert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sich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die Uhr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auf den Vintage-Look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. Trotz ihrer markanten Größe lässt </w:t>
      </w:r>
      <w:proofErr w:type="spellStart"/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sic</w:t>
      </w:r>
      <w:proofErr w:type="spellEnd"/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sich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dennoch bequem am Handgelenk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tragen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und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bleibt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stilistisch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auf Augenhöhe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mit seinen anderen Typ 20 Geschwister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n. Diese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Linie zeichnet sich auch durch eine Reihe anderer wichtiger Me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rkmale aus, darunter die große und griffige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Zwiebelkrone, die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ebenso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für eine einfache Handhabung mit behandsc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huhten Händen entwickelt wurde wie auch </w:t>
      </w:r>
      <w:proofErr w:type="gramStart"/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die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große Drücker</w:t>
      </w:r>
      <w:proofErr w:type="gramEnd"/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für die einfache Aktivierung des Chronographen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</w:t>
      </w:r>
    </w:p>
    <w:p w14:paraId="469C1A9B" w14:textId="77777777" w:rsidR="002147BD" w:rsidRPr="00A47B42" w:rsidRDefault="002147BD" w:rsidP="00A47B42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de-CH"/>
        </w:rPr>
      </w:pPr>
    </w:p>
    <w:p w14:paraId="3D4F8B76" w14:textId="4748529A" w:rsidR="002B7281" w:rsidRDefault="00CC2F0D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Wie die Motorräder, von denen sich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auch der Name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dieser Uhr ableitet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, ist der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PILOT Type 20 Chronograph Ton Up Black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22543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ebenfalls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von allem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Ballast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befreit. Ohne Datums- oder Kalenderinformationen bleibt das schwar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ze Zifferblatt auf einem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absoluten Minimum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reduziert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- in diesem Fall </w:t>
      </w:r>
      <w:r w:rsidR="00EC4E75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auf die Anzeige der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Zeit. </w:t>
      </w:r>
    </w:p>
    <w:p w14:paraId="3C95BF0E" w14:textId="77777777" w:rsidR="00D52E5F" w:rsidRPr="00A47B42" w:rsidRDefault="00D52E5F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</w:p>
    <w:p w14:paraId="544DC9EC" w14:textId="0C12D397" w:rsidR="00D52E5F" w:rsidRDefault="002147BD" w:rsidP="00D52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Übergroße leuchtende Minuten- und Sekundenzeiger (typisch für</w:t>
      </w:r>
      <w:r w:rsidR="00CC2F0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Fliegeruhren), die eine klare Abl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esbarkeit 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Bei Tag und bei Nacht garantieren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, 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bewegen sich über das Zifferblatt mit seinen großen, mit weißer </w:t>
      </w:r>
      <w:proofErr w:type="spellStart"/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SuperLumiNova</w:t>
      </w:r>
      <w:proofErr w:type="spellEnd"/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® 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belegten arabischen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Stundenmar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kierungen, ergänzt durch zwei Hilfszifferblätter, der kleinen Sekunde bei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9 Uhr und 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dem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Minutenzähler</w:t>
      </w:r>
      <w:r w:rsidR="006F349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des Chronographen bei 3 Uhr. </w:t>
      </w:r>
    </w:p>
    <w:p w14:paraId="356F8E4F" w14:textId="77777777" w:rsidR="00205F5B" w:rsidRDefault="00205F5B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</w:p>
    <w:p w14:paraId="5E0240AF" w14:textId="77777777" w:rsidR="00205F5B" w:rsidRPr="00205F5B" w:rsidRDefault="00205F5B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16"/>
          <w:szCs w:val="22"/>
          <w:bdr w:val="none" w:sz="0" w:space="0" w:color="auto"/>
          <w:lang w:val="de-DE" w:eastAsia="de-DE"/>
        </w:rPr>
      </w:pPr>
      <w:bookmarkStart w:id="0" w:name="_GoBack"/>
      <w:bookmarkEnd w:id="0"/>
    </w:p>
    <w:p w14:paraId="0F6C756F" w14:textId="13B33B9A" w:rsidR="002147BD" w:rsidRPr="00A47B42" w:rsidRDefault="006F349E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Angetrieben von dem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legendären El </w:t>
      </w:r>
      <w:proofErr w:type="spellStart"/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Primero</w:t>
      </w:r>
      <w:proofErr w:type="spellEnd"/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Automatik-Ka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liber 4069 mit seinen 5 Hz (36.000b A/h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) und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50 Stunden Gangreserve, sorgt diese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r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coole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Zeitmesser dafür, dass es keinerlei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Entschuldigung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mehr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für verspätete Ankünfte gibt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</w:t>
      </w:r>
    </w:p>
    <w:p w14:paraId="4C0B04D7" w14:textId="1F8B0D08" w:rsidR="002147BD" w:rsidRPr="00A47B42" w:rsidRDefault="002147BD" w:rsidP="00A47B42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de-CH"/>
        </w:rPr>
      </w:pPr>
    </w:p>
    <w:p w14:paraId="00EF2BEC" w14:textId="735D0B7D" w:rsidR="002147BD" w:rsidRPr="00A47B42" w:rsidRDefault="00196619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Der beeindruckende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Effekt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der Farbe Schwarz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kommt im </w:t>
      </w:r>
      <w:r w:rsidR="002147BD"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Pilot Type 20 Chronograph Ton Up Black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2018 hervorrag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end zur Geltung, denn das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matte Zifferblatt ist mit einem passenden schwarzen Geh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äuse und einem Armband aus dem typischen geölten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Nubukleder der Linie kombiniert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. Für zusätzlichen Komfort und eine längere Lebensdauer verfügt das Armband über ein schützendes 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Kautschukfutter 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und ist mit kontrastierenden weißen 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ähten</w:t>
      </w:r>
      <w:r w:rsidR="00D15FB4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akzentuiert, die von Hand gesetzt werden. Sicher am Arm gehalten wird diese Uhr von einer Dornschließe aus Titan</w:t>
      </w:r>
      <w:r w:rsidR="002147BD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</w:t>
      </w:r>
    </w:p>
    <w:p w14:paraId="5A69D5EE" w14:textId="77777777" w:rsidR="00CD67B9" w:rsidRPr="00A47B42" w:rsidRDefault="00CD67B9" w:rsidP="00A47B42">
      <w:pPr>
        <w:spacing w:line="276" w:lineRule="auto"/>
        <w:jc w:val="both"/>
        <w:rPr>
          <w:rFonts w:ascii="DINOT" w:eastAsia="Arial Unicode MS" w:hAnsi="DINOT" w:cs="Calibri"/>
          <w:sz w:val="18"/>
          <w:szCs w:val="20"/>
          <w:u w:color="000000"/>
          <w:lang w:val="de-CH" w:eastAsia="zh-CN"/>
        </w:rPr>
      </w:pPr>
    </w:p>
    <w:p w14:paraId="3EE39FF4" w14:textId="4A2FDFF5" w:rsidR="002147BD" w:rsidRPr="00A47B42" w:rsidRDefault="002147BD" w:rsidP="00A47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Ähnlich wie bei fr</w:t>
      </w:r>
      <w:r w:rsidR="00B36FF9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üheren Fliegeruhren-Modellen, bei denen Abbildungen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von Doppeldeckern usw. </w:t>
      </w:r>
      <w:r w:rsidR="00B36FF9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auf den Gehäuseboden graviert worden sind, so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trägt</w:t>
      </w:r>
      <w:r w:rsidR="00B36FF9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auch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der gealterte Edelstahlboden der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PILOT Type 20 Chronograph Ton Up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eine </w:t>
      </w:r>
      <w:r w:rsidR="00B36FF9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ausdrucksstarke Gravur 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eines Café Racers auf seinem Motorrad. Der </w:t>
      </w:r>
      <w:r w:rsidRPr="00A47B42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PILOT Type 20 Chronograph Ton Up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ist wasserdicht bis 100 Meter und mit seinem tollen Desi</w:t>
      </w:r>
      <w:r w:rsidR="00BF1CF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gn und einem unschlagbaren Uhrwerk,</w:t>
      </w:r>
      <w:r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BF1CFE" w:rsidRPr="00A47B42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kombiniert mit der richtigen Lederjacke, ein Traum für einen jeden echten Café Racer.</w:t>
      </w:r>
    </w:p>
    <w:p w14:paraId="7DDC25E7" w14:textId="1675EE03" w:rsidR="00C44348" w:rsidRPr="00D64269" w:rsidRDefault="00C44348" w:rsidP="00196619">
      <w:pPr>
        <w:pStyle w:val="A1"/>
        <w:tabs>
          <w:tab w:val="left" w:pos="8564"/>
        </w:tabs>
        <w:jc w:val="both"/>
        <w:rPr>
          <w:rFonts w:ascii="DINOT" w:hAnsi="DINOT" w:cs="Calibri"/>
          <w:sz w:val="20"/>
          <w:szCs w:val="20"/>
          <w:lang w:val="de-CH"/>
        </w:rPr>
      </w:pPr>
    </w:p>
    <w:p w14:paraId="5F5DC347" w14:textId="77425F51" w:rsidR="00F91129" w:rsidRPr="00EA3043" w:rsidRDefault="00F91129" w:rsidP="00EA3043">
      <w:pPr>
        <w:rPr>
          <w:rFonts w:ascii="DINOT" w:eastAsia="Times New Roman" w:hAnsi="DINOT" w:cs="Calibri"/>
          <w:bdr w:val="none" w:sz="0" w:space="0" w:color="auto"/>
          <w:lang w:val="de-CH" w:eastAsia="en-ZA"/>
        </w:rPr>
      </w:pPr>
      <w:r w:rsidRPr="00D64269">
        <w:rPr>
          <w:rFonts w:ascii="DINOT" w:eastAsia="Times New Roman" w:hAnsi="DINOT" w:cs="Calibri"/>
          <w:bdr w:val="none" w:sz="0" w:space="0" w:color="auto"/>
          <w:lang w:val="de-CH" w:eastAsia="en-ZA"/>
        </w:rPr>
        <w:br w:type="page"/>
      </w:r>
    </w:p>
    <w:p w14:paraId="4618D9BC" w14:textId="256062DD" w:rsidR="00B70E1E" w:rsidRPr="001A1748" w:rsidRDefault="00B70E1E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4"/>
          <w:szCs w:val="24"/>
          <w:lang w:val="de-CH"/>
        </w:rPr>
      </w:pPr>
    </w:p>
    <w:p w14:paraId="6647FFFC" w14:textId="05718A99" w:rsidR="009700EB" w:rsidRPr="00D64269" w:rsidRDefault="007701A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D64269">
        <w:rPr>
          <w:rFonts w:ascii="DINOT" w:hAnsi="DINOT" w:cstheme="majorHAnsi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17618BF" wp14:editId="3CA6DD98">
            <wp:simplePos x="0" y="0"/>
            <wp:positionH relativeFrom="margin">
              <wp:posOffset>3919043</wp:posOffset>
            </wp:positionH>
            <wp:positionV relativeFrom="paragraph">
              <wp:posOffset>15381</wp:posOffset>
            </wp:positionV>
            <wp:extent cx="1830814" cy="2619022"/>
            <wp:effectExtent l="0" t="0" r="0" b="0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1" cy="26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>PILOT</w:t>
      </w:r>
      <w:r w:rsidR="008F26D7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TYPE 20 CHRONOGRAPH</w:t>
      </w:r>
      <w:r w:rsidR="00BF1653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– </w:t>
      </w:r>
      <w:r w:rsidR="00082338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TON UP </w:t>
      </w:r>
      <w:r w:rsidR="00F963DF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>BLACK</w:t>
      </w:r>
      <w:r w:rsidR="00082338" w:rsidRPr="00D64269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</w:t>
      </w:r>
    </w:p>
    <w:p w14:paraId="29535D68" w14:textId="21576FC0" w:rsidR="00094C60" w:rsidRPr="00D64269" w:rsidRDefault="00634055" w:rsidP="00094C60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D64269">
        <w:rPr>
          <w:rFonts w:ascii="DINOT" w:hAnsi="DINOT" w:cstheme="majorHAnsi"/>
          <w:b/>
          <w:color w:val="auto"/>
          <w:sz w:val="20"/>
          <w:szCs w:val="20"/>
          <w:lang w:val="de-CH"/>
        </w:rPr>
        <w:t>T</w:t>
      </w:r>
      <w:r w:rsidR="00094C60" w:rsidRPr="00D64269">
        <w:rPr>
          <w:rFonts w:ascii="DINOT" w:hAnsi="DINOT" w:cstheme="majorHAnsi"/>
          <w:b/>
          <w:color w:val="auto"/>
          <w:sz w:val="20"/>
          <w:szCs w:val="20"/>
          <w:lang w:val="de-CH"/>
        </w:rPr>
        <w:t>ECHNISCHE DETAILS</w:t>
      </w:r>
    </w:p>
    <w:p w14:paraId="7E333937" w14:textId="77777777" w:rsidR="00094C60" w:rsidRPr="00D64269" w:rsidRDefault="00094C60" w:rsidP="00094C60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4FAAD944" w14:textId="5E8F8C6E" w:rsidR="004365D9" w:rsidRPr="00D64269" w:rsidRDefault="00094C60" w:rsidP="009700EB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D64269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="005A5F30" w:rsidRPr="00D64269">
        <w:rPr>
          <w:rFonts w:ascii="DINOT" w:hAnsi="DINOT" w:cstheme="majorHAnsi"/>
          <w:sz w:val="20"/>
          <w:szCs w:val="20"/>
          <w:lang w:val="de-CH"/>
        </w:rPr>
        <w:t>11.2432</w:t>
      </w:r>
      <w:r w:rsidR="00DD043E" w:rsidRPr="00D64269">
        <w:rPr>
          <w:rFonts w:ascii="DINOT" w:hAnsi="DINOT" w:cstheme="majorHAnsi"/>
          <w:sz w:val="20"/>
          <w:szCs w:val="20"/>
          <w:lang w:val="de-CH"/>
        </w:rPr>
        <w:t>.4069/21.C900</w:t>
      </w:r>
    </w:p>
    <w:p w14:paraId="15CF7022" w14:textId="0055FF3B" w:rsidR="0069681D" w:rsidRPr="00D64269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180DB8B7" w14:textId="77777777" w:rsidR="0069681D" w:rsidRPr="00D64269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D64269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1BCCBFDB" w14:textId="0DC7E72D" w:rsidR="008F26D7" w:rsidRPr="00D64269" w:rsidRDefault="00094C60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>Neues</w:t>
      </w:r>
      <w:r w:rsidR="00E34212" w:rsidRPr="00D64269">
        <w:rPr>
          <w:rFonts w:ascii="DINOT" w:hAnsi="DINOT" w:cstheme="majorHAnsi"/>
          <w:color w:val="auto"/>
          <w:sz w:val="20"/>
          <w:szCs w:val="20"/>
          <w:lang w:val="de-CH"/>
        </w:rPr>
        <w:t>,</w:t>
      </w: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 patiniertes Edelstahlgehäuse in </w:t>
      </w:r>
      <w:r w:rsidR="007A5B86" w:rsidRPr="00D64269">
        <w:rPr>
          <w:rFonts w:ascii="DINOT" w:hAnsi="DINOT" w:cstheme="majorHAnsi"/>
          <w:color w:val="auto"/>
          <w:sz w:val="20"/>
          <w:szCs w:val="20"/>
          <w:lang w:val="de-CH"/>
        </w:rPr>
        <w:t>45</w:t>
      </w: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mm </w:t>
      </w:r>
      <w:r w:rsidR="00684679"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56004C1B" w14:textId="54801A05" w:rsidR="00684679" w:rsidRPr="00D64269" w:rsidRDefault="00094C60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CH"/>
        </w:rPr>
      </w:pPr>
      <w:r w:rsidRPr="00D64269">
        <w:rPr>
          <w:rFonts w:ascii="DINOT" w:hAnsi="DINOT" w:cstheme="majorHAnsi"/>
          <w:color w:val="auto"/>
          <w:sz w:val="20"/>
          <w:szCs w:val="20"/>
          <w:lang w:val="fr-CH"/>
        </w:rPr>
        <w:t xml:space="preserve">Tribute </w:t>
      </w:r>
      <w:proofErr w:type="spellStart"/>
      <w:r w:rsidRPr="00D64269">
        <w:rPr>
          <w:rFonts w:ascii="DINOT" w:hAnsi="DINOT" w:cstheme="majorHAnsi"/>
          <w:color w:val="auto"/>
          <w:sz w:val="20"/>
          <w:szCs w:val="20"/>
          <w:lang w:val="fr-CH"/>
        </w:rPr>
        <w:t>für</w:t>
      </w:r>
      <w:proofErr w:type="spellEnd"/>
      <w:r w:rsidRPr="00D64269">
        <w:rPr>
          <w:rFonts w:ascii="DINOT" w:hAnsi="DINOT" w:cstheme="majorHAnsi"/>
          <w:color w:val="auto"/>
          <w:sz w:val="20"/>
          <w:szCs w:val="20"/>
          <w:lang w:val="fr-CH"/>
        </w:rPr>
        <w:t xml:space="preserve"> den</w:t>
      </w:r>
      <w:r w:rsidR="00684679" w:rsidRPr="00D64269">
        <w:rPr>
          <w:rFonts w:ascii="DINOT" w:hAnsi="DINOT" w:cstheme="majorHAnsi"/>
          <w:color w:val="auto"/>
          <w:sz w:val="20"/>
          <w:szCs w:val="20"/>
          <w:lang w:val="fr-CH"/>
        </w:rPr>
        <w:t xml:space="preserve"> Café Racer Spirit </w:t>
      </w:r>
    </w:p>
    <w:p w14:paraId="1E30E40E" w14:textId="654568CA" w:rsidR="00684679" w:rsidRPr="00D64269" w:rsidRDefault="00094C60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Automatischer </w:t>
      </w:r>
      <w:r w:rsidR="00684679"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El </w:t>
      </w:r>
      <w:proofErr w:type="spellStart"/>
      <w:r w:rsidR="00684679" w:rsidRPr="00D64269">
        <w:rPr>
          <w:rFonts w:ascii="DINOT" w:hAnsi="DINOT" w:cstheme="majorHAnsi"/>
          <w:color w:val="auto"/>
          <w:sz w:val="20"/>
          <w:szCs w:val="20"/>
          <w:lang w:val="de-CH"/>
        </w:rPr>
        <w:t>Primero</w:t>
      </w:r>
      <w:proofErr w:type="spellEnd"/>
      <w:r w:rsidR="00684679" w:rsidRPr="00D64269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  <w:r w:rsidRPr="00D64269">
        <w:rPr>
          <w:rFonts w:ascii="DINOT" w:hAnsi="DINOT" w:cstheme="majorHAnsi"/>
          <w:color w:val="auto"/>
          <w:sz w:val="20"/>
          <w:szCs w:val="20"/>
          <w:lang w:val="de-CH"/>
        </w:rPr>
        <w:t>Schaltrad-Chronograph</w:t>
      </w:r>
    </w:p>
    <w:p w14:paraId="49CA0145" w14:textId="01F661C8" w:rsidR="00B61909" w:rsidRPr="00D64269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2E06FFEE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D64269">
        <w:rPr>
          <w:rFonts w:ascii="DINOT" w:hAnsi="DINOT" w:cstheme="majorHAnsi"/>
          <w:b/>
          <w:sz w:val="20"/>
          <w:szCs w:val="22"/>
          <w:lang w:val="de-CH"/>
        </w:rPr>
        <w:t>UHRWERK</w:t>
      </w:r>
    </w:p>
    <w:p w14:paraId="5D951038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El 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Primero</w:t>
      </w:r>
      <w:proofErr w:type="spellEnd"/>
      <w:r w:rsidRPr="00D64269">
        <w:rPr>
          <w:rFonts w:ascii="DINOT" w:hAnsi="DINOT" w:cstheme="majorHAnsi"/>
          <w:sz w:val="20"/>
          <w:szCs w:val="22"/>
          <w:lang w:val="de-CH"/>
        </w:rPr>
        <w:t xml:space="preserve"> 4069, Automatik </w:t>
      </w:r>
    </w:p>
    <w:p w14:paraId="3A9C2E7A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Kaliber: 13 ¼``` (Durchmesser: 30mm)</w:t>
      </w:r>
    </w:p>
    <w:p w14:paraId="14AFDB02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Höhe des Uhrwerks: 6.6mm</w:t>
      </w:r>
    </w:p>
    <w:p w14:paraId="3971A9A7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Anzahl der Einzelteile: 254</w:t>
      </w:r>
    </w:p>
    <w:p w14:paraId="588641E9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Lagersteine: 35</w:t>
      </w:r>
    </w:p>
    <w:p w14:paraId="319B641B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Frequenz: 36,000 A/h (5Hz)</w:t>
      </w:r>
    </w:p>
    <w:p w14:paraId="315C3F32" w14:textId="77777777" w:rsidR="00B01DC0" w:rsidRPr="00D52E5F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52E5F">
        <w:rPr>
          <w:rFonts w:ascii="DINOT" w:hAnsi="DINOT" w:cstheme="majorHAnsi"/>
          <w:sz w:val="20"/>
          <w:szCs w:val="22"/>
          <w:lang w:val="de-CH"/>
        </w:rPr>
        <w:t>Gangreserve: min. Stunden</w:t>
      </w:r>
    </w:p>
    <w:p w14:paraId="3AF11D68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Oberflächendekor: Automatikschwungmasse mit “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Côtes</w:t>
      </w:r>
      <w:proofErr w:type="spellEnd"/>
      <w:r w:rsidRPr="00D64269">
        <w:rPr>
          <w:rFonts w:ascii="DINOT" w:hAnsi="DINOT" w:cstheme="majorHAnsi"/>
          <w:sz w:val="20"/>
          <w:szCs w:val="22"/>
          <w:lang w:val="de-CH"/>
        </w:rPr>
        <w:t xml:space="preserve"> de Genève” Schliff </w:t>
      </w:r>
    </w:p>
    <w:p w14:paraId="4F01FA1E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19E53ADA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D64269">
        <w:rPr>
          <w:rFonts w:ascii="DINOT" w:hAnsi="DINOT" w:cstheme="majorHAnsi"/>
          <w:b/>
          <w:sz w:val="20"/>
          <w:szCs w:val="22"/>
          <w:lang w:val="de-CH"/>
        </w:rPr>
        <w:t>FUNKTIONEN</w:t>
      </w:r>
    </w:p>
    <w:p w14:paraId="0A0F6A88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Stunden und Minuten aus dem Zentrum</w:t>
      </w:r>
    </w:p>
    <w:p w14:paraId="0C7692C4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Kleine Sekunde bei 9 Uhr </w:t>
      </w:r>
    </w:p>
    <w:p w14:paraId="3BE914E3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Chronograph: Zentraler Sekundenzeiger und 30 Minuten-Zähler bei 3 Uhr </w:t>
      </w:r>
    </w:p>
    <w:p w14:paraId="77D31E54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793F82DC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D64269">
        <w:rPr>
          <w:rFonts w:ascii="DINOT" w:hAnsi="DINOT" w:cstheme="majorHAnsi"/>
          <w:b/>
          <w:sz w:val="20"/>
          <w:szCs w:val="22"/>
          <w:lang w:val="de-CH"/>
        </w:rPr>
        <w:t xml:space="preserve">GEHÄUSE, ZIFFERBLATT &amp; ZEIGER </w:t>
      </w:r>
    </w:p>
    <w:p w14:paraId="6D83109F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Durchmesser: 45mm</w:t>
      </w:r>
    </w:p>
    <w:p w14:paraId="582198CC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Zifferblattöffnung: 37.8mm</w:t>
      </w:r>
    </w:p>
    <w:p w14:paraId="1BEFBFD3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Höhe: 14.25mm</w:t>
      </w:r>
    </w:p>
    <w:p w14:paraId="579EC2D7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Uhrglas: Gewölbtes 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Safirglas</w:t>
      </w:r>
      <w:proofErr w:type="spellEnd"/>
      <w:r w:rsidRPr="00D64269">
        <w:rPr>
          <w:rFonts w:ascii="DINOT" w:hAnsi="DINOT" w:cstheme="majorHAnsi"/>
          <w:sz w:val="20"/>
          <w:szCs w:val="22"/>
          <w:lang w:val="de-CH"/>
        </w:rPr>
        <w:t xml:space="preserve">, beidseitig entspiegelt </w:t>
      </w:r>
    </w:p>
    <w:p w14:paraId="00A58CFF" w14:textId="18907328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Gehäuseboden: Titan, graviert </w:t>
      </w:r>
      <w:r w:rsidR="00AC5664" w:rsidRPr="00D64269">
        <w:rPr>
          <w:rFonts w:ascii="DINOT" w:hAnsi="DINOT" w:cstheme="majorHAnsi"/>
          <w:sz w:val="20"/>
          <w:szCs w:val="22"/>
          <w:lang w:val="de-CH"/>
        </w:rPr>
        <w:t xml:space="preserve">mit </w:t>
      </w:r>
      <w:proofErr w:type="gramStart"/>
      <w:r w:rsidR="00AC5664" w:rsidRPr="00D64269">
        <w:rPr>
          <w:rFonts w:ascii="DINOT" w:hAnsi="DINOT" w:cstheme="majorHAnsi"/>
          <w:sz w:val="20"/>
          <w:szCs w:val="22"/>
          <w:lang w:val="de-CH"/>
        </w:rPr>
        <w:t>eine Café</w:t>
      </w:r>
      <w:proofErr w:type="gramEnd"/>
      <w:r w:rsidR="00AC5664" w:rsidRPr="00D64269">
        <w:rPr>
          <w:rFonts w:ascii="DINOT" w:hAnsi="DINOT" w:cstheme="majorHAnsi"/>
          <w:sz w:val="20"/>
          <w:szCs w:val="22"/>
          <w:lang w:val="de-CH"/>
        </w:rPr>
        <w:t xml:space="preserve"> Racer und seinem Bike</w:t>
      </w:r>
    </w:p>
    <w:p w14:paraId="6A1ED2C6" w14:textId="49B082A3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highlight w:val="yellow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Material: patinierter Edelstahl</w:t>
      </w:r>
    </w:p>
    <w:p w14:paraId="3B88E25A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Wasserfestigkeit: 10 ATM</w:t>
      </w:r>
    </w:p>
    <w:p w14:paraId="0D6075A2" w14:textId="2A604000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Zifferblatt: Schwarz matt</w:t>
      </w:r>
    </w:p>
    <w:p w14:paraId="488D80A6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Stunden-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Indicés</w:t>
      </w:r>
      <w:proofErr w:type="spellEnd"/>
      <w:r w:rsidRPr="00D64269">
        <w:rPr>
          <w:rFonts w:ascii="DINOT" w:hAnsi="DINOT" w:cstheme="majorHAnsi"/>
          <w:sz w:val="20"/>
          <w:szCs w:val="22"/>
          <w:lang w:val="de-CH"/>
        </w:rPr>
        <w:t xml:space="preserve">: Arabische </w:t>
      </w:r>
      <w:proofErr w:type="gramStart"/>
      <w:r w:rsidRPr="00D64269">
        <w:rPr>
          <w:rFonts w:ascii="DINOT" w:hAnsi="DINOT" w:cstheme="majorHAnsi"/>
          <w:sz w:val="20"/>
          <w:szCs w:val="22"/>
          <w:lang w:val="de-CH"/>
        </w:rPr>
        <w:t>Ziffern  in</w:t>
      </w:r>
      <w:proofErr w:type="gramEnd"/>
      <w:r w:rsidRPr="00D64269">
        <w:rPr>
          <w:rFonts w:ascii="DINOT" w:hAnsi="DINOT" w:cstheme="majorHAnsi"/>
          <w:sz w:val="20"/>
          <w:szCs w:val="22"/>
          <w:lang w:val="de-CH"/>
        </w:rPr>
        <w:t xml:space="preserve"> 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SuperLumiNova</w:t>
      </w:r>
      <w:proofErr w:type="spellEnd"/>
      <w:r w:rsidRPr="00D64269">
        <w:rPr>
          <w:rFonts w:ascii="DINOT" w:hAnsi="DINOT" w:cstheme="majorHAnsi"/>
          <w:sz w:val="20"/>
          <w:szCs w:val="22"/>
          <w:vertAlign w:val="superscript"/>
          <w:lang w:val="de-CH"/>
        </w:rPr>
        <w:t xml:space="preserve">® </w:t>
      </w:r>
      <w:r w:rsidRPr="00D64269">
        <w:rPr>
          <w:rFonts w:ascii="DINOT" w:hAnsi="DINOT" w:cstheme="majorHAnsi"/>
          <w:sz w:val="20"/>
          <w:szCs w:val="22"/>
          <w:lang w:val="de-CH"/>
        </w:rPr>
        <w:t>SLN C1 ausgeführt</w:t>
      </w:r>
    </w:p>
    <w:p w14:paraId="778D2E01" w14:textId="77777777" w:rsidR="00B01DC0" w:rsidRPr="00D64269" w:rsidRDefault="00B01DC0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Zeiger: Vergoldet, facettiert und mit weißer </w:t>
      </w:r>
      <w:proofErr w:type="spellStart"/>
      <w:r w:rsidRPr="00D64269">
        <w:rPr>
          <w:rFonts w:ascii="DINOT" w:hAnsi="DINOT" w:cstheme="majorHAnsi"/>
          <w:sz w:val="20"/>
          <w:szCs w:val="22"/>
          <w:lang w:val="de-CH"/>
        </w:rPr>
        <w:t>SuperLumiNova</w:t>
      </w:r>
      <w:r w:rsidRPr="00D64269">
        <w:rPr>
          <w:rFonts w:ascii="DINOT" w:hAnsi="DINOT" w:cstheme="majorHAnsi"/>
          <w:sz w:val="20"/>
          <w:szCs w:val="22"/>
          <w:vertAlign w:val="superscript"/>
          <w:lang w:val="de-CH"/>
        </w:rPr>
        <w:t>®</w:t>
      </w:r>
      <w:r w:rsidRPr="00D64269">
        <w:rPr>
          <w:rFonts w:ascii="DINOT" w:hAnsi="DINOT" w:cstheme="majorHAnsi"/>
          <w:sz w:val="20"/>
          <w:szCs w:val="22"/>
          <w:lang w:val="de-CH"/>
        </w:rPr>
        <w:t>SLN</w:t>
      </w:r>
      <w:proofErr w:type="spellEnd"/>
      <w:r w:rsidRPr="00D64269">
        <w:rPr>
          <w:rFonts w:ascii="DINOT" w:hAnsi="DINOT" w:cstheme="majorHAnsi"/>
          <w:sz w:val="20"/>
          <w:szCs w:val="22"/>
          <w:lang w:val="de-CH"/>
        </w:rPr>
        <w:t xml:space="preserve"> C1 Leuchtmasse belegt </w:t>
      </w:r>
    </w:p>
    <w:p w14:paraId="66B4EB16" w14:textId="77777777" w:rsidR="0036058B" w:rsidRPr="00D64269" w:rsidRDefault="0036058B" w:rsidP="00B01DC0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645DBFA5" w14:textId="77777777" w:rsidR="0036058B" w:rsidRPr="00D64269" w:rsidRDefault="0036058B" w:rsidP="0036058B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D64269">
        <w:rPr>
          <w:rFonts w:ascii="DINOT" w:hAnsi="DINOT" w:cstheme="majorHAnsi"/>
          <w:b/>
          <w:sz w:val="20"/>
          <w:szCs w:val="22"/>
          <w:lang w:val="de-CH"/>
        </w:rPr>
        <w:t>BÄNDER &amp; SCHLIESSEN</w:t>
      </w:r>
    </w:p>
    <w:p w14:paraId="7B8E1B58" w14:textId="0E7C76EA" w:rsidR="0036058B" w:rsidRPr="00D64269" w:rsidRDefault="0036058B" w:rsidP="0036058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>Armband:</w:t>
      </w:r>
      <w:r w:rsidRPr="00D64269">
        <w:rPr>
          <w:rFonts w:ascii="DINOT" w:hAnsi="DINOT" w:cstheme="majorHAnsi"/>
          <w:i/>
          <w:sz w:val="20"/>
          <w:szCs w:val="22"/>
          <w:lang w:val="de-CH"/>
        </w:rPr>
        <w:t xml:space="preserve"> </w:t>
      </w:r>
      <w:r w:rsidRPr="00D64269">
        <w:rPr>
          <w:rFonts w:ascii="DINOT" w:hAnsi="DINOT" w:cstheme="majorHAnsi"/>
          <w:sz w:val="20"/>
          <w:szCs w:val="22"/>
          <w:lang w:val="de-CH"/>
        </w:rPr>
        <w:t>Referenz 27.00.2321.900</w:t>
      </w:r>
    </w:p>
    <w:p w14:paraId="15BBE938" w14:textId="5E6B4C19" w:rsidR="0036058B" w:rsidRPr="00D64269" w:rsidRDefault="0036058B" w:rsidP="0036058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D64269">
        <w:rPr>
          <w:rFonts w:ascii="DINOT" w:hAnsi="DINOT" w:cstheme="majorHAnsi"/>
          <w:sz w:val="20"/>
          <w:szCs w:val="22"/>
          <w:lang w:val="de-CH"/>
        </w:rPr>
        <w:t xml:space="preserve">Schwarzes, geöltes Nubukleder mit Kautschukfutter </w:t>
      </w:r>
    </w:p>
    <w:p w14:paraId="64EED2B2" w14:textId="77777777" w:rsidR="0036058B" w:rsidRPr="00D64269" w:rsidRDefault="0036058B" w:rsidP="0036058B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  <w:proofErr w:type="spellStart"/>
      <w:r w:rsidRPr="00D64269">
        <w:rPr>
          <w:rFonts w:ascii="DINOT" w:hAnsi="DINOT" w:cstheme="majorHAnsi"/>
          <w:sz w:val="20"/>
          <w:szCs w:val="22"/>
          <w:lang w:val="en-GB"/>
        </w:rPr>
        <w:t>Schließe</w:t>
      </w:r>
      <w:proofErr w:type="spellEnd"/>
      <w:r w:rsidRPr="00D64269">
        <w:rPr>
          <w:rFonts w:ascii="DINOT" w:hAnsi="DINOT" w:cstheme="majorHAnsi"/>
          <w:sz w:val="20"/>
          <w:szCs w:val="22"/>
          <w:lang w:val="en-GB"/>
        </w:rPr>
        <w:t>: Reference 27.95.0021.001</w:t>
      </w:r>
    </w:p>
    <w:p w14:paraId="3915F033" w14:textId="77777777" w:rsidR="0036058B" w:rsidRPr="00D64269" w:rsidRDefault="0036058B" w:rsidP="0036058B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  <w:r w:rsidRPr="00D64269">
        <w:rPr>
          <w:rFonts w:ascii="DINOT" w:hAnsi="DINOT" w:cstheme="majorHAnsi"/>
          <w:sz w:val="20"/>
          <w:szCs w:val="22"/>
          <w:lang w:val="en-GB"/>
        </w:rPr>
        <w:t xml:space="preserve">Titan </w:t>
      </w:r>
      <w:proofErr w:type="spellStart"/>
      <w:r w:rsidRPr="00D64269">
        <w:rPr>
          <w:rFonts w:ascii="DINOT" w:hAnsi="DINOT" w:cstheme="majorHAnsi"/>
          <w:sz w:val="20"/>
          <w:szCs w:val="22"/>
          <w:lang w:val="en-GB"/>
        </w:rPr>
        <w:t>Dornschließe</w:t>
      </w:r>
      <w:proofErr w:type="spellEnd"/>
      <w:r w:rsidRPr="00D64269">
        <w:rPr>
          <w:rFonts w:ascii="DINOT" w:hAnsi="DINOT" w:cstheme="majorHAnsi"/>
          <w:sz w:val="20"/>
          <w:szCs w:val="22"/>
          <w:lang w:val="en-GB"/>
        </w:rPr>
        <w:t xml:space="preserve"> </w:t>
      </w:r>
    </w:p>
    <w:p w14:paraId="62105506" w14:textId="484FA8E0" w:rsidR="00DB6D3C" w:rsidRPr="00D64269" w:rsidRDefault="00DB6D3C" w:rsidP="008F0F1A">
      <w:pPr>
        <w:rPr>
          <w:rFonts w:ascii="DINOT" w:hAnsi="DINOT" w:cstheme="majorHAnsi"/>
          <w:sz w:val="20"/>
          <w:szCs w:val="20"/>
        </w:rPr>
      </w:pPr>
    </w:p>
    <w:sectPr w:rsidR="00DB6D3C" w:rsidRPr="00D64269" w:rsidSect="00EA304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907" w:footer="9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D3A6" w14:textId="77777777" w:rsidR="00B36FF9" w:rsidRDefault="00B36FF9">
      <w:r>
        <w:separator/>
      </w:r>
    </w:p>
  </w:endnote>
  <w:endnote w:type="continuationSeparator" w:id="0">
    <w:p w14:paraId="1364BA4D" w14:textId="77777777" w:rsidR="00B36FF9" w:rsidRDefault="00B36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50"/>
    <w:family w:val="auto"/>
    <w:pitch w:val="variable"/>
    <w:sig w:usb0="8000002F" w:usb1="080E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BF342C9" w:rsidR="00B36FF9" w:rsidRPr="00DA341C" w:rsidRDefault="00B36FF9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</w:t>
      </w:r>
      <w:r>
        <w:rPr>
          <w:rStyle w:val="Lienhypertexte"/>
          <w:rFonts w:ascii="DINOT-Light" w:hAnsi="DINOT-Light"/>
          <w:sz w:val="18"/>
          <w:szCs w:val="18"/>
          <w:lang w:val="fr-CH"/>
        </w:rPr>
        <w:t>ZENITH</w:t>
      </w:r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-watches.com</w:t>
      </w:r>
    </w:hyperlink>
  </w:p>
  <w:p w14:paraId="02659E1F" w14:textId="77777777" w:rsidR="00B36FF9" w:rsidRPr="00117D3E" w:rsidRDefault="00B36FF9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BC88346" w:rsidR="00B36FF9" w:rsidRPr="00DA341C" w:rsidRDefault="00B36FF9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</w:t>
      </w:r>
      <w:r>
        <w:rPr>
          <w:rStyle w:val="Lienhypertexte"/>
          <w:rFonts w:ascii="DINOT-Light" w:hAnsi="DINOT-Light"/>
          <w:sz w:val="18"/>
          <w:szCs w:val="18"/>
          <w:lang w:val="fr-CH"/>
        </w:rPr>
        <w:t>ZENITH</w:t>
      </w:r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-watches.com</w:t>
      </w:r>
    </w:hyperlink>
  </w:p>
  <w:p w14:paraId="0AFC8E4A" w14:textId="77777777" w:rsidR="00B36FF9" w:rsidRPr="00117D3E" w:rsidRDefault="00B36FF9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187AF" w14:textId="77777777" w:rsidR="00B36FF9" w:rsidRDefault="00B36FF9">
      <w:r>
        <w:separator/>
      </w:r>
    </w:p>
  </w:footnote>
  <w:footnote w:type="continuationSeparator" w:id="0">
    <w:p w14:paraId="0D6A91CB" w14:textId="77777777" w:rsidR="00B36FF9" w:rsidRDefault="00B36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2C780" w14:textId="305322BF" w:rsidR="00EA3043" w:rsidRDefault="00EA3043">
    <w:pPr>
      <w:pStyle w:val="En-tte"/>
      <w:tabs>
        <w:tab w:val="clear" w:pos="9072"/>
        <w:tab w:val="right" w:pos="9044"/>
      </w:tabs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5D477C2" wp14:editId="286ECA54">
          <wp:simplePos x="0" y="0"/>
          <wp:positionH relativeFrom="margin">
            <wp:align>center</wp:align>
          </wp:positionH>
          <wp:positionV relativeFrom="paragraph">
            <wp:posOffset>-222250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7F07A3" w14:textId="77777777" w:rsidR="00EA3043" w:rsidRDefault="00EA3043">
    <w:pPr>
      <w:pStyle w:val="En-tte"/>
      <w:tabs>
        <w:tab w:val="clear" w:pos="9072"/>
        <w:tab w:val="right" w:pos="9044"/>
      </w:tabs>
      <w:jc w:val="center"/>
    </w:pPr>
  </w:p>
  <w:p w14:paraId="0E374566" w14:textId="717630E7" w:rsidR="00B36FF9" w:rsidRDefault="00B36FF9" w:rsidP="001A1748">
    <w:pPr>
      <w:pStyle w:val="En-tte"/>
      <w:tabs>
        <w:tab w:val="clear" w:pos="9072"/>
        <w:tab w:val="right" w:pos="904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7B86AA1D" w:rsidR="00B36FF9" w:rsidRPr="002437AA" w:rsidRDefault="00D6426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D91C5C1" wp14:editId="68C860C2">
          <wp:simplePos x="0" y="0"/>
          <wp:positionH relativeFrom="margin">
            <wp:align>center</wp:align>
          </wp:positionH>
          <wp:positionV relativeFrom="paragraph">
            <wp:posOffset>-225425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626944F1" w:rsidR="00B36FF9" w:rsidRPr="002437AA" w:rsidRDefault="00B36FF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4A5D6C93" w14:textId="7992027B" w:rsidR="00EA3043" w:rsidRPr="002437AA" w:rsidRDefault="00EA3043" w:rsidP="001A17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15FD5"/>
    <w:rsid w:val="0002635A"/>
    <w:rsid w:val="0003162E"/>
    <w:rsid w:val="000447D1"/>
    <w:rsid w:val="00076B9F"/>
    <w:rsid w:val="00082338"/>
    <w:rsid w:val="00094C60"/>
    <w:rsid w:val="000B4631"/>
    <w:rsid w:val="000B54A7"/>
    <w:rsid w:val="000C406F"/>
    <w:rsid w:val="000E3A19"/>
    <w:rsid w:val="000E4D64"/>
    <w:rsid w:val="00104A2C"/>
    <w:rsid w:val="00110092"/>
    <w:rsid w:val="00116258"/>
    <w:rsid w:val="00117D3E"/>
    <w:rsid w:val="00137C6C"/>
    <w:rsid w:val="001578F6"/>
    <w:rsid w:val="00182433"/>
    <w:rsid w:val="00190C8F"/>
    <w:rsid w:val="00196619"/>
    <w:rsid w:val="001A1748"/>
    <w:rsid w:val="001B16EF"/>
    <w:rsid w:val="001E76D4"/>
    <w:rsid w:val="001F1AF6"/>
    <w:rsid w:val="0020127F"/>
    <w:rsid w:val="00201B5A"/>
    <w:rsid w:val="00205F5B"/>
    <w:rsid w:val="002147BD"/>
    <w:rsid w:val="00220084"/>
    <w:rsid w:val="00225434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B7281"/>
    <w:rsid w:val="002E40C7"/>
    <w:rsid w:val="00312C4C"/>
    <w:rsid w:val="00340CEA"/>
    <w:rsid w:val="00341FAD"/>
    <w:rsid w:val="003437A4"/>
    <w:rsid w:val="00350641"/>
    <w:rsid w:val="003600ED"/>
    <w:rsid w:val="0036058B"/>
    <w:rsid w:val="00372E5D"/>
    <w:rsid w:val="003C2658"/>
    <w:rsid w:val="003D5D02"/>
    <w:rsid w:val="003E5ED1"/>
    <w:rsid w:val="003E6BEC"/>
    <w:rsid w:val="003F4967"/>
    <w:rsid w:val="00403716"/>
    <w:rsid w:val="004037A1"/>
    <w:rsid w:val="004146ED"/>
    <w:rsid w:val="004150D0"/>
    <w:rsid w:val="004365D9"/>
    <w:rsid w:val="00453770"/>
    <w:rsid w:val="00465F5B"/>
    <w:rsid w:val="004726A2"/>
    <w:rsid w:val="00476E62"/>
    <w:rsid w:val="004879DB"/>
    <w:rsid w:val="004B31E1"/>
    <w:rsid w:val="004C7AF2"/>
    <w:rsid w:val="004E255C"/>
    <w:rsid w:val="004E3B95"/>
    <w:rsid w:val="004E497D"/>
    <w:rsid w:val="0051400C"/>
    <w:rsid w:val="0051494D"/>
    <w:rsid w:val="0052487E"/>
    <w:rsid w:val="00553AE6"/>
    <w:rsid w:val="0057399A"/>
    <w:rsid w:val="005A5F30"/>
    <w:rsid w:val="005C2E1D"/>
    <w:rsid w:val="005D3781"/>
    <w:rsid w:val="005E035E"/>
    <w:rsid w:val="005E148F"/>
    <w:rsid w:val="005F5258"/>
    <w:rsid w:val="00603260"/>
    <w:rsid w:val="00611D7C"/>
    <w:rsid w:val="00614DDA"/>
    <w:rsid w:val="00624DCE"/>
    <w:rsid w:val="00632E2B"/>
    <w:rsid w:val="00633AD3"/>
    <w:rsid w:val="00634055"/>
    <w:rsid w:val="006367B9"/>
    <w:rsid w:val="0064498A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B5248"/>
    <w:rsid w:val="006B58BA"/>
    <w:rsid w:val="006F349E"/>
    <w:rsid w:val="006F6961"/>
    <w:rsid w:val="00730889"/>
    <w:rsid w:val="00734357"/>
    <w:rsid w:val="0074186B"/>
    <w:rsid w:val="00747E9F"/>
    <w:rsid w:val="00753E3B"/>
    <w:rsid w:val="00755E50"/>
    <w:rsid w:val="007701AA"/>
    <w:rsid w:val="00783C9B"/>
    <w:rsid w:val="0078419C"/>
    <w:rsid w:val="00793316"/>
    <w:rsid w:val="007A5B86"/>
    <w:rsid w:val="007B2670"/>
    <w:rsid w:val="007B7100"/>
    <w:rsid w:val="007D273E"/>
    <w:rsid w:val="007E54D7"/>
    <w:rsid w:val="007F577D"/>
    <w:rsid w:val="0083749D"/>
    <w:rsid w:val="00841C20"/>
    <w:rsid w:val="0085475F"/>
    <w:rsid w:val="008602E1"/>
    <w:rsid w:val="00870393"/>
    <w:rsid w:val="00873C87"/>
    <w:rsid w:val="008947FB"/>
    <w:rsid w:val="008A3DBC"/>
    <w:rsid w:val="008A55E3"/>
    <w:rsid w:val="008A60A0"/>
    <w:rsid w:val="008B0135"/>
    <w:rsid w:val="008B2C7B"/>
    <w:rsid w:val="008D506D"/>
    <w:rsid w:val="008E0E9F"/>
    <w:rsid w:val="008F0F1A"/>
    <w:rsid w:val="008F26D7"/>
    <w:rsid w:val="008F2A5F"/>
    <w:rsid w:val="0090105F"/>
    <w:rsid w:val="00910009"/>
    <w:rsid w:val="00942507"/>
    <w:rsid w:val="0096222C"/>
    <w:rsid w:val="009700EB"/>
    <w:rsid w:val="00972D9A"/>
    <w:rsid w:val="00984E96"/>
    <w:rsid w:val="009A4F82"/>
    <w:rsid w:val="009B1312"/>
    <w:rsid w:val="009D7B56"/>
    <w:rsid w:val="009E64BA"/>
    <w:rsid w:val="009E76B2"/>
    <w:rsid w:val="00A057A8"/>
    <w:rsid w:val="00A1144D"/>
    <w:rsid w:val="00A119C9"/>
    <w:rsid w:val="00A27C80"/>
    <w:rsid w:val="00A33D06"/>
    <w:rsid w:val="00A35F88"/>
    <w:rsid w:val="00A3633A"/>
    <w:rsid w:val="00A47B42"/>
    <w:rsid w:val="00A51AA1"/>
    <w:rsid w:val="00A51BD3"/>
    <w:rsid w:val="00A51F5D"/>
    <w:rsid w:val="00A751C5"/>
    <w:rsid w:val="00A87993"/>
    <w:rsid w:val="00A92A39"/>
    <w:rsid w:val="00AB19DC"/>
    <w:rsid w:val="00AB3398"/>
    <w:rsid w:val="00AC5664"/>
    <w:rsid w:val="00AD7B17"/>
    <w:rsid w:val="00AF4A71"/>
    <w:rsid w:val="00B01DC0"/>
    <w:rsid w:val="00B27BB5"/>
    <w:rsid w:val="00B35943"/>
    <w:rsid w:val="00B36FF9"/>
    <w:rsid w:val="00B37DAA"/>
    <w:rsid w:val="00B46E02"/>
    <w:rsid w:val="00B61909"/>
    <w:rsid w:val="00B645FC"/>
    <w:rsid w:val="00B70931"/>
    <w:rsid w:val="00B70E1E"/>
    <w:rsid w:val="00B771AC"/>
    <w:rsid w:val="00B815F5"/>
    <w:rsid w:val="00B874D6"/>
    <w:rsid w:val="00B965FB"/>
    <w:rsid w:val="00B97524"/>
    <w:rsid w:val="00BE435B"/>
    <w:rsid w:val="00BF1653"/>
    <w:rsid w:val="00BF1CFE"/>
    <w:rsid w:val="00C15F01"/>
    <w:rsid w:val="00C22FCD"/>
    <w:rsid w:val="00C25EC2"/>
    <w:rsid w:val="00C315A1"/>
    <w:rsid w:val="00C344A1"/>
    <w:rsid w:val="00C369C4"/>
    <w:rsid w:val="00C404F7"/>
    <w:rsid w:val="00C44348"/>
    <w:rsid w:val="00C51E84"/>
    <w:rsid w:val="00C56CED"/>
    <w:rsid w:val="00C57499"/>
    <w:rsid w:val="00CC2F0D"/>
    <w:rsid w:val="00CC6B69"/>
    <w:rsid w:val="00CD67B9"/>
    <w:rsid w:val="00CE10BE"/>
    <w:rsid w:val="00CE4CB7"/>
    <w:rsid w:val="00CF6A14"/>
    <w:rsid w:val="00D07392"/>
    <w:rsid w:val="00D10A5A"/>
    <w:rsid w:val="00D15FB4"/>
    <w:rsid w:val="00D2005A"/>
    <w:rsid w:val="00D31640"/>
    <w:rsid w:val="00D52E5F"/>
    <w:rsid w:val="00D64269"/>
    <w:rsid w:val="00D75CD8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34212"/>
    <w:rsid w:val="00E35D1E"/>
    <w:rsid w:val="00E520CA"/>
    <w:rsid w:val="00E524CA"/>
    <w:rsid w:val="00E6141E"/>
    <w:rsid w:val="00EA149F"/>
    <w:rsid w:val="00EA3043"/>
    <w:rsid w:val="00EB5531"/>
    <w:rsid w:val="00EC4E75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F59D231"/>
  <w15:docId w15:val="{31F68B4A-FCD4-4D79-B07B-569BDA1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n-ZA" w:eastAsia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en-ZA" w:eastAsia="en-ZA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47BD"/>
    <w:rPr>
      <w:rFonts w:ascii="Courier New" w:eastAsia="Arial Unicode MS" w:hAnsi="Courier New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7</cp:revision>
  <cp:lastPrinted>2018-02-16T05:38:00Z</cp:lastPrinted>
  <dcterms:created xsi:type="dcterms:W3CDTF">2018-03-05T07:42:00Z</dcterms:created>
  <dcterms:modified xsi:type="dcterms:W3CDTF">2018-03-12T09:08:00Z</dcterms:modified>
  <cp:category/>
</cp:coreProperties>
</file>