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57BFE922" w:rsidR="00B61909" w:rsidRPr="00172E05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eastAsia="zh-CN"/>
        </w:rPr>
      </w:pPr>
    </w:p>
    <w:p w14:paraId="1168A8ED" w14:textId="3181A318" w:rsidR="00B61909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eastAsia="zh-CN"/>
        </w:rPr>
      </w:pPr>
    </w:p>
    <w:p w14:paraId="555A9DA5" w14:textId="77777777" w:rsidR="00F141EC" w:rsidRPr="00172E05" w:rsidRDefault="00F141EC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eastAsia="zh-CN"/>
        </w:rPr>
      </w:pPr>
    </w:p>
    <w:p w14:paraId="39FC7A4E" w14:textId="7C8CB64A" w:rsidR="00164776" w:rsidRPr="005E002A" w:rsidRDefault="00164776" w:rsidP="00AF3E71">
      <w:pPr>
        <w:jc w:val="center"/>
        <w:rPr>
          <w:rFonts w:ascii="DINOT" w:eastAsia="Times New Roman" w:hAnsi="DINOT" w:cs="Arial"/>
          <w:b/>
          <w:bCs/>
          <w:sz w:val="28"/>
          <w:szCs w:val="28"/>
        </w:rPr>
      </w:pPr>
      <w:r>
        <w:rPr>
          <w:rFonts w:ascii="DINOT" w:eastAsia="Times New Roman" w:hAnsi="DINOT" w:cs="Arial"/>
          <w:b/>
          <w:sz w:val="28"/>
        </w:rPr>
        <w:t xml:space="preserve">Pilot Type 20 Extra Special 40 mm </w:t>
      </w:r>
    </w:p>
    <w:p w14:paraId="3D3A3E60" w14:textId="7E77CEB3" w:rsidR="00AF3E71" w:rsidRPr="005E002A" w:rsidRDefault="00AF3E71" w:rsidP="00AF3E71">
      <w:pPr>
        <w:jc w:val="center"/>
        <w:rPr>
          <w:rFonts w:ascii="DINOT" w:eastAsia="Times New Roman" w:hAnsi="DINOT" w:cs="Arial"/>
          <w:b/>
          <w:bCs/>
        </w:rPr>
      </w:pPr>
      <w:r>
        <w:rPr>
          <w:rFonts w:ascii="DINOT" w:eastAsia="Times New Roman" w:hAnsi="DINOT" w:cs="Arial"/>
          <w:b/>
        </w:rPr>
        <w:t>Em direção ao bronze</w:t>
      </w:r>
    </w:p>
    <w:p w14:paraId="7B1E0DEE" w14:textId="495BEBCB" w:rsidR="00AF3E71" w:rsidRDefault="00AF3E71" w:rsidP="00A1760A">
      <w:pPr>
        <w:spacing w:line="276" w:lineRule="auto"/>
        <w:jc w:val="center"/>
        <w:rPr>
          <w:rFonts w:ascii="DINOT" w:eastAsia="Times New Roman" w:hAnsi="DINOT" w:cs="Arial"/>
          <w:b/>
          <w:bCs/>
        </w:rPr>
      </w:pPr>
    </w:p>
    <w:p w14:paraId="6671A988" w14:textId="77777777" w:rsidR="00F141EC" w:rsidRPr="005E002A" w:rsidRDefault="00F141EC" w:rsidP="00A1760A">
      <w:pPr>
        <w:spacing w:line="276" w:lineRule="auto"/>
        <w:jc w:val="center"/>
        <w:rPr>
          <w:rFonts w:ascii="DINOT" w:eastAsia="Times New Roman" w:hAnsi="DINOT" w:cs="Arial"/>
          <w:b/>
          <w:bCs/>
        </w:rPr>
      </w:pPr>
    </w:p>
    <w:p w14:paraId="13397DC3" w14:textId="6692651A" w:rsidR="00FF44BE" w:rsidRPr="00F141EC" w:rsidRDefault="00164776" w:rsidP="00A1760A">
      <w:pPr>
        <w:spacing w:line="276" w:lineRule="auto"/>
        <w:jc w:val="both"/>
        <w:rPr>
          <w:rFonts w:ascii="DINOT" w:eastAsia="Times New Roman" w:hAnsi="DINOT" w:cs="Arial"/>
          <w:b/>
          <w:sz w:val="20"/>
        </w:rPr>
      </w:pPr>
      <w:r w:rsidRPr="00F141EC">
        <w:rPr>
          <w:rFonts w:ascii="DINOT" w:eastAsia="Times New Roman" w:hAnsi="DINOT" w:cs="Arial"/>
          <w:b/>
          <w:sz w:val="20"/>
        </w:rPr>
        <w:t xml:space="preserve">Inspirado pelos antigos e lendários relógios de aviação da Zenith, em 2018, a marca de uma estrela adiciona uma nova dimensão à sua icônica coleção Pilot com uma caixa de 40 mm em bronze brilhante. Com a coroa canelada larga, numerais luminescentes de grandes dimensões e um "motor" automático da casa, o mesmo de seus predecessores, o último da linha é magnificamente compensado com uma escolha de mostradores azuis ou pretos foscos com detalhes em azul ou no estilo militar com pulseiras de nobuck verde cáqui encerado e costura contrastante. </w:t>
      </w:r>
    </w:p>
    <w:p w14:paraId="71150CC0" w14:textId="77777777" w:rsidR="00F21CF9" w:rsidRPr="00F141EC" w:rsidRDefault="00F21CF9" w:rsidP="00A1760A">
      <w:pPr>
        <w:spacing w:line="276" w:lineRule="auto"/>
        <w:jc w:val="both"/>
        <w:rPr>
          <w:rFonts w:ascii="DINOT" w:eastAsia="Times New Roman" w:hAnsi="DINOT" w:cs="Arial"/>
          <w:b/>
          <w:sz w:val="22"/>
          <w:lang w:eastAsia="fr-CH"/>
        </w:rPr>
      </w:pPr>
    </w:p>
    <w:p w14:paraId="33B06DCD" w14:textId="05A8574F" w:rsidR="00164776" w:rsidRPr="00F141EC" w:rsidRDefault="00FE3F11" w:rsidP="00A1760A">
      <w:pPr>
        <w:spacing w:after="240" w:line="276" w:lineRule="auto"/>
        <w:jc w:val="both"/>
        <w:rPr>
          <w:rFonts w:ascii="DINOT" w:eastAsia="Times New Roman" w:hAnsi="DINOT" w:cs="Arial"/>
          <w:sz w:val="20"/>
          <w:szCs w:val="22"/>
          <w:lang w:eastAsia="fr-CH"/>
        </w:rPr>
      </w:pPr>
      <w:r w:rsidRPr="00F141EC">
        <w:rPr>
          <w:rFonts w:ascii="DINOT" w:eastAsia="Times New Roman" w:hAnsi="DINOT" w:cs="Arial"/>
          <w:sz w:val="20"/>
          <w:szCs w:val="22"/>
        </w:rPr>
        <w:t xml:space="preserve">Em 2018, o famoso </w:t>
      </w:r>
      <w:r w:rsidRPr="00F141EC">
        <w:rPr>
          <w:rFonts w:ascii="DINOT" w:eastAsia="Times New Roman" w:hAnsi="DINOT" w:cs="Arial"/>
          <w:b/>
          <w:sz w:val="20"/>
          <w:szCs w:val="22"/>
        </w:rPr>
        <w:t>Pilot Type 20 Extra Special 40 mm</w:t>
      </w:r>
      <w:r w:rsidRPr="00F141EC">
        <w:rPr>
          <w:rFonts w:ascii="DINOT" w:eastAsia="Times New Roman" w:hAnsi="DINOT" w:cs="Arial"/>
          <w:sz w:val="20"/>
          <w:szCs w:val="22"/>
        </w:rPr>
        <w:t xml:space="preserve"> adere ao bronze estilo vintage, combinando mais uma vez seus impressionantes, e ainda assim manejáveis, 40mm e proporções ideais com uma escolha de tons elegantes. Ao incorporar todos os atributos herdados dos dias dos pioneiros da aviação e com seu formato que se adequa a cada pulso, esta última versão do </w:t>
      </w:r>
      <w:r w:rsidRPr="00F141EC">
        <w:rPr>
          <w:rFonts w:ascii="DINOT" w:eastAsia="Times New Roman" w:hAnsi="DINOT" w:cs="Arial"/>
          <w:b/>
          <w:sz w:val="20"/>
          <w:szCs w:val="22"/>
        </w:rPr>
        <w:t>Pilot Type 20 Extra Special 40 mm</w:t>
      </w:r>
      <w:r w:rsidRPr="00F141EC">
        <w:rPr>
          <w:rFonts w:ascii="DINOT" w:eastAsia="Times New Roman" w:hAnsi="DINOT" w:cs="Arial"/>
          <w:sz w:val="20"/>
          <w:szCs w:val="22"/>
        </w:rPr>
        <w:t xml:space="preserve"> completa uma gama já emblemática da Zenith, composta apenas por relógios de grande porte. A partir de uma linhagem de conquistadores, este modelo distinto com dimensões mais "democráticas" do século XXI continua a abrigar os mesmos atributos originais: um movimento interno, uma ampla coroa acanelada e grandes numerais arábicos luminescentes varridos por ponteiros finamente trabalhados. </w:t>
      </w:r>
    </w:p>
    <w:p w14:paraId="6DAD33CD" w14:textId="77777777" w:rsidR="00FF44BE" w:rsidRPr="00F141EC" w:rsidRDefault="00FF44BE" w:rsidP="00A1760A">
      <w:pPr>
        <w:spacing w:after="240" w:line="276" w:lineRule="auto"/>
        <w:jc w:val="both"/>
        <w:rPr>
          <w:rFonts w:ascii="DINOT" w:eastAsia="Times New Roman" w:hAnsi="DINOT" w:cs="Arial"/>
          <w:b/>
          <w:sz w:val="20"/>
          <w:szCs w:val="22"/>
          <w:lang w:eastAsia="fr-CH"/>
        </w:rPr>
      </w:pPr>
      <w:r w:rsidRPr="00F141EC">
        <w:rPr>
          <w:rFonts w:ascii="DINOT" w:eastAsia="Times New Roman" w:hAnsi="DINOT" w:cs="Arial"/>
          <w:b/>
          <w:sz w:val="20"/>
          <w:szCs w:val="22"/>
        </w:rPr>
        <w:t>Natureza autêntica</w:t>
      </w:r>
    </w:p>
    <w:p w14:paraId="39879352" w14:textId="262A240E" w:rsidR="00FF44BE" w:rsidRPr="00F141EC" w:rsidRDefault="00FF44BE" w:rsidP="00A1760A">
      <w:pPr>
        <w:spacing w:after="240" w:line="276" w:lineRule="auto"/>
        <w:jc w:val="both"/>
        <w:rPr>
          <w:rFonts w:ascii="DINOT" w:eastAsia="Times New Roman" w:hAnsi="DINOT" w:cs="Arial"/>
          <w:sz w:val="20"/>
          <w:szCs w:val="22"/>
          <w:lang w:eastAsia="fr-CH"/>
        </w:rPr>
      </w:pPr>
      <w:r w:rsidRPr="00F141EC">
        <w:rPr>
          <w:rFonts w:ascii="DINOT" w:eastAsia="Times New Roman" w:hAnsi="DINOT" w:cs="Arial"/>
          <w:sz w:val="20"/>
          <w:szCs w:val="22"/>
        </w:rPr>
        <w:t>Embora sem perder de vista o espírito de aventura que forjou sua lenda, este relógio distinto e elegante se presta às variações vintage mais elegantes, estabelecendo o selo em seu look neo-retrô de bronze moderno com mostradores de acabamento preto ou azul fosco e pulseiras de nobuck encerado em verde cáqui ou azul. Ambos possuem forro de proteção em borracha para um maior conforto e uma fivela de titânio. A legibilidade ótima é assegurada por uma fonte de inspiração aeronáutica composta por blocos de Super-LumiNova</w:t>
      </w:r>
      <w:r w:rsidRPr="00F141EC">
        <w:rPr>
          <w:rFonts w:ascii="DINOT" w:eastAsia="Times New Roman" w:hAnsi="DINOT" w:cs="Arial"/>
          <w:sz w:val="20"/>
          <w:szCs w:val="22"/>
          <w:vertAlign w:val="superscript"/>
        </w:rPr>
        <w:t>®</w:t>
      </w:r>
      <w:r w:rsidRPr="00F141EC">
        <w:rPr>
          <w:rFonts w:ascii="DINOT" w:eastAsia="Times New Roman" w:hAnsi="DINOT" w:cs="Arial"/>
          <w:sz w:val="20"/>
          <w:szCs w:val="22"/>
        </w:rPr>
        <w:t xml:space="preserve"> branco, juntamente com ponteiros brancos facetados e luminescentes que garantem um visão diurna mesmo durante as horas mais escuras.</w:t>
      </w:r>
    </w:p>
    <w:p w14:paraId="674B3709" w14:textId="447B7D16" w:rsidR="00FF44BE" w:rsidRPr="00F141EC" w:rsidRDefault="00164776" w:rsidP="00A1760A">
      <w:pPr>
        <w:spacing w:after="240" w:line="276" w:lineRule="auto"/>
        <w:jc w:val="both"/>
        <w:rPr>
          <w:rFonts w:ascii="DINOT" w:eastAsia="Times New Roman" w:hAnsi="DINOT" w:cs="Arial"/>
          <w:sz w:val="20"/>
          <w:szCs w:val="22"/>
          <w:lang w:eastAsia="fr-CH"/>
        </w:rPr>
      </w:pPr>
      <w:r w:rsidRPr="00F141EC">
        <w:rPr>
          <w:rFonts w:ascii="DINOT" w:eastAsia="Times New Roman" w:hAnsi="DINOT" w:cs="Arial"/>
          <w:sz w:val="20"/>
          <w:szCs w:val="22"/>
        </w:rPr>
        <w:t xml:space="preserve">No coração do </w:t>
      </w:r>
      <w:r w:rsidRPr="00F141EC">
        <w:rPr>
          <w:rFonts w:ascii="DINOT" w:eastAsia="Times New Roman" w:hAnsi="DINOT" w:cs="Arial"/>
          <w:b/>
          <w:sz w:val="20"/>
          <w:szCs w:val="22"/>
        </w:rPr>
        <w:t xml:space="preserve">Pilot Type 20 Extra Special 40 mm, </w:t>
      </w:r>
      <w:r w:rsidRPr="00F141EC">
        <w:rPr>
          <w:rFonts w:ascii="DINOT" w:eastAsia="Times New Roman" w:hAnsi="DINOT" w:cs="Arial"/>
          <w:sz w:val="20"/>
          <w:szCs w:val="22"/>
        </w:rPr>
        <w:t>bate o calibre automático Zenith Elite 679. Este movimento da casa confiável e exato conduz as horas, minutos e segundos centrais, enquanto entrega uma reserva de marcha de 50 horas. Em consonância com a história da casa, a parte posterior da caixa de titânio sólida retrata o avião pilotado por Louis Blériot ao atravessar o Canal em 1909 com um ZENITH no pulso, juntamente com o logotipo dos instrumentos de voo ZENITH, complementado por um motivo inspirado na fuselagem do lendário avião do piloto francês</w:t>
      </w:r>
    </w:p>
    <w:p w14:paraId="34237F56" w14:textId="4F970AF3" w:rsidR="00164776" w:rsidRPr="00F141EC" w:rsidRDefault="00FF44BE" w:rsidP="00A1760A">
      <w:pPr>
        <w:spacing w:after="240" w:line="276" w:lineRule="auto"/>
        <w:jc w:val="both"/>
        <w:rPr>
          <w:rFonts w:ascii="Calibri" w:eastAsia="Times New Roman" w:hAnsi="Calibri"/>
          <w:color w:val="000000"/>
          <w:sz w:val="20"/>
          <w:szCs w:val="22"/>
          <w:bdr w:val="none" w:sz="0" w:space="0" w:color="auto"/>
          <w:lang w:eastAsia="fr-FR"/>
        </w:rPr>
      </w:pPr>
      <w:r w:rsidRPr="00F141EC">
        <w:rPr>
          <w:rFonts w:ascii="DINOT" w:eastAsia="Times New Roman" w:hAnsi="DINOT" w:cs="Arial"/>
          <w:sz w:val="20"/>
          <w:szCs w:val="22"/>
        </w:rPr>
        <w:t xml:space="preserve">Com um apelo àqueles com uma inclinação tanto para os céus quanto para as profundidades, o </w:t>
      </w:r>
      <w:r w:rsidRPr="00F141EC">
        <w:rPr>
          <w:rFonts w:ascii="DINOT" w:eastAsia="Times New Roman" w:hAnsi="DINOT" w:cs="Arial"/>
          <w:b/>
          <w:sz w:val="20"/>
          <w:szCs w:val="22"/>
        </w:rPr>
        <w:t>Pilot Type 20 Extra Special 40 mm</w:t>
      </w:r>
      <w:r w:rsidRPr="00F141EC">
        <w:rPr>
          <w:rFonts w:ascii="DINOT" w:eastAsia="Times New Roman" w:hAnsi="DINOT" w:cs="Arial"/>
          <w:sz w:val="20"/>
          <w:szCs w:val="22"/>
        </w:rPr>
        <w:t xml:space="preserve"> em bronze é resistente à água a 100 m.</w:t>
      </w:r>
      <w:r w:rsidRPr="00F141EC">
        <w:rPr>
          <w:rFonts w:ascii="DINOT" w:eastAsia="Times New Roman" w:hAnsi="DINOT" w:cs="Arial"/>
          <w:sz w:val="22"/>
        </w:rPr>
        <w:t xml:space="preserve"> </w:t>
      </w:r>
    </w:p>
    <w:p w14:paraId="295975D1" w14:textId="5F633F95" w:rsidR="00B60103" w:rsidRPr="00172E05" w:rsidRDefault="00B60103">
      <w:pPr>
        <w:rPr>
          <w:rFonts w:ascii="DINOT" w:eastAsia="Arial Unicode MS" w:hAnsi="DINOT" w:cstheme="majorHAnsi"/>
          <w:sz w:val="20"/>
          <w:szCs w:val="20"/>
          <w:u w:color="000000"/>
          <w:lang w:eastAsia="zh-CN"/>
        </w:rPr>
      </w:pPr>
      <w:r>
        <w:rPr>
          <w:rFonts w:ascii="DINOT" w:hAnsi="DINOT" w:cstheme="majorHAnsi"/>
          <w:sz w:val="20"/>
        </w:rPr>
        <w:br w:type="page"/>
      </w:r>
    </w:p>
    <w:p w14:paraId="7D8B141D" w14:textId="77777777" w:rsidR="009E64BA" w:rsidRPr="00172E05" w:rsidRDefault="009E64B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671E3D97" w14:textId="1A93E36C" w:rsidR="00B61909" w:rsidRPr="00172E05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683F723A" w14:textId="778F9991" w:rsidR="009700EB" w:rsidRPr="00172E05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71A27EFF" w14:textId="5B0352E0" w:rsidR="00A1760A" w:rsidRDefault="00A1760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rFonts w:ascii="DINOT" w:hAnsi="DINOT" w:cstheme="majorHAnsi"/>
          <w:b/>
          <w:noProof/>
          <w:color w:val="auto"/>
          <w:sz w:val="24"/>
          <w:lang w:val="en-GB" w:eastAsia="ja-JP"/>
        </w:rPr>
        <w:drawing>
          <wp:anchor distT="0" distB="0" distL="114300" distR="114300" simplePos="0" relativeHeight="251658240" behindDoc="1" locked="0" layoutInCell="1" allowOverlap="1" wp14:anchorId="637351B1" wp14:editId="298F3750">
            <wp:simplePos x="0" y="0"/>
            <wp:positionH relativeFrom="margin">
              <wp:align>right</wp:align>
            </wp:positionH>
            <wp:positionV relativeFrom="paragraph">
              <wp:posOffset>6278</wp:posOffset>
            </wp:positionV>
            <wp:extent cx="2123245" cy="3032567"/>
            <wp:effectExtent l="0" t="0" r="0" b="0"/>
            <wp:wrapNone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45" cy="30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" w:hAnsi="DINOT" w:cstheme="majorHAnsi"/>
          <w:b/>
          <w:color w:val="auto"/>
          <w:sz w:val="24"/>
        </w:rPr>
        <w:t>PILOT TYPE 20 EXTRA SPECIAL</w:t>
      </w:r>
    </w:p>
    <w:p w14:paraId="6647FFFC" w14:textId="74440C8D" w:rsidR="009700EB" w:rsidRPr="00172E05" w:rsidRDefault="00BF1653" w:rsidP="00A1760A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>40 MM BRONZE</w:t>
      </w:r>
    </w:p>
    <w:p w14:paraId="1C12B457" w14:textId="2700A311" w:rsidR="009700EB" w:rsidRPr="00172E05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564BC869" w14:textId="3553FB0D" w:rsidR="009700EB" w:rsidRPr="00172E05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4FAAD944" w14:textId="4515B60A" w:rsidR="004365D9" w:rsidRPr="00172E05" w:rsidRDefault="009700EB" w:rsidP="009700EB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29.1940.679/21.C800</w:t>
      </w:r>
    </w:p>
    <w:p w14:paraId="15CF7022" w14:textId="5AAE2701" w:rsidR="0069681D" w:rsidRPr="00172E05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180DB8B7" w14:textId="77777777" w:rsidR="0069681D" w:rsidRPr="00172E05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PONTOS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1E30E40E" w14:textId="0B2E2FC6" w:rsidR="00684679" w:rsidRPr="00172E05" w:rsidRDefault="007F786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em bronze </w:t>
      </w:r>
    </w:p>
    <w:p w14:paraId="1C9757FF" w14:textId="24339C9C" w:rsidR="007F7869" w:rsidRPr="00172E05" w:rsidRDefault="007F786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Inspirado pelos lendários relógios de aviação Zenith </w:t>
      </w:r>
    </w:p>
    <w:p w14:paraId="7F0B3429" w14:textId="451589D4" w:rsidR="007F7869" w:rsidRPr="00172E05" w:rsidRDefault="007F7869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>Numerais arábicos inteiramente feitos de Super-LumiNova</w:t>
      </w:r>
      <w:r>
        <w:rPr>
          <w:rFonts w:ascii="DINOT" w:hAnsi="DINOT" w:cstheme="majorHAnsi"/>
          <w:color w:val="auto"/>
          <w:sz w:val="20"/>
          <w:vertAlign w:val="superscript"/>
        </w:rPr>
        <w:t>®</w:t>
      </w:r>
    </w:p>
    <w:p w14:paraId="49CA0145" w14:textId="1082D534" w:rsidR="00B61909" w:rsidRPr="00172E05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D39671A" w14:textId="3D426C2C" w:rsidR="004365D9" w:rsidRPr="00172E05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0E0226B4" w14:textId="712A1072" w:rsidR="009700EB" w:rsidRPr="00172E05" w:rsidRDefault="007F786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Elite 679, automático </w:t>
      </w:r>
    </w:p>
    <w:p w14:paraId="1208BEED" w14:textId="3D6CC710" w:rsidR="009700EB" w:rsidRPr="00172E05" w:rsidRDefault="007F786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½"(Diâmetro: 25,60mm)</w:t>
      </w:r>
    </w:p>
    <w:p w14:paraId="61D4F0A0" w14:textId="308DBB1C" w:rsidR="009700EB" w:rsidRPr="00172E05" w:rsidRDefault="007F786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3,85mm</w:t>
      </w:r>
    </w:p>
    <w:p w14:paraId="16982B98" w14:textId="44FE6D9A" w:rsidR="009700EB" w:rsidRPr="00172E05" w:rsidRDefault="007F786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126</w:t>
      </w:r>
    </w:p>
    <w:p w14:paraId="1A08670B" w14:textId="5BF5D25A" w:rsidR="009700EB" w:rsidRPr="00172E05" w:rsidRDefault="007F7869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11DE6565" w14:textId="2C2849F4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44F52DDC" w14:textId="27C41E8D" w:rsidR="009700EB" w:rsidRPr="00172E05" w:rsidRDefault="008F26D7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50 horas</w:t>
      </w:r>
    </w:p>
    <w:p w14:paraId="15A6B13C" w14:textId="03AB7B1D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Acabamento: Massa oscilante com o motivo “Côtes de Genève” </w:t>
      </w:r>
    </w:p>
    <w:p w14:paraId="4E1C28CF" w14:textId="29565E93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7176EAEA" w14:textId="3D2C5D55" w:rsidR="009700EB" w:rsidRPr="00172E05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16C80218" w14:textId="7470348F" w:rsidR="001B16EF" w:rsidRPr="00172E05" w:rsidRDefault="009700EB" w:rsidP="001B16EF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202FE342" w14:textId="33F3CCB7" w:rsidR="00C404F7" w:rsidRPr="00172E05" w:rsidRDefault="005018D2" w:rsidP="001B16EF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14BF42BE" w14:textId="08702A40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21187B4" w14:textId="54308850" w:rsidR="009700EB" w:rsidRPr="00172E05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0068CE1C" w14:textId="0321DA7D" w:rsidR="009700EB" w:rsidRPr="00172E05" w:rsidRDefault="005018D2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40mm</w:t>
      </w:r>
    </w:p>
    <w:p w14:paraId="3296761C" w14:textId="71E4F29E" w:rsidR="009700EB" w:rsidRPr="00172E05" w:rsidRDefault="0080522C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 da abertura: 33,1mm</w:t>
      </w:r>
    </w:p>
    <w:p w14:paraId="6C8A45A9" w14:textId="4AA4AFA9" w:rsidR="009700EB" w:rsidRPr="00172E05" w:rsidRDefault="005018D2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12,95mm</w:t>
      </w:r>
    </w:p>
    <w:p w14:paraId="206D69CE" w14:textId="5D4CF1C1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39B5E2F6" w14:textId="3C933885" w:rsidR="005F0EC9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 Fundo da caixa em titânio gravada com o logotipo dos instrumentos de voo ZENITH</w:t>
      </w:r>
    </w:p>
    <w:p w14:paraId="059D5B0E" w14:textId="37D98FAA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Material: Bronze</w:t>
      </w:r>
    </w:p>
    <w:p w14:paraId="6049032F" w14:textId="5658AE66" w:rsidR="009700EB" w:rsidRPr="00172E05" w:rsidRDefault="009700EB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23275680" w14:textId="585315F7" w:rsidR="009700EB" w:rsidRPr="00172E05" w:rsidRDefault="00172E05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Preto fosco</w:t>
      </w:r>
    </w:p>
    <w:p w14:paraId="03B61CBA" w14:textId="0991DE1A" w:rsidR="009700EB" w:rsidRPr="00172E05" w:rsidRDefault="001B16EF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Numerais arábicos em SuperLumiNova</w:t>
      </w:r>
      <w:r>
        <w:rPr>
          <w:rFonts w:ascii="DINOT" w:hAnsi="DINOT" w:cstheme="majorHAnsi"/>
          <w:sz w:val="20"/>
          <w:vertAlign w:val="superscript"/>
        </w:rPr>
        <w:t xml:space="preserve">® </w:t>
      </w:r>
      <w:r>
        <w:rPr>
          <w:rFonts w:ascii="DINOT" w:hAnsi="DINOT" w:cstheme="majorHAnsi"/>
          <w:sz w:val="20"/>
        </w:rPr>
        <w:t>SLN C1 [Índices das horas]</w:t>
      </w:r>
    </w:p>
    <w:p w14:paraId="07C37EAA" w14:textId="1D337204" w:rsidR="009700EB" w:rsidRPr="00172E05" w:rsidRDefault="001B16EF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ouro, facetado e revestido com SuperLumiNova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 [Ponteiros]</w:t>
      </w:r>
    </w:p>
    <w:p w14:paraId="3C448C1A" w14:textId="77777777" w:rsidR="00873C87" w:rsidRPr="00172E05" w:rsidRDefault="00873C87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0EBEF226" w14:textId="5AC743CD" w:rsidR="009700EB" w:rsidRPr="00172E05" w:rsidRDefault="0069681D" w:rsidP="009700EB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FIVELAS</w:t>
      </w:r>
    </w:p>
    <w:p w14:paraId="63D5CFAA" w14:textId="33385BF1" w:rsidR="009700EB" w:rsidRPr="00172E05" w:rsidRDefault="00634055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27.00.2018.800</w:t>
      </w:r>
    </w:p>
    <w:p w14:paraId="406DC878" w14:textId="71999C4D" w:rsidR="009700EB" w:rsidRPr="00172E05" w:rsidRDefault="00A51BD3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Designação: Pulseira de couro nobuck verde encerado com forro de proteção em borracha </w:t>
      </w:r>
    </w:p>
    <w:p w14:paraId="28E13C0B" w14:textId="7D50D778" w:rsidR="00453770" w:rsidRPr="00172E05" w:rsidRDefault="006A7B55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Fivela: Referência: 27.95.0031.001</w:t>
      </w:r>
    </w:p>
    <w:p w14:paraId="4375FD74" w14:textId="58840E03" w:rsidR="00453770" w:rsidRPr="00172E05" w:rsidRDefault="00453770" w:rsidP="009700EB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Designação: Fivela de titânio </w:t>
      </w:r>
    </w:p>
    <w:p w14:paraId="5688D7C9" w14:textId="53068590" w:rsidR="008F0F1A" w:rsidRPr="00172E05" w:rsidRDefault="008F0F1A" w:rsidP="009700EB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62105506" w14:textId="5CC54684" w:rsidR="002601B3" w:rsidRPr="00172E05" w:rsidRDefault="002601B3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1227C311" w14:textId="70FFA78C" w:rsidR="002601B3" w:rsidRPr="0035028B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</w:p>
    <w:p w14:paraId="4FB3EE40" w14:textId="6D916665" w:rsidR="002601B3" w:rsidRPr="0035028B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</w:p>
    <w:p w14:paraId="422D43B8" w14:textId="2AA9E7DE" w:rsidR="002601B3" w:rsidRPr="0035028B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</w:p>
    <w:p w14:paraId="7DDC5831" w14:textId="77777777" w:rsidR="00A1760A" w:rsidRDefault="00856674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</w:rPr>
      </w:pPr>
      <w:r>
        <w:rPr>
          <w:rFonts w:ascii="DINOT" w:hAnsi="DINOT" w:cstheme="majorHAnsi"/>
          <w:b/>
          <w:noProof/>
          <w:color w:val="auto"/>
          <w:sz w:val="24"/>
          <w:lang w:val="en-GB" w:eastAsia="ja-JP"/>
        </w:rPr>
        <w:drawing>
          <wp:anchor distT="0" distB="0" distL="114300" distR="114300" simplePos="0" relativeHeight="251659264" behindDoc="1" locked="0" layoutInCell="1" allowOverlap="1" wp14:anchorId="4737A65B" wp14:editId="464B8D37">
            <wp:simplePos x="0" y="0"/>
            <wp:positionH relativeFrom="margin">
              <wp:align>right</wp:align>
            </wp:positionH>
            <wp:positionV relativeFrom="paragraph">
              <wp:posOffset>10264</wp:posOffset>
            </wp:positionV>
            <wp:extent cx="2088055" cy="2986269"/>
            <wp:effectExtent l="0" t="0" r="7620" b="5080"/>
            <wp:wrapNone/>
            <wp:docPr id="7" name="Image 7" descr="O:\Communication 2018\PR\BASELWORLD\PRODUCTS\PILOT\PILOT Type 20 Extra Special 40 mm bronze\IMAGES\LD\29.1940.679.57.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PILOT\PILOT Type 20 Extra Special 40 mm bronze\IMAGES\LD\29.1940.679.57.C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55" cy="29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0A">
        <w:rPr>
          <w:rFonts w:ascii="DINOT" w:hAnsi="DINOT" w:cstheme="majorHAnsi"/>
          <w:b/>
          <w:color w:val="auto"/>
          <w:sz w:val="24"/>
        </w:rPr>
        <w:t xml:space="preserve">PILOT TYPE 20 EXTRA SPECIAL </w:t>
      </w:r>
    </w:p>
    <w:p w14:paraId="4B25992E" w14:textId="50A24FCD" w:rsidR="002601B3" w:rsidRPr="00172E05" w:rsidRDefault="00856674" w:rsidP="00A1760A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</w:rPr>
      </w:pPr>
      <w:r>
        <w:rPr>
          <w:rFonts w:ascii="DINOT" w:hAnsi="DINOT" w:cstheme="majorHAnsi"/>
          <w:b/>
          <w:color w:val="auto"/>
          <w:sz w:val="24"/>
        </w:rPr>
        <w:t>40 MM BRONZE</w:t>
      </w:r>
    </w:p>
    <w:p w14:paraId="7C725AD1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DETALHES TÉCNICOS</w:t>
      </w:r>
    </w:p>
    <w:p w14:paraId="4A12ED59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53285F0D" w14:textId="4C930028" w:rsidR="002601B3" w:rsidRPr="00172E05" w:rsidRDefault="001B1DA1" w:rsidP="00856674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Referência: 29.1940.679/57.C808</w:t>
      </w:r>
    </w:p>
    <w:p w14:paraId="4ED348E4" w14:textId="77777777" w:rsidR="002601B3" w:rsidRPr="00172E05" w:rsidRDefault="002601B3" w:rsidP="00856674">
      <w:pPr>
        <w:spacing w:line="276" w:lineRule="auto"/>
        <w:jc w:val="both"/>
        <w:rPr>
          <w:rFonts w:ascii="DINOT" w:hAnsi="DINOT" w:cstheme="majorHAnsi"/>
          <w:sz w:val="20"/>
          <w:szCs w:val="20"/>
        </w:rPr>
      </w:pPr>
    </w:p>
    <w:p w14:paraId="1AA0447F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b/>
          <w:color w:val="auto"/>
          <w:sz w:val="20"/>
        </w:rPr>
        <w:t>PRINCIPAIS PONTOS</w:t>
      </w:r>
      <w:r>
        <w:rPr>
          <w:rFonts w:ascii="DINOT" w:hAnsi="DINOT" w:cstheme="majorHAnsi"/>
          <w:color w:val="auto"/>
          <w:sz w:val="20"/>
        </w:rPr>
        <w:t xml:space="preserve"> </w:t>
      </w:r>
    </w:p>
    <w:p w14:paraId="117084AC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Nova caixa em bronze </w:t>
      </w:r>
    </w:p>
    <w:p w14:paraId="249E675E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 xml:space="preserve">Inspirado pelos lendários relógios de aviação Zenith </w:t>
      </w:r>
    </w:p>
    <w:p w14:paraId="6BF0536B" w14:textId="3D6B2405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>
        <w:rPr>
          <w:rFonts w:ascii="DINOT" w:hAnsi="DINOT" w:cstheme="majorHAnsi"/>
          <w:color w:val="auto"/>
          <w:sz w:val="20"/>
        </w:rPr>
        <w:t>Numerais arábicos inteiramente feitos de SuperLumiNova</w:t>
      </w:r>
      <w:r>
        <w:rPr>
          <w:rFonts w:ascii="DINOT" w:hAnsi="DINOT" w:cstheme="majorHAnsi"/>
          <w:color w:val="auto"/>
          <w:sz w:val="20"/>
          <w:vertAlign w:val="superscript"/>
        </w:rPr>
        <w:t>®</w:t>
      </w:r>
    </w:p>
    <w:p w14:paraId="7DBD1AA4" w14:textId="77777777" w:rsidR="002601B3" w:rsidRPr="00172E05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bookmarkStart w:id="0" w:name="_GoBack"/>
      <w:bookmarkEnd w:id="0"/>
    </w:p>
    <w:p w14:paraId="5AB3FFA3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MOVIMENTO</w:t>
      </w:r>
    </w:p>
    <w:p w14:paraId="4662E602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Elite 679, Automático </w:t>
      </w:r>
    </w:p>
    <w:p w14:paraId="5B1EB3BD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Calibre: 11 ½"(Diâmetro: 25,60mm)</w:t>
      </w:r>
    </w:p>
    <w:p w14:paraId="43E251C5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 do movimento: 3,85mm</w:t>
      </w:r>
    </w:p>
    <w:p w14:paraId="5C67D2EC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Componentes: 126</w:t>
      </w:r>
    </w:p>
    <w:p w14:paraId="16139834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Joias: 27</w:t>
      </w:r>
    </w:p>
    <w:p w14:paraId="08C2CF05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Frequência: 28.800 VpH (4Hz)</w:t>
      </w:r>
    </w:p>
    <w:p w14:paraId="348CBB46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Reserva de marcha: mín. 50 horas</w:t>
      </w:r>
    </w:p>
    <w:p w14:paraId="15F938B6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Acabamento: Massa oscilante com o motivo “Côtes de Genève” </w:t>
      </w:r>
    </w:p>
    <w:p w14:paraId="15014E26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6E1FCBD6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FUNÇÕES</w:t>
      </w:r>
    </w:p>
    <w:p w14:paraId="54DBCE3F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Horas e minutos no centro</w:t>
      </w:r>
    </w:p>
    <w:p w14:paraId="0F842A52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Ponteiro central de segundos </w:t>
      </w:r>
    </w:p>
    <w:p w14:paraId="5C5840B0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40B682EB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CAIXA, MOSTRADOR E PONTEIROS</w:t>
      </w:r>
    </w:p>
    <w:p w14:paraId="34C94930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Diâmetro: 40mm</w:t>
      </w:r>
    </w:p>
    <w:p w14:paraId="29098BC8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Abertura no diâmetro: 33,1mm</w:t>
      </w:r>
    </w:p>
    <w:p w14:paraId="6E444D39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Espessura: 12,95mm</w:t>
      </w:r>
    </w:p>
    <w:p w14:paraId="4D536E2E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Cristal: domo de cristal de safira com tratamento antirreflexo em ambos os lados</w:t>
      </w:r>
    </w:p>
    <w:p w14:paraId="14B6B8E6" w14:textId="337E8BB8" w:rsidR="002601B3" w:rsidRPr="00172E05" w:rsidRDefault="00292897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Fundo da caixa: Fundo da caixa em titânio gravada com o logotipo dos instrumentos de voo ZENITH</w:t>
      </w:r>
    </w:p>
    <w:p w14:paraId="40E00F65" w14:textId="799CC6E5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Material: Bronze</w:t>
      </w:r>
    </w:p>
    <w:p w14:paraId="6EBB663D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Resistência à água: 10 ATM</w:t>
      </w:r>
    </w:p>
    <w:p w14:paraId="264E161E" w14:textId="76EC0A46" w:rsidR="002601B3" w:rsidRPr="00172E05" w:rsidRDefault="00172E05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Mostrador: Azul fosco</w:t>
      </w:r>
    </w:p>
    <w:p w14:paraId="1CB33C5D" w14:textId="2B50F170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Índices das horas: Numerais arábicos em SuperLumiNova</w:t>
      </w:r>
      <w:r>
        <w:rPr>
          <w:rFonts w:ascii="DINOT" w:hAnsi="DINOT" w:cstheme="majorHAnsi"/>
          <w:sz w:val="20"/>
          <w:vertAlign w:val="superscript"/>
        </w:rPr>
        <w:t xml:space="preserve">® </w:t>
      </w:r>
      <w:r>
        <w:rPr>
          <w:rFonts w:ascii="DINOT" w:hAnsi="DINOT" w:cstheme="majorHAnsi"/>
          <w:sz w:val="20"/>
        </w:rPr>
        <w:t>SLN C1 [Índices das horas]</w:t>
      </w:r>
    </w:p>
    <w:p w14:paraId="231F8FDB" w14:textId="0F72E900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Ponteiros: Banhado a ouro, facetado e revestido com Super-LumiNova</w:t>
      </w:r>
      <w:r>
        <w:rPr>
          <w:rFonts w:ascii="DINOT" w:hAnsi="DINOT" w:cstheme="majorHAnsi"/>
          <w:sz w:val="20"/>
          <w:vertAlign w:val="superscript"/>
        </w:rPr>
        <w:t>®</w:t>
      </w:r>
      <w:r>
        <w:rPr>
          <w:rFonts w:ascii="DINOT" w:hAnsi="DINOT" w:cstheme="majorHAnsi"/>
          <w:sz w:val="20"/>
        </w:rPr>
        <w:t xml:space="preserve"> SLN C1 [ponteiros]</w:t>
      </w:r>
    </w:p>
    <w:p w14:paraId="0CDE96C2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</w:p>
    <w:p w14:paraId="524A4DEB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b/>
          <w:sz w:val="20"/>
          <w:szCs w:val="20"/>
        </w:rPr>
      </w:pPr>
      <w:r>
        <w:rPr>
          <w:rFonts w:ascii="DINOT" w:hAnsi="DINOT" w:cstheme="majorHAnsi"/>
          <w:b/>
          <w:sz w:val="20"/>
        </w:rPr>
        <w:t>PULSEIRA E FIVELAS</w:t>
      </w:r>
    </w:p>
    <w:p w14:paraId="079C081E" w14:textId="3ECB5753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Pulseira: Referência: 27.00.2018.808</w:t>
      </w:r>
    </w:p>
    <w:p w14:paraId="07F00EEA" w14:textId="7900520B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Designação: Pulseira de couro nobuck azul encerado com forro de proteção em borracha </w:t>
      </w:r>
    </w:p>
    <w:p w14:paraId="1F78DA56" w14:textId="77777777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>Fivela: Referência: 27.95.0031.001</w:t>
      </w:r>
    </w:p>
    <w:p w14:paraId="7A5CD8F9" w14:textId="0C6EDB24" w:rsidR="002601B3" w:rsidRPr="00172E05" w:rsidRDefault="002601B3" w:rsidP="002601B3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t xml:space="preserve">Designação: Fivela de titânio </w:t>
      </w:r>
    </w:p>
    <w:p w14:paraId="11141991" w14:textId="66E5B9B8" w:rsidR="00DB6D3C" w:rsidRPr="00172E05" w:rsidRDefault="00DB6D3C" w:rsidP="008F0F1A">
      <w:pPr>
        <w:rPr>
          <w:rFonts w:ascii="DINOT" w:hAnsi="DINOT" w:cstheme="majorHAnsi"/>
          <w:sz w:val="20"/>
          <w:szCs w:val="20"/>
        </w:rPr>
      </w:pPr>
    </w:p>
    <w:sectPr w:rsidR="00DB6D3C" w:rsidRPr="00172E0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1C400" w14:textId="77777777" w:rsidR="00606825" w:rsidRDefault="00606825">
      <w:r>
        <w:separator/>
      </w:r>
    </w:p>
  </w:endnote>
  <w:endnote w:type="continuationSeparator" w:id="0">
    <w:p w14:paraId="6D4DEF52" w14:textId="77777777" w:rsidR="00606825" w:rsidRDefault="0060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Relações Públicas Internacional: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820ED" w14:textId="77777777" w:rsidR="00606825" w:rsidRDefault="00606825">
      <w:r>
        <w:separator/>
      </w:r>
    </w:p>
  </w:footnote>
  <w:footnote w:type="continuationSeparator" w:id="0">
    <w:p w14:paraId="6FEAB90B" w14:textId="77777777" w:rsidR="00606825" w:rsidRDefault="00606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en-GB" w:eastAsia="ja-JP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en-GB" w:eastAsia="ja-JP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674C"/>
    <w:multiLevelType w:val="multilevel"/>
    <w:tmpl w:val="53D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635A"/>
    <w:rsid w:val="00076B9F"/>
    <w:rsid w:val="00082338"/>
    <w:rsid w:val="000B2554"/>
    <w:rsid w:val="000B54A7"/>
    <w:rsid w:val="000C1D6D"/>
    <w:rsid w:val="000E3A19"/>
    <w:rsid w:val="000E4D64"/>
    <w:rsid w:val="00110092"/>
    <w:rsid w:val="00117D3E"/>
    <w:rsid w:val="00137C6C"/>
    <w:rsid w:val="00141C2B"/>
    <w:rsid w:val="001559EE"/>
    <w:rsid w:val="001578F6"/>
    <w:rsid w:val="00164776"/>
    <w:rsid w:val="001663EB"/>
    <w:rsid w:val="00172E05"/>
    <w:rsid w:val="00182433"/>
    <w:rsid w:val="00190C8F"/>
    <w:rsid w:val="001A016C"/>
    <w:rsid w:val="001B16EF"/>
    <w:rsid w:val="001B1DA1"/>
    <w:rsid w:val="001D4930"/>
    <w:rsid w:val="0020127F"/>
    <w:rsid w:val="00201B5A"/>
    <w:rsid w:val="00237FBF"/>
    <w:rsid w:val="002437AA"/>
    <w:rsid w:val="002601B3"/>
    <w:rsid w:val="0027218B"/>
    <w:rsid w:val="002769EA"/>
    <w:rsid w:val="00284997"/>
    <w:rsid w:val="00287238"/>
    <w:rsid w:val="00291B8B"/>
    <w:rsid w:val="00292897"/>
    <w:rsid w:val="00292E62"/>
    <w:rsid w:val="002936AB"/>
    <w:rsid w:val="002955BD"/>
    <w:rsid w:val="002A4517"/>
    <w:rsid w:val="002B0204"/>
    <w:rsid w:val="002B264A"/>
    <w:rsid w:val="002B6B2B"/>
    <w:rsid w:val="002E40C7"/>
    <w:rsid w:val="00312C4C"/>
    <w:rsid w:val="00340CEA"/>
    <w:rsid w:val="0035028B"/>
    <w:rsid w:val="003600ED"/>
    <w:rsid w:val="00372E5D"/>
    <w:rsid w:val="003C2658"/>
    <w:rsid w:val="003D5D02"/>
    <w:rsid w:val="003E377B"/>
    <w:rsid w:val="003E5ED1"/>
    <w:rsid w:val="003E6BEC"/>
    <w:rsid w:val="00403716"/>
    <w:rsid w:val="004146ED"/>
    <w:rsid w:val="004365D9"/>
    <w:rsid w:val="00453770"/>
    <w:rsid w:val="00465F5B"/>
    <w:rsid w:val="00476E62"/>
    <w:rsid w:val="004879DB"/>
    <w:rsid w:val="0049432B"/>
    <w:rsid w:val="004B31E1"/>
    <w:rsid w:val="004B3AB2"/>
    <w:rsid w:val="004C7AF2"/>
    <w:rsid w:val="004E497D"/>
    <w:rsid w:val="005018D2"/>
    <w:rsid w:val="005108E2"/>
    <w:rsid w:val="0051400C"/>
    <w:rsid w:val="0052487E"/>
    <w:rsid w:val="0057399A"/>
    <w:rsid w:val="00596E85"/>
    <w:rsid w:val="005C2E1D"/>
    <w:rsid w:val="005C43FD"/>
    <w:rsid w:val="005E002A"/>
    <w:rsid w:val="005E035E"/>
    <w:rsid w:val="005E148F"/>
    <w:rsid w:val="005F0EC9"/>
    <w:rsid w:val="00603260"/>
    <w:rsid w:val="00606825"/>
    <w:rsid w:val="0061179E"/>
    <w:rsid w:val="00611D7C"/>
    <w:rsid w:val="00614DDA"/>
    <w:rsid w:val="00624DCE"/>
    <w:rsid w:val="00632E2B"/>
    <w:rsid w:val="00633AD3"/>
    <w:rsid w:val="00634055"/>
    <w:rsid w:val="006367B9"/>
    <w:rsid w:val="00653246"/>
    <w:rsid w:val="00657237"/>
    <w:rsid w:val="00667A05"/>
    <w:rsid w:val="00670286"/>
    <w:rsid w:val="00670BEF"/>
    <w:rsid w:val="0067259F"/>
    <w:rsid w:val="00684679"/>
    <w:rsid w:val="0069681D"/>
    <w:rsid w:val="006A7B55"/>
    <w:rsid w:val="006B5248"/>
    <w:rsid w:val="006B58BA"/>
    <w:rsid w:val="006F6961"/>
    <w:rsid w:val="00702610"/>
    <w:rsid w:val="007114DB"/>
    <w:rsid w:val="00730889"/>
    <w:rsid w:val="00734357"/>
    <w:rsid w:val="0078419C"/>
    <w:rsid w:val="00793316"/>
    <w:rsid w:val="007B0A8B"/>
    <w:rsid w:val="007B2670"/>
    <w:rsid w:val="007C0749"/>
    <w:rsid w:val="007D273E"/>
    <w:rsid w:val="007E54D7"/>
    <w:rsid w:val="007F7869"/>
    <w:rsid w:val="0080522C"/>
    <w:rsid w:val="0081678C"/>
    <w:rsid w:val="0083749D"/>
    <w:rsid w:val="00841C20"/>
    <w:rsid w:val="00853A86"/>
    <w:rsid w:val="0085475F"/>
    <w:rsid w:val="00856674"/>
    <w:rsid w:val="008602E1"/>
    <w:rsid w:val="00870393"/>
    <w:rsid w:val="00873C87"/>
    <w:rsid w:val="008947FB"/>
    <w:rsid w:val="00894E8A"/>
    <w:rsid w:val="008A3DBC"/>
    <w:rsid w:val="008A55E3"/>
    <w:rsid w:val="008B2C7B"/>
    <w:rsid w:val="008D506D"/>
    <w:rsid w:val="008E0E9F"/>
    <w:rsid w:val="008F0F1A"/>
    <w:rsid w:val="008F26D7"/>
    <w:rsid w:val="008F2A5F"/>
    <w:rsid w:val="0093733C"/>
    <w:rsid w:val="00942507"/>
    <w:rsid w:val="009700EB"/>
    <w:rsid w:val="00981A77"/>
    <w:rsid w:val="00984E96"/>
    <w:rsid w:val="009A28A1"/>
    <w:rsid w:val="009A4F82"/>
    <w:rsid w:val="009B1312"/>
    <w:rsid w:val="009D7B56"/>
    <w:rsid w:val="009E64BA"/>
    <w:rsid w:val="009E76B2"/>
    <w:rsid w:val="00A1144D"/>
    <w:rsid w:val="00A1760A"/>
    <w:rsid w:val="00A2458B"/>
    <w:rsid w:val="00A27C80"/>
    <w:rsid w:val="00A51AA1"/>
    <w:rsid w:val="00A51BD3"/>
    <w:rsid w:val="00A751C5"/>
    <w:rsid w:val="00A87993"/>
    <w:rsid w:val="00AB19DC"/>
    <w:rsid w:val="00AF3E71"/>
    <w:rsid w:val="00AF4A71"/>
    <w:rsid w:val="00B349BE"/>
    <w:rsid w:val="00B37DAA"/>
    <w:rsid w:val="00B46E02"/>
    <w:rsid w:val="00B60103"/>
    <w:rsid w:val="00B61909"/>
    <w:rsid w:val="00B645FC"/>
    <w:rsid w:val="00B70931"/>
    <w:rsid w:val="00B73D0F"/>
    <w:rsid w:val="00B771AC"/>
    <w:rsid w:val="00B815F5"/>
    <w:rsid w:val="00B874D6"/>
    <w:rsid w:val="00B97524"/>
    <w:rsid w:val="00BE435B"/>
    <w:rsid w:val="00BF1653"/>
    <w:rsid w:val="00C05BDD"/>
    <w:rsid w:val="00C11325"/>
    <w:rsid w:val="00C25EC2"/>
    <w:rsid w:val="00C315A1"/>
    <w:rsid w:val="00C326AE"/>
    <w:rsid w:val="00C344A1"/>
    <w:rsid w:val="00C369C4"/>
    <w:rsid w:val="00C404F7"/>
    <w:rsid w:val="00C51E84"/>
    <w:rsid w:val="00C57499"/>
    <w:rsid w:val="00CB2B17"/>
    <w:rsid w:val="00CC6B69"/>
    <w:rsid w:val="00CE4CB7"/>
    <w:rsid w:val="00CF138F"/>
    <w:rsid w:val="00CF6A14"/>
    <w:rsid w:val="00D00894"/>
    <w:rsid w:val="00D10A5A"/>
    <w:rsid w:val="00D2005A"/>
    <w:rsid w:val="00D31640"/>
    <w:rsid w:val="00D94C56"/>
    <w:rsid w:val="00D9725B"/>
    <w:rsid w:val="00DA3042"/>
    <w:rsid w:val="00DB2C88"/>
    <w:rsid w:val="00DB2FAA"/>
    <w:rsid w:val="00DB6D3C"/>
    <w:rsid w:val="00DF3B2A"/>
    <w:rsid w:val="00E156BF"/>
    <w:rsid w:val="00E35D1E"/>
    <w:rsid w:val="00E520CA"/>
    <w:rsid w:val="00E524CA"/>
    <w:rsid w:val="00E6141E"/>
    <w:rsid w:val="00E70E70"/>
    <w:rsid w:val="00E82875"/>
    <w:rsid w:val="00EB773E"/>
    <w:rsid w:val="00ED4618"/>
    <w:rsid w:val="00F00EC0"/>
    <w:rsid w:val="00F0477B"/>
    <w:rsid w:val="00F141EC"/>
    <w:rsid w:val="00F15471"/>
    <w:rsid w:val="00F21CF9"/>
    <w:rsid w:val="00F430EE"/>
    <w:rsid w:val="00F51B5F"/>
    <w:rsid w:val="00F9126C"/>
    <w:rsid w:val="00F91C6F"/>
    <w:rsid w:val="00FA2E0C"/>
    <w:rsid w:val="00FB62FF"/>
    <w:rsid w:val="00FE3F11"/>
    <w:rsid w:val="00FE59DE"/>
    <w:rsid w:val="00FF44BE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pt-BR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pt-B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pt-BR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B6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823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2</cp:revision>
  <cp:lastPrinted>2018-01-03T12:19:00Z</cp:lastPrinted>
  <dcterms:created xsi:type="dcterms:W3CDTF">2018-03-08T13:20:00Z</dcterms:created>
  <dcterms:modified xsi:type="dcterms:W3CDTF">2018-03-08T13:20:00Z</dcterms:modified>
  <cp:category/>
</cp:coreProperties>
</file>