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77777777" w:rsidR="00B61909" w:rsidRPr="00213191" w:rsidRDefault="00B61909" w:rsidP="009700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DINOT" w:hAnsi="DINOT" w:cs="Arial"/>
          <w:bCs/>
          <w:sz w:val="20"/>
          <w:szCs w:val="20"/>
          <w:lang w:eastAsia="zh-CN"/>
        </w:rPr>
      </w:pPr>
    </w:p>
    <w:p w14:paraId="0F7F67F7" w14:textId="2EE0F033" w:rsidR="00603585" w:rsidRDefault="00603585" w:rsidP="006035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Times New Roman" w:hAnsiTheme="minorHAnsi" w:cs="Arial"/>
          <w:color w:val="000000"/>
          <w:sz w:val="28"/>
          <w:szCs w:val="20"/>
          <w:bdr w:val="none" w:sz="0" w:space="0" w:color="auto"/>
          <w:lang w:eastAsia="fr-FR"/>
        </w:rPr>
      </w:pPr>
    </w:p>
    <w:p w14:paraId="066BA381" w14:textId="77777777" w:rsidR="00E82301" w:rsidRPr="00E82301" w:rsidRDefault="00E82301" w:rsidP="006035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Theme="minorHAnsi" w:eastAsia="Times New Roman" w:hAnsiTheme="minorHAnsi" w:cs="Arial"/>
          <w:color w:val="000000"/>
          <w:sz w:val="28"/>
          <w:szCs w:val="20"/>
          <w:bdr w:val="none" w:sz="0" w:space="0" w:color="auto"/>
          <w:lang w:eastAsia="fr-FR"/>
        </w:rPr>
      </w:pPr>
    </w:p>
    <w:p w14:paraId="66336D03" w14:textId="77777777" w:rsidR="00127911" w:rsidRPr="00AF7ABC" w:rsidRDefault="00603585" w:rsidP="00127911">
      <w:pPr>
        <w:jc w:val="center"/>
        <w:rPr>
          <w:rFonts w:ascii="DINOT" w:eastAsia="Times New Roman" w:hAnsi="DINOT" w:cs="Arial"/>
          <w:b/>
          <w:bCs/>
          <w:color w:val="000000" w:themeColor="text1"/>
          <w:sz w:val="28"/>
          <w:szCs w:val="20"/>
        </w:rPr>
      </w:pPr>
      <w:r w:rsidRPr="00AF7ABC">
        <w:rPr>
          <w:rFonts w:ascii="DINOT" w:eastAsia="Times New Roman" w:hAnsi="DINOT" w:cs="Arial"/>
          <w:b/>
          <w:sz w:val="28"/>
          <w:szCs w:val="20"/>
          <w:lang w:val="en-US"/>
        </w:rPr>
        <w:t>Pilot</w:t>
      </w:r>
      <w:r w:rsidRPr="00AF7ABC">
        <w:rPr>
          <w:rFonts w:ascii="DINOT" w:eastAsia="Times New Roman" w:hAnsi="DINOT" w:cs="Arial"/>
          <w:b/>
          <w:sz w:val="28"/>
          <w:szCs w:val="20"/>
        </w:rPr>
        <w:t xml:space="preserve"> 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  <w:lang w:val="en-US"/>
        </w:rPr>
        <w:t>Type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</w:rPr>
        <w:t xml:space="preserve"> 20 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  <w:lang w:val="en-US"/>
        </w:rPr>
        <w:t>Extra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</w:rPr>
        <w:t xml:space="preserve"> 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  <w:lang w:val="en-US"/>
        </w:rPr>
        <w:t>Special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</w:rPr>
        <w:t xml:space="preserve"> 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  <w:lang w:val="en-US"/>
        </w:rPr>
        <w:t>Chronograph</w:t>
      </w:r>
    </w:p>
    <w:p w14:paraId="0962F228" w14:textId="4581AB4B" w:rsidR="00603585" w:rsidRPr="00AF7ABC" w:rsidRDefault="00127911" w:rsidP="00127911">
      <w:pPr>
        <w:jc w:val="center"/>
        <w:rPr>
          <w:rFonts w:ascii="DINOT" w:eastAsia="Times New Roman" w:hAnsi="DINOT" w:cs="Arial"/>
          <w:b/>
          <w:bCs/>
          <w:sz w:val="28"/>
          <w:szCs w:val="20"/>
        </w:rPr>
      </w:pPr>
      <w:r w:rsidRPr="00AF7ABC">
        <w:rPr>
          <w:rFonts w:ascii="Calibri" w:eastAsia="Times New Roman" w:hAnsi="Calibri" w:cs="Calibri"/>
          <w:b/>
          <w:color w:val="000000" w:themeColor="text1"/>
          <w:sz w:val="28"/>
          <w:szCs w:val="20"/>
        </w:rPr>
        <w:t>Уникальные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color w:val="000000" w:themeColor="text1"/>
          <w:sz w:val="28"/>
          <w:szCs w:val="20"/>
        </w:rPr>
        <w:t>в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color w:val="000000" w:themeColor="text1"/>
          <w:sz w:val="28"/>
          <w:szCs w:val="20"/>
        </w:rPr>
        <w:t>своем</w:t>
      </w:r>
      <w:r w:rsidRPr="00AF7ABC">
        <w:rPr>
          <w:rFonts w:ascii="DINOT" w:eastAsia="Times New Roman" w:hAnsi="DINOT" w:cs="Arial"/>
          <w:b/>
          <w:color w:val="000000" w:themeColor="text1"/>
          <w:sz w:val="28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color w:val="000000" w:themeColor="text1"/>
          <w:sz w:val="28"/>
          <w:szCs w:val="20"/>
        </w:rPr>
        <w:t>роде</w:t>
      </w:r>
    </w:p>
    <w:p w14:paraId="3A55F46F" w14:textId="1DE394B0" w:rsidR="00213191" w:rsidRPr="00213191" w:rsidRDefault="00213191" w:rsidP="00603585">
      <w:pPr>
        <w:jc w:val="both"/>
        <w:rPr>
          <w:rFonts w:asciiTheme="minorHAnsi" w:eastAsia="Times New Roman" w:hAnsiTheme="minorHAnsi" w:cs="Arial"/>
          <w:b/>
          <w:sz w:val="20"/>
          <w:szCs w:val="20"/>
        </w:rPr>
      </w:pPr>
    </w:p>
    <w:p w14:paraId="6406D3E2" w14:textId="69A17CC5" w:rsidR="00000E64" w:rsidRPr="00AF7ABC" w:rsidRDefault="00000E64" w:rsidP="00AF7ABC">
      <w:pPr>
        <w:spacing w:line="276" w:lineRule="auto"/>
        <w:jc w:val="both"/>
        <w:rPr>
          <w:rFonts w:ascii="DINOT" w:eastAsia="Times New Roman" w:hAnsi="DINOT" w:cs="Arial"/>
          <w:b/>
          <w:sz w:val="22"/>
          <w:szCs w:val="20"/>
          <w:lang w:eastAsia="fr-CH"/>
        </w:rPr>
      </w:pPr>
      <w:r w:rsidRPr="00AF7ABC">
        <w:rPr>
          <w:rFonts w:ascii="Calibri" w:eastAsia="Times New Roman" w:hAnsi="Calibri" w:cs="Calibri"/>
          <w:b/>
          <w:sz w:val="22"/>
          <w:szCs w:val="20"/>
        </w:rPr>
        <w:t>Впечатляющий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бронзовый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корпус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простая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в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использовании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широкая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рифленая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заводная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головка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крупные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часовые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отметки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с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люминесцентным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покрытием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высокочастотный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часовой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механизм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El Primero </w:t>
      </w:r>
      <w:r w:rsidRPr="00AF7ABC">
        <w:rPr>
          <w:rFonts w:ascii="DINOT" w:eastAsia="Times New Roman" w:hAnsi="DINOT" w:cs="DINOT"/>
          <w:b/>
          <w:sz w:val="22"/>
          <w:szCs w:val="20"/>
        </w:rPr>
        <w:t>–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все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это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доказывает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что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новая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модель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Pilot Type 20 Extra Special Chronograph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марки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ZENITH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является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достойным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пополнением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коллекции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для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покорителей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неба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.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В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2018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легендарные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часы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для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авиаторов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представлены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в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новаторской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интерпретации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в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которой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хронограф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в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стиле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DINOT" w:eastAsia="Times New Roman" w:hAnsi="DINOT" w:cs="DINOT"/>
          <w:b/>
          <w:sz w:val="22"/>
          <w:szCs w:val="20"/>
        </w:rPr>
        <w:t>«</w:t>
      </w:r>
      <w:r w:rsidRPr="00AF7ABC">
        <w:rPr>
          <w:rFonts w:ascii="Calibri" w:eastAsia="Times New Roman" w:hAnsi="Calibri" w:cs="Calibri"/>
          <w:b/>
          <w:sz w:val="22"/>
          <w:szCs w:val="20"/>
        </w:rPr>
        <w:t>нео</w:t>
      </w:r>
      <w:r w:rsidRPr="00AF7ABC">
        <w:rPr>
          <w:rFonts w:ascii="DINOT" w:eastAsia="Times New Roman" w:hAnsi="DINOT" w:cs="Arial"/>
          <w:b/>
          <w:sz w:val="22"/>
          <w:szCs w:val="20"/>
        </w:rPr>
        <w:t>-</w:t>
      </w:r>
      <w:r w:rsidRPr="00AF7ABC">
        <w:rPr>
          <w:rFonts w:ascii="Calibri" w:eastAsia="Times New Roman" w:hAnsi="Calibri" w:cs="Calibri"/>
          <w:b/>
          <w:sz w:val="22"/>
          <w:szCs w:val="20"/>
        </w:rPr>
        <w:t>ретро</w:t>
      </w:r>
      <w:r w:rsidRPr="00AF7ABC">
        <w:rPr>
          <w:rFonts w:ascii="DINOT" w:eastAsia="Times New Roman" w:hAnsi="DINOT" w:cs="DINOT"/>
          <w:b/>
          <w:sz w:val="22"/>
          <w:szCs w:val="20"/>
        </w:rPr>
        <w:t>»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оснащен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матовым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синим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циферблатом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. </w:t>
      </w:r>
      <w:r w:rsidR="00D63948" w:rsidRPr="00AF7ABC">
        <w:rPr>
          <w:rFonts w:ascii="Calibri" w:eastAsia="Times New Roman" w:hAnsi="Calibri" w:cs="Calibri"/>
          <w:b/>
          <w:sz w:val="22"/>
          <w:szCs w:val="20"/>
        </w:rPr>
        <w:t>В</w:t>
      </w:r>
      <w:r w:rsidR="00D63948"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="00D63948" w:rsidRPr="00AF7ABC">
        <w:rPr>
          <w:rFonts w:ascii="Calibri" w:eastAsia="Times New Roman" w:hAnsi="Calibri" w:cs="Calibri"/>
          <w:b/>
          <w:sz w:val="22"/>
          <w:szCs w:val="20"/>
        </w:rPr>
        <w:t>сочетании</w:t>
      </w:r>
      <w:r w:rsidR="00D63948"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="00D63948" w:rsidRPr="00AF7ABC">
        <w:rPr>
          <w:rFonts w:ascii="Calibri" w:eastAsia="Times New Roman" w:hAnsi="Calibri" w:cs="Calibri"/>
          <w:b/>
          <w:sz w:val="22"/>
          <w:szCs w:val="20"/>
        </w:rPr>
        <w:t>с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ремешком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синего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цвета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из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масляного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нубука</w:t>
      </w:r>
      <w:r w:rsidR="00D63948"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="00D63948" w:rsidRPr="00AF7ABC">
        <w:rPr>
          <w:rFonts w:ascii="Calibri" w:eastAsia="Times New Roman" w:hAnsi="Calibri" w:cs="Calibri"/>
          <w:b/>
          <w:sz w:val="22"/>
          <w:szCs w:val="20"/>
        </w:rPr>
        <w:t>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духом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отваги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пионеров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авиации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успехам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которых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мануфактура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всячески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способствовала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с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начала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истории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покорения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воздушных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просторов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, </w:t>
      </w:r>
      <w:r w:rsidRPr="00AF7ABC">
        <w:rPr>
          <w:rFonts w:ascii="DINOT" w:eastAsia="Times New Roman" w:hAnsi="DINOT" w:cs="DINOT"/>
          <w:b/>
          <w:sz w:val="22"/>
          <w:szCs w:val="20"/>
        </w:rPr>
        <w:t>–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разве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эта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модель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может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оставить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кого</w:t>
      </w:r>
      <w:r w:rsidRPr="00AF7ABC">
        <w:rPr>
          <w:rFonts w:ascii="DINOT" w:eastAsia="Times New Roman" w:hAnsi="DINOT" w:cs="Arial"/>
          <w:b/>
          <w:sz w:val="22"/>
          <w:szCs w:val="20"/>
        </w:rPr>
        <w:t>-</w:t>
      </w:r>
      <w:r w:rsidRPr="00AF7ABC">
        <w:rPr>
          <w:rFonts w:ascii="Calibri" w:eastAsia="Times New Roman" w:hAnsi="Calibri" w:cs="Calibri"/>
          <w:b/>
          <w:sz w:val="22"/>
          <w:szCs w:val="20"/>
        </w:rPr>
        <w:t>то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равнодушным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? </w:t>
      </w:r>
    </w:p>
    <w:p w14:paraId="6EDE663C" w14:textId="7B99D32D" w:rsidR="00603585" w:rsidRPr="00AF7ABC" w:rsidRDefault="00603585" w:rsidP="00AF7ABC">
      <w:pPr>
        <w:autoSpaceDE w:val="0"/>
        <w:autoSpaceDN w:val="0"/>
        <w:adjustRightInd w:val="0"/>
        <w:spacing w:after="120" w:line="276" w:lineRule="auto"/>
        <w:jc w:val="center"/>
        <w:rPr>
          <w:rFonts w:ascii="DINOT" w:eastAsia="Times New Roman" w:hAnsi="DINOT" w:cs="Arial"/>
          <w:b/>
          <w:bCs/>
          <w:color w:val="808080" w:themeColor="background1" w:themeShade="80"/>
          <w:sz w:val="22"/>
          <w:szCs w:val="20"/>
        </w:rPr>
      </w:pPr>
      <w:r w:rsidRPr="00AF7ABC">
        <w:rPr>
          <w:rFonts w:ascii="DINOT" w:eastAsia="Times New Roman" w:hAnsi="DINOT" w:cs="Arial"/>
          <w:b/>
          <w:color w:val="808080" w:themeColor="background1" w:themeShade="80"/>
          <w:sz w:val="22"/>
          <w:szCs w:val="20"/>
        </w:rPr>
        <w:t>_________________________________________________________________________</w:t>
      </w:r>
    </w:p>
    <w:p w14:paraId="65050CE5" w14:textId="12BBD04B" w:rsidR="00603585" w:rsidRPr="00AF7ABC" w:rsidRDefault="00C81EFF" w:rsidP="00AF7ABC">
      <w:pPr>
        <w:spacing w:after="240" w:line="276" w:lineRule="auto"/>
        <w:jc w:val="both"/>
        <w:rPr>
          <w:rFonts w:ascii="DINOT" w:eastAsia="Times New Roman" w:hAnsi="DINOT" w:cs="Arial"/>
          <w:sz w:val="22"/>
          <w:szCs w:val="20"/>
          <w:lang w:eastAsia="fr-CH"/>
        </w:rPr>
      </w:pPr>
      <w:r w:rsidRPr="00AF7ABC">
        <w:rPr>
          <w:rFonts w:ascii="Calibri" w:eastAsia="Times New Roman" w:hAnsi="Calibri" w:cs="Calibri"/>
          <w:sz w:val="22"/>
          <w:szCs w:val="20"/>
        </w:rPr>
        <w:t>Благодаря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особой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отделке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98282C" w:rsidRPr="00AF7ABC">
        <w:rPr>
          <w:rFonts w:ascii="Calibri" w:eastAsia="Times New Roman" w:hAnsi="Calibri" w:cs="Calibri"/>
          <w:sz w:val="22"/>
          <w:szCs w:val="20"/>
        </w:rPr>
        <w:t>винтажной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патине</w:t>
      </w:r>
      <w:r w:rsidR="0098282C" w:rsidRPr="00AF7ABC">
        <w:rPr>
          <w:rFonts w:ascii="DINOT" w:eastAsia="Times New Roman" w:hAnsi="DINOT" w:cs="Arial"/>
          <w:sz w:val="22"/>
          <w:szCs w:val="20"/>
        </w:rPr>
        <w:t>,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новая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модель</w:t>
      </w:r>
      <w:r w:rsidRPr="00AF7ABC">
        <w:rPr>
          <w:rFonts w:ascii="DINOT" w:eastAsia="Times New Roman" w:hAnsi="DINOT" w:cs="Arial"/>
          <w:sz w:val="22"/>
          <w:szCs w:val="20"/>
        </w:rPr>
        <w:t xml:space="preserve"> Pilot Extra Special Chronograph </w:t>
      </w:r>
      <w:r w:rsidRPr="00AF7ABC">
        <w:rPr>
          <w:rFonts w:ascii="Calibri" w:eastAsia="Times New Roman" w:hAnsi="Calibri" w:cs="Calibri"/>
          <w:sz w:val="22"/>
          <w:szCs w:val="20"/>
        </w:rPr>
        <w:t>неизменно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ассоциируется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богатой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историей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авиации</w:t>
      </w:r>
      <w:r w:rsidRPr="00AF7ABC">
        <w:rPr>
          <w:rFonts w:ascii="DINOT" w:eastAsia="Times New Roman" w:hAnsi="DINOT" w:cs="Arial"/>
          <w:sz w:val="22"/>
          <w:szCs w:val="20"/>
        </w:rPr>
        <w:t xml:space="preserve">. </w:t>
      </w:r>
      <w:r w:rsidRPr="00AF7ABC">
        <w:rPr>
          <w:rFonts w:ascii="Calibri" w:eastAsia="Times New Roman" w:hAnsi="Calibri" w:cs="Calibri"/>
          <w:sz w:val="22"/>
          <w:szCs w:val="20"/>
        </w:rPr>
        <w:t>Потомок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высокоточных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чрезвычайно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надежных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бортовых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инструментов</w:t>
      </w:r>
      <w:r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z w:val="22"/>
          <w:szCs w:val="20"/>
        </w:rPr>
        <w:t>разработанных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маркой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Zenith </w:t>
      </w:r>
      <w:r w:rsidRPr="00AF7ABC">
        <w:rPr>
          <w:rFonts w:ascii="Calibri" w:eastAsia="Times New Roman" w:hAnsi="Calibri" w:cs="Calibri"/>
          <w:sz w:val="22"/>
          <w:szCs w:val="20"/>
        </w:rPr>
        <w:t>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годы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становления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авиации</w:t>
      </w:r>
      <w:r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z w:val="22"/>
          <w:szCs w:val="20"/>
        </w:rPr>
        <w:t>этот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хронограф</w:t>
      </w:r>
      <w:r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z w:val="22"/>
          <w:szCs w:val="20"/>
        </w:rPr>
        <w:t>сочетающий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надежный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бронзовый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корпус</w:t>
      </w:r>
      <w:r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z w:val="22"/>
          <w:szCs w:val="20"/>
        </w:rPr>
        <w:t>высокочастотный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часовой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механизм</w:t>
      </w:r>
      <w:r w:rsidRPr="00AF7ABC">
        <w:rPr>
          <w:rFonts w:ascii="DINOT" w:eastAsia="Times New Roman" w:hAnsi="DINOT" w:cs="Arial"/>
          <w:sz w:val="22"/>
          <w:szCs w:val="20"/>
        </w:rPr>
        <w:t xml:space="preserve"> El Primero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синий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циферблат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арабскими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цифрами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98282C" w:rsidRPr="00AF7ABC">
        <w:rPr>
          <w:rFonts w:ascii="Calibri" w:eastAsia="Times New Roman" w:hAnsi="Calibri" w:cs="Calibri"/>
          <w:sz w:val="22"/>
          <w:szCs w:val="20"/>
        </w:rPr>
        <w:t>в</w:t>
      </w:r>
      <w:r w:rsidR="0098282C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98282C" w:rsidRPr="00AF7ABC">
        <w:rPr>
          <w:rFonts w:ascii="Calibri" w:eastAsia="Times New Roman" w:hAnsi="Calibri" w:cs="Calibri"/>
          <w:sz w:val="22"/>
          <w:szCs w:val="20"/>
        </w:rPr>
        <w:t>белом</w:t>
      </w:r>
      <w:r w:rsidR="0098282C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98282C" w:rsidRPr="00AF7ABC">
        <w:rPr>
          <w:rFonts w:ascii="Calibri" w:eastAsia="Times New Roman" w:hAnsi="Calibri" w:cs="Calibri"/>
          <w:sz w:val="22"/>
          <w:szCs w:val="20"/>
        </w:rPr>
        <w:t>цвете</w:t>
      </w:r>
      <w:r w:rsidRPr="00AF7ABC">
        <w:rPr>
          <w:rFonts w:ascii="DINOT" w:eastAsia="Times New Roman" w:hAnsi="DINOT" w:cs="Arial"/>
          <w:sz w:val="22"/>
          <w:szCs w:val="20"/>
        </w:rPr>
        <w:t xml:space="preserve"> (</w:t>
      </w:r>
      <w:r w:rsidRPr="00AF7ABC">
        <w:rPr>
          <w:rFonts w:ascii="Calibri" w:eastAsia="Times New Roman" w:hAnsi="Calibri" w:cs="Calibri"/>
          <w:sz w:val="22"/>
          <w:szCs w:val="20"/>
        </w:rPr>
        <w:t>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темноте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светящим</w:t>
      </w:r>
      <w:r w:rsidR="00CF6CC4"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Calibri" w:eastAsia="Times New Roman" w:hAnsi="Calibri" w:cs="Calibri"/>
          <w:sz w:val="22"/>
          <w:szCs w:val="20"/>
        </w:rPr>
        <w:t>ся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зеленым</w:t>
      </w:r>
      <w:r w:rsidRPr="00AF7ABC">
        <w:rPr>
          <w:rFonts w:ascii="DINOT" w:eastAsia="Times New Roman" w:hAnsi="DINOT" w:cs="Arial"/>
          <w:sz w:val="22"/>
          <w:szCs w:val="20"/>
        </w:rPr>
        <w:t>)</w:t>
      </w:r>
      <w:r w:rsidR="00CF6CC4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CF6CC4" w:rsidRPr="00AF7ABC">
        <w:rPr>
          <w:rFonts w:ascii="Calibri" w:eastAsia="Times New Roman" w:hAnsi="Calibri" w:cs="Calibri"/>
          <w:sz w:val="22"/>
          <w:szCs w:val="20"/>
        </w:rPr>
        <w:t>с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люминесцентным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покрытием</w:t>
      </w:r>
      <w:r w:rsidRPr="00AF7ABC">
        <w:rPr>
          <w:rFonts w:ascii="DINOT" w:eastAsia="Times New Roman" w:hAnsi="DINOT" w:cs="Arial"/>
          <w:sz w:val="22"/>
          <w:szCs w:val="20"/>
        </w:rPr>
        <w:t xml:space="preserve"> SLN, </w:t>
      </w:r>
      <w:r w:rsidRPr="00AF7ABC">
        <w:rPr>
          <w:rFonts w:ascii="Calibri" w:eastAsia="Times New Roman" w:hAnsi="Calibri" w:cs="Calibri"/>
          <w:sz w:val="22"/>
          <w:szCs w:val="20"/>
        </w:rPr>
        <w:t>по</w:t>
      </w:r>
      <w:r w:rsidRPr="00AF7ABC">
        <w:rPr>
          <w:rFonts w:ascii="DINOT" w:eastAsia="Times New Roman" w:hAnsi="DINOT" w:cs="Arial"/>
          <w:sz w:val="22"/>
          <w:szCs w:val="20"/>
        </w:rPr>
        <w:t>-</w:t>
      </w:r>
      <w:r w:rsidRPr="00AF7ABC">
        <w:rPr>
          <w:rFonts w:ascii="Calibri" w:eastAsia="Times New Roman" w:hAnsi="Calibri" w:cs="Calibri"/>
          <w:sz w:val="22"/>
          <w:szCs w:val="20"/>
        </w:rPr>
        <w:t>новому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раскрывает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сущность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9E4C39" w:rsidRPr="00AF7ABC">
        <w:rPr>
          <w:rFonts w:ascii="Calibri" w:eastAsia="Times New Roman" w:hAnsi="Calibri" w:cs="Calibri"/>
          <w:sz w:val="22"/>
          <w:szCs w:val="20"/>
        </w:rPr>
        <w:t>легендарных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часов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для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авиаторов</w:t>
      </w:r>
      <w:r w:rsidRPr="00AF7ABC">
        <w:rPr>
          <w:rFonts w:ascii="DINOT" w:eastAsia="Times New Roman" w:hAnsi="DINOT" w:cs="Arial"/>
          <w:sz w:val="22"/>
          <w:szCs w:val="20"/>
        </w:rPr>
        <w:t>.</w:t>
      </w:r>
    </w:p>
    <w:p w14:paraId="0DCCAC33" w14:textId="77777777" w:rsidR="00603585" w:rsidRPr="00AF7ABC" w:rsidRDefault="00603585" w:rsidP="00AF7ABC">
      <w:pPr>
        <w:spacing w:after="120" w:line="276" w:lineRule="auto"/>
        <w:jc w:val="both"/>
        <w:rPr>
          <w:rFonts w:ascii="DINOT" w:eastAsia="Times New Roman" w:hAnsi="DINOT" w:cs="Arial"/>
          <w:b/>
          <w:sz w:val="22"/>
          <w:szCs w:val="20"/>
          <w:lang w:eastAsia="fr-CH"/>
        </w:rPr>
      </w:pPr>
      <w:r w:rsidRPr="00AF7ABC">
        <w:rPr>
          <w:rFonts w:ascii="Calibri" w:eastAsia="Times New Roman" w:hAnsi="Calibri" w:cs="Calibri"/>
          <w:b/>
          <w:sz w:val="22"/>
          <w:szCs w:val="20"/>
        </w:rPr>
        <w:t>Бронзовый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фюзеляж</w:t>
      </w:r>
    </w:p>
    <w:p w14:paraId="7FF6CF6E" w14:textId="7D39131E" w:rsidR="00603585" w:rsidRPr="00AF7ABC" w:rsidRDefault="00603585" w:rsidP="00AF7ABC">
      <w:pPr>
        <w:spacing w:after="240" w:line="276" w:lineRule="auto"/>
        <w:jc w:val="both"/>
        <w:rPr>
          <w:rFonts w:ascii="DINOT" w:eastAsia="Times New Roman" w:hAnsi="DINOT" w:cs="Arial"/>
          <w:sz w:val="22"/>
          <w:szCs w:val="20"/>
          <w:lang w:eastAsia="fr-CH"/>
        </w:rPr>
      </w:pPr>
      <w:r w:rsidRPr="00AF7ABC">
        <w:rPr>
          <w:rFonts w:ascii="Calibri" w:eastAsia="Times New Roman" w:hAnsi="Calibri" w:cs="Calibri"/>
          <w:sz w:val="22"/>
          <w:szCs w:val="20"/>
        </w:rPr>
        <w:t>Увеличенный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дисплей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люминесцентным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покрытием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для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наилучшей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считываемости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показаний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заключен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бронзовый</w:t>
      </w:r>
      <w:r w:rsidRPr="00AF7ABC">
        <w:rPr>
          <w:rFonts w:ascii="DINOT" w:eastAsia="Times New Roman" w:hAnsi="DINOT" w:cs="Arial"/>
          <w:sz w:val="22"/>
          <w:szCs w:val="20"/>
        </w:rPr>
        <w:t xml:space="preserve"> 45-</w:t>
      </w:r>
      <w:r w:rsidRPr="00AF7ABC">
        <w:rPr>
          <w:rFonts w:ascii="Calibri" w:eastAsia="Times New Roman" w:hAnsi="Calibri" w:cs="Calibri"/>
          <w:sz w:val="22"/>
          <w:szCs w:val="20"/>
        </w:rPr>
        <w:t>миллиметровый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корпус</w:t>
      </w:r>
      <w:r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z w:val="22"/>
          <w:szCs w:val="20"/>
        </w:rPr>
        <w:t>дополненный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крупной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заводной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головкой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рифлеными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кнопками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z w:val="22"/>
          <w:szCs w:val="20"/>
        </w:rPr>
        <w:t>позволяющими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корректировать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настройки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перчатках</w:t>
      </w:r>
      <w:r w:rsidRPr="00AF7ABC">
        <w:rPr>
          <w:rFonts w:ascii="DINOT" w:eastAsia="Times New Roman" w:hAnsi="DINOT" w:cs="Arial"/>
          <w:sz w:val="22"/>
          <w:szCs w:val="20"/>
        </w:rPr>
        <w:t xml:space="preserve">. </w:t>
      </w:r>
      <w:r w:rsidRPr="00AF7ABC">
        <w:rPr>
          <w:rFonts w:ascii="Calibri" w:eastAsia="Times New Roman" w:hAnsi="Calibri" w:cs="Calibri"/>
          <w:sz w:val="22"/>
          <w:szCs w:val="20"/>
        </w:rPr>
        <w:t>Материал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корпуса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обладает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высокой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устойчивостью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антимагнитными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свойствами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со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временем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приобретает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эффектные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винтажные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черты</w:t>
      </w:r>
      <w:r w:rsidRPr="00AF7ABC">
        <w:rPr>
          <w:rFonts w:ascii="DINOT" w:eastAsia="Times New Roman" w:hAnsi="DINOT" w:cs="Arial"/>
          <w:sz w:val="22"/>
          <w:szCs w:val="20"/>
        </w:rPr>
        <w:t>.</w:t>
      </w:r>
    </w:p>
    <w:p w14:paraId="3A80A3ED" w14:textId="4A3293C1" w:rsidR="00603585" w:rsidRPr="00AF7ABC" w:rsidRDefault="00603585" w:rsidP="00AF7ABC">
      <w:pPr>
        <w:spacing w:after="240" w:line="276" w:lineRule="auto"/>
        <w:jc w:val="both"/>
        <w:rPr>
          <w:rFonts w:ascii="DINOT" w:eastAsia="Times New Roman" w:hAnsi="DINOT" w:cs="Arial"/>
          <w:sz w:val="22"/>
          <w:szCs w:val="20"/>
          <w:lang w:eastAsia="fr-CH"/>
        </w:rPr>
      </w:pPr>
      <w:r w:rsidRPr="00AF7ABC">
        <w:rPr>
          <w:rFonts w:ascii="Calibri" w:eastAsia="Times New Roman" w:hAnsi="Calibri" w:cs="Calibri"/>
          <w:sz w:val="22"/>
          <w:szCs w:val="20"/>
        </w:rPr>
        <w:t>Под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округлым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сапфировым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стеклом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расположен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матовый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синий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циферблат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оригинальными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крупными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арабскими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цифрами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из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прямоугольников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белого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цвета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покрытием</w:t>
      </w:r>
      <w:r w:rsidRPr="00AF7ABC">
        <w:rPr>
          <w:rFonts w:ascii="DINOT" w:eastAsia="Times New Roman" w:hAnsi="DINOT" w:cs="Arial"/>
          <w:sz w:val="22"/>
          <w:szCs w:val="20"/>
        </w:rPr>
        <w:t xml:space="preserve"> Super-LumiNova</w:t>
      </w:r>
      <w:r w:rsidRPr="00AF7ABC">
        <w:rPr>
          <w:rFonts w:ascii="DINOT" w:eastAsia="Times New Roman" w:hAnsi="DINOT" w:cs="Arial"/>
          <w:sz w:val="22"/>
          <w:szCs w:val="20"/>
          <w:vertAlign w:val="superscript"/>
        </w:rPr>
        <w:t>®</w:t>
      </w:r>
      <w:r w:rsidRPr="00AF7ABC">
        <w:rPr>
          <w:rFonts w:ascii="DINOT" w:eastAsia="Times New Roman" w:hAnsi="DINOT" w:cs="Arial"/>
          <w:sz w:val="22"/>
          <w:szCs w:val="20"/>
        </w:rPr>
        <w:t xml:space="preserve"> SLN C1, </w:t>
      </w:r>
      <w:r w:rsidRPr="00AF7ABC">
        <w:rPr>
          <w:rFonts w:ascii="Calibri" w:eastAsia="Times New Roman" w:hAnsi="Calibri" w:cs="Calibri"/>
          <w:sz w:val="22"/>
          <w:szCs w:val="20"/>
        </w:rPr>
        <w:t>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темноте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дающим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мягкое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зеленое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свечение</w:t>
      </w:r>
      <w:r w:rsidRPr="00AF7ABC">
        <w:rPr>
          <w:rFonts w:ascii="DINOT" w:eastAsia="Times New Roman" w:hAnsi="DINOT" w:cs="Arial"/>
          <w:sz w:val="22"/>
          <w:szCs w:val="20"/>
        </w:rPr>
        <w:t xml:space="preserve">. </w:t>
      </w:r>
      <w:r w:rsidRPr="00AF7ABC">
        <w:rPr>
          <w:rFonts w:ascii="Calibri" w:eastAsia="Times New Roman" w:hAnsi="Calibri" w:cs="Calibri"/>
          <w:sz w:val="22"/>
          <w:szCs w:val="20"/>
        </w:rPr>
        <w:t>Фацетированные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стрелки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золотым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напылением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скользят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над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стильным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циферблатом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двумя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счетчиками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минутной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шкалой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стиле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DINOT" w:eastAsia="Times New Roman" w:hAnsi="DINOT" w:cs="DINOT"/>
          <w:sz w:val="22"/>
          <w:szCs w:val="20"/>
        </w:rPr>
        <w:t>«</w:t>
      </w:r>
      <w:r w:rsidRPr="00AF7ABC">
        <w:rPr>
          <w:rFonts w:ascii="Calibri" w:eastAsia="Times New Roman" w:hAnsi="Calibri" w:cs="Calibri"/>
          <w:sz w:val="22"/>
          <w:szCs w:val="20"/>
        </w:rPr>
        <w:t>железная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дорога</w:t>
      </w:r>
      <w:r w:rsidRPr="00AF7ABC">
        <w:rPr>
          <w:rFonts w:ascii="DINOT" w:eastAsia="Times New Roman" w:hAnsi="DINOT" w:cs="DINOT"/>
          <w:sz w:val="22"/>
          <w:szCs w:val="20"/>
        </w:rPr>
        <w:t>»</w:t>
      </w:r>
      <w:r w:rsidRPr="00AF7ABC">
        <w:rPr>
          <w:rFonts w:ascii="DINOT" w:eastAsia="Times New Roman" w:hAnsi="DINOT" w:cs="Arial"/>
          <w:sz w:val="22"/>
          <w:szCs w:val="20"/>
        </w:rPr>
        <w:t xml:space="preserve">. </w:t>
      </w:r>
      <w:r w:rsidRPr="00AF7ABC">
        <w:rPr>
          <w:rFonts w:ascii="Calibri" w:eastAsia="Times New Roman" w:hAnsi="Calibri" w:cs="Calibri"/>
          <w:sz w:val="22"/>
          <w:szCs w:val="20"/>
        </w:rPr>
        <w:t>Надписи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DINOT" w:eastAsia="Times New Roman" w:hAnsi="DINOT" w:cs="DINOT"/>
          <w:sz w:val="22"/>
          <w:szCs w:val="20"/>
        </w:rPr>
        <w:t>«</w:t>
      </w:r>
      <w:r w:rsidRPr="00AF7ABC">
        <w:rPr>
          <w:rFonts w:ascii="DINOT" w:eastAsia="Times New Roman" w:hAnsi="DINOT" w:cs="Arial"/>
          <w:sz w:val="22"/>
          <w:szCs w:val="20"/>
        </w:rPr>
        <w:t>Montre d</w:t>
      </w:r>
      <w:r w:rsidRPr="00AF7ABC">
        <w:rPr>
          <w:rFonts w:ascii="DINOT" w:eastAsia="Times New Roman" w:hAnsi="DINOT" w:cs="DINOT"/>
          <w:sz w:val="22"/>
          <w:szCs w:val="20"/>
        </w:rPr>
        <w:t>’</w:t>
      </w:r>
      <w:r w:rsidRPr="00AF7ABC">
        <w:rPr>
          <w:rFonts w:ascii="DINOT" w:eastAsia="Times New Roman" w:hAnsi="DINOT" w:cs="Arial"/>
          <w:sz w:val="22"/>
          <w:szCs w:val="20"/>
        </w:rPr>
        <w:t>A</w:t>
      </w:r>
      <w:r w:rsidRPr="00AF7ABC">
        <w:rPr>
          <w:rFonts w:ascii="DINOT" w:eastAsia="Times New Roman" w:hAnsi="DINOT" w:cs="DINOT"/>
          <w:sz w:val="22"/>
          <w:szCs w:val="20"/>
        </w:rPr>
        <w:t>é</w:t>
      </w:r>
      <w:r w:rsidRPr="00AF7ABC">
        <w:rPr>
          <w:rFonts w:ascii="DINOT" w:eastAsia="Times New Roman" w:hAnsi="DINOT" w:cs="Arial"/>
          <w:sz w:val="22"/>
          <w:szCs w:val="20"/>
        </w:rPr>
        <w:t>ronef</w:t>
      </w:r>
      <w:r w:rsidRPr="00AF7ABC">
        <w:rPr>
          <w:rFonts w:ascii="DINOT" w:eastAsia="Times New Roman" w:hAnsi="DINOT" w:cs="DINOT"/>
          <w:sz w:val="22"/>
          <w:szCs w:val="20"/>
        </w:rPr>
        <w:t>»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DINOT" w:eastAsia="Times New Roman" w:hAnsi="DINOT" w:cs="DINOT"/>
          <w:sz w:val="22"/>
          <w:szCs w:val="20"/>
        </w:rPr>
        <w:t>«</w:t>
      </w:r>
      <w:r w:rsidRPr="00AF7ABC">
        <w:rPr>
          <w:rFonts w:ascii="DINOT" w:eastAsia="Times New Roman" w:hAnsi="DINOT" w:cs="Arial"/>
          <w:sz w:val="22"/>
          <w:szCs w:val="20"/>
        </w:rPr>
        <w:t>Pilot</w:t>
      </w:r>
      <w:r w:rsidRPr="00AF7ABC">
        <w:rPr>
          <w:rFonts w:ascii="DINOT" w:eastAsia="Times New Roman" w:hAnsi="DINOT" w:cs="DINOT"/>
          <w:sz w:val="22"/>
          <w:szCs w:val="20"/>
        </w:rPr>
        <w:t>»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служат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напоминанием</w:t>
      </w:r>
      <w:r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z w:val="22"/>
          <w:szCs w:val="20"/>
        </w:rPr>
        <w:t>что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мануфактура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является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одним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из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первых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производителей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высотомеров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бортовых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часов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для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гражданской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и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военной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авиации</w:t>
      </w:r>
      <w:r w:rsidRPr="00AF7ABC">
        <w:rPr>
          <w:rFonts w:ascii="DINOT" w:eastAsia="Times New Roman" w:hAnsi="DINOT" w:cs="Arial"/>
          <w:sz w:val="22"/>
          <w:szCs w:val="20"/>
        </w:rPr>
        <w:t xml:space="preserve">. </w:t>
      </w:r>
    </w:p>
    <w:p w14:paraId="529105CF" w14:textId="77777777" w:rsidR="00E82301" w:rsidRDefault="00E82301">
      <w:pPr>
        <w:rPr>
          <w:rFonts w:ascii="Calibri" w:eastAsia="Times New Roman" w:hAnsi="Calibri" w:cs="Calibri"/>
          <w:b/>
          <w:sz w:val="22"/>
          <w:szCs w:val="20"/>
        </w:rPr>
      </w:pPr>
      <w:r>
        <w:rPr>
          <w:rFonts w:ascii="Calibri" w:eastAsia="Times New Roman" w:hAnsi="Calibri" w:cs="Calibri"/>
          <w:b/>
          <w:sz w:val="22"/>
          <w:szCs w:val="20"/>
        </w:rPr>
        <w:br w:type="page"/>
      </w:r>
    </w:p>
    <w:p w14:paraId="1C05488D" w14:textId="77777777" w:rsidR="00E82301" w:rsidRDefault="00E82301" w:rsidP="00AF7ABC">
      <w:pPr>
        <w:spacing w:after="120" w:line="276" w:lineRule="auto"/>
        <w:jc w:val="both"/>
        <w:rPr>
          <w:rFonts w:ascii="Calibri" w:eastAsia="Times New Roman" w:hAnsi="Calibri" w:cs="Calibri"/>
          <w:b/>
          <w:sz w:val="22"/>
          <w:szCs w:val="20"/>
        </w:rPr>
      </w:pPr>
    </w:p>
    <w:p w14:paraId="1A3CF071" w14:textId="77777777" w:rsidR="00E82301" w:rsidRDefault="00E82301" w:rsidP="00AF7ABC">
      <w:pPr>
        <w:spacing w:after="120" w:line="276" w:lineRule="auto"/>
        <w:jc w:val="both"/>
        <w:rPr>
          <w:rFonts w:ascii="Calibri" w:eastAsia="Times New Roman" w:hAnsi="Calibri" w:cs="Calibri"/>
          <w:b/>
          <w:sz w:val="22"/>
          <w:szCs w:val="20"/>
        </w:rPr>
      </w:pPr>
    </w:p>
    <w:p w14:paraId="741D8367" w14:textId="11BCFCDA" w:rsidR="00603585" w:rsidRPr="00AF7ABC" w:rsidRDefault="00603585" w:rsidP="00AF7ABC">
      <w:pPr>
        <w:spacing w:after="120" w:line="276" w:lineRule="auto"/>
        <w:jc w:val="both"/>
        <w:rPr>
          <w:rFonts w:ascii="DINOT" w:eastAsia="Times New Roman" w:hAnsi="DINOT" w:cs="Arial"/>
          <w:b/>
          <w:sz w:val="22"/>
          <w:szCs w:val="20"/>
          <w:lang w:eastAsia="fr-CH"/>
        </w:rPr>
      </w:pPr>
      <w:r w:rsidRPr="00AF7ABC">
        <w:rPr>
          <w:rFonts w:ascii="Calibri" w:eastAsia="Times New Roman" w:hAnsi="Calibri" w:cs="Calibri"/>
          <w:b/>
          <w:sz w:val="22"/>
          <w:szCs w:val="20"/>
        </w:rPr>
        <w:t>Впечатляющий</w:t>
      </w:r>
      <w:r w:rsidRPr="00AF7ABC">
        <w:rPr>
          <w:rFonts w:ascii="DINOT" w:eastAsia="Times New Roman" w:hAnsi="DINOT" w:cs="Arial"/>
          <w:b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b/>
          <w:sz w:val="22"/>
          <w:szCs w:val="20"/>
        </w:rPr>
        <w:t>механизм</w:t>
      </w:r>
    </w:p>
    <w:p w14:paraId="4F0634D2" w14:textId="78C9B34A" w:rsidR="00EC5860" w:rsidRPr="00E82301" w:rsidRDefault="00603585" w:rsidP="00AF7ABC">
      <w:pPr>
        <w:spacing w:after="240" w:line="276" w:lineRule="auto"/>
        <w:jc w:val="both"/>
        <w:rPr>
          <w:rFonts w:asciiTheme="minorHAnsi" w:eastAsia="Times New Roman" w:hAnsiTheme="minorHAnsi" w:cs="Arial"/>
          <w:spacing w:val="-6"/>
          <w:sz w:val="22"/>
          <w:szCs w:val="20"/>
        </w:rPr>
      </w:pPr>
      <w:r w:rsidRPr="00AF7ABC">
        <w:rPr>
          <w:rFonts w:ascii="Calibri" w:eastAsia="Times New Roman" w:hAnsi="Calibri" w:cs="Calibri"/>
          <w:spacing w:val="-6"/>
          <w:sz w:val="22"/>
          <w:szCs w:val="20"/>
        </w:rPr>
        <w:t>В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сердце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бронзового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корпуса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расположен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часовой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механизм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широко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известный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своей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безупречной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точностью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: El Primero Calibre 4069. </w:t>
      </w:r>
      <w:bookmarkStart w:id="0" w:name="_Hlk506547965"/>
      <w:r w:rsidRPr="00AF7ABC">
        <w:rPr>
          <w:rFonts w:ascii="Calibri" w:eastAsia="Times New Roman" w:hAnsi="Calibri" w:cs="Calibri"/>
          <w:spacing w:val="-6"/>
          <w:sz w:val="22"/>
          <w:szCs w:val="20"/>
        </w:rPr>
        <w:t>Высокочастотный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часовой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механизм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хронографа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колонным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колесом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относится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к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самым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точным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в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мире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хронографам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серийного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производства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разработанным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</w:p>
    <w:p w14:paraId="6C6BE649" w14:textId="32D27604" w:rsidR="009B4A8B" w:rsidRPr="00AF7ABC" w:rsidRDefault="00603585" w:rsidP="00AF7ABC">
      <w:pPr>
        <w:spacing w:after="240" w:line="276" w:lineRule="auto"/>
        <w:jc w:val="both"/>
        <w:rPr>
          <w:rFonts w:ascii="DINOT" w:eastAsia="Times New Roman" w:hAnsi="DINOT" w:cs="Arial"/>
          <w:spacing w:val="-6"/>
          <w:sz w:val="22"/>
          <w:szCs w:val="20"/>
        </w:rPr>
      </w:pPr>
      <w:r w:rsidRPr="00AF7ABC">
        <w:rPr>
          <w:rFonts w:ascii="Calibri" w:eastAsia="Times New Roman" w:hAnsi="Calibri" w:cs="Calibri"/>
          <w:spacing w:val="-6"/>
          <w:sz w:val="22"/>
          <w:szCs w:val="20"/>
        </w:rPr>
        <w:t>маркой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Zenith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и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представленным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в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1969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году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>.</w:t>
      </w:r>
      <w:bookmarkEnd w:id="0"/>
      <w:r w:rsidRPr="00AF7ABC">
        <w:rPr>
          <w:rFonts w:ascii="Calibri" w:eastAsia="Times New Roman" w:hAnsi="Calibri" w:cs="Calibri"/>
          <w:spacing w:val="-6"/>
          <w:sz w:val="22"/>
          <w:szCs w:val="20"/>
        </w:rPr>
        <w:t>Частота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колебаний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5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Гц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обеспечивает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работу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счетчика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одной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десятой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доли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секунды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центральных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часовой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и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минутной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стрелок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малой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секундной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стрелки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и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функций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хронографа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,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а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также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запас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хода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 xml:space="preserve"> 50 </w:t>
      </w:r>
      <w:r w:rsidRPr="00AF7ABC">
        <w:rPr>
          <w:rFonts w:ascii="Calibri" w:eastAsia="Times New Roman" w:hAnsi="Calibri" w:cs="Calibri"/>
          <w:spacing w:val="-6"/>
          <w:sz w:val="22"/>
          <w:szCs w:val="20"/>
        </w:rPr>
        <w:t>часов</w:t>
      </w:r>
      <w:r w:rsidRPr="00AF7ABC">
        <w:rPr>
          <w:rFonts w:ascii="DINOT" w:eastAsia="Times New Roman" w:hAnsi="DINOT" w:cs="Arial"/>
          <w:spacing w:val="-6"/>
          <w:sz w:val="22"/>
          <w:szCs w:val="20"/>
        </w:rPr>
        <w:t>.</w:t>
      </w:r>
    </w:p>
    <w:p w14:paraId="732FBC97" w14:textId="3C0FD777" w:rsidR="00603585" w:rsidRPr="00AF7ABC" w:rsidRDefault="001A3FA8" w:rsidP="00AF7ABC">
      <w:pPr>
        <w:spacing w:after="240" w:line="276" w:lineRule="auto"/>
        <w:jc w:val="both"/>
        <w:rPr>
          <w:rFonts w:ascii="DINOT" w:eastAsia="Times New Roman" w:hAnsi="DINOT" w:cs="Arial"/>
          <w:sz w:val="22"/>
          <w:szCs w:val="20"/>
        </w:rPr>
      </w:pPr>
      <w:r w:rsidRPr="00AF7ABC">
        <w:rPr>
          <w:rFonts w:ascii="Calibri" w:eastAsia="Times New Roman" w:hAnsi="Calibri" w:cs="Calibri"/>
          <w:sz w:val="22"/>
          <w:szCs w:val="20"/>
        </w:rPr>
        <w:t>Чтобы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отдать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дань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авиационному</w:t>
      </w:r>
      <w:r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наследию</w:t>
      </w:r>
      <w:r w:rsidRPr="00AF7ABC">
        <w:rPr>
          <w:rFonts w:ascii="DINOT" w:eastAsia="Times New Roman" w:hAnsi="DINOT" w:cs="Arial"/>
          <w:sz w:val="22"/>
          <w:szCs w:val="20"/>
        </w:rPr>
        <w:t>,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на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задней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крышке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корпуса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из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чистого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титана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изображен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самолет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на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котором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в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1909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году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Луи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Блерио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пересек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Ла</w:t>
      </w:r>
      <w:r w:rsidR="00603585" w:rsidRPr="00AF7ABC">
        <w:rPr>
          <w:rFonts w:ascii="DINOT" w:eastAsia="Times New Roman" w:hAnsi="DINOT" w:cs="Arial"/>
          <w:sz w:val="22"/>
          <w:szCs w:val="20"/>
        </w:rPr>
        <w:t>-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Манш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с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Pr="00AF7ABC">
        <w:rPr>
          <w:rFonts w:ascii="Calibri" w:eastAsia="Times New Roman" w:hAnsi="Calibri" w:cs="Calibri"/>
          <w:sz w:val="22"/>
          <w:szCs w:val="20"/>
        </w:rPr>
        <w:t>часами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Zenith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на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запястье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также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логотип</w:t>
      </w:r>
      <w:r w:rsidR="007B1BCE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7B1BCE" w:rsidRPr="00AF7ABC">
        <w:rPr>
          <w:rFonts w:ascii="DINOT" w:hAnsi="DINOT" w:cs="Arial"/>
          <w:color w:val="84888B"/>
          <w:sz w:val="22"/>
          <w:szCs w:val="20"/>
          <w:shd w:val="clear" w:color="auto" w:fill="FFFFFF"/>
        </w:rPr>
        <w:t>«Zenith Flying Instruments»</w:t>
      </w:r>
      <w:r w:rsidR="00603585" w:rsidRPr="00AF7ABC">
        <w:rPr>
          <w:rFonts w:ascii="DINOT" w:eastAsia="Times New Roman" w:hAnsi="DINOT" w:cs="Arial"/>
          <w:sz w:val="22"/>
          <w:szCs w:val="20"/>
        </w:rPr>
        <w:t>,</w:t>
      </w:r>
      <w:r w:rsidR="007B1BCE" w:rsidRPr="00AF7ABC">
        <w:rPr>
          <w:rFonts w:ascii="Calibri" w:eastAsia="Times New Roman" w:hAnsi="Calibri" w:cs="Calibri"/>
          <w:sz w:val="22"/>
          <w:szCs w:val="20"/>
        </w:rPr>
        <w:t>дополненный</w:t>
      </w:r>
      <w:r w:rsidR="007B1BCE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7B1BCE" w:rsidRPr="00AF7ABC">
        <w:rPr>
          <w:rFonts w:ascii="Calibri" w:eastAsia="Times New Roman" w:hAnsi="Calibri" w:cs="Calibri"/>
          <w:sz w:val="22"/>
          <w:szCs w:val="20"/>
        </w:rPr>
        <w:t>мотивом</w:t>
      </w:r>
      <w:r w:rsidR="007B1BCE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7B1BCE" w:rsidRPr="00AF7ABC">
        <w:rPr>
          <w:rFonts w:ascii="Calibri" w:eastAsia="Times New Roman" w:hAnsi="Calibri" w:cs="Calibri"/>
          <w:sz w:val="22"/>
          <w:szCs w:val="20"/>
        </w:rPr>
        <w:t>в</w:t>
      </w:r>
      <w:r w:rsidR="007B1BCE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7B1BCE" w:rsidRPr="00AF7ABC">
        <w:rPr>
          <w:rFonts w:ascii="Calibri" w:eastAsia="Times New Roman" w:hAnsi="Calibri" w:cs="Calibri"/>
          <w:sz w:val="22"/>
          <w:szCs w:val="20"/>
        </w:rPr>
        <w:t>стиле</w:t>
      </w:r>
      <w:r w:rsidR="007B1BCE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фюзеляжа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7B1BCE" w:rsidRPr="00AF7ABC">
        <w:rPr>
          <w:rFonts w:ascii="Calibri" w:eastAsia="Times New Roman" w:hAnsi="Calibri" w:cs="Calibri"/>
          <w:sz w:val="22"/>
          <w:szCs w:val="20"/>
        </w:rPr>
        <w:t>самолета</w:t>
      </w:r>
      <w:r w:rsidR="007B1BCE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легендарн</w:t>
      </w:r>
      <w:r w:rsidR="007B1BCE" w:rsidRPr="00AF7ABC">
        <w:rPr>
          <w:rFonts w:ascii="Calibri" w:eastAsia="Times New Roman" w:hAnsi="Calibri" w:cs="Calibri"/>
          <w:sz w:val="22"/>
          <w:szCs w:val="20"/>
        </w:rPr>
        <w:t>ого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французск</w:t>
      </w:r>
      <w:r w:rsidR="007B1BCE" w:rsidRPr="00AF7ABC">
        <w:rPr>
          <w:rFonts w:ascii="Calibri" w:eastAsia="Times New Roman" w:hAnsi="Calibri" w:cs="Calibri"/>
          <w:sz w:val="22"/>
          <w:szCs w:val="20"/>
        </w:rPr>
        <w:t>ого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7B1BCE" w:rsidRPr="00AF7ABC">
        <w:rPr>
          <w:rFonts w:ascii="Calibri" w:eastAsia="Times New Roman" w:hAnsi="Calibri" w:cs="Calibri"/>
          <w:sz w:val="22"/>
          <w:szCs w:val="20"/>
        </w:rPr>
        <w:t>пилота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.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Эти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часы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Pilot Extra Special,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созданные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для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новых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открытий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,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дополнены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ремешком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синего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цвета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из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масляного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нубука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и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классической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застежкой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из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титана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.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Эффектные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и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красивые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DINOT" w:eastAsia="Times New Roman" w:hAnsi="DINOT" w:cs="DINOT"/>
          <w:sz w:val="22"/>
          <w:szCs w:val="20"/>
        </w:rPr>
        <w:t>–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часы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высокого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 </w:t>
      </w:r>
      <w:r w:rsidR="00603585" w:rsidRPr="00AF7ABC">
        <w:rPr>
          <w:rFonts w:ascii="Calibri" w:eastAsia="Times New Roman" w:hAnsi="Calibri" w:cs="Calibri"/>
          <w:sz w:val="22"/>
          <w:szCs w:val="20"/>
        </w:rPr>
        <w:t>полета</w:t>
      </w:r>
      <w:r w:rsidR="00603585" w:rsidRPr="00AF7ABC">
        <w:rPr>
          <w:rFonts w:ascii="DINOT" w:eastAsia="Times New Roman" w:hAnsi="DINOT" w:cs="Arial"/>
          <w:sz w:val="22"/>
          <w:szCs w:val="20"/>
        </w:rPr>
        <w:t xml:space="preserve">. </w:t>
      </w:r>
    </w:p>
    <w:p w14:paraId="426A9BB3" w14:textId="4FEEF37B" w:rsidR="00E8473F" w:rsidRPr="00213191" w:rsidRDefault="005E035E" w:rsidP="00E8473F">
      <w:pPr>
        <w:rPr>
          <w:rFonts w:ascii="DINOT" w:eastAsia="Times New Roman" w:hAnsi="DINOT" w:cs="Arial"/>
          <w:color w:val="000000"/>
          <w:sz w:val="20"/>
          <w:szCs w:val="20"/>
          <w:bdr w:val="none" w:sz="0" w:space="0" w:color="auto"/>
          <w:lang w:eastAsia="fr-FR"/>
        </w:rPr>
      </w:pPr>
      <w:r w:rsidRPr="00213191">
        <w:rPr>
          <w:rFonts w:ascii="DINOT" w:hAnsi="DINOT" w:cs="Arial"/>
          <w:color w:val="000000"/>
          <w:sz w:val="20"/>
          <w:szCs w:val="20"/>
          <w:bdr w:val="none" w:sz="0" w:space="0" w:color="auto"/>
        </w:rPr>
        <w:br w:type="page"/>
      </w:r>
      <w:r w:rsidRPr="00213191">
        <w:rPr>
          <w:rFonts w:ascii="DINOT" w:hAnsi="DINOT" w:cs="Arial"/>
          <w:color w:val="000000"/>
          <w:sz w:val="20"/>
          <w:szCs w:val="20"/>
          <w:bdr w:val="none" w:sz="0" w:space="0" w:color="auto"/>
        </w:rPr>
        <w:lastRenderedPageBreak/>
        <w:br/>
      </w:r>
    </w:p>
    <w:p w14:paraId="683F723A" w14:textId="35D84831" w:rsidR="009700EB" w:rsidRPr="00213191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781425E4" w14:textId="4C1EE104" w:rsidR="00213191" w:rsidRPr="000F1434" w:rsidRDefault="00213191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="Arial"/>
          <w:b/>
          <w:color w:val="auto"/>
          <w:szCs w:val="20"/>
        </w:rPr>
      </w:pPr>
      <w:r w:rsidRPr="00213191">
        <w:rPr>
          <w:rFonts w:ascii="DINOT" w:hAnsi="DINOT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7C84E680" wp14:editId="41CEB556">
            <wp:simplePos x="0" y="0"/>
            <wp:positionH relativeFrom="margin">
              <wp:align>right</wp:align>
            </wp:positionH>
            <wp:positionV relativeFrom="margin">
              <wp:posOffset>523875</wp:posOffset>
            </wp:positionV>
            <wp:extent cx="1811020" cy="2581275"/>
            <wp:effectExtent l="0" t="0" r="0" b="9525"/>
            <wp:wrapSquare wrapText="bothSides"/>
            <wp:docPr id="1" name="Image 1" descr="O:\Communication 2018\PR\BASELWORLD\PRODUCTS\PILOT\IMAGES\29.2430.4069.57.C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IMAGES\29.2430.4069.57.C8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653" w:rsidRPr="00213191">
        <w:rPr>
          <w:rFonts w:ascii="DINOT" w:hAnsi="DINOT" w:cs="Arial"/>
          <w:b/>
          <w:color w:val="auto"/>
          <w:szCs w:val="20"/>
        </w:rPr>
        <w:t>PILOT TYPE</w:t>
      </w:r>
      <w:r w:rsidR="000F1434">
        <w:rPr>
          <w:rFonts w:ascii="DINOT" w:hAnsi="DINOT" w:cs="Arial"/>
          <w:b/>
          <w:color w:val="auto"/>
          <w:szCs w:val="20"/>
        </w:rPr>
        <w:t xml:space="preserve"> 20 EXTRA SPECIAL CHRONOGRAPH</w:t>
      </w:r>
    </w:p>
    <w:p w14:paraId="6647FFFC" w14:textId="696663A6" w:rsidR="009700EB" w:rsidRPr="00213191" w:rsidRDefault="00BF1653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213191">
        <w:rPr>
          <w:rFonts w:ascii="Calibri" w:hAnsi="Calibri" w:cs="Calibri"/>
          <w:b/>
          <w:color w:val="auto"/>
          <w:sz w:val="20"/>
          <w:szCs w:val="20"/>
        </w:rPr>
        <w:t>БРОНЗОВЫЙ</w:t>
      </w:r>
      <w:r w:rsidRPr="00213191">
        <w:rPr>
          <w:rFonts w:ascii="DINOT" w:hAnsi="DINOT" w:cs="Arial"/>
          <w:b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b/>
          <w:color w:val="auto"/>
          <w:sz w:val="20"/>
          <w:szCs w:val="20"/>
        </w:rPr>
        <w:t>ЦИФЕРБЛАТ</w:t>
      </w:r>
      <w:r w:rsidRPr="00213191">
        <w:rPr>
          <w:rFonts w:ascii="DINOT" w:hAnsi="DINOT" w:cs="Arial"/>
          <w:b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b/>
          <w:color w:val="auto"/>
          <w:sz w:val="20"/>
          <w:szCs w:val="20"/>
        </w:rPr>
        <w:t>СИНЕГО</w:t>
      </w:r>
      <w:r w:rsidRPr="00213191">
        <w:rPr>
          <w:rFonts w:ascii="DINOT" w:hAnsi="DINOT" w:cs="Arial"/>
          <w:b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b/>
          <w:color w:val="auto"/>
          <w:sz w:val="20"/>
          <w:szCs w:val="20"/>
        </w:rPr>
        <w:t>ЦВЕТА</w:t>
      </w:r>
    </w:p>
    <w:p w14:paraId="1C12B457" w14:textId="4B16CAA6" w:rsidR="009700EB" w:rsidRPr="00213191" w:rsidRDefault="00F57FDF" w:rsidP="00C03B0B">
      <w:pPr>
        <w:pStyle w:val="A1"/>
        <w:tabs>
          <w:tab w:val="left" w:pos="8564"/>
        </w:tabs>
        <w:spacing w:line="276" w:lineRule="auto"/>
        <w:ind w:right="-6"/>
        <w:jc w:val="both"/>
        <w:rPr>
          <w:rFonts w:ascii="DINOT" w:hAnsi="DINOT" w:cs="Arial"/>
          <w:b/>
          <w:color w:val="auto"/>
          <w:sz w:val="20"/>
          <w:szCs w:val="20"/>
        </w:rPr>
      </w:pPr>
      <w:r w:rsidRPr="00213191">
        <w:rPr>
          <w:rFonts w:ascii="Calibri" w:hAnsi="Calibri" w:cs="Calibri"/>
          <w:b/>
          <w:color w:val="auto"/>
          <w:sz w:val="20"/>
          <w:szCs w:val="20"/>
        </w:rPr>
        <w:t>ТЕХНИЧЕСКИЕ</w:t>
      </w:r>
      <w:r w:rsidRPr="00213191">
        <w:rPr>
          <w:rFonts w:ascii="DINOT" w:hAnsi="DINOT" w:cs="Arial"/>
          <w:b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b/>
          <w:color w:val="auto"/>
          <w:sz w:val="20"/>
          <w:szCs w:val="20"/>
        </w:rPr>
        <w:t>ХАРАКТЕРИСТИКИ</w:t>
      </w:r>
    </w:p>
    <w:p w14:paraId="564BC869" w14:textId="38957AD5" w:rsidR="009700EB" w:rsidRPr="00C03B0B" w:rsidRDefault="009700EB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14"/>
          <w:szCs w:val="20"/>
        </w:rPr>
      </w:pPr>
    </w:p>
    <w:p w14:paraId="4FAAD944" w14:textId="184983AD" w:rsidR="004365D9" w:rsidRPr="00213191" w:rsidRDefault="009700EB" w:rsidP="009700EB">
      <w:pPr>
        <w:spacing w:line="276" w:lineRule="auto"/>
        <w:jc w:val="both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Артикул</w:t>
      </w:r>
      <w:r w:rsidRPr="00213191">
        <w:rPr>
          <w:rFonts w:ascii="DINOT" w:hAnsi="DINOT" w:cs="Arial"/>
          <w:sz w:val="20"/>
          <w:szCs w:val="20"/>
        </w:rPr>
        <w:t>: 29.2430.4069/57.C808</w:t>
      </w:r>
    </w:p>
    <w:p w14:paraId="15CF7022" w14:textId="746A6864" w:rsidR="0069681D" w:rsidRPr="00C03B0B" w:rsidRDefault="0069681D" w:rsidP="009700EB">
      <w:pPr>
        <w:spacing w:line="276" w:lineRule="auto"/>
        <w:jc w:val="both"/>
        <w:rPr>
          <w:rFonts w:ascii="DINOT" w:hAnsi="DINOT" w:cs="Arial"/>
          <w:sz w:val="12"/>
          <w:szCs w:val="20"/>
        </w:rPr>
      </w:pPr>
    </w:p>
    <w:p w14:paraId="180DB8B7" w14:textId="77777777" w:rsidR="0069681D" w:rsidRPr="00213191" w:rsidRDefault="0069681D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213191">
        <w:rPr>
          <w:rFonts w:ascii="Calibri" w:hAnsi="Calibri" w:cs="Calibri"/>
          <w:b/>
          <w:color w:val="auto"/>
          <w:sz w:val="20"/>
          <w:szCs w:val="20"/>
        </w:rPr>
        <w:t>КЛЮЧЕВЫЕ</w:t>
      </w:r>
      <w:r w:rsidRPr="00213191">
        <w:rPr>
          <w:rFonts w:ascii="DINOT" w:hAnsi="DINOT" w:cs="Arial"/>
          <w:b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b/>
          <w:color w:val="auto"/>
          <w:sz w:val="20"/>
          <w:szCs w:val="20"/>
        </w:rPr>
        <w:t>МОМЕНТЫ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</w:p>
    <w:p w14:paraId="26AD120B" w14:textId="0409E95E" w:rsidR="001B16EF" w:rsidRPr="00213191" w:rsidRDefault="00C91770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213191">
        <w:rPr>
          <w:rFonts w:ascii="Calibri" w:hAnsi="Calibri" w:cs="Calibri"/>
          <w:color w:val="auto"/>
          <w:sz w:val="20"/>
          <w:szCs w:val="20"/>
        </w:rPr>
        <w:t>Бронзовый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корпус</w:t>
      </w:r>
    </w:p>
    <w:p w14:paraId="05AC1AA2" w14:textId="6C729782" w:rsidR="008F26D7" w:rsidRPr="00213191" w:rsidRDefault="008F26D7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213191">
        <w:rPr>
          <w:rFonts w:ascii="Calibri" w:hAnsi="Calibri" w:cs="Calibri"/>
          <w:color w:val="auto"/>
          <w:sz w:val="20"/>
          <w:szCs w:val="20"/>
        </w:rPr>
        <w:t>Автоматический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хронограф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El Primero </w:t>
      </w:r>
      <w:r w:rsidRPr="00213191">
        <w:rPr>
          <w:rFonts w:ascii="Calibri" w:hAnsi="Calibri" w:cs="Calibri"/>
          <w:color w:val="auto"/>
          <w:sz w:val="20"/>
          <w:szCs w:val="20"/>
        </w:rPr>
        <w:t>с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колонным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колесом</w:t>
      </w:r>
    </w:p>
    <w:p w14:paraId="21AF9581" w14:textId="77777777" w:rsidR="00213191" w:rsidRDefault="008F26D7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Theme="minorHAnsi" w:hAnsiTheme="minorHAnsi" w:cs="Arial"/>
          <w:color w:val="auto"/>
          <w:sz w:val="20"/>
          <w:szCs w:val="20"/>
        </w:rPr>
      </w:pPr>
      <w:r w:rsidRPr="00213191">
        <w:rPr>
          <w:rFonts w:ascii="Calibri" w:hAnsi="Calibri" w:cs="Calibri"/>
          <w:color w:val="auto"/>
          <w:sz w:val="20"/>
          <w:szCs w:val="20"/>
        </w:rPr>
        <w:t>Задняя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крышка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с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выгравированным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логотипом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</w:p>
    <w:p w14:paraId="032B3564" w14:textId="0E8F11EE" w:rsidR="008F26D7" w:rsidRPr="00213191" w:rsidRDefault="008F26D7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213191">
        <w:rPr>
          <w:rFonts w:ascii="DINOT" w:hAnsi="DINOT" w:cs="DINOT"/>
          <w:color w:val="auto"/>
          <w:sz w:val="20"/>
          <w:szCs w:val="20"/>
        </w:rPr>
        <w:t>«</w:t>
      </w:r>
      <w:r w:rsidRPr="00213191">
        <w:rPr>
          <w:rFonts w:ascii="DINOT" w:hAnsi="DINOT" w:cs="Arial"/>
          <w:color w:val="auto"/>
          <w:sz w:val="20"/>
          <w:szCs w:val="20"/>
        </w:rPr>
        <w:t>Zenith Flying Instrumen</w:t>
      </w:r>
      <w:bookmarkStart w:id="1" w:name="_GoBack"/>
      <w:bookmarkEnd w:id="1"/>
      <w:r w:rsidRPr="00213191">
        <w:rPr>
          <w:rFonts w:ascii="DINOT" w:hAnsi="DINOT" w:cs="Arial"/>
          <w:color w:val="auto"/>
          <w:sz w:val="20"/>
          <w:szCs w:val="20"/>
        </w:rPr>
        <w:t>ts</w:t>
      </w:r>
      <w:r w:rsidRPr="00213191">
        <w:rPr>
          <w:rFonts w:ascii="DINOT" w:hAnsi="DINOT" w:cs="DINOT"/>
          <w:color w:val="auto"/>
          <w:sz w:val="20"/>
          <w:szCs w:val="20"/>
        </w:rPr>
        <w:t>»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</w:p>
    <w:p w14:paraId="1BCCBFDB" w14:textId="7633FE0A" w:rsidR="008F26D7" w:rsidRPr="00213191" w:rsidRDefault="008F26D7" w:rsidP="0069681D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  <w:r w:rsidRPr="00213191">
        <w:rPr>
          <w:rFonts w:ascii="Calibri" w:hAnsi="Calibri" w:cs="Calibri"/>
          <w:color w:val="auto"/>
          <w:sz w:val="20"/>
          <w:szCs w:val="20"/>
        </w:rPr>
        <w:t>Арабские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цифры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, </w:t>
      </w:r>
      <w:r w:rsidRPr="00213191">
        <w:rPr>
          <w:rFonts w:ascii="Calibri" w:hAnsi="Calibri" w:cs="Calibri"/>
          <w:color w:val="auto"/>
          <w:sz w:val="20"/>
          <w:szCs w:val="20"/>
        </w:rPr>
        <w:t>полностью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выполненные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из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люминесцентного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Calibri" w:hAnsi="Calibri" w:cs="Calibri"/>
          <w:color w:val="auto"/>
          <w:sz w:val="20"/>
          <w:szCs w:val="20"/>
        </w:rPr>
        <w:t>материала</w:t>
      </w:r>
      <w:r w:rsidRPr="00213191">
        <w:rPr>
          <w:rFonts w:ascii="DINOT" w:hAnsi="DINOT" w:cs="Arial"/>
          <w:color w:val="auto"/>
          <w:sz w:val="20"/>
          <w:szCs w:val="20"/>
        </w:rPr>
        <w:t xml:space="preserve"> </w:t>
      </w:r>
      <w:r w:rsidRPr="00213191">
        <w:rPr>
          <w:rFonts w:ascii="DINOT" w:hAnsi="DINOT" w:cs="Arial"/>
          <w:sz w:val="20"/>
          <w:szCs w:val="20"/>
        </w:rPr>
        <w:t>SuperLumiNova</w:t>
      </w:r>
      <w:r w:rsidRPr="00213191">
        <w:rPr>
          <w:rFonts w:ascii="DINOT" w:hAnsi="DINOT" w:cs="Arial"/>
          <w:sz w:val="20"/>
          <w:szCs w:val="20"/>
          <w:vertAlign w:val="superscript"/>
        </w:rPr>
        <w:t>®</w:t>
      </w:r>
    </w:p>
    <w:p w14:paraId="49CA0145" w14:textId="01F661C8" w:rsidR="00B61909" w:rsidRPr="00213191" w:rsidRDefault="00B61909" w:rsidP="009700EB">
      <w:pPr>
        <w:pStyle w:val="A1"/>
        <w:tabs>
          <w:tab w:val="left" w:pos="8564"/>
        </w:tabs>
        <w:spacing w:line="276" w:lineRule="auto"/>
        <w:ind w:right="-8"/>
        <w:jc w:val="both"/>
        <w:rPr>
          <w:rFonts w:ascii="DINOT" w:hAnsi="DINOT" w:cs="Arial"/>
          <w:color w:val="auto"/>
          <w:sz w:val="20"/>
          <w:szCs w:val="20"/>
        </w:rPr>
      </w:pPr>
    </w:p>
    <w:p w14:paraId="1D39671A" w14:textId="3D426C2C" w:rsidR="004365D9" w:rsidRPr="00213191" w:rsidRDefault="0069681D" w:rsidP="009700EB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213191">
        <w:rPr>
          <w:rFonts w:ascii="Calibri" w:hAnsi="Calibri" w:cs="Calibri"/>
          <w:b/>
          <w:sz w:val="20"/>
          <w:szCs w:val="20"/>
        </w:rPr>
        <w:t>МЕХАНИЗМ</w:t>
      </w:r>
    </w:p>
    <w:p w14:paraId="0E0226B4" w14:textId="0A36051D" w:rsidR="009700EB" w:rsidRPr="00213191" w:rsidRDefault="0097435A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DINOT" w:hAnsi="DINOT" w:cs="Arial"/>
          <w:sz w:val="20"/>
          <w:szCs w:val="20"/>
        </w:rPr>
        <w:t xml:space="preserve">El Primero 4069, </w:t>
      </w:r>
      <w:r w:rsidRPr="00213191">
        <w:rPr>
          <w:rFonts w:ascii="Calibri" w:hAnsi="Calibri" w:cs="Calibri"/>
          <w:sz w:val="20"/>
          <w:szCs w:val="20"/>
        </w:rPr>
        <w:t>автоматический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подзавод</w:t>
      </w:r>
      <w:r w:rsidRPr="00213191">
        <w:rPr>
          <w:rFonts w:ascii="DINOT" w:hAnsi="DINOT" w:cs="Arial"/>
          <w:sz w:val="20"/>
          <w:szCs w:val="20"/>
        </w:rPr>
        <w:t xml:space="preserve"> </w:t>
      </w:r>
    </w:p>
    <w:p w14:paraId="1208BEED" w14:textId="0A0C55EA" w:rsidR="009700EB" w:rsidRPr="00213191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Калибр</w:t>
      </w:r>
      <w:r w:rsidRPr="00213191">
        <w:rPr>
          <w:rFonts w:ascii="DINOT" w:hAnsi="DINOT" w:cs="Arial"/>
          <w:sz w:val="20"/>
          <w:szCs w:val="20"/>
        </w:rPr>
        <w:t xml:space="preserve">: 13 </w:t>
      </w:r>
      <w:r w:rsidRPr="00213191">
        <w:rPr>
          <w:rFonts w:ascii="DINOT" w:hAnsi="DINOT" w:cs="DINOT"/>
          <w:sz w:val="20"/>
          <w:szCs w:val="20"/>
        </w:rPr>
        <w:t>¼</w:t>
      </w:r>
      <w:r w:rsidRPr="00213191">
        <w:rPr>
          <w:rFonts w:ascii="DINOT" w:hAnsi="DINOT" w:cs="Arial"/>
          <w:sz w:val="20"/>
          <w:szCs w:val="20"/>
        </w:rPr>
        <w:t>``` (</w:t>
      </w:r>
      <w:r w:rsidRPr="00213191">
        <w:rPr>
          <w:rFonts w:ascii="Calibri" w:hAnsi="Calibri" w:cs="Calibri"/>
          <w:sz w:val="20"/>
          <w:szCs w:val="20"/>
        </w:rPr>
        <w:t>Диаметр</w:t>
      </w:r>
      <w:r w:rsidRPr="00213191">
        <w:rPr>
          <w:rFonts w:ascii="DINOT" w:hAnsi="DINOT" w:cs="Arial"/>
          <w:sz w:val="20"/>
          <w:szCs w:val="20"/>
        </w:rPr>
        <w:t xml:space="preserve">: 30 </w:t>
      </w:r>
      <w:r w:rsidRPr="00213191">
        <w:rPr>
          <w:rFonts w:ascii="Calibri" w:hAnsi="Calibri" w:cs="Calibri"/>
          <w:sz w:val="20"/>
          <w:szCs w:val="20"/>
        </w:rPr>
        <w:t>мм</w:t>
      </w:r>
      <w:r w:rsidRPr="00213191">
        <w:rPr>
          <w:rFonts w:ascii="DINOT" w:hAnsi="DINOT" w:cs="Arial"/>
          <w:sz w:val="20"/>
          <w:szCs w:val="20"/>
        </w:rPr>
        <w:t>)</w:t>
      </w:r>
    </w:p>
    <w:p w14:paraId="61D4F0A0" w14:textId="53EFB665" w:rsidR="009700EB" w:rsidRPr="00213191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Толщина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часового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механизма</w:t>
      </w:r>
      <w:r w:rsidRPr="00213191">
        <w:rPr>
          <w:rFonts w:ascii="DINOT" w:hAnsi="DINOT" w:cs="Arial"/>
          <w:sz w:val="20"/>
          <w:szCs w:val="20"/>
        </w:rPr>
        <w:t xml:space="preserve">: 6,6 </w:t>
      </w:r>
      <w:r w:rsidRPr="00213191">
        <w:rPr>
          <w:rFonts w:ascii="Calibri" w:hAnsi="Calibri" w:cs="Calibri"/>
          <w:sz w:val="20"/>
          <w:szCs w:val="20"/>
        </w:rPr>
        <w:t>мм</w:t>
      </w:r>
    </w:p>
    <w:p w14:paraId="16982B98" w14:textId="337061EB" w:rsidR="009700EB" w:rsidRPr="00213191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Количество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деталей</w:t>
      </w:r>
      <w:r w:rsidRPr="00213191">
        <w:rPr>
          <w:rFonts w:ascii="DINOT" w:hAnsi="DINOT" w:cs="Arial"/>
          <w:sz w:val="20"/>
          <w:szCs w:val="20"/>
        </w:rPr>
        <w:t>: 254</w:t>
      </w:r>
    </w:p>
    <w:p w14:paraId="1A08670B" w14:textId="2F09DF0B" w:rsidR="009700EB" w:rsidRPr="00213191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Количество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камней</w:t>
      </w:r>
      <w:r w:rsidRPr="00213191">
        <w:rPr>
          <w:rFonts w:ascii="DINOT" w:hAnsi="DINOT" w:cs="Arial"/>
          <w:sz w:val="20"/>
          <w:szCs w:val="20"/>
        </w:rPr>
        <w:t>: 35</w:t>
      </w:r>
    </w:p>
    <w:p w14:paraId="11DE6565" w14:textId="13F02645" w:rsidR="009700EB" w:rsidRPr="00213191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Частота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колебаний</w:t>
      </w:r>
      <w:r w:rsidRPr="00213191">
        <w:rPr>
          <w:rFonts w:ascii="DINOT" w:hAnsi="DINOT" w:cs="Arial"/>
          <w:sz w:val="20"/>
          <w:szCs w:val="20"/>
        </w:rPr>
        <w:t>: 36</w:t>
      </w:r>
      <w:r w:rsidRPr="00213191">
        <w:rPr>
          <w:rFonts w:ascii="DINOT" w:hAnsi="DINOT" w:cs="DINOT"/>
          <w:sz w:val="20"/>
          <w:szCs w:val="20"/>
        </w:rPr>
        <w:t> </w:t>
      </w:r>
      <w:r w:rsidRPr="00213191">
        <w:rPr>
          <w:rFonts w:ascii="DINOT" w:hAnsi="DINOT" w:cs="Arial"/>
          <w:sz w:val="20"/>
          <w:szCs w:val="20"/>
        </w:rPr>
        <w:t xml:space="preserve">000 </w:t>
      </w:r>
      <w:r w:rsidRPr="00213191">
        <w:rPr>
          <w:rFonts w:ascii="Calibri" w:hAnsi="Calibri" w:cs="Calibri"/>
          <w:sz w:val="20"/>
          <w:szCs w:val="20"/>
        </w:rPr>
        <w:t>полуколебаний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в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час</w:t>
      </w:r>
      <w:r w:rsidRPr="00213191">
        <w:rPr>
          <w:rFonts w:ascii="DINOT" w:hAnsi="DINOT" w:cs="Arial"/>
          <w:sz w:val="20"/>
          <w:szCs w:val="20"/>
        </w:rPr>
        <w:t xml:space="preserve"> (5 </w:t>
      </w:r>
      <w:r w:rsidRPr="00213191">
        <w:rPr>
          <w:rFonts w:ascii="Calibri" w:hAnsi="Calibri" w:cs="Calibri"/>
          <w:sz w:val="20"/>
          <w:szCs w:val="20"/>
        </w:rPr>
        <w:t>Гц</w:t>
      </w:r>
      <w:r w:rsidRPr="00213191">
        <w:rPr>
          <w:rFonts w:ascii="DINOT" w:hAnsi="DINOT" w:cs="Arial"/>
          <w:sz w:val="20"/>
          <w:szCs w:val="20"/>
        </w:rPr>
        <w:t>)</w:t>
      </w:r>
    </w:p>
    <w:p w14:paraId="44F52DDC" w14:textId="27C41E8D" w:rsidR="009700EB" w:rsidRPr="00213191" w:rsidRDefault="008F26D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Запас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хода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мин</w:t>
      </w:r>
      <w:r w:rsidRPr="00213191">
        <w:rPr>
          <w:rFonts w:ascii="DINOT" w:hAnsi="DINOT" w:cs="Arial"/>
          <w:sz w:val="20"/>
          <w:szCs w:val="20"/>
        </w:rPr>
        <w:t xml:space="preserve">. 50 </w:t>
      </w:r>
      <w:r w:rsidRPr="00213191">
        <w:rPr>
          <w:rFonts w:ascii="Calibri" w:hAnsi="Calibri" w:cs="Calibri"/>
          <w:sz w:val="20"/>
          <w:szCs w:val="20"/>
        </w:rPr>
        <w:t>часов</w:t>
      </w:r>
    </w:p>
    <w:p w14:paraId="15A6B13C" w14:textId="03AB7B1D" w:rsidR="009700EB" w:rsidRPr="00213191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Отделка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ротор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автоподзавода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отделкой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DINOT" w:hAnsi="DINOT" w:cs="DINOT"/>
          <w:sz w:val="20"/>
          <w:szCs w:val="20"/>
        </w:rPr>
        <w:t>«</w:t>
      </w:r>
      <w:r w:rsidRPr="00213191">
        <w:rPr>
          <w:rFonts w:ascii="DINOT" w:hAnsi="DINOT" w:cs="Arial"/>
          <w:sz w:val="20"/>
          <w:szCs w:val="20"/>
        </w:rPr>
        <w:t>C</w:t>
      </w:r>
      <w:r w:rsidRPr="00213191">
        <w:rPr>
          <w:rFonts w:ascii="DINOT" w:hAnsi="DINOT" w:cs="DINOT"/>
          <w:sz w:val="20"/>
          <w:szCs w:val="20"/>
        </w:rPr>
        <w:t>ô</w:t>
      </w:r>
      <w:r w:rsidRPr="00213191">
        <w:rPr>
          <w:rFonts w:ascii="DINOT" w:hAnsi="DINOT" w:cs="Arial"/>
          <w:sz w:val="20"/>
          <w:szCs w:val="20"/>
        </w:rPr>
        <w:t>tes de Gen</w:t>
      </w:r>
      <w:r w:rsidRPr="00213191">
        <w:rPr>
          <w:rFonts w:ascii="DINOT" w:hAnsi="DINOT" w:cs="DINOT"/>
          <w:sz w:val="20"/>
          <w:szCs w:val="20"/>
        </w:rPr>
        <w:t>è</w:t>
      </w:r>
      <w:r w:rsidRPr="00213191">
        <w:rPr>
          <w:rFonts w:ascii="DINOT" w:hAnsi="DINOT" w:cs="Arial"/>
          <w:sz w:val="20"/>
          <w:szCs w:val="20"/>
        </w:rPr>
        <w:t>ve</w:t>
      </w:r>
      <w:r w:rsidRPr="00213191">
        <w:rPr>
          <w:rFonts w:ascii="DINOT" w:hAnsi="DINOT" w:cs="DINOT"/>
          <w:sz w:val="20"/>
          <w:szCs w:val="20"/>
        </w:rPr>
        <w:t>»</w:t>
      </w:r>
      <w:r w:rsidRPr="00213191">
        <w:rPr>
          <w:rFonts w:ascii="DINOT" w:hAnsi="DINOT" w:cs="Arial"/>
          <w:sz w:val="20"/>
          <w:szCs w:val="20"/>
        </w:rPr>
        <w:t xml:space="preserve"> </w:t>
      </w:r>
    </w:p>
    <w:p w14:paraId="4E1C28CF" w14:textId="29565E93" w:rsidR="009700EB" w:rsidRPr="00213191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</w:p>
    <w:p w14:paraId="7176EAEA" w14:textId="788E98B4" w:rsidR="009700EB" w:rsidRPr="00213191" w:rsidRDefault="0069681D" w:rsidP="009700EB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213191">
        <w:rPr>
          <w:rFonts w:ascii="Calibri" w:hAnsi="Calibri" w:cs="Calibri"/>
          <w:b/>
          <w:sz w:val="20"/>
          <w:szCs w:val="20"/>
        </w:rPr>
        <w:t>ФУНКЦИИ</w:t>
      </w:r>
    </w:p>
    <w:p w14:paraId="16C80218" w14:textId="7470348F" w:rsidR="001B16EF" w:rsidRPr="00213191" w:rsidRDefault="009700EB" w:rsidP="001B16EF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Центральные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часовая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и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минутная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стрелки</w:t>
      </w:r>
    </w:p>
    <w:p w14:paraId="0F9988BB" w14:textId="1D8C0887" w:rsidR="001B16EF" w:rsidRPr="00213191" w:rsidRDefault="00C404F7" w:rsidP="001B16EF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Малая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секундная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стрелка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на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отметке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DINOT" w:hAnsi="DINOT" w:cs="DINOT"/>
          <w:sz w:val="20"/>
          <w:szCs w:val="20"/>
        </w:rPr>
        <w:t>«</w:t>
      </w:r>
      <w:r w:rsidRPr="00213191">
        <w:rPr>
          <w:rFonts w:ascii="DINOT" w:hAnsi="DINOT" w:cs="Arial"/>
          <w:sz w:val="20"/>
          <w:szCs w:val="20"/>
        </w:rPr>
        <w:t xml:space="preserve">9 </w:t>
      </w:r>
      <w:r w:rsidRPr="00213191">
        <w:rPr>
          <w:rFonts w:ascii="Calibri" w:hAnsi="Calibri" w:cs="Calibri"/>
          <w:sz w:val="20"/>
          <w:szCs w:val="20"/>
        </w:rPr>
        <w:t>часов</w:t>
      </w:r>
      <w:r w:rsidRPr="00213191">
        <w:rPr>
          <w:rFonts w:ascii="DINOT" w:hAnsi="DINOT" w:cs="DINOT"/>
          <w:sz w:val="20"/>
          <w:szCs w:val="20"/>
        </w:rPr>
        <w:t>»</w:t>
      </w:r>
    </w:p>
    <w:p w14:paraId="202FE342" w14:textId="3BE57BAB" w:rsidR="00C404F7" w:rsidRPr="00213191" w:rsidRDefault="00C404F7" w:rsidP="001B16EF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Хронограф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Центральная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стрелка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хронографа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и</w:t>
      </w:r>
      <w:r w:rsidRPr="00213191">
        <w:rPr>
          <w:rFonts w:ascii="DINOT" w:hAnsi="DINOT" w:cs="Arial"/>
          <w:sz w:val="20"/>
          <w:szCs w:val="20"/>
        </w:rPr>
        <w:t xml:space="preserve"> 30-</w:t>
      </w:r>
      <w:r w:rsidRPr="00213191">
        <w:rPr>
          <w:rFonts w:ascii="Calibri" w:hAnsi="Calibri" w:cs="Calibri"/>
          <w:sz w:val="20"/>
          <w:szCs w:val="20"/>
        </w:rPr>
        <w:t>минутный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счетчик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на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отметке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DINOT" w:hAnsi="DINOT" w:cs="DINOT"/>
          <w:sz w:val="20"/>
          <w:szCs w:val="20"/>
        </w:rPr>
        <w:t>«</w:t>
      </w:r>
      <w:r w:rsidRPr="00213191">
        <w:rPr>
          <w:rFonts w:ascii="DINOT" w:hAnsi="DINOT" w:cs="Arial"/>
          <w:sz w:val="20"/>
          <w:szCs w:val="20"/>
        </w:rPr>
        <w:t xml:space="preserve">3 </w:t>
      </w:r>
      <w:r w:rsidRPr="00213191">
        <w:rPr>
          <w:rFonts w:ascii="Calibri" w:hAnsi="Calibri" w:cs="Calibri"/>
          <w:sz w:val="20"/>
          <w:szCs w:val="20"/>
        </w:rPr>
        <w:t>часа</w:t>
      </w:r>
      <w:r w:rsidRPr="00213191">
        <w:rPr>
          <w:rFonts w:ascii="DINOT" w:hAnsi="DINOT" w:cs="DINOT"/>
          <w:sz w:val="20"/>
          <w:szCs w:val="20"/>
        </w:rPr>
        <w:t>»</w:t>
      </w:r>
    </w:p>
    <w:p w14:paraId="14BF42BE" w14:textId="08702A40" w:rsidR="009700EB" w:rsidRPr="00213191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</w:p>
    <w:p w14:paraId="521187B4" w14:textId="4CB286A2" w:rsidR="009700EB" w:rsidRPr="00213191" w:rsidRDefault="0069681D" w:rsidP="009700EB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213191">
        <w:rPr>
          <w:rFonts w:ascii="Calibri" w:hAnsi="Calibri" w:cs="Calibri"/>
          <w:b/>
          <w:sz w:val="20"/>
          <w:szCs w:val="20"/>
        </w:rPr>
        <w:t>КОРПУС</w:t>
      </w:r>
      <w:r w:rsidRPr="00213191">
        <w:rPr>
          <w:rFonts w:ascii="DINOT" w:hAnsi="DINOT" w:cs="Arial"/>
          <w:b/>
          <w:sz w:val="20"/>
          <w:szCs w:val="20"/>
        </w:rPr>
        <w:t xml:space="preserve">, </w:t>
      </w:r>
      <w:r w:rsidRPr="00213191">
        <w:rPr>
          <w:rFonts w:ascii="Calibri" w:hAnsi="Calibri" w:cs="Calibri"/>
          <w:b/>
          <w:sz w:val="20"/>
          <w:szCs w:val="20"/>
        </w:rPr>
        <w:t>ЦИФЕРБЛАТ</w:t>
      </w:r>
      <w:r w:rsidRPr="00213191">
        <w:rPr>
          <w:rFonts w:ascii="DINOT" w:hAnsi="DINOT" w:cs="Arial"/>
          <w:b/>
          <w:sz w:val="20"/>
          <w:szCs w:val="20"/>
        </w:rPr>
        <w:t xml:space="preserve"> </w:t>
      </w:r>
      <w:r w:rsidRPr="00213191">
        <w:rPr>
          <w:rFonts w:ascii="Calibri" w:hAnsi="Calibri" w:cs="Calibri"/>
          <w:b/>
          <w:sz w:val="20"/>
          <w:szCs w:val="20"/>
        </w:rPr>
        <w:t>И</w:t>
      </w:r>
      <w:r w:rsidRPr="00213191">
        <w:rPr>
          <w:rFonts w:ascii="DINOT" w:hAnsi="DINOT" w:cs="Arial"/>
          <w:b/>
          <w:sz w:val="20"/>
          <w:szCs w:val="20"/>
        </w:rPr>
        <w:t xml:space="preserve"> </w:t>
      </w:r>
      <w:r w:rsidRPr="00213191">
        <w:rPr>
          <w:rFonts w:ascii="Calibri" w:hAnsi="Calibri" w:cs="Calibri"/>
          <w:b/>
          <w:sz w:val="20"/>
          <w:szCs w:val="20"/>
        </w:rPr>
        <w:t>СТРЕЛКИ</w:t>
      </w:r>
    </w:p>
    <w:p w14:paraId="0068CE1C" w14:textId="76DA9C24" w:rsidR="009700EB" w:rsidRPr="00213191" w:rsidRDefault="00873C8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Диаметр</w:t>
      </w:r>
      <w:r w:rsidRPr="00213191">
        <w:rPr>
          <w:rFonts w:ascii="DINOT" w:hAnsi="DINOT" w:cs="Arial"/>
          <w:sz w:val="20"/>
          <w:szCs w:val="20"/>
        </w:rPr>
        <w:t xml:space="preserve">: 45 </w:t>
      </w:r>
      <w:r w:rsidRPr="00213191">
        <w:rPr>
          <w:rFonts w:ascii="Calibri" w:hAnsi="Calibri" w:cs="Calibri"/>
          <w:sz w:val="20"/>
          <w:szCs w:val="20"/>
        </w:rPr>
        <w:t>мм</w:t>
      </w:r>
    </w:p>
    <w:p w14:paraId="3296761C" w14:textId="5B4F8FDF" w:rsidR="009700EB" w:rsidRPr="00213191" w:rsidRDefault="00873C8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Диаметр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циферблата</w:t>
      </w:r>
      <w:r w:rsidRPr="00213191">
        <w:rPr>
          <w:rFonts w:ascii="DINOT" w:hAnsi="DINOT" w:cs="Arial"/>
          <w:sz w:val="20"/>
          <w:szCs w:val="20"/>
        </w:rPr>
        <w:t xml:space="preserve">: 37,8 </w:t>
      </w:r>
      <w:r w:rsidRPr="00213191">
        <w:rPr>
          <w:rFonts w:ascii="Calibri" w:hAnsi="Calibri" w:cs="Calibri"/>
          <w:sz w:val="20"/>
          <w:szCs w:val="20"/>
        </w:rPr>
        <w:t>мм</w:t>
      </w:r>
    </w:p>
    <w:p w14:paraId="6C8A45A9" w14:textId="23C42E61" w:rsidR="009700EB" w:rsidRPr="00213191" w:rsidRDefault="00873C8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Толщина</w:t>
      </w:r>
      <w:r w:rsidRPr="00213191">
        <w:rPr>
          <w:rFonts w:ascii="DINOT" w:hAnsi="DINOT" w:cs="Arial"/>
          <w:sz w:val="20"/>
          <w:szCs w:val="20"/>
        </w:rPr>
        <w:t xml:space="preserve">: 14,25 </w:t>
      </w:r>
      <w:r w:rsidRPr="00213191">
        <w:rPr>
          <w:rFonts w:ascii="Calibri" w:hAnsi="Calibri" w:cs="Calibri"/>
          <w:sz w:val="20"/>
          <w:szCs w:val="20"/>
        </w:rPr>
        <w:t>мм</w:t>
      </w:r>
    </w:p>
    <w:p w14:paraId="206D69CE" w14:textId="66861BE3" w:rsidR="009700EB" w:rsidRPr="00213191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Стекло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выпуклое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сапфировое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стекло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двусторонним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антибликовым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покрытием</w:t>
      </w:r>
    </w:p>
    <w:p w14:paraId="33C0092B" w14:textId="4B89239D" w:rsidR="009700EB" w:rsidRPr="00213191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Задняя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крышка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задняя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крышка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из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титана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выгравированным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логотипом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DINOT" w:hAnsi="DINOT" w:cs="DINOT"/>
          <w:sz w:val="20"/>
          <w:szCs w:val="20"/>
        </w:rPr>
        <w:t>«</w:t>
      </w:r>
      <w:r w:rsidRPr="00213191">
        <w:rPr>
          <w:rFonts w:ascii="DINOT" w:hAnsi="DINOT" w:cs="Arial"/>
          <w:sz w:val="20"/>
          <w:szCs w:val="20"/>
        </w:rPr>
        <w:t>Zenith Flying Instruments</w:t>
      </w:r>
      <w:r w:rsidRPr="00213191">
        <w:rPr>
          <w:rFonts w:ascii="DINOT" w:hAnsi="DINOT" w:cs="DINOT"/>
          <w:sz w:val="20"/>
          <w:szCs w:val="20"/>
        </w:rPr>
        <w:t>»</w:t>
      </w:r>
      <w:r w:rsidRPr="00213191">
        <w:rPr>
          <w:rFonts w:ascii="DINOT" w:hAnsi="DINOT" w:cs="Arial"/>
          <w:sz w:val="20"/>
          <w:szCs w:val="20"/>
        </w:rPr>
        <w:t xml:space="preserve"> </w:t>
      </w:r>
    </w:p>
    <w:p w14:paraId="4B5F1057" w14:textId="3AFBDB87" w:rsidR="00F24C1E" w:rsidRPr="00213191" w:rsidRDefault="009700EB" w:rsidP="00F24C1E">
      <w:pPr>
        <w:spacing w:line="276" w:lineRule="auto"/>
        <w:rPr>
          <w:rFonts w:ascii="DINOT" w:hAnsi="DINOT" w:cs="Arial"/>
          <w:sz w:val="20"/>
          <w:szCs w:val="20"/>
          <w:highlight w:val="yellow"/>
        </w:rPr>
      </w:pPr>
      <w:r w:rsidRPr="00213191">
        <w:rPr>
          <w:rFonts w:ascii="Calibri" w:hAnsi="Calibri" w:cs="Calibri"/>
          <w:sz w:val="20"/>
          <w:szCs w:val="20"/>
        </w:rPr>
        <w:t>Материал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бронза</w:t>
      </w:r>
    </w:p>
    <w:p w14:paraId="6049032F" w14:textId="5658AE66" w:rsidR="009700EB" w:rsidRPr="00213191" w:rsidRDefault="009700EB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Водонепроницаемость</w:t>
      </w:r>
      <w:r w:rsidRPr="00213191">
        <w:rPr>
          <w:rFonts w:ascii="DINOT" w:hAnsi="DINOT" w:cs="Arial"/>
          <w:sz w:val="20"/>
          <w:szCs w:val="20"/>
        </w:rPr>
        <w:t xml:space="preserve">: 10 </w:t>
      </w:r>
      <w:r w:rsidRPr="00213191">
        <w:rPr>
          <w:rFonts w:ascii="Calibri" w:hAnsi="Calibri" w:cs="Calibri"/>
          <w:sz w:val="20"/>
          <w:szCs w:val="20"/>
        </w:rPr>
        <w:t>атм</w:t>
      </w:r>
    </w:p>
    <w:p w14:paraId="23275680" w14:textId="37383E53" w:rsidR="009700EB" w:rsidRPr="00213191" w:rsidRDefault="00873C87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Циферблат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матовый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синий</w:t>
      </w:r>
      <w:r w:rsidRPr="00213191">
        <w:rPr>
          <w:rFonts w:ascii="DINOT" w:hAnsi="DINOT" w:cs="Arial"/>
          <w:sz w:val="20"/>
          <w:szCs w:val="20"/>
        </w:rPr>
        <w:t xml:space="preserve"> </w:t>
      </w:r>
    </w:p>
    <w:p w14:paraId="03B61CBA" w14:textId="1C503076" w:rsidR="009700EB" w:rsidRPr="00213191" w:rsidRDefault="001B16EF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Часовые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отметки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арабские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цифры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с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белым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люминесцентным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покрытием</w:t>
      </w:r>
      <w:r w:rsidRPr="00213191">
        <w:rPr>
          <w:rFonts w:ascii="DINOT" w:hAnsi="DINOT" w:cs="Arial"/>
          <w:sz w:val="20"/>
          <w:szCs w:val="20"/>
        </w:rPr>
        <w:t xml:space="preserve"> SuperLumiNova</w:t>
      </w:r>
      <w:r w:rsidRPr="00213191">
        <w:rPr>
          <w:rFonts w:ascii="DINOT" w:hAnsi="DINOT" w:cs="Arial"/>
          <w:sz w:val="20"/>
          <w:szCs w:val="20"/>
          <w:vertAlign w:val="superscript"/>
        </w:rPr>
        <w:t xml:space="preserve">® </w:t>
      </w:r>
      <w:r w:rsidRPr="00213191">
        <w:rPr>
          <w:rFonts w:ascii="DINOT" w:hAnsi="DINOT" w:cs="Arial"/>
          <w:sz w:val="20"/>
          <w:szCs w:val="20"/>
        </w:rPr>
        <w:t xml:space="preserve">SLN C1 </w:t>
      </w:r>
    </w:p>
    <w:p w14:paraId="07C37EAA" w14:textId="549CB7C6" w:rsidR="009700EB" w:rsidRPr="00213191" w:rsidRDefault="001B16EF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Стрелки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фацетированные</w:t>
      </w:r>
      <w:r w:rsidRPr="00213191">
        <w:rPr>
          <w:rFonts w:ascii="DINOT" w:hAnsi="DINOT" w:cs="Arial"/>
          <w:sz w:val="20"/>
          <w:szCs w:val="20"/>
        </w:rPr>
        <w:t xml:space="preserve">, </w:t>
      </w:r>
      <w:r w:rsidRPr="00213191">
        <w:rPr>
          <w:rFonts w:ascii="Calibri" w:hAnsi="Calibri" w:cs="Calibri"/>
          <w:sz w:val="20"/>
          <w:szCs w:val="20"/>
        </w:rPr>
        <w:t>с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золотым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напылением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и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белым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люминесцентным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покрытием</w:t>
      </w:r>
      <w:r w:rsidRPr="00213191">
        <w:rPr>
          <w:rFonts w:ascii="DINOT" w:hAnsi="DINOT" w:cs="Arial"/>
          <w:sz w:val="20"/>
          <w:szCs w:val="20"/>
        </w:rPr>
        <w:t xml:space="preserve"> SuperLuminova </w:t>
      </w:r>
      <w:r w:rsidRPr="00213191">
        <w:rPr>
          <w:rFonts w:ascii="DINOT" w:hAnsi="DINOT" w:cs="Arial"/>
          <w:sz w:val="20"/>
          <w:szCs w:val="20"/>
          <w:vertAlign w:val="superscript"/>
        </w:rPr>
        <w:t>®</w:t>
      </w:r>
      <w:r w:rsidRPr="00213191">
        <w:rPr>
          <w:rFonts w:ascii="DINOT" w:hAnsi="DINOT" w:cs="Arial"/>
          <w:sz w:val="20"/>
          <w:szCs w:val="20"/>
        </w:rPr>
        <w:t xml:space="preserve"> SLN C1 [</w:t>
      </w:r>
      <w:r w:rsidRPr="00213191">
        <w:rPr>
          <w:rFonts w:ascii="Calibri" w:hAnsi="Calibri" w:cs="Calibri"/>
          <w:sz w:val="20"/>
          <w:szCs w:val="20"/>
        </w:rPr>
        <w:t>Стрелки</w:t>
      </w:r>
      <w:r w:rsidRPr="00213191">
        <w:rPr>
          <w:rFonts w:ascii="DINOT" w:hAnsi="DINOT" w:cs="Arial"/>
          <w:sz w:val="20"/>
          <w:szCs w:val="20"/>
        </w:rPr>
        <w:t>]</w:t>
      </w:r>
    </w:p>
    <w:p w14:paraId="3C448C1A" w14:textId="77777777" w:rsidR="00873C87" w:rsidRPr="00213191" w:rsidRDefault="00873C87" w:rsidP="009700EB">
      <w:pPr>
        <w:spacing w:line="276" w:lineRule="auto"/>
        <w:rPr>
          <w:rFonts w:ascii="DINOT" w:hAnsi="DINOT" w:cs="Arial"/>
          <w:sz w:val="20"/>
          <w:szCs w:val="20"/>
        </w:rPr>
      </w:pPr>
    </w:p>
    <w:p w14:paraId="0EBEF226" w14:textId="002FB210" w:rsidR="009700EB" w:rsidRPr="00213191" w:rsidRDefault="0069681D" w:rsidP="009700EB">
      <w:pPr>
        <w:spacing w:line="276" w:lineRule="auto"/>
        <w:rPr>
          <w:rFonts w:ascii="DINOT" w:hAnsi="DINOT" w:cs="Arial"/>
          <w:b/>
          <w:sz w:val="20"/>
          <w:szCs w:val="20"/>
        </w:rPr>
      </w:pPr>
      <w:r w:rsidRPr="00213191">
        <w:rPr>
          <w:rFonts w:ascii="Calibri" w:hAnsi="Calibri" w:cs="Calibri"/>
          <w:b/>
          <w:sz w:val="20"/>
          <w:szCs w:val="20"/>
        </w:rPr>
        <w:t>РЕМЕШКИ</w:t>
      </w:r>
      <w:r w:rsidRPr="00213191">
        <w:rPr>
          <w:rFonts w:ascii="DINOT" w:hAnsi="DINOT" w:cs="Arial"/>
          <w:b/>
          <w:sz w:val="20"/>
          <w:szCs w:val="20"/>
        </w:rPr>
        <w:t xml:space="preserve"> </w:t>
      </w:r>
      <w:r w:rsidRPr="00213191">
        <w:rPr>
          <w:rFonts w:ascii="Calibri" w:hAnsi="Calibri" w:cs="Calibri"/>
          <w:b/>
          <w:sz w:val="20"/>
          <w:szCs w:val="20"/>
        </w:rPr>
        <w:t>И</w:t>
      </w:r>
      <w:r w:rsidRPr="00213191">
        <w:rPr>
          <w:rFonts w:ascii="DINOT" w:hAnsi="DINOT" w:cs="Arial"/>
          <w:b/>
          <w:sz w:val="20"/>
          <w:szCs w:val="20"/>
        </w:rPr>
        <w:t xml:space="preserve"> </w:t>
      </w:r>
      <w:r w:rsidRPr="00213191">
        <w:rPr>
          <w:rFonts w:ascii="Calibri" w:hAnsi="Calibri" w:cs="Calibri"/>
          <w:b/>
          <w:sz w:val="20"/>
          <w:szCs w:val="20"/>
        </w:rPr>
        <w:t>ЗАСТЕЖКИ</w:t>
      </w:r>
    </w:p>
    <w:p w14:paraId="406DC878" w14:textId="0775816C" w:rsidR="009700EB" w:rsidRPr="00213191" w:rsidRDefault="00634055" w:rsidP="009700EB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Браслет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Артикул</w:t>
      </w:r>
      <w:r w:rsidRPr="00213191">
        <w:rPr>
          <w:rFonts w:ascii="DINOT" w:hAnsi="DINOT" w:cs="Arial"/>
          <w:sz w:val="20"/>
          <w:szCs w:val="20"/>
        </w:rPr>
        <w:t>: 27.00.2321.808</w:t>
      </w:r>
      <w:r w:rsidR="00213191" w:rsidRPr="00213191">
        <w:rPr>
          <w:rFonts w:asciiTheme="minorHAnsi" w:hAnsiTheme="minorHAnsi" w:cs="Arial"/>
          <w:sz w:val="20"/>
          <w:szCs w:val="20"/>
        </w:rPr>
        <w:t xml:space="preserve">, </w:t>
      </w:r>
      <w:r w:rsidR="00A51BD3" w:rsidRPr="00213191">
        <w:rPr>
          <w:rFonts w:ascii="Calibri" w:hAnsi="Calibri" w:cs="Calibri"/>
          <w:sz w:val="20"/>
          <w:szCs w:val="20"/>
        </w:rPr>
        <w:t>синий</w:t>
      </w:r>
      <w:r w:rsidR="00A51BD3" w:rsidRPr="00213191">
        <w:rPr>
          <w:rFonts w:ascii="DINOT" w:hAnsi="DINOT" w:cs="Arial"/>
          <w:sz w:val="20"/>
          <w:szCs w:val="20"/>
        </w:rPr>
        <w:t xml:space="preserve"> </w:t>
      </w:r>
      <w:r w:rsidR="00A51BD3" w:rsidRPr="00213191">
        <w:rPr>
          <w:rFonts w:ascii="Calibri" w:hAnsi="Calibri" w:cs="Calibri"/>
          <w:sz w:val="20"/>
          <w:szCs w:val="20"/>
        </w:rPr>
        <w:t>ремешок</w:t>
      </w:r>
      <w:r w:rsidR="00A51BD3" w:rsidRPr="00213191">
        <w:rPr>
          <w:rFonts w:ascii="DINOT" w:hAnsi="DINOT" w:cs="Arial"/>
          <w:sz w:val="20"/>
          <w:szCs w:val="20"/>
        </w:rPr>
        <w:t xml:space="preserve"> </w:t>
      </w:r>
      <w:r w:rsidR="00A51BD3" w:rsidRPr="00213191">
        <w:rPr>
          <w:rFonts w:ascii="Calibri" w:hAnsi="Calibri" w:cs="Calibri"/>
          <w:sz w:val="20"/>
          <w:szCs w:val="20"/>
        </w:rPr>
        <w:t>из</w:t>
      </w:r>
      <w:r w:rsidR="00A51BD3" w:rsidRPr="00213191">
        <w:rPr>
          <w:rFonts w:ascii="DINOT" w:hAnsi="DINOT" w:cs="Arial"/>
          <w:sz w:val="20"/>
          <w:szCs w:val="20"/>
        </w:rPr>
        <w:t xml:space="preserve"> </w:t>
      </w:r>
      <w:r w:rsidR="00A51BD3" w:rsidRPr="00213191">
        <w:rPr>
          <w:rFonts w:ascii="Calibri" w:hAnsi="Calibri" w:cs="Calibri"/>
          <w:sz w:val="20"/>
          <w:szCs w:val="20"/>
        </w:rPr>
        <w:t>масляного</w:t>
      </w:r>
      <w:r w:rsidR="00A51BD3" w:rsidRPr="00213191">
        <w:rPr>
          <w:rFonts w:ascii="DINOT" w:hAnsi="DINOT" w:cs="Arial"/>
          <w:sz w:val="20"/>
          <w:szCs w:val="20"/>
        </w:rPr>
        <w:t xml:space="preserve"> </w:t>
      </w:r>
      <w:r w:rsidR="00A51BD3" w:rsidRPr="00213191">
        <w:rPr>
          <w:rFonts w:ascii="Calibri" w:hAnsi="Calibri" w:cs="Calibri"/>
          <w:sz w:val="20"/>
          <w:szCs w:val="20"/>
        </w:rPr>
        <w:t>нубука</w:t>
      </w:r>
      <w:r w:rsidR="00A51BD3" w:rsidRPr="00213191">
        <w:rPr>
          <w:rFonts w:ascii="DINOT" w:hAnsi="DINOT" w:cs="Arial"/>
          <w:sz w:val="20"/>
          <w:szCs w:val="20"/>
        </w:rPr>
        <w:t xml:space="preserve"> c </w:t>
      </w:r>
      <w:r w:rsidR="00A51BD3" w:rsidRPr="00213191">
        <w:rPr>
          <w:rFonts w:ascii="Calibri" w:hAnsi="Calibri" w:cs="Calibri"/>
          <w:sz w:val="20"/>
          <w:szCs w:val="20"/>
        </w:rPr>
        <w:t>подкладкой</w:t>
      </w:r>
      <w:r w:rsidR="00A51BD3" w:rsidRPr="00213191">
        <w:rPr>
          <w:rFonts w:ascii="DINOT" w:hAnsi="DINOT" w:cs="Arial"/>
          <w:sz w:val="20"/>
          <w:szCs w:val="20"/>
        </w:rPr>
        <w:t xml:space="preserve"> </w:t>
      </w:r>
      <w:r w:rsidR="00A51BD3" w:rsidRPr="00213191">
        <w:rPr>
          <w:rFonts w:ascii="Calibri" w:hAnsi="Calibri" w:cs="Calibri"/>
          <w:sz w:val="20"/>
          <w:szCs w:val="20"/>
        </w:rPr>
        <w:t>из</w:t>
      </w:r>
      <w:r w:rsidR="00A51BD3" w:rsidRPr="00213191">
        <w:rPr>
          <w:rFonts w:ascii="DINOT" w:hAnsi="DINOT" w:cs="Arial"/>
          <w:sz w:val="20"/>
          <w:szCs w:val="20"/>
        </w:rPr>
        <w:t xml:space="preserve"> </w:t>
      </w:r>
      <w:r w:rsidR="00A51BD3" w:rsidRPr="00213191">
        <w:rPr>
          <w:rFonts w:ascii="Calibri" w:hAnsi="Calibri" w:cs="Calibri"/>
          <w:sz w:val="20"/>
          <w:szCs w:val="20"/>
        </w:rPr>
        <w:t>каучука</w:t>
      </w:r>
      <w:r w:rsidR="00A51BD3" w:rsidRPr="00213191">
        <w:rPr>
          <w:rFonts w:ascii="DINOT" w:hAnsi="DINOT" w:cs="Arial"/>
          <w:sz w:val="20"/>
          <w:szCs w:val="20"/>
        </w:rPr>
        <w:t xml:space="preserve"> </w:t>
      </w:r>
    </w:p>
    <w:p w14:paraId="62105506" w14:textId="7EAB9EB7" w:rsidR="00DB6D3C" w:rsidRPr="00213191" w:rsidRDefault="00453770" w:rsidP="00C91770">
      <w:pPr>
        <w:spacing w:line="276" w:lineRule="auto"/>
        <w:rPr>
          <w:rFonts w:ascii="DINOT" w:hAnsi="DINOT" w:cs="Arial"/>
          <w:sz w:val="20"/>
          <w:szCs w:val="20"/>
        </w:rPr>
      </w:pPr>
      <w:r w:rsidRPr="00213191">
        <w:rPr>
          <w:rFonts w:ascii="Calibri" w:hAnsi="Calibri" w:cs="Calibri"/>
          <w:sz w:val="20"/>
          <w:szCs w:val="20"/>
        </w:rPr>
        <w:t>Застежка</w:t>
      </w:r>
      <w:r w:rsidRPr="00213191">
        <w:rPr>
          <w:rFonts w:ascii="DINOT" w:hAnsi="DINOT" w:cs="Arial"/>
          <w:sz w:val="20"/>
          <w:szCs w:val="20"/>
        </w:rPr>
        <w:t xml:space="preserve">: </w:t>
      </w:r>
      <w:r w:rsidRPr="00213191">
        <w:rPr>
          <w:rFonts w:ascii="Calibri" w:hAnsi="Calibri" w:cs="Calibri"/>
          <w:sz w:val="20"/>
          <w:szCs w:val="20"/>
        </w:rPr>
        <w:t>Артикул</w:t>
      </w:r>
      <w:r w:rsidRPr="00213191">
        <w:rPr>
          <w:rFonts w:ascii="DINOT" w:hAnsi="DINOT" w:cs="Arial"/>
          <w:sz w:val="20"/>
          <w:szCs w:val="20"/>
        </w:rPr>
        <w:t>: 27.95.0021.001</w:t>
      </w:r>
      <w:r w:rsidR="00213191" w:rsidRPr="00213191">
        <w:rPr>
          <w:rFonts w:asciiTheme="minorHAnsi" w:hAnsiTheme="minorHAnsi" w:cs="Arial"/>
          <w:sz w:val="20"/>
          <w:szCs w:val="20"/>
        </w:rPr>
        <w:t xml:space="preserve">, </w:t>
      </w:r>
      <w:r w:rsidRPr="00213191">
        <w:rPr>
          <w:rFonts w:ascii="Calibri" w:hAnsi="Calibri" w:cs="Calibri"/>
          <w:sz w:val="20"/>
          <w:szCs w:val="20"/>
        </w:rPr>
        <w:t>классическая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застежка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из</w:t>
      </w:r>
      <w:r w:rsidRPr="00213191">
        <w:rPr>
          <w:rFonts w:ascii="DINOT" w:hAnsi="DINOT" w:cs="Arial"/>
          <w:sz w:val="20"/>
          <w:szCs w:val="20"/>
        </w:rPr>
        <w:t xml:space="preserve"> </w:t>
      </w:r>
      <w:r w:rsidRPr="00213191">
        <w:rPr>
          <w:rFonts w:ascii="Calibri" w:hAnsi="Calibri" w:cs="Calibri"/>
          <w:sz w:val="20"/>
          <w:szCs w:val="20"/>
        </w:rPr>
        <w:t>титана</w:t>
      </w:r>
      <w:r w:rsidRPr="00213191">
        <w:rPr>
          <w:rFonts w:ascii="DINOT" w:hAnsi="DINOT" w:cs="Arial"/>
          <w:sz w:val="20"/>
          <w:szCs w:val="20"/>
        </w:rPr>
        <w:t xml:space="preserve"> </w:t>
      </w:r>
    </w:p>
    <w:sectPr w:rsidR="00DB6D3C" w:rsidRPr="00213191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B4E13" w14:textId="77777777" w:rsidR="00873052" w:rsidRDefault="00873052">
      <w:r>
        <w:separator/>
      </w:r>
    </w:p>
  </w:endnote>
  <w:endnote w:type="continuationSeparator" w:id="0">
    <w:p w14:paraId="0A215A21" w14:textId="77777777" w:rsidR="00873052" w:rsidRDefault="00873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637EF81B" w:rsidR="00117D3E" w:rsidRPr="00F60FDC" w:rsidRDefault="0090516C" w:rsidP="00117D3E">
    <w:pPr>
      <w:pStyle w:val="Pieddepage"/>
      <w:rPr>
        <w:rFonts w:ascii="DINOT" w:hAnsi="DINOT"/>
        <w:sz w:val="18"/>
        <w:szCs w:val="18"/>
      </w:rPr>
    </w:pPr>
    <w:r w:rsidRPr="00F60FDC">
      <w:rPr>
        <w:rFonts w:ascii="DINOT" w:hAnsi="DINOT"/>
        <w:b/>
        <w:sz w:val="18"/>
      </w:rPr>
      <w:t>ZENITH</w:t>
    </w:r>
    <w:r w:rsidRPr="00F60FDC">
      <w:rPr>
        <w:rFonts w:ascii="DINOT" w:hAnsi="DINOT"/>
        <w:sz w:val="18"/>
      </w:rPr>
      <w:t xml:space="preserve"> | www.zenith-watches.com | Rue des Billodes 34-36 | CH-2400 Le Locle </w:t>
    </w:r>
    <w:r w:rsidRPr="00F60FDC">
      <w:rPr>
        <w:rFonts w:ascii="DINOT" w:hAnsi="DINOT"/>
        <w:sz w:val="18"/>
      </w:rPr>
      <w:br/>
    </w:r>
    <w:r w:rsidRPr="00F60FDC">
      <w:rPr>
        <w:sz w:val="18"/>
      </w:rPr>
      <w:t>Контакты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для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международных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СМИ</w:t>
    </w:r>
    <w:r w:rsidRPr="00F60FDC">
      <w:rPr>
        <w:rFonts w:ascii="DINOT" w:hAnsi="DINOT"/>
        <w:sz w:val="18"/>
      </w:rPr>
      <w:t xml:space="preserve">: </w:t>
    </w:r>
    <w:r w:rsidRPr="00F60FDC">
      <w:rPr>
        <w:sz w:val="18"/>
      </w:rPr>
      <w:t>Мин</w:t>
    </w:r>
    <w:r w:rsidRPr="00F60FDC">
      <w:rPr>
        <w:rFonts w:ascii="DINOT" w:hAnsi="DINOT"/>
        <w:sz w:val="18"/>
      </w:rPr>
      <w:t>-</w:t>
    </w:r>
    <w:r w:rsidRPr="00F60FDC">
      <w:rPr>
        <w:sz w:val="18"/>
      </w:rPr>
      <w:t>Тан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Буй</w:t>
    </w:r>
    <w:r w:rsidRPr="00F60FDC">
      <w:rPr>
        <w:rFonts w:ascii="DINOT" w:hAnsi="DINOT"/>
        <w:sz w:val="18"/>
      </w:rPr>
      <w:t xml:space="preserve"> </w:t>
    </w:r>
    <w:r w:rsidRPr="00F60FDC">
      <w:rPr>
        <w:rFonts w:ascii="DINOT" w:hAnsi="DINOT" w:cs="DINOT"/>
        <w:sz w:val="18"/>
      </w:rPr>
      <w:t>–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электронный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адрес</w:t>
    </w:r>
    <w:r w:rsidRPr="00F60FDC">
      <w:rPr>
        <w:rFonts w:ascii="DINOT" w:hAnsi="DINOT"/>
        <w:sz w:val="18"/>
      </w:rPr>
      <w:t xml:space="preserve">: </w:t>
    </w:r>
    <w:hyperlink r:id="rId1" w:history="1">
      <w:r w:rsidRPr="00F60FDC">
        <w:rPr>
          <w:rStyle w:val="Lienhypertexte"/>
          <w:rFonts w:ascii="DINOT" w:hAnsi="DINOT"/>
          <w:sz w:val="18"/>
        </w:rPr>
        <w:t>minh-tan.bui@ZENITH-watches.com</w:t>
      </w:r>
    </w:hyperlink>
  </w:p>
  <w:p w14:paraId="02659E1F" w14:textId="77777777" w:rsidR="00137C6C" w:rsidRPr="00F60FDC" w:rsidRDefault="00137C6C">
    <w:pPr>
      <w:pStyle w:val="Pieddepage"/>
      <w:rPr>
        <w:rFonts w:ascii="DINOT" w:hAnsi="DINO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35900111" w:rsidR="00117D3E" w:rsidRPr="00F60FDC" w:rsidRDefault="0090516C" w:rsidP="00117D3E">
    <w:pPr>
      <w:pStyle w:val="Pieddepage"/>
      <w:rPr>
        <w:rFonts w:ascii="DINOT" w:hAnsi="DINOT"/>
        <w:sz w:val="18"/>
        <w:szCs w:val="18"/>
      </w:rPr>
    </w:pPr>
    <w:r w:rsidRPr="00F60FDC">
      <w:rPr>
        <w:rFonts w:ascii="DINOT" w:hAnsi="DINOT"/>
        <w:b/>
        <w:sz w:val="18"/>
      </w:rPr>
      <w:t>ZENITH</w:t>
    </w:r>
    <w:r w:rsidRPr="00F60FDC">
      <w:rPr>
        <w:rFonts w:ascii="DINOT" w:hAnsi="DINOT"/>
        <w:sz w:val="18"/>
      </w:rPr>
      <w:t xml:space="preserve"> | www.zenith-watches.com | Rue des Billodes 34-36 | CH-2400 Le Locle </w:t>
    </w:r>
    <w:r w:rsidRPr="00F60FDC">
      <w:rPr>
        <w:rFonts w:ascii="DINOT" w:hAnsi="DINOT"/>
        <w:sz w:val="18"/>
      </w:rPr>
      <w:br/>
    </w:r>
    <w:r w:rsidRPr="00F60FDC">
      <w:rPr>
        <w:sz w:val="18"/>
      </w:rPr>
      <w:t>Контакты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для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международных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СМИ</w:t>
    </w:r>
    <w:r w:rsidRPr="00F60FDC">
      <w:rPr>
        <w:rFonts w:ascii="DINOT" w:hAnsi="DINOT"/>
        <w:sz w:val="18"/>
      </w:rPr>
      <w:t xml:space="preserve">: </w:t>
    </w:r>
    <w:r w:rsidRPr="00F60FDC">
      <w:rPr>
        <w:sz w:val="18"/>
      </w:rPr>
      <w:t>Мин</w:t>
    </w:r>
    <w:r w:rsidRPr="00F60FDC">
      <w:rPr>
        <w:rFonts w:ascii="DINOT" w:hAnsi="DINOT"/>
        <w:sz w:val="18"/>
      </w:rPr>
      <w:t>-</w:t>
    </w:r>
    <w:r w:rsidRPr="00F60FDC">
      <w:rPr>
        <w:sz w:val="18"/>
      </w:rPr>
      <w:t>Тан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Буй</w:t>
    </w:r>
    <w:r w:rsidRPr="00F60FDC">
      <w:rPr>
        <w:rFonts w:ascii="DINOT" w:hAnsi="DINOT"/>
        <w:sz w:val="18"/>
      </w:rPr>
      <w:t xml:space="preserve"> </w:t>
    </w:r>
    <w:r w:rsidRPr="00F60FDC">
      <w:rPr>
        <w:rFonts w:ascii="DINOT" w:hAnsi="DINOT" w:cs="DINOT"/>
        <w:sz w:val="18"/>
      </w:rPr>
      <w:t>–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электронный</w:t>
    </w:r>
    <w:r w:rsidRPr="00F60FDC">
      <w:rPr>
        <w:rFonts w:ascii="DINOT" w:hAnsi="DINOT"/>
        <w:sz w:val="18"/>
      </w:rPr>
      <w:t xml:space="preserve"> </w:t>
    </w:r>
    <w:r w:rsidRPr="00F60FDC">
      <w:rPr>
        <w:sz w:val="18"/>
      </w:rPr>
      <w:t>адрес</w:t>
    </w:r>
    <w:r w:rsidRPr="00F60FDC">
      <w:rPr>
        <w:rFonts w:ascii="DINOT" w:hAnsi="DINOT"/>
        <w:sz w:val="18"/>
      </w:rPr>
      <w:t xml:space="preserve">: </w:t>
    </w:r>
    <w:hyperlink r:id="rId1" w:history="1">
      <w:r w:rsidRPr="00F60FDC">
        <w:rPr>
          <w:rStyle w:val="Lienhypertexte"/>
          <w:rFonts w:ascii="DINOT" w:hAnsi="DINOT"/>
          <w:sz w:val="18"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F8A8E" w14:textId="77777777" w:rsidR="00873052" w:rsidRDefault="00873052">
      <w:r>
        <w:separator/>
      </w:r>
    </w:p>
  </w:footnote>
  <w:footnote w:type="continuationSeparator" w:id="0">
    <w:p w14:paraId="0C93F973" w14:textId="77777777" w:rsidR="00873052" w:rsidRDefault="00873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52D0"/>
    <w:multiLevelType w:val="multilevel"/>
    <w:tmpl w:val="6B96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7E0NjE1MjYytLSwMDRR0lEKTi0uzszPAykwrAUAB2eMNiwAAAA="/>
  </w:docVars>
  <w:rsids>
    <w:rsidRoot w:val="00137C6C"/>
    <w:rsid w:val="00000E64"/>
    <w:rsid w:val="0002635A"/>
    <w:rsid w:val="00076B9F"/>
    <w:rsid w:val="00086817"/>
    <w:rsid w:val="000B54A7"/>
    <w:rsid w:val="000D7C8C"/>
    <w:rsid w:val="000E3A19"/>
    <w:rsid w:val="000E4D64"/>
    <w:rsid w:val="000F0BDF"/>
    <w:rsid w:val="000F1434"/>
    <w:rsid w:val="00110092"/>
    <w:rsid w:val="00117D3E"/>
    <w:rsid w:val="00127911"/>
    <w:rsid w:val="00137C6C"/>
    <w:rsid w:val="001578F6"/>
    <w:rsid w:val="00182433"/>
    <w:rsid w:val="00190C8F"/>
    <w:rsid w:val="001A3FA8"/>
    <w:rsid w:val="001B16EF"/>
    <w:rsid w:val="001F6F35"/>
    <w:rsid w:val="0020127F"/>
    <w:rsid w:val="00201B5A"/>
    <w:rsid w:val="00213191"/>
    <w:rsid w:val="00237FBF"/>
    <w:rsid w:val="002437AA"/>
    <w:rsid w:val="0027218B"/>
    <w:rsid w:val="002769EA"/>
    <w:rsid w:val="00284997"/>
    <w:rsid w:val="00287238"/>
    <w:rsid w:val="00292E62"/>
    <w:rsid w:val="002955BD"/>
    <w:rsid w:val="002A4517"/>
    <w:rsid w:val="002B0204"/>
    <w:rsid w:val="002B264A"/>
    <w:rsid w:val="002B6B2B"/>
    <w:rsid w:val="002E40C7"/>
    <w:rsid w:val="00300ACC"/>
    <w:rsid w:val="00307128"/>
    <w:rsid w:val="00312C4C"/>
    <w:rsid w:val="00321798"/>
    <w:rsid w:val="00340CEA"/>
    <w:rsid w:val="003600ED"/>
    <w:rsid w:val="00372E5D"/>
    <w:rsid w:val="003B5DC8"/>
    <w:rsid w:val="003C2658"/>
    <w:rsid w:val="003D5D02"/>
    <w:rsid w:val="003E5ED1"/>
    <w:rsid w:val="003E6BEC"/>
    <w:rsid w:val="003F0031"/>
    <w:rsid w:val="00403716"/>
    <w:rsid w:val="004146ED"/>
    <w:rsid w:val="004365D9"/>
    <w:rsid w:val="00453770"/>
    <w:rsid w:val="00465F5B"/>
    <w:rsid w:val="00476E62"/>
    <w:rsid w:val="00477E4C"/>
    <w:rsid w:val="004879DB"/>
    <w:rsid w:val="004B31E1"/>
    <w:rsid w:val="004C7AF2"/>
    <w:rsid w:val="004E497D"/>
    <w:rsid w:val="0051400C"/>
    <w:rsid w:val="0052487E"/>
    <w:rsid w:val="0057399A"/>
    <w:rsid w:val="005759B8"/>
    <w:rsid w:val="005C2E1D"/>
    <w:rsid w:val="005E035E"/>
    <w:rsid w:val="005E148F"/>
    <w:rsid w:val="00603260"/>
    <w:rsid w:val="00603585"/>
    <w:rsid w:val="00611D7C"/>
    <w:rsid w:val="00614DDA"/>
    <w:rsid w:val="0062049B"/>
    <w:rsid w:val="00624DCE"/>
    <w:rsid w:val="00632E2B"/>
    <w:rsid w:val="00633AD3"/>
    <w:rsid w:val="00634055"/>
    <w:rsid w:val="006367B9"/>
    <w:rsid w:val="00653246"/>
    <w:rsid w:val="00654003"/>
    <w:rsid w:val="00656084"/>
    <w:rsid w:val="00657237"/>
    <w:rsid w:val="00666488"/>
    <w:rsid w:val="00667A05"/>
    <w:rsid w:val="00670286"/>
    <w:rsid w:val="00670BEF"/>
    <w:rsid w:val="0067259F"/>
    <w:rsid w:val="00687829"/>
    <w:rsid w:val="00690A39"/>
    <w:rsid w:val="0069681D"/>
    <w:rsid w:val="006B5248"/>
    <w:rsid w:val="006B58BA"/>
    <w:rsid w:val="006C150B"/>
    <w:rsid w:val="006E772D"/>
    <w:rsid w:val="006F6961"/>
    <w:rsid w:val="00730889"/>
    <w:rsid w:val="00734357"/>
    <w:rsid w:val="0078419C"/>
    <w:rsid w:val="00793316"/>
    <w:rsid w:val="007A223B"/>
    <w:rsid w:val="007B1BCE"/>
    <w:rsid w:val="007B2670"/>
    <w:rsid w:val="007D273E"/>
    <w:rsid w:val="007E54D7"/>
    <w:rsid w:val="008037D6"/>
    <w:rsid w:val="0083749D"/>
    <w:rsid w:val="00841C20"/>
    <w:rsid w:val="008602E1"/>
    <w:rsid w:val="00870393"/>
    <w:rsid w:val="00873052"/>
    <w:rsid w:val="00873C87"/>
    <w:rsid w:val="008947FB"/>
    <w:rsid w:val="008A3DBC"/>
    <w:rsid w:val="008A55E3"/>
    <w:rsid w:val="008B2C7B"/>
    <w:rsid w:val="008D506D"/>
    <w:rsid w:val="008E0E9F"/>
    <w:rsid w:val="008F0F1A"/>
    <w:rsid w:val="008F26D7"/>
    <w:rsid w:val="008F2A5F"/>
    <w:rsid w:val="0090516C"/>
    <w:rsid w:val="00922607"/>
    <w:rsid w:val="00942507"/>
    <w:rsid w:val="009700EB"/>
    <w:rsid w:val="0097435A"/>
    <w:rsid w:val="0098282C"/>
    <w:rsid w:val="00984E96"/>
    <w:rsid w:val="009A4F82"/>
    <w:rsid w:val="009B1312"/>
    <w:rsid w:val="009B4A8B"/>
    <w:rsid w:val="009D7B56"/>
    <w:rsid w:val="009E4C39"/>
    <w:rsid w:val="009E64BA"/>
    <w:rsid w:val="009E76B2"/>
    <w:rsid w:val="009E7892"/>
    <w:rsid w:val="00A1144D"/>
    <w:rsid w:val="00A11EBF"/>
    <w:rsid w:val="00A27C80"/>
    <w:rsid w:val="00A51AA1"/>
    <w:rsid w:val="00A51BD3"/>
    <w:rsid w:val="00A751C5"/>
    <w:rsid w:val="00A87993"/>
    <w:rsid w:val="00AB19DC"/>
    <w:rsid w:val="00AD01E0"/>
    <w:rsid w:val="00AF4A71"/>
    <w:rsid w:val="00AF7ABC"/>
    <w:rsid w:val="00B37DAA"/>
    <w:rsid w:val="00B46E02"/>
    <w:rsid w:val="00B61909"/>
    <w:rsid w:val="00B645FC"/>
    <w:rsid w:val="00B70931"/>
    <w:rsid w:val="00B771AC"/>
    <w:rsid w:val="00B815F5"/>
    <w:rsid w:val="00B874D6"/>
    <w:rsid w:val="00BE435B"/>
    <w:rsid w:val="00BF1653"/>
    <w:rsid w:val="00C03B0B"/>
    <w:rsid w:val="00C25EC2"/>
    <w:rsid w:val="00C315A1"/>
    <w:rsid w:val="00C344A1"/>
    <w:rsid w:val="00C369C4"/>
    <w:rsid w:val="00C404F7"/>
    <w:rsid w:val="00C51E84"/>
    <w:rsid w:val="00C57499"/>
    <w:rsid w:val="00C81EFF"/>
    <w:rsid w:val="00C91770"/>
    <w:rsid w:val="00CC6B69"/>
    <w:rsid w:val="00CE4CB7"/>
    <w:rsid w:val="00CF6A14"/>
    <w:rsid w:val="00CF6CC4"/>
    <w:rsid w:val="00D10A5A"/>
    <w:rsid w:val="00D2005A"/>
    <w:rsid w:val="00D315D5"/>
    <w:rsid w:val="00D63948"/>
    <w:rsid w:val="00D93F46"/>
    <w:rsid w:val="00D94C56"/>
    <w:rsid w:val="00D9725B"/>
    <w:rsid w:val="00DA3042"/>
    <w:rsid w:val="00DB2C88"/>
    <w:rsid w:val="00DB6D3C"/>
    <w:rsid w:val="00DC3218"/>
    <w:rsid w:val="00DF3B2A"/>
    <w:rsid w:val="00E156BF"/>
    <w:rsid w:val="00E35D1E"/>
    <w:rsid w:val="00E520CA"/>
    <w:rsid w:val="00E524CA"/>
    <w:rsid w:val="00E6141E"/>
    <w:rsid w:val="00E66B5C"/>
    <w:rsid w:val="00E82301"/>
    <w:rsid w:val="00E8473F"/>
    <w:rsid w:val="00EC5860"/>
    <w:rsid w:val="00ED4618"/>
    <w:rsid w:val="00EF0F01"/>
    <w:rsid w:val="00F00EC0"/>
    <w:rsid w:val="00F0477B"/>
    <w:rsid w:val="00F15471"/>
    <w:rsid w:val="00F24C1E"/>
    <w:rsid w:val="00F430EE"/>
    <w:rsid w:val="00F51B5F"/>
    <w:rsid w:val="00F53D74"/>
    <w:rsid w:val="00F57FDF"/>
    <w:rsid w:val="00F60FDC"/>
    <w:rsid w:val="00F9126C"/>
    <w:rsid w:val="00FA2E0C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ru-R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ru-RU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E84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764</Words>
  <Characters>4204</Characters>
  <Application>Microsoft Office Word</Application>
  <DocSecurity>0</DocSecurity>
  <Lines>35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13</cp:revision>
  <cp:lastPrinted>2018-03-08T12:35:00Z</cp:lastPrinted>
  <dcterms:created xsi:type="dcterms:W3CDTF">2018-03-08T07:29:00Z</dcterms:created>
  <dcterms:modified xsi:type="dcterms:W3CDTF">2018-03-08T12:36:00Z</dcterms:modified>
  <cp:category/>
</cp:coreProperties>
</file>