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2A3E" w14:textId="77777777" w:rsidR="000809B3" w:rsidRPr="000809B3" w:rsidRDefault="000809B3" w:rsidP="000809B3">
      <w:pPr>
        <w:spacing w:after="200" w:line="276" w:lineRule="auto"/>
        <w:jc w:val="center"/>
        <w:rPr>
          <w:rFonts w:ascii="DINOT" w:hAnsi="DINOT" w:cs="Arial"/>
          <w:b/>
          <w:sz w:val="20"/>
          <w:szCs w:val="20"/>
          <w:lang w:val="ru-RU" w:eastAsia="fr-CH"/>
        </w:rPr>
      </w:pPr>
      <w:r w:rsidRPr="000809B3">
        <w:rPr>
          <w:rFonts w:ascii="DINOT" w:hAnsi="DINOT" w:cs="Arial"/>
          <w:b/>
          <w:sz w:val="20"/>
        </w:rPr>
        <w:br/>
      </w:r>
      <w:proofErr w:type="gramStart"/>
      <w:r w:rsidRPr="000809B3">
        <w:rPr>
          <w:rFonts w:ascii="DINOT" w:hAnsi="DINOT" w:cs="Arial"/>
          <w:b/>
          <w:sz w:val="22"/>
        </w:rPr>
        <w:t>«LE</w:t>
      </w:r>
      <w:proofErr w:type="gramEnd"/>
      <w:r w:rsidRPr="000809B3">
        <w:rPr>
          <w:rFonts w:ascii="DINOT" w:hAnsi="DINOT" w:cs="Arial"/>
          <w:b/>
          <w:sz w:val="22"/>
        </w:rPr>
        <w:t xml:space="preserve"> MONDE ÉTOILÉ DE ZENITH» </w:t>
      </w:r>
      <w:r w:rsidRPr="000809B3">
        <w:rPr>
          <w:rFonts w:ascii="DINOT" w:hAnsi="DINOT" w:cs="Arial"/>
          <w:b/>
          <w:sz w:val="20"/>
        </w:rPr>
        <w:br/>
      </w:r>
      <w:proofErr w:type="spellStart"/>
      <w:r w:rsidRPr="000809B3">
        <w:rPr>
          <w:rFonts w:ascii="Calibri" w:hAnsi="Calibri" w:cs="Calibri"/>
          <w:b/>
          <w:sz w:val="20"/>
        </w:rPr>
        <w:t>Уникальное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погружение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r w:rsidRPr="000809B3">
        <w:rPr>
          <w:rFonts w:ascii="Calibri" w:hAnsi="Calibri" w:cs="Calibri"/>
          <w:b/>
          <w:sz w:val="20"/>
        </w:rPr>
        <w:t>в</w:t>
      </w:r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часовое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искусство</w:t>
      </w:r>
      <w:proofErr w:type="spellEnd"/>
      <w:r w:rsidRPr="000809B3">
        <w:rPr>
          <w:rFonts w:ascii="DINOT" w:hAnsi="DINOT" w:cs="Arial"/>
          <w:b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b/>
          <w:sz w:val="20"/>
        </w:rPr>
        <w:t>доступное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широкой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аудитории</w:t>
      </w:r>
      <w:proofErr w:type="spellEnd"/>
    </w:p>
    <w:p w14:paraId="2BEE744D" w14:textId="77777777" w:rsidR="000809B3" w:rsidRPr="000809B3" w:rsidRDefault="000809B3" w:rsidP="000809B3">
      <w:pPr>
        <w:spacing w:after="200" w:line="276" w:lineRule="auto"/>
        <w:jc w:val="center"/>
        <w:rPr>
          <w:rFonts w:ascii="DINOT" w:hAnsi="DINOT" w:cs="Arial"/>
          <w:b/>
          <w:sz w:val="14"/>
          <w:szCs w:val="20"/>
          <w:lang w:eastAsia="fr-CH"/>
        </w:rPr>
      </w:pPr>
      <w:r w:rsidRPr="000809B3">
        <w:rPr>
          <w:rFonts w:ascii="DINOT" w:hAnsi="DINOT" w:cs="Arial"/>
          <w:sz w:val="20"/>
        </w:rPr>
        <w:t xml:space="preserve"> </w:t>
      </w:r>
    </w:p>
    <w:p w14:paraId="75F07766" w14:textId="5925DF00" w:rsidR="000809B3" w:rsidRPr="000809B3" w:rsidRDefault="000809B3" w:rsidP="000809B3">
      <w:pPr>
        <w:spacing w:after="200" w:line="276" w:lineRule="auto"/>
        <w:jc w:val="both"/>
        <w:rPr>
          <w:rFonts w:ascii="DINOT" w:hAnsi="DINOT" w:cs="Arial"/>
          <w:b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b/>
          <w:sz w:val="20"/>
        </w:rPr>
        <w:t>Бюро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по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туризму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кантона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Невшатель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выбрало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марку</w:t>
      </w:r>
      <w:proofErr w:type="spellEnd"/>
      <w:r w:rsidRPr="000809B3">
        <w:rPr>
          <w:rFonts w:ascii="DINOT" w:hAnsi="DINOT" w:cs="Arial"/>
          <w:b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b/>
          <w:sz w:val="20"/>
        </w:rPr>
        <w:t>для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участия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r w:rsidRPr="000809B3">
        <w:rPr>
          <w:rFonts w:ascii="Calibri" w:hAnsi="Calibri" w:cs="Calibri"/>
          <w:b/>
          <w:sz w:val="20"/>
        </w:rPr>
        <w:t>в</w:t>
      </w:r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оригинальном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проекте</w:t>
      </w:r>
      <w:proofErr w:type="spellEnd"/>
      <w:r w:rsidRPr="000809B3">
        <w:rPr>
          <w:rFonts w:ascii="DINOT" w:hAnsi="DINOT" w:cs="Arial"/>
          <w:b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b/>
          <w:sz w:val="20"/>
        </w:rPr>
        <w:t>посвященном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швейцарской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часовой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индустрии</w:t>
      </w:r>
      <w:proofErr w:type="spellEnd"/>
      <w:r w:rsidRPr="000809B3">
        <w:rPr>
          <w:rFonts w:ascii="DINOT" w:hAnsi="DINOT" w:cs="Arial"/>
          <w:b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b/>
          <w:sz w:val="20"/>
        </w:rPr>
        <w:t>Проект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r w:rsidRPr="000809B3">
        <w:rPr>
          <w:rFonts w:ascii="DINOT" w:hAnsi="DINOT" w:cs="DINOT"/>
          <w:b/>
          <w:sz w:val="18"/>
        </w:rPr>
        <w:t>«</w:t>
      </w:r>
      <w:r w:rsidRPr="000809B3">
        <w:rPr>
          <w:rFonts w:ascii="DINOT" w:hAnsi="DINOT" w:cs="Arial"/>
          <w:b/>
          <w:sz w:val="18"/>
        </w:rPr>
        <w:t xml:space="preserve"> LE</w:t>
      </w:r>
      <w:r w:rsidRPr="000809B3">
        <w:rPr>
          <w:rFonts w:ascii="DINOT" w:hAnsi="DINOT" w:cs="Arial"/>
          <w:b/>
          <w:sz w:val="18"/>
        </w:rPr>
        <w:t xml:space="preserve"> MONDE </w:t>
      </w:r>
      <w:r w:rsidRPr="000809B3">
        <w:rPr>
          <w:rFonts w:ascii="DINOT" w:hAnsi="DINOT" w:cs="DINOT"/>
          <w:b/>
          <w:sz w:val="18"/>
        </w:rPr>
        <w:t>É</w:t>
      </w:r>
      <w:r w:rsidRPr="000809B3">
        <w:rPr>
          <w:rFonts w:ascii="DINOT" w:hAnsi="DINOT" w:cs="Arial"/>
          <w:b/>
          <w:sz w:val="18"/>
        </w:rPr>
        <w:t>TOIL</w:t>
      </w:r>
      <w:r w:rsidRPr="000809B3">
        <w:rPr>
          <w:rFonts w:ascii="DINOT" w:hAnsi="DINOT" w:cs="DINOT"/>
          <w:b/>
          <w:sz w:val="18"/>
        </w:rPr>
        <w:t>É</w:t>
      </w:r>
      <w:r w:rsidRPr="000809B3">
        <w:rPr>
          <w:rFonts w:ascii="DINOT" w:hAnsi="DINOT" w:cs="Arial"/>
          <w:b/>
          <w:sz w:val="18"/>
        </w:rPr>
        <w:t xml:space="preserve"> DE </w:t>
      </w:r>
      <w:r w:rsidRPr="000809B3">
        <w:rPr>
          <w:rFonts w:ascii="DINOT" w:hAnsi="DINOT" w:cs="Arial"/>
          <w:b/>
          <w:sz w:val="18"/>
        </w:rPr>
        <w:t>ZENITH</w:t>
      </w:r>
      <w:r w:rsidRPr="000809B3">
        <w:rPr>
          <w:rFonts w:ascii="DINOT" w:hAnsi="DINOT" w:cs="DINOT"/>
          <w:b/>
          <w:sz w:val="18"/>
        </w:rPr>
        <w:t xml:space="preserve"> »</w:t>
      </w:r>
      <w:r w:rsidRPr="000809B3">
        <w:rPr>
          <w:rFonts w:ascii="DINOT" w:hAnsi="DINOT" w:cs="Arial"/>
          <w:b/>
          <w:sz w:val="20"/>
        </w:rPr>
        <w:t xml:space="preserve"> </w:t>
      </w:r>
      <w:r w:rsidRPr="000809B3">
        <w:rPr>
          <w:rFonts w:ascii="DINOT" w:hAnsi="DINOT" w:cs="DINOT"/>
          <w:b/>
          <w:sz w:val="20"/>
        </w:rPr>
        <w:t>–</w:t>
      </w:r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это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уникальное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путешествие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по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вселенной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марки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r w:rsidRPr="000809B3">
        <w:rPr>
          <w:rFonts w:ascii="Calibri" w:hAnsi="Calibri" w:cs="Calibri"/>
          <w:b/>
          <w:sz w:val="20"/>
        </w:rPr>
        <w:t>с</w:t>
      </w:r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путеводной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звездой</w:t>
      </w:r>
      <w:proofErr w:type="spellEnd"/>
      <w:r w:rsidRPr="000809B3">
        <w:rPr>
          <w:rFonts w:ascii="DINOT" w:hAnsi="DINOT" w:cs="Arial"/>
          <w:b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b/>
          <w:sz w:val="20"/>
        </w:rPr>
        <w:t>которое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можно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совершить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благодаря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необычной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r w:rsidRPr="000809B3">
        <w:rPr>
          <w:rFonts w:ascii="Calibri" w:hAnsi="Calibri" w:cs="Calibri"/>
          <w:b/>
          <w:sz w:val="20"/>
        </w:rPr>
        <w:t>и</w:t>
      </w:r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увлекательной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экскурсии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по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Мануфактуре</w:t>
      </w:r>
      <w:proofErr w:type="spellEnd"/>
      <w:r w:rsidRPr="000809B3">
        <w:rPr>
          <w:rFonts w:ascii="DINOT" w:hAnsi="DINOT" w:cs="Arial"/>
          <w:b/>
          <w:sz w:val="20"/>
        </w:rPr>
        <w:t xml:space="preserve">. </w:t>
      </w:r>
    </w:p>
    <w:p w14:paraId="2521848F" w14:textId="77777777" w:rsidR="000809B3" w:rsidRPr="000809B3" w:rsidRDefault="000809B3" w:rsidP="000809B3">
      <w:pPr>
        <w:pStyle w:val="Default"/>
        <w:spacing w:after="200" w:line="276" w:lineRule="auto"/>
        <w:jc w:val="both"/>
        <w:rPr>
          <w:rFonts w:ascii="DINOT" w:hAnsi="DINOT"/>
          <w:color w:val="auto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color w:val="auto"/>
          <w:sz w:val="20"/>
        </w:rPr>
        <w:t>Ле</w:t>
      </w:r>
      <w:r w:rsidRPr="000809B3">
        <w:rPr>
          <w:rFonts w:ascii="DINOT" w:hAnsi="DINOT"/>
          <w:color w:val="auto"/>
          <w:sz w:val="20"/>
        </w:rPr>
        <w:t>-</w:t>
      </w:r>
      <w:r w:rsidRPr="000809B3">
        <w:rPr>
          <w:rFonts w:ascii="Calibri" w:hAnsi="Calibri" w:cs="Calibri"/>
          <w:color w:val="auto"/>
          <w:sz w:val="20"/>
        </w:rPr>
        <w:t>Локль</w:t>
      </w:r>
      <w:proofErr w:type="spellEnd"/>
      <w:r w:rsidRPr="000809B3">
        <w:rPr>
          <w:rFonts w:ascii="DINOT" w:hAnsi="DINOT"/>
          <w:color w:val="auto"/>
          <w:sz w:val="20"/>
        </w:rPr>
        <w:t xml:space="preserve"> (</w:t>
      </w:r>
      <w:proofErr w:type="spellStart"/>
      <w:r w:rsidRPr="000809B3">
        <w:rPr>
          <w:rFonts w:ascii="Calibri" w:hAnsi="Calibri" w:cs="Calibri"/>
          <w:color w:val="auto"/>
          <w:sz w:val="20"/>
        </w:rPr>
        <w:t>Швейцария</w:t>
      </w:r>
      <w:proofErr w:type="spellEnd"/>
      <w:r w:rsidRPr="000809B3">
        <w:rPr>
          <w:rFonts w:ascii="DINOT" w:hAnsi="DINOT"/>
          <w:color w:val="auto"/>
          <w:sz w:val="20"/>
        </w:rPr>
        <w:t xml:space="preserve">), </w:t>
      </w:r>
      <w:proofErr w:type="spellStart"/>
      <w:r w:rsidRPr="000809B3">
        <w:rPr>
          <w:rFonts w:ascii="Calibri" w:hAnsi="Calibri" w:cs="Calibri"/>
          <w:color w:val="auto"/>
          <w:sz w:val="20"/>
        </w:rPr>
        <w:t>четверг</w:t>
      </w:r>
      <w:proofErr w:type="spellEnd"/>
      <w:r w:rsidRPr="000809B3">
        <w:rPr>
          <w:rFonts w:ascii="DINOT" w:hAnsi="DINOT"/>
          <w:color w:val="auto"/>
          <w:sz w:val="20"/>
        </w:rPr>
        <w:t>, 26</w:t>
      </w:r>
      <w:r w:rsidRPr="000809B3">
        <w:rPr>
          <w:rFonts w:ascii="DINOT" w:hAnsi="DINOT"/>
          <w:b/>
          <w:color w:val="auto"/>
          <w:sz w:val="20"/>
          <w:vertAlign w:val="superscript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апреля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r w:rsidRPr="000809B3">
        <w:rPr>
          <w:rFonts w:ascii="DINOT" w:hAnsi="DINOT"/>
          <w:b/>
          <w:color w:val="auto"/>
          <w:sz w:val="20"/>
        </w:rPr>
        <w:t xml:space="preserve">2018 </w:t>
      </w:r>
      <w:r w:rsidRPr="000809B3">
        <w:rPr>
          <w:rFonts w:ascii="Calibri" w:hAnsi="Calibri" w:cs="Calibri"/>
          <w:b/>
          <w:color w:val="auto"/>
          <w:sz w:val="20"/>
        </w:rPr>
        <w:t>г</w:t>
      </w:r>
      <w:r w:rsidRPr="000809B3">
        <w:rPr>
          <w:rFonts w:ascii="DINOT" w:hAnsi="DINOT"/>
          <w:b/>
          <w:color w:val="auto"/>
          <w:sz w:val="20"/>
        </w:rPr>
        <w:t>.</w:t>
      </w:r>
      <w:r w:rsidRPr="000809B3">
        <w:rPr>
          <w:rFonts w:ascii="DINOT" w:hAnsi="DINOT"/>
          <w:color w:val="auto"/>
          <w:sz w:val="20"/>
        </w:rPr>
        <w:t xml:space="preserve"> – </w:t>
      </w:r>
      <w:proofErr w:type="spellStart"/>
      <w:r w:rsidRPr="000809B3">
        <w:rPr>
          <w:rFonts w:ascii="Calibri" w:hAnsi="Calibri" w:cs="Calibri"/>
          <w:color w:val="auto"/>
          <w:sz w:val="20"/>
        </w:rPr>
        <w:t>На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пресс</w:t>
      </w:r>
      <w:r w:rsidRPr="000809B3">
        <w:rPr>
          <w:rFonts w:ascii="DINOT" w:hAnsi="DINOT"/>
          <w:color w:val="auto"/>
          <w:sz w:val="20"/>
        </w:rPr>
        <w:t>-</w:t>
      </w:r>
      <w:r w:rsidRPr="000809B3">
        <w:rPr>
          <w:rFonts w:ascii="Calibri" w:hAnsi="Calibri" w:cs="Calibri"/>
          <w:color w:val="auto"/>
          <w:sz w:val="20"/>
        </w:rPr>
        <w:t>конференции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на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мануфактуре</w:t>
      </w:r>
      <w:proofErr w:type="spellEnd"/>
      <w:r w:rsidRPr="000809B3">
        <w:rPr>
          <w:rFonts w:ascii="DINOT" w:hAnsi="DINOT"/>
          <w:color w:val="auto"/>
          <w:sz w:val="20"/>
        </w:rPr>
        <w:t xml:space="preserve"> Zenith </w:t>
      </w:r>
      <w:r w:rsidRPr="000809B3">
        <w:rPr>
          <w:rFonts w:ascii="Calibri" w:hAnsi="Calibri" w:cs="Calibri"/>
          <w:color w:val="auto"/>
          <w:sz w:val="20"/>
        </w:rPr>
        <w:t>в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г</w:t>
      </w:r>
      <w:r w:rsidRPr="000809B3">
        <w:rPr>
          <w:rFonts w:ascii="DINOT" w:hAnsi="DINOT"/>
          <w:color w:val="auto"/>
          <w:sz w:val="20"/>
        </w:rPr>
        <w:t>.</w:t>
      </w:r>
      <w:r w:rsidRPr="000809B3">
        <w:rPr>
          <w:rFonts w:ascii="Calibri" w:hAnsi="Calibri" w:cs="Calibri"/>
          <w:color w:val="auto"/>
          <w:sz w:val="20"/>
        </w:rPr>
        <w:t>Ле</w:t>
      </w:r>
      <w:r w:rsidRPr="000809B3">
        <w:rPr>
          <w:rFonts w:ascii="DINOT" w:hAnsi="DINOT"/>
          <w:color w:val="auto"/>
          <w:sz w:val="20"/>
        </w:rPr>
        <w:t>-</w:t>
      </w:r>
      <w:r w:rsidRPr="000809B3">
        <w:rPr>
          <w:rFonts w:ascii="Calibri" w:hAnsi="Calibri" w:cs="Calibri"/>
          <w:color w:val="auto"/>
          <w:sz w:val="20"/>
        </w:rPr>
        <w:t>Локль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был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представлен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первый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r w:rsidRPr="000809B3">
        <w:rPr>
          <w:rFonts w:ascii="Calibri" w:hAnsi="Calibri" w:cs="Calibri"/>
          <w:color w:val="auto"/>
          <w:sz w:val="20"/>
        </w:rPr>
        <w:t>в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мире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проект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r w:rsidRPr="000809B3">
        <w:rPr>
          <w:rFonts w:ascii="Calibri" w:hAnsi="Calibri" w:cs="Calibri"/>
          <w:color w:val="auto"/>
          <w:sz w:val="20"/>
        </w:rPr>
        <w:t>в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котором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культурное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наследие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города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представлено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сквозь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призму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высокого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часового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искусства</w:t>
      </w:r>
      <w:proofErr w:type="spellEnd"/>
      <w:r w:rsidRPr="000809B3">
        <w:rPr>
          <w:rFonts w:ascii="DINOT" w:hAnsi="DINOT"/>
          <w:color w:val="auto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auto"/>
          <w:sz w:val="20"/>
        </w:rPr>
        <w:t>Этот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уникальный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замысел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был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реализован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при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сотрудничестве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r w:rsidRPr="000809B3">
        <w:rPr>
          <w:rFonts w:ascii="Calibri" w:hAnsi="Calibri" w:cs="Calibri"/>
          <w:color w:val="auto"/>
          <w:sz w:val="20"/>
        </w:rPr>
        <w:t>с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швейцарской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часовой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маркой</w:t>
      </w:r>
      <w:proofErr w:type="spellEnd"/>
      <w:r w:rsidRPr="000809B3">
        <w:rPr>
          <w:rFonts w:ascii="DINOT" w:hAnsi="DINOT"/>
          <w:color w:val="auto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auto"/>
          <w:sz w:val="20"/>
        </w:rPr>
        <w:t>Помимо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журналистов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auto"/>
          <w:sz w:val="20"/>
        </w:rPr>
        <w:t>знатоков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r w:rsidRPr="000809B3">
        <w:rPr>
          <w:rFonts w:ascii="Calibri" w:hAnsi="Calibri" w:cs="Calibri"/>
          <w:color w:val="auto"/>
          <w:sz w:val="20"/>
        </w:rPr>
        <w:t>и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ценителей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высокого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часового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искусства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r w:rsidRPr="000809B3">
        <w:rPr>
          <w:rFonts w:ascii="Calibri" w:hAnsi="Calibri" w:cs="Calibri"/>
          <w:color w:val="auto"/>
          <w:sz w:val="20"/>
        </w:rPr>
        <w:t>а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также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партнеров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r w:rsidRPr="000809B3">
        <w:rPr>
          <w:rFonts w:ascii="Calibri" w:hAnsi="Calibri" w:cs="Calibri"/>
          <w:color w:val="auto"/>
          <w:sz w:val="20"/>
        </w:rPr>
        <w:t>и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выдающихся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личностей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региона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Невшатель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auto"/>
          <w:sz w:val="20"/>
        </w:rPr>
        <w:t>мероприятие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color w:val="auto"/>
          <w:sz w:val="20"/>
        </w:rPr>
        <w:t>посетили</w:t>
      </w:r>
      <w:proofErr w:type="spellEnd"/>
      <w:r w:rsidRPr="000809B3">
        <w:rPr>
          <w:rFonts w:ascii="DINOT" w:hAnsi="DINOT"/>
          <w:color w:val="auto"/>
          <w:sz w:val="20"/>
        </w:rPr>
        <w:t>:</w:t>
      </w:r>
      <w:proofErr w:type="gram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генеральный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директор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компании</w:t>
      </w:r>
      <w:proofErr w:type="spellEnd"/>
      <w:r w:rsidRPr="000809B3">
        <w:rPr>
          <w:rFonts w:ascii="DINOT" w:hAnsi="DINOT"/>
          <w:color w:val="auto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color w:val="auto"/>
          <w:sz w:val="20"/>
        </w:rPr>
        <w:t>Жюльен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Торнар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auto"/>
          <w:sz w:val="20"/>
        </w:rPr>
        <w:t>директор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бюро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по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туризму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кантона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Невшатель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Янн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Энгель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auto"/>
          <w:sz w:val="20"/>
        </w:rPr>
        <w:t>директор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DINOT" w:hAnsi="DINOT"/>
          <w:color w:val="auto"/>
          <w:sz w:val="20"/>
        </w:rPr>
        <w:t>Thematis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Мишель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Эттер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r w:rsidRPr="000809B3">
        <w:rPr>
          <w:rFonts w:ascii="Calibri" w:hAnsi="Calibri" w:cs="Calibri"/>
          <w:color w:val="auto"/>
          <w:sz w:val="20"/>
        </w:rPr>
        <w:t>а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также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Жан</w:t>
      </w:r>
      <w:r w:rsidRPr="000809B3">
        <w:rPr>
          <w:rFonts w:ascii="DINOT" w:hAnsi="DINOT"/>
          <w:color w:val="auto"/>
          <w:sz w:val="20"/>
        </w:rPr>
        <w:t>-</w:t>
      </w:r>
      <w:r w:rsidRPr="000809B3">
        <w:rPr>
          <w:rFonts w:ascii="Calibri" w:hAnsi="Calibri" w:cs="Calibri"/>
          <w:color w:val="auto"/>
          <w:sz w:val="20"/>
        </w:rPr>
        <w:t>Натанель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Каракаш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auto"/>
          <w:sz w:val="20"/>
        </w:rPr>
        <w:t>государственный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советник</w:t>
      </w:r>
      <w:proofErr w:type="spellEnd"/>
      <w:r w:rsidRPr="000809B3">
        <w:rPr>
          <w:rFonts w:ascii="DINOT" w:hAnsi="DINOT"/>
          <w:color w:val="auto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auto"/>
          <w:sz w:val="20"/>
        </w:rPr>
        <w:t>отвечающий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за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департамент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финансов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r w:rsidRPr="000809B3">
        <w:rPr>
          <w:rFonts w:ascii="Calibri" w:hAnsi="Calibri" w:cs="Calibri"/>
          <w:color w:val="auto"/>
          <w:sz w:val="20"/>
        </w:rPr>
        <w:t>и</w:t>
      </w:r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социального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обслуживания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этого</w:t>
      </w:r>
      <w:proofErr w:type="spellEnd"/>
      <w:r w:rsidRPr="000809B3">
        <w:rPr>
          <w:rFonts w:ascii="DINOT" w:hAnsi="DINOT"/>
          <w:color w:val="auto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auto"/>
          <w:sz w:val="20"/>
        </w:rPr>
        <w:t>кантона</w:t>
      </w:r>
      <w:proofErr w:type="spellEnd"/>
      <w:r w:rsidRPr="000809B3">
        <w:rPr>
          <w:rFonts w:ascii="DINOT" w:hAnsi="DINOT"/>
          <w:color w:val="auto"/>
          <w:sz w:val="20"/>
        </w:rPr>
        <w:t>.</w:t>
      </w:r>
    </w:p>
    <w:p w14:paraId="11E72936" w14:textId="77777777" w:rsidR="000809B3" w:rsidRPr="000809B3" w:rsidRDefault="000809B3" w:rsidP="000809B3">
      <w:pPr>
        <w:spacing w:after="80" w:line="276" w:lineRule="auto"/>
        <w:jc w:val="both"/>
        <w:rPr>
          <w:rFonts w:ascii="DINOT" w:hAnsi="DINOT"/>
          <w:b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b/>
          <w:sz w:val="20"/>
        </w:rPr>
        <w:t>Уникальное</w:t>
      </w:r>
      <w:proofErr w:type="spellEnd"/>
      <w:r w:rsidRPr="000809B3">
        <w:rPr>
          <w:rFonts w:ascii="DINOT" w:hAnsi="DINOT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сотрудничество</w:t>
      </w:r>
      <w:proofErr w:type="spellEnd"/>
    </w:p>
    <w:p w14:paraId="6C24A620" w14:textId="71A859F8" w:rsidR="000809B3" w:rsidRPr="000809B3" w:rsidRDefault="000809B3" w:rsidP="000809B3">
      <w:pPr>
        <w:spacing w:after="200" w:line="276" w:lineRule="auto"/>
        <w:jc w:val="both"/>
        <w:rPr>
          <w:rFonts w:ascii="DINOT" w:hAnsi="DINOT" w:cs="Arial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sz w:val="20"/>
        </w:rPr>
        <w:t>Чтобы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упрочить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репутацию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богатого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наследия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региона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бюро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туризму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кантона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Невшатель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постоянно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развивает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программу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междисциплинарных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мероприятий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направленных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популяризацию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высокого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искусства</w:t>
      </w:r>
      <w:proofErr w:type="spellEnd"/>
      <w:r w:rsidRPr="000809B3">
        <w:rPr>
          <w:rFonts w:ascii="DINOT" w:hAnsi="DINOT" w:cs="Arial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sz w:val="20"/>
        </w:rPr>
        <w:t>Директор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Янн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Энгель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объяснил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DINOT" w:hAnsi="DINOT" w:cs="DINOT"/>
          <w:sz w:val="20"/>
        </w:rPr>
        <w:t>«</w:t>
      </w:r>
      <w:proofErr w:type="spellStart"/>
      <w:r w:rsidRPr="000809B3">
        <w:rPr>
          <w:rFonts w:ascii="Calibri" w:hAnsi="Calibri" w:cs="Calibri"/>
          <w:sz w:val="20"/>
        </w:rPr>
        <w:t>Выбор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мануфактуры</w:t>
      </w:r>
      <w:proofErr w:type="spellEnd"/>
      <w:r w:rsidRPr="000809B3">
        <w:rPr>
          <w:rFonts w:ascii="DINOT" w:hAnsi="DINOT" w:cs="Arial"/>
          <w:sz w:val="20"/>
        </w:rPr>
        <w:t xml:space="preserve"> Zenith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качестве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партнера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был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естественным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и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очевидным</w:t>
      </w:r>
      <w:proofErr w:type="spellEnd"/>
      <w:r w:rsidRPr="000809B3">
        <w:rPr>
          <w:rFonts w:ascii="DINOT" w:hAnsi="DINOT" w:cs="Arial"/>
          <w:sz w:val="20"/>
        </w:rPr>
        <w:t xml:space="preserve">; </w:t>
      </w:r>
      <w:proofErr w:type="spellStart"/>
      <w:r w:rsidRPr="000809B3">
        <w:rPr>
          <w:rFonts w:ascii="Calibri" w:hAnsi="Calibri" w:cs="Calibri"/>
          <w:sz w:val="20"/>
        </w:rPr>
        <w:t>квинтэссенцией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нашего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сотрудничества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стал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проект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B73F8A">
        <w:rPr>
          <w:rFonts w:ascii="DINOT" w:hAnsi="DINOT" w:cs="DINOT"/>
          <w:sz w:val="18"/>
        </w:rPr>
        <w:t>«</w:t>
      </w:r>
      <w:r w:rsidRPr="00B73F8A">
        <w:rPr>
          <w:rFonts w:ascii="DINOT" w:hAnsi="DINOT" w:cs="Arial"/>
          <w:b/>
          <w:sz w:val="18"/>
        </w:rPr>
        <w:t>LE MONDE ÉTOILÉ DE ZENITH</w:t>
      </w:r>
      <w:r w:rsidRPr="00B73F8A">
        <w:rPr>
          <w:rFonts w:ascii="DINOT" w:hAnsi="DINOT" w:cs="Arial"/>
          <w:sz w:val="18"/>
        </w:rPr>
        <w:t>»</w:t>
      </w:r>
      <w:r w:rsidRPr="000809B3">
        <w:rPr>
          <w:rFonts w:ascii="DINOT" w:hAnsi="DINOT" w:cs="Arial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sz w:val="20"/>
        </w:rPr>
        <w:t>Его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основная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цель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DINOT" w:hAnsi="DINOT" w:cs="DINOT"/>
          <w:sz w:val="20"/>
        </w:rPr>
        <w:t>–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пригласить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всех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желающих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совершить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увлекательное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и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динамичное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путешествие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самом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современном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духе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вселенной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бренда</w:t>
      </w:r>
      <w:proofErr w:type="spellEnd"/>
      <w:r w:rsidRPr="000809B3">
        <w:rPr>
          <w:rFonts w:ascii="DINOT" w:hAnsi="DINOT" w:cs="DINOT"/>
          <w:sz w:val="20"/>
        </w:rPr>
        <w:t>»</w:t>
      </w:r>
      <w:proofErr w:type="gramEnd"/>
      <w:r w:rsidRPr="000809B3">
        <w:rPr>
          <w:rFonts w:ascii="DINOT" w:hAnsi="DINOT" w:cs="Arial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sz w:val="20"/>
        </w:rPr>
        <w:t>Генеральный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директор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компании</w:t>
      </w:r>
      <w:proofErr w:type="spellEnd"/>
      <w:r w:rsidRPr="000809B3">
        <w:rPr>
          <w:rFonts w:ascii="DINOT" w:hAnsi="DINOT" w:cs="Arial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sz w:val="20"/>
        </w:rPr>
        <w:t>Жюльен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Торнар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дополнил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DINOT" w:hAnsi="DINOT" w:cs="DINOT"/>
          <w:sz w:val="20"/>
        </w:rPr>
        <w:t>«</w:t>
      </w:r>
      <w:proofErr w:type="spellStart"/>
      <w:r w:rsidRPr="000809B3">
        <w:rPr>
          <w:rFonts w:ascii="Calibri" w:hAnsi="Calibri" w:cs="Calibri"/>
          <w:sz w:val="20"/>
        </w:rPr>
        <w:t>М</w:t>
      </w:r>
      <w:bookmarkStart w:id="0" w:name="_GoBack"/>
      <w:bookmarkEnd w:id="0"/>
      <w:r w:rsidRPr="000809B3">
        <w:rPr>
          <w:rFonts w:ascii="Calibri" w:hAnsi="Calibri" w:cs="Calibri"/>
          <w:sz w:val="20"/>
        </w:rPr>
        <w:t>ы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очень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рады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что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среди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всех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часовых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мануфактур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региона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для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реализации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этого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проекта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выбрали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именно</w:t>
      </w:r>
      <w:proofErr w:type="spellEnd"/>
      <w:r w:rsidRPr="000809B3">
        <w:rPr>
          <w:rFonts w:ascii="DINOT" w:hAnsi="DINOT" w:cs="Arial"/>
          <w:sz w:val="20"/>
        </w:rPr>
        <w:t xml:space="preserve"> Zenith, </w:t>
      </w:r>
      <w:proofErr w:type="spellStart"/>
      <w:r w:rsidRPr="000809B3">
        <w:rPr>
          <w:rFonts w:ascii="Calibri" w:hAnsi="Calibri" w:cs="Calibri"/>
          <w:sz w:val="20"/>
        </w:rPr>
        <w:t>это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стало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настоящим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прорывом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для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наших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команд</w:t>
      </w:r>
      <w:proofErr w:type="spellEnd"/>
      <w:r w:rsidRPr="000809B3">
        <w:rPr>
          <w:rFonts w:ascii="DINOT" w:hAnsi="DINOT" w:cs="Arial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sz w:val="20"/>
        </w:rPr>
        <w:t>Проект</w:t>
      </w:r>
      <w:proofErr w:type="spellEnd"/>
      <w:r w:rsidR="00B73F8A" w:rsidRPr="000809B3">
        <w:rPr>
          <w:rFonts w:ascii="DINOT" w:hAnsi="DINOT" w:cs="Arial"/>
          <w:sz w:val="20"/>
        </w:rPr>
        <w:t xml:space="preserve"> </w:t>
      </w:r>
      <w:r w:rsidR="00B73F8A" w:rsidRPr="000809B3">
        <w:rPr>
          <w:rFonts w:ascii="DINOT" w:hAnsi="DINOT" w:cs="DINOT"/>
          <w:sz w:val="20"/>
        </w:rPr>
        <w:t>«</w:t>
      </w:r>
      <w:r w:rsidR="00B73F8A" w:rsidRPr="000809B3">
        <w:rPr>
          <w:rFonts w:ascii="DINOT" w:hAnsi="DINOT" w:cs="Arial"/>
          <w:sz w:val="20"/>
        </w:rPr>
        <w:t xml:space="preserve"> Le</w:t>
      </w:r>
      <w:r w:rsidRPr="000809B3">
        <w:rPr>
          <w:rFonts w:ascii="DINOT" w:hAnsi="DINOT" w:cs="Arial"/>
          <w:sz w:val="20"/>
        </w:rPr>
        <w:t xml:space="preserve"> Monde Étoilé</w:t>
      </w:r>
      <w:r w:rsidR="00B73F8A">
        <w:rPr>
          <w:rFonts w:ascii="DINOT" w:hAnsi="DINOT" w:cs="Arial"/>
          <w:sz w:val="20"/>
        </w:rPr>
        <w:t xml:space="preserve"> </w:t>
      </w:r>
      <w:r w:rsidRPr="000809B3">
        <w:rPr>
          <w:rFonts w:ascii="DINOT" w:hAnsi="DINOT" w:cs="Arial"/>
          <w:sz w:val="20"/>
        </w:rPr>
        <w:t xml:space="preserve">» </w:t>
      </w:r>
      <w:proofErr w:type="spellStart"/>
      <w:r w:rsidRPr="000809B3">
        <w:rPr>
          <w:rFonts w:ascii="Calibri" w:hAnsi="Calibri" w:cs="Calibri"/>
          <w:sz w:val="20"/>
        </w:rPr>
        <w:t>предоставит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всем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посетителям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возможность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получить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уникальный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опыт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узнать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секреты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высокой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точности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работы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наших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r w:rsidRPr="000809B3">
        <w:rPr>
          <w:rFonts w:ascii="Calibri" w:hAnsi="Calibri" w:cs="Calibri"/>
          <w:sz w:val="20"/>
        </w:rPr>
        <w:t>а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также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проникнуть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самое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сердце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нашей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истории</w:t>
      </w:r>
      <w:proofErr w:type="spellEnd"/>
      <w:r w:rsidRPr="000809B3">
        <w:rPr>
          <w:rFonts w:ascii="DINOT" w:hAnsi="DINOT" w:cs="DINOT"/>
          <w:sz w:val="20"/>
        </w:rPr>
        <w:t>»</w:t>
      </w:r>
      <w:proofErr w:type="gramEnd"/>
      <w:r w:rsidRPr="000809B3">
        <w:rPr>
          <w:rFonts w:ascii="DINOT" w:hAnsi="DINOT" w:cs="Arial"/>
          <w:sz w:val="20"/>
        </w:rPr>
        <w:t>.</w:t>
      </w:r>
    </w:p>
    <w:p w14:paraId="55060B97" w14:textId="77777777" w:rsidR="000809B3" w:rsidRPr="000809B3" w:rsidRDefault="000809B3" w:rsidP="000809B3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b/>
          <w:sz w:val="20"/>
        </w:rPr>
        <w:t>Путешествие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для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первопроходцев</w:t>
      </w:r>
      <w:proofErr w:type="spellEnd"/>
    </w:p>
    <w:p w14:paraId="63F78455" w14:textId="77777777" w:rsidR="000809B3" w:rsidRPr="000809B3" w:rsidRDefault="000809B3" w:rsidP="000809B3">
      <w:pPr>
        <w:spacing w:after="200" w:line="276" w:lineRule="auto"/>
        <w:jc w:val="both"/>
        <w:rPr>
          <w:rFonts w:ascii="DINOT" w:hAnsi="DINOT" w:cs="Arial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sz w:val="20"/>
        </w:rPr>
        <w:t>Первая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экскурсия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престижному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часовому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производству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разработанная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специально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для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широкой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публики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музейными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специалистами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DINOT" w:hAnsi="DINOT" w:cs="Arial"/>
          <w:sz w:val="20"/>
        </w:rPr>
        <w:t>Thematis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представляет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собой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уникальное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путешествие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секретным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и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неизведанным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маршрутам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мастерства</w:t>
      </w:r>
      <w:proofErr w:type="spellEnd"/>
      <w:r w:rsidRPr="000809B3">
        <w:rPr>
          <w:rFonts w:ascii="DINOT" w:hAnsi="DINOT" w:cs="Arial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sz w:val="20"/>
        </w:rPr>
        <w:t>Необычная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сценография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программы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полностью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отвечает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современной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увлеченности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аутентичностью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и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подлинным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мастерством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предлагая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совершить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полное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погружение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жизнь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Мануфактуры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том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числе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побывать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рабочих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помещениях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знаменитого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Дома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объединяющего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около</w:t>
      </w:r>
      <w:proofErr w:type="spellEnd"/>
      <w:r w:rsidRPr="000809B3">
        <w:rPr>
          <w:rFonts w:ascii="DINOT" w:hAnsi="DINOT" w:cs="Arial"/>
          <w:sz w:val="20"/>
        </w:rPr>
        <w:t xml:space="preserve"> 80 </w:t>
      </w:r>
      <w:proofErr w:type="spellStart"/>
      <w:r w:rsidRPr="000809B3">
        <w:rPr>
          <w:rFonts w:ascii="Calibri" w:hAnsi="Calibri" w:cs="Calibri"/>
          <w:sz w:val="20"/>
        </w:rPr>
        <w:t>часовых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профессий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под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своей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крышей</w:t>
      </w:r>
      <w:proofErr w:type="spellEnd"/>
      <w:r w:rsidRPr="000809B3">
        <w:rPr>
          <w:rFonts w:ascii="DINOT" w:hAnsi="DINOT" w:cs="Arial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sz w:val="20"/>
        </w:rPr>
        <w:t>Первая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выставки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позволяет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полностью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погрузиться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мир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точности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посетители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окажутся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темном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пространстве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и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увидят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живое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голографическое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шоу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r w:rsidRPr="000809B3">
        <w:rPr>
          <w:rFonts w:ascii="Calibri" w:hAnsi="Calibri" w:cs="Calibri"/>
          <w:sz w:val="20"/>
        </w:rPr>
        <w:t>а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также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смогут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посмотреть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современную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сценическую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постановку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посвященную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главным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вехам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истории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мануфактуры</w:t>
      </w:r>
      <w:proofErr w:type="spellEnd"/>
      <w:r w:rsidRPr="000809B3">
        <w:rPr>
          <w:rFonts w:ascii="DINOT" w:hAnsi="DINOT" w:cs="Arial"/>
          <w:sz w:val="20"/>
        </w:rPr>
        <w:t>.</w:t>
      </w:r>
    </w:p>
    <w:p w14:paraId="38913340" w14:textId="7EF18273" w:rsidR="000809B3" w:rsidRPr="000809B3" w:rsidRDefault="000809B3" w:rsidP="000809B3">
      <w:pPr>
        <w:spacing w:after="200" w:line="276" w:lineRule="auto"/>
        <w:jc w:val="both"/>
        <w:rPr>
          <w:rFonts w:ascii="DINOT" w:hAnsi="DINOT" w:cs="Arial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sz w:val="20"/>
        </w:rPr>
        <w:lastRenderedPageBreak/>
        <w:t>На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всем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протяжении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этого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эксклюзивного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и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уникального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путешествия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которое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можно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совершить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каждую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пятницу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посетители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также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познакомятся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всеми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этапами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создания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чуда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механического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производства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этапа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технических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разработок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производства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деталей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и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до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сборки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механизма</w:t>
      </w:r>
      <w:proofErr w:type="spellEnd"/>
      <w:r w:rsidRPr="000809B3">
        <w:rPr>
          <w:rFonts w:ascii="DINOT" w:hAnsi="DINOT" w:cs="Arial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sz w:val="20"/>
        </w:rPr>
        <w:t>Они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увидят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как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самые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современные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инновационные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разработки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гармонично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сочетаются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с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приемами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традиционного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часового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мастерства</w:t>
      </w:r>
      <w:proofErr w:type="spellEnd"/>
      <w:r w:rsidRPr="000809B3">
        <w:rPr>
          <w:rFonts w:ascii="DINOT" w:hAnsi="DINOT" w:cs="Arial"/>
          <w:sz w:val="20"/>
        </w:rPr>
        <w:t>.</w:t>
      </w:r>
    </w:p>
    <w:p w14:paraId="3567F458" w14:textId="77777777" w:rsidR="000809B3" w:rsidRPr="000809B3" w:rsidRDefault="000809B3" w:rsidP="000809B3">
      <w:pPr>
        <w:pStyle w:val="font7"/>
        <w:shd w:val="clear" w:color="auto" w:fill="FFFFFF"/>
        <w:spacing w:after="80" w:line="276" w:lineRule="auto"/>
        <w:jc w:val="both"/>
        <w:textAlignment w:val="baseline"/>
        <w:rPr>
          <w:rFonts w:ascii="DINOT" w:hAnsi="DINOT" w:cs="Arial"/>
          <w:b/>
          <w:iCs/>
          <w:color w:val="020202"/>
          <w:sz w:val="20"/>
          <w:szCs w:val="20"/>
        </w:rPr>
      </w:pPr>
      <w:r w:rsidRPr="000809B3">
        <w:rPr>
          <w:rFonts w:ascii="Calibri" w:hAnsi="Calibri" w:cs="Calibri"/>
          <w:b/>
          <w:color w:val="020202"/>
          <w:sz w:val="20"/>
        </w:rPr>
        <w:t>О</w:t>
      </w:r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марке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gramStart"/>
      <w:r w:rsidRPr="000809B3">
        <w:rPr>
          <w:rFonts w:ascii="DINOT" w:hAnsi="DINOT" w:cs="Arial"/>
          <w:b/>
          <w:color w:val="020202"/>
          <w:sz w:val="20"/>
        </w:rPr>
        <w:t>Zenith:</w:t>
      </w:r>
      <w:proofErr w:type="gram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легендарная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марка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легендарного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города</w:t>
      </w:r>
      <w:proofErr w:type="spellEnd"/>
    </w:p>
    <w:p w14:paraId="7015A27E" w14:textId="77777777" w:rsidR="000809B3" w:rsidRPr="000809B3" w:rsidRDefault="000809B3" w:rsidP="000809B3">
      <w:pPr>
        <w:pStyle w:val="font7"/>
        <w:shd w:val="clear" w:color="auto" w:fill="FFFFFF"/>
        <w:spacing w:after="200" w:line="276" w:lineRule="auto"/>
        <w:jc w:val="both"/>
        <w:textAlignment w:val="baseline"/>
        <w:rPr>
          <w:rFonts w:ascii="DINOT" w:hAnsi="DINOT" w:cs="Arial"/>
          <w:iCs/>
          <w:color w:val="020202"/>
          <w:sz w:val="20"/>
          <w:szCs w:val="20"/>
        </w:rPr>
      </w:pPr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С</w:t>
      </w:r>
      <w:r w:rsidRPr="000809B3">
        <w:rPr>
          <w:rFonts w:ascii="DINOT" w:hAnsi="DINOT" w:cs="Arial"/>
          <w:color w:val="020202"/>
          <w:sz w:val="20"/>
        </w:rPr>
        <w:t xml:space="preserve"> 1865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года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раздвигает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границы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совершенства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точности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и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инноваций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руководствуясь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аутентичностью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смелостью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и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страстью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Вскоре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после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основания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городе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Ле</w:t>
      </w:r>
      <w:r w:rsidRPr="000809B3">
        <w:rPr>
          <w:rFonts w:ascii="DINOT" w:hAnsi="DINOT" w:cs="Arial"/>
          <w:color w:val="020202"/>
          <w:sz w:val="20"/>
        </w:rPr>
        <w:t>-</w:t>
      </w:r>
      <w:r w:rsidRPr="000809B3">
        <w:rPr>
          <w:rFonts w:ascii="Calibri" w:hAnsi="Calibri" w:cs="Calibri"/>
          <w:color w:val="020202"/>
          <w:sz w:val="20"/>
        </w:rPr>
        <w:t>Локле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часовым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мастером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Жоржем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Фавром</w:t>
      </w:r>
      <w:r w:rsidRPr="000809B3">
        <w:rPr>
          <w:rFonts w:ascii="DINOT" w:hAnsi="DINOT" w:cs="Arial"/>
          <w:color w:val="020202"/>
          <w:sz w:val="20"/>
        </w:rPr>
        <w:t>-</w:t>
      </w:r>
      <w:r w:rsidRPr="000809B3">
        <w:rPr>
          <w:rFonts w:ascii="Calibri" w:hAnsi="Calibri" w:cs="Calibri"/>
          <w:color w:val="020202"/>
          <w:sz w:val="20"/>
        </w:rPr>
        <w:t>Жако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марка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приобрела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известность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благодаря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точности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хода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своих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хронометров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Высочайший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профессионализм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мануфактуры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позволил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ей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завоевать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2</w:t>
      </w:r>
      <w:r w:rsidRPr="000809B3">
        <w:rPr>
          <w:rFonts w:ascii="DINOT" w:hAnsi="DINOT" w:cs="DINOT"/>
          <w:color w:val="020202"/>
          <w:sz w:val="20"/>
        </w:rPr>
        <w:t> </w:t>
      </w:r>
      <w:r w:rsidRPr="000809B3">
        <w:rPr>
          <w:rFonts w:ascii="DINOT" w:hAnsi="DINOT" w:cs="Arial"/>
          <w:color w:val="020202"/>
          <w:sz w:val="20"/>
        </w:rPr>
        <w:t xml:space="preserve">333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победы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конкурсах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всего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за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полтора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века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ее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существования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что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является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абсолютным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рекордом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Мануфактура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</w:t>
      </w:r>
      <w:r w:rsidRPr="000809B3">
        <w:rPr>
          <w:rFonts w:ascii="DINOT" w:hAnsi="DINOT" w:cs="Arial"/>
          <w:color w:val="020202"/>
          <w:sz w:val="20"/>
        </w:rPr>
        <w:t>-</w:t>
      </w:r>
      <w:r w:rsidRPr="000809B3">
        <w:rPr>
          <w:rFonts w:ascii="Calibri" w:hAnsi="Calibri" w:cs="Calibri"/>
          <w:color w:val="020202"/>
          <w:sz w:val="20"/>
        </w:rPr>
        <w:t>прежнему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находится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же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месте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где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и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была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основана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r w:rsidRPr="000809B3">
        <w:rPr>
          <w:rFonts w:ascii="DINOT" w:hAnsi="DINOT" w:cs="DINOT"/>
          <w:color w:val="020202"/>
          <w:sz w:val="20"/>
        </w:rPr>
        <w:t>–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самом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сердце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гор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Невшатель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маленьком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городке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Ле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Локле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который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был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включен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список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объектов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всемирного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наследия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ЮНЕСКО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за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уникально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точную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и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упорядоченную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планировку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городского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пространства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Начиная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знаменитого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калибра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El </w:t>
      </w:r>
      <w:proofErr w:type="spellStart"/>
      <w:r w:rsidRPr="000809B3">
        <w:rPr>
          <w:rFonts w:ascii="DINOT" w:hAnsi="DINOT" w:cs="Arial"/>
          <w:color w:val="020202"/>
          <w:sz w:val="20"/>
        </w:rPr>
        <w:t>Primero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1969 </w:t>
      </w:r>
      <w:proofErr w:type="spellStart"/>
      <w:r w:rsidRPr="000809B3">
        <w:rPr>
          <w:rFonts w:ascii="Calibri" w:hAnsi="Calibri" w:cs="Calibri"/>
          <w:color w:val="020202"/>
          <w:sz w:val="20"/>
        </w:rPr>
        <w:t>года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обеспечивающего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возможность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замера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коротких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временных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отрезков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с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точностью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до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1/10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секунды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r w:rsidRPr="000809B3">
        <w:rPr>
          <w:rFonts w:ascii="Calibri" w:hAnsi="Calibri" w:cs="Calibri"/>
          <w:color w:val="020202"/>
          <w:sz w:val="20"/>
        </w:rPr>
        <w:t>к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разработкам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мануфактуры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относится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уже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более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600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разновидностей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часовых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механизмов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Специалисты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марки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беспрестанно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открывают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новые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волнующие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перспективы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искусстве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измерения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времени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среди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которых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точность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измерения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до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1/100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секунды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у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калибра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DINOT" w:hAnsi="DINOT" w:cs="Arial"/>
          <w:color w:val="020202"/>
          <w:sz w:val="20"/>
        </w:rPr>
        <w:t>Defy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El </w:t>
      </w:r>
      <w:proofErr w:type="spellStart"/>
      <w:r w:rsidRPr="000809B3">
        <w:rPr>
          <w:rFonts w:ascii="DINOT" w:hAnsi="DINOT" w:cs="Arial"/>
          <w:color w:val="020202"/>
          <w:sz w:val="20"/>
        </w:rPr>
        <w:t>Primero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21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или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совершенно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новый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уровень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точности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механических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моделей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который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демонстрируют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самые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точные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мире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часы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XXI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века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DINOT" w:hAnsi="DINOT" w:cs="Arial"/>
          <w:color w:val="020202"/>
          <w:sz w:val="20"/>
        </w:rPr>
        <w:t>Defy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Lab.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Сочетая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богатые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традиции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с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новейшими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разработками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динамичностью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и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передовым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мышлением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марка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стала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первой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мануфактурой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распахнувшей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свои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двери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для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широкой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публики</w:t>
      </w:r>
      <w:proofErr w:type="spellEnd"/>
      <w:r w:rsidRPr="000809B3">
        <w:rPr>
          <w:rFonts w:ascii="DINOT" w:hAnsi="DINOT" w:cs="Arial"/>
          <w:color w:val="020202"/>
          <w:sz w:val="20"/>
        </w:rPr>
        <w:t>.</w:t>
      </w:r>
    </w:p>
    <w:p w14:paraId="0907A367" w14:textId="77777777" w:rsidR="000809B3" w:rsidRPr="000809B3" w:rsidRDefault="000809B3" w:rsidP="000809B3">
      <w:pPr>
        <w:pStyle w:val="font7"/>
        <w:shd w:val="clear" w:color="auto" w:fill="FFFFFF"/>
        <w:spacing w:after="80" w:line="276" w:lineRule="auto"/>
        <w:jc w:val="both"/>
        <w:textAlignment w:val="baseline"/>
        <w:rPr>
          <w:rFonts w:ascii="DINOT" w:hAnsi="DINOT" w:cs="Arial"/>
          <w:b/>
          <w:color w:val="020202"/>
          <w:sz w:val="20"/>
          <w:szCs w:val="20"/>
        </w:rPr>
      </w:pPr>
      <w:proofErr w:type="spellStart"/>
      <w:r w:rsidRPr="000809B3">
        <w:rPr>
          <w:rFonts w:ascii="Calibri" w:hAnsi="Calibri" w:cs="Calibri"/>
          <w:b/>
          <w:color w:val="020202"/>
          <w:sz w:val="20"/>
        </w:rPr>
        <w:t>Бюро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по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туризму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кантона</w:t>
      </w:r>
      <w:proofErr w:type="spellEnd"/>
      <w:r w:rsidRPr="000809B3">
        <w:rPr>
          <w:rFonts w:ascii="DINOT" w:hAnsi="DINOT" w:cs="Arial"/>
          <w:b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color w:val="020202"/>
          <w:sz w:val="20"/>
        </w:rPr>
        <w:t>Невшатель</w:t>
      </w:r>
      <w:proofErr w:type="spellEnd"/>
    </w:p>
    <w:p w14:paraId="051461FD" w14:textId="77777777" w:rsidR="000809B3" w:rsidRPr="000809B3" w:rsidRDefault="000809B3" w:rsidP="000809B3">
      <w:pPr>
        <w:pStyle w:val="font7"/>
        <w:shd w:val="clear" w:color="auto" w:fill="FFFFFF"/>
        <w:spacing w:after="200" w:line="276" w:lineRule="auto"/>
        <w:jc w:val="both"/>
        <w:textAlignment w:val="baseline"/>
        <w:rPr>
          <w:rFonts w:ascii="DINOT" w:hAnsi="DINOT" w:cs="Arial"/>
          <w:b/>
          <w:sz w:val="20"/>
          <w:szCs w:val="20"/>
        </w:rPr>
      </w:pP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течение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нескольких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лет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бюро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туризму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кантона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Невшатель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активно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разрабатывает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программы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связанные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с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часовым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наследием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региона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. </w:t>
      </w:r>
      <w:proofErr w:type="spellStart"/>
      <w:r w:rsidRPr="000809B3">
        <w:rPr>
          <w:rFonts w:ascii="Calibri" w:hAnsi="Calibri" w:cs="Calibri"/>
          <w:color w:val="020202"/>
          <w:sz w:val="20"/>
        </w:rPr>
        <w:t>Встречая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неподдельный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интерес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среди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посетителей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желающих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узнать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больше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о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мире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часового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искусства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непосредственно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от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экспертов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и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специалистов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бюро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туризму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совместно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с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Мануфактурой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Zenith </w:t>
      </w:r>
      <w:proofErr w:type="spellStart"/>
      <w:r w:rsidRPr="000809B3">
        <w:rPr>
          <w:rFonts w:ascii="Calibri" w:hAnsi="Calibri" w:cs="Calibri"/>
          <w:color w:val="020202"/>
          <w:sz w:val="20"/>
        </w:rPr>
        <w:t>запускает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инновационный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проект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позволяющий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познакомиться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в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часовым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ремеслом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r w:rsidRPr="000809B3">
        <w:rPr>
          <w:rFonts w:ascii="Calibri" w:hAnsi="Calibri" w:cs="Calibri"/>
          <w:color w:val="020202"/>
          <w:sz w:val="20"/>
        </w:rPr>
        <w:t>с</w:t>
      </w:r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помощью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современных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интерактивных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color w:val="020202"/>
          <w:sz w:val="20"/>
        </w:rPr>
        <w:t>методов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.  </w:t>
      </w:r>
    </w:p>
    <w:p w14:paraId="79FFE9E5" w14:textId="77777777" w:rsidR="000809B3" w:rsidRPr="000809B3" w:rsidRDefault="000809B3" w:rsidP="000809B3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b/>
          <w:sz w:val="20"/>
        </w:rPr>
        <w:t>Полезная</w:t>
      </w:r>
      <w:proofErr w:type="spellEnd"/>
      <w:r w:rsidRPr="000809B3">
        <w:rPr>
          <w:rFonts w:ascii="DINOT" w:hAnsi="DINOT" w:cs="Arial"/>
          <w:b/>
          <w:sz w:val="20"/>
        </w:rPr>
        <w:t xml:space="preserve"> </w:t>
      </w:r>
      <w:proofErr w:type="spellStart"/>
      <w:r w:rsidRPr="000809B3">
        <w:rPr>
          <w:rFonts w:ascii="Calibri" w:hAnsi="Calibri" w:cs="Calibri"/>
          <w:b/>
          <w:sz w:val="20"/>
        </w:rPr>
        <w:t>информация</w:t>
      </w:r>
      <w:proofErr w:type="spellEnd"/>
    </w:p>
    <w:p w14:paraId="69BCDEDD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sz w:val="20"/>
        </w:rPr>
        <w:t>Только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предварительной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записи</w:t>
      </w:r>
      <w:proofErr w:type="spellEnd"/>
    </w:p>
    <w:p w14:paraId="0DBEBB0D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sz w:val="20"/>
        </w:rPr>
        <w:t>Экскурсии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графику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каждую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пятницу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9 </w:t>
      </w:r>
      <w:proofErr w:type="spellStart"/>
      <w:r w:rsidRPr="000809B3">
        <w:rPr>
          <w:rFonts w:ascii="Calibri" w:hAnsi="Calibri" w:cs="Calibri"/>
          <w:sz w:val="20"/>
        </w:rPr>
        <w:t>утра</w:t>
      </w:r>
      <w:proofErr w:type="spellEnd"/>
    </w:p>
    <w:p w14:paraId="691A9160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proofErr w:type="gramStart"/>
      <w:r w:rsidRPr="000809B3">
        <w:rPr>
          <w:rFonts w:ascii="Calibri" w:hAnsi="Calibri" w:cs="Calibri"/>
          <w:sz w:val="20"/>
        </w:rPr>
        <w:t>Продолжительность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3 </w:t>
      </w:r>
      <w:proofErr w:type="spellStart"/>
      <w:r w:rsidRPr="000809B3">
        <w:rPr>
          <w:rFonts w:ascii="Calibri" w:hAnsi="Calibri" w:cs="Calibri"/>
          <w:sz w:val="20"/>
        </w:rPr>
        <w:t>часа</w:t>
      </w:r>
      <w:proofErr w:type="spellEnd"/>
    </w:p>
    <w:p w14:paraId="3B47FDCC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proofErr w:type="gramStart"/>
      <w:r w:rsidRPr="000809B3">
        <w:rPr>
          <w:rFonts w:ascii="Calibri" w:hAnsi="Calibri" w:cs="Calibri"/>
          <w:sz w:val="20"/>
        </w:rPr>
        <w:t>Цена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40 </w:t>
      </w:r>
      <w:proofErr w:type="spellStart"/>
      <w:r w:rsidRPr="000809B3">
        <w:rPr>
          <w:rFonts w:ascii="Calibri" w:hAnsi="Calibri" w:cs="Calibri"/>
          <w:sz w:val="20"/>
        </w:rPr>
        <w:t>швейцарских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франков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с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человека</w:t>
      </w:r>
      <w:proofErr w:type="spellEnd"/>
    </w:p>
    <w:p w14:paraId="53E0407E" w14:textId="77777777" w:rsidR="000809B3" w:rsidRPr="000809B3" w:rsidRDefault="000809B3" w:rsidP="000809B3">
      <w:pPr>
        <w:spacing w:line="276" w:lineRule="auto"/>
        <w:rPr>
          <w:rFonts w:ascii="DINOT" w:hAnsi="DINOT" w:cs="Arial"/>
          <w:color w:val="020202"/>
          <w:sz w:val="20"/>
          <w:szCs w:val="20"/>
          <w:bdr w:val="none" w:sz="0" w:space="0" w:color="auto" w:frame="1"/>
        </w:rPr>
      </w:pPr>
      <w:proofErr w:type="spellStart"/>
      <w:r w:rsidRPr="000809B3">
        <w:rPr>
          <w:rFonts w:ascii="Calibri" w:hAnsi="Calibri" w:cs="Calibri"/>
          <w:sz w:val="20"/>
        </w:rPr>
        <w:t>Запись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на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экскурсию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осуществляется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здесь</w:t>
      </w:r>
      <w:proofErr w:type="spellEnd"/>
      <w:r w:rsidRPr="000809B3">
        <w:rPr>
          <w:rFonts w:ascii="DINOT" w:hAnsi="DINOT" w:cs="Arial"/>
          <w:sz w:val="20"/>
        </w:rPr>
        <w:t xml:space="preserve">: </w:t>
      </w:r>
      <w:r w:rsidRPr="000809B3">
        <w:rPr>
          <w:rFonts w:ascii="DINOT" w:hAnsi="DINOT" w:cs="Arial"/>
          <w:color w:val="020202"/>
          <w:sz w:val="20"/>
        </w:rPr>
        <w:t xml:space="preserve">Explore </w:t>
      </w:r>
      <w:proofErr w:type="spellStart"/>
      <w:r w:rsidRPr="000809B3">
        <w:rPr>
          <w:rFonts w:ascii="DINOT" w:hAnsi="DINOT" w:cs="Arial"/>
          <w:color w:val="020202"/>
          <w:sz w:val="20"/>
        </w:rPr>
        <w:t>Swiss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</w:t>
      </w:r>
      <w:proofErr w:type="spellStart"/>
      <w:r w:rsidRPr="000809B3">
        <w:rPr>
          <w:rFonts w:ascii="DINOT" w:hAnsi="DINOT" w:cs="Arial"/>
          <w:color w:val="020202"/>
          <w:sz w:val="20"/>
        </w:rPr>
        <w:t>Watchmaking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, </w:t>
      </w:r>
      <w:proofErr w:type="spellStart"/>
      <w:r w:rsidRPr="000809B3">
        <w:rPr>
          <w:rFonts w:ascii="DINOT" w:hAnsi="DINOT" w:cs="Arial"/>
          <w:color w:val="020202"/>
          <w:sz w:val="20"/>
        </w:rPr>
        <w:t>Espacité</w:t>
      </w:r>
      <w:proofErr w:type="spellEnd"/>
      <w:r w:rsidRPr="000809B3">
        <w:rPr>
          <w:rFonts w:ascii="DINOT" w:hAnsi="DINOT" w:cs="Arial"/>
          <w:color w:val="020202"/>
          <w:sz w:val="20"/>
        </w:rPr>
        <w:t xml:space="preserve"> 1, 2302 La Chaux-de-Fonds</w:t>
      </w:r>
      <w:r w:rsidRPr="000809B3">
        <w:rPr>
          <w:rFonts w:ascii="DINOT" w:hAnsi="DINOT" w:cs="Arial"/>
          <w:sz w:val="20"/>
        </w:rPr>
        <w:t>, T. </w:t>
      </w:r>
      <w:hyperlink r:id="rId7" w:history="1">
        <w:r w:rsidRPr="000809B3">
          <w:rPr>
            <w:rStyle w:val="Lienhypertexte"/>
            <w:rFonts w:ascii="DINOT" w:hAnsi="DINOT" w:cs="Arial"/>
            <w:color w:val="000000"/>
            <w:sz w:val="20"/>
            <w:bdr w:val="none" w:sz="0" w:space="0" w:color="auto" w:frame="1"/>
          </w:rPr>
          <w:t>+41 32 889 68 82</w:t>
        </w:r>
      </w:hyperlink>
      <w:r w:rsidRPr="000809B3">
        <w:rPr>
          <w:rFonts w:ascii="DINOT" w:hAnsi="DINOT" w:cs="Arial"/>
          <w:sz w:val="20"/>
        </w:rPr>
        <w:t xml:space="preserve">, </w:t>
      </w:r>
      <w:hyperlink r:id="rId8" w:tgtFrame="_self" w:history="1">
        <w:r w:rsidRPr="000809B3">
          <w:rPr>
            <w:rStyle w:val="Lienhypertexte"/>
            <w:rFonts w:ascii="DINOT" w:hAnsi="DINOT" w:cs="Arial"/>
            <w:color w:val="000000"/>
            <w:sz w:val="20"/>
            <w:bdr w:val="none" w:sz="0" w:space="0" w:color="auto" w:frame="1"/>
          </w:rPr>
          <w:t>info@explorewatch.swiss</w:t>
        </w:r>
      </w:hyperlink>
      <w:r w:rsidRPr="000809B3">
        <w:rPr>
          <w:rFonts w:ascii="DINOT" w:hAnsi="DINOT" w:cs="Arial"/>
          <w:sz w:val="20"/>
          <w:u w:val="single"/>
          <w:bdr w:val="none" w:sz="0" w:space="0" w:color="auto" w:frame="1"/>
        </w:rPr>
        <w:t>,</w:t>
      </w:r>
      <w:r w:rsidRPr="000809B3">
        <w:rPr>
          <w:rFonts w:ascii="DINOT" w:hAnsi="DINOT" w:cs="Arial"/>
          <w:sz w:val="20"/>
          <w:bdr w:val="none" w:sz="0" w:space="0" w:color="auto" w:frame="1"/>
        </w:rPr>
        <w:t xml:space="preserve"> </w:t>
      </w:r>
      <w:hyperlink r:id="rId9" w:history="1">
        <w:r w:rsidRPr="000809B3">
          <w:rPr>
            <w:rStyle w:val="Lienhypertexte"/>
            <w:rFonts w:ascii="DINOT" w:hAnsi="DINOT" w:cs="Arial"/>
            <w:color w:val="000000"/>
            <w:sz w:val="20"/>
            <w:bdr w:val="none" w:sz="0" w:space="0" w:color="auto" w:frame="1"/>
          </w:rPr>
          <w:t>www.explorewatch.swiss</w:t>
        </w:r>
      </w:hyperlink>
    </w:p>
    <w:p w14:paraId="5D170341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sz w:val="20"/>
        </w:rPr>
        <w:t>Количество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человек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r w:rsidRPr="000809B3">
        <w:rPr>
          <w:rFonts w:ascii="Calibri" w:hAnsi="Calibri" w:cs="Calibri"/>
          <w:sz w:val="20"/>
        </w:rPr>
        <w:t>в</w:t>
      </w:r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группе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от</w:t>
      </w:r>
      <w:proofErr w:type="spellEnd"/>
      <w:r w:rsidRPr="000809B3">
        <w:rPr>
          <w:rFonts w:ascii="DINOT" w:hAnsi="DINOT" w:cs="Arial"/>
          <w:sz w:val="20"/>
        </w:rPr>
        <w:t xml:space="preserve"> 1 </w:t>
      </w:r>
      <w:proofErr w:type="spellStart"/>
      <w:r w:rsidRPr="000809B3">
        <w:rPr>
          <w:rFonts w:ascii="Calibri" w:hAnsi="Calibri" w:cs="Calibri"/>
          <w:sz w:val="20"/>
        </w:rPr>
        <w:t>до</w:t>
      </w:r>
      <w:proofErr w:type="spellEnd"/>
      <w:r w:rsidRPr="000809B3">
        <w:rPr>
          <w:rFonts w:ascii="DINOT" w:hAnsi="DINOT" w:cs="Arial"/>
          <w:sz w:val="20"/>
        </w:rPr>
        <w:t xml:space="preserve"> 8 </w:t>
      </w:r>
    </w:p>
    <w:p w14:paraId="56E4BA84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proofErr w:type="gramStart"/>
      <w:r w:rsidRPr="000809B3">
        <w:rPr>
          <w:rFonts w:ascii="Calibri" w:hAnsi="Calibri" w:cs="Calibri"/>
          <w:sz w:val="20"/>
        </w:rPr>
        <w:t>Языки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</w:t>
      </w:r>
      <w:proofErr w:type="spellStart"/>
      <w:r w:rsidRPr="000809B3">
        <w:rPr>
          <w:rFonts w:ascii="Calibri" w:hAnsi="Calibri" w:cs="Calibri"/>
          <w:sz w:val="20"/>
        </w:rPr>
        <w:t>французский</w:t>
      </w:r>
      <w:proofErr w:type="spellEnd"/>
      <w:r w:rsidRPr="000809B3">
        <w:rPr>
          <w:rFonts w:ascii="DINOT" w:hAnsi="DINOT" w:cs="Arial"/>
          <w:sz w:val="20"/>
        </w:rPr>
        <w:t xml:space="preserve"> (</w:t>
      </w:r>
      <w:proofErr w:type="spellStart"/>
      <w:r w:rsidRPr="000809B3">
        <w:rPr>
          <w:rFonts w:ascii="Calibri" w:hAnsi="Calibri" w:cs="Calibri"/>
          <w:sz w:val="20"/>
        </w:rPr>
        <w:t>немецкий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английский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китайский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японский</w:t>
      </w:r>
      <w:proofErr w:type="spellEnd"/>
      <w:r w:rsidRPr="000809B3">
        <w:rPr>
          <w:rFonts w:ascii="DINOT" w:hAnsi="DINOT" w:cs="Arial"/>
          <w:sz w:val="20"/>
        </w:rPr>
        <w:t xml:space="preserve">, </w:t>
      </w:r>
      <w:proofErr w:type="spellStart"/>
      <w:r w:rsidRPr="000809B3">
        <w:rPr>
          <w:rFonts w:ascii="Calibri" w:hAnsi="Calibri" w:cs="Calibri"/>
          <w:sz w:val="20"/>
        </w:rPr>
        <w:t>испанский</w:t>
      </w:r>
      <w:proofErr w:type="spellEnd"/>
      <w:r w:rsidRPr="000809B3">
        <w:rPr>
          <w:rFonts w:ascii="DINOT" w:hAnsi="DINOT" w:cs="Arial"/>
          <w:sz w:val="20"/>
        </w:rPr>
        <w:t>)</w:t>
      </w:r>
    </w:p>
    <w:p w14:paraId="1FD434FE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r w:rsidRPr="000809B3">
        <w:rPr>
          <w:rFonts w:ascii="Calibri" w:hAnsi="Calibri" w:cs="Calibri"/>
          <w:sz w:val="20"/>
        </w:rPr>
        <w:t>Минимальный</w:t>
      </w:r>
      <w:proofErr w:type="spellEnd"/>
      <w:r w:rsidRPr="000809B3">
        <w:rPr>
          <w:rFonts w:ascii="DINOT" w:hAnsi="DINOT" w:cs="Arial"/>
          <w:sz w:val="20"/>
        </w:rPr>
        <w:t xml:space="preserve"> </w:t>
      </w:r>
      <w:proofErr w:type="spellStart"/>
      <w:proofErr w:type="gramStart"/>
      <w:r w:rsidRPr="000809B3">
        <w:rPr>
          <w:rFonts w:ascii="Calibri" w:hAnsi="Calibri" w:cs="Calibri"/>
          <w:sz w:val="20"/>
        </w:rPr>
        <w:t>возраст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14 </w:t>
      </w:r>
      <w:proofErr w:type="spellStart"/>
      <w:r w:rsidRPr="000809B3">
        <w:rPr>
          <w:rFonts w:ascii="Calibri" w:hAnsi="Calibri" w:cs="Calibri"/>
          <w:sz w:val="20"/>
        </w:rPr>
        <w:t>лет</w:t>
      </w:r>
      <w:proofErr w:type="spellEnd"/>
      <w:r w:rsidRPr="000809B3">
        <w:rPr>
          <w:rFonts w:ascii="DINOT" w:hAnsi="DINOT" w:cs="Arial"/>
          <w:sz w:val="20"/>
        </w:rPr>
        <w:t xml:space="preserve"> </w:t>
      </w:r>
    </w:p>
    <w:p w14:paraId="2B01C25A" w14:textId="77777777" w:rsidR="000809B3" w:rsidRPr="000809B3" w:rsidRDefault="000809B3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proofErr w:type="gramStart"/>
      <w:r w:rsidRPr="000809B3">
        <w:rPr>
          <w:rFonts w:ascii="Calibri" w:hAnsi="Calibri" w:cs="Calibri"/>
          <w:sz w:val="20"/>
        </w:rPr>
        <w:t>Адрес</w:t>
      </w:r>
      <w:proofErr w:type="spellEnd"/>
      <w:r w:rsidRPr="000809B3">
        <w:rPr>
          <w:rFonts w:ascii="DINOT" w:hAnsi="DINOT" w:cs="Arial"/>
          <w:sz w:val="20"/>
        </w:rPr>
        <w:t>:</w:t>
      </w:r>
      <w:proofErr w:type="gramEnd"/>
      <w:r w:rsidRPr="000809B3">
        <w:rPr>
          <w:rFonts w:ascii="DINOT" w:hAnsi="DINOT" w:cs="Arial"/>
          <w:sz w:val="20"/>
        </w:rPr>
        <w:t xml:space="preserve"> Rue des </w:t>
      </w:r>
      <w:proofErr w:type="spellStart"/>
      <w:r w:rsidRPr="000809B3">
        <w:rPr>
          <w:rFonts w:ascii="DINOT" w:hAnsi="DINOT" w:cs="Arial"/>
          <w:sz w:val="20"/>
        </w:rPr>
        <w:t>Billodes</w:t>
      </w:r>
      <w:proofErr w:type="spellEnd"/>
      <w:r w:rsidRPr="000809B3">
        <w:rPr>
          <w:rFonts w:ascii="DINOT" w:hAnsi="DINOT" w:cs="Arial"/>
          <w:sz w:val="20"/>
        </w:rPr>
        <w:t xml:space="preserve"> 34 </w:t>
      </w:r>
      <w:r w:rsidRPr="000809B3">
        <w:rPr>
          <w:rFonts w:ascii="DINOT" w:hAnsi="DINOT" w:cs="DINOT"/>
          <w:sz w:val="20"/>
        </w:rPr>
        <w:t>–</w:t>
      </w:r>
      <w:r w:rsidRPr="000809B3">
        <w:rPr>
          <w:rFonts w:ascii="DINOT" w:hAnsi="DINOT" w:cs="Arial"/>
          <w:sz w:val="20"/>
        </w:rPr>
        <w:t xml:space="preserve"> 2400 Le Locle</w:t>
      </w:r>
    </w:p>
    <w:p w14:paraId="1CB71D67" w14:textId="7FF0928F" w:rsidR="00593C5C" w:rsidRPr="000809B3" w:rsidRDefault="00593C5C" w:rsidP="000809B3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</w:p>
    <w:sectPr w:rsidR="00593C5C" w:rsidRPr="000809B3" w:rsidSect="00E4728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862D" w14:textId="77777777" w:rsidR="002F6872" w:rsidRDefault="002F6872" w:rsidP="009D5829">
      <w:r>
        <w:separator/>
      </w:r>
    </w:p>
  </w:endnote>
  <w:endnote w:type="continuationSeparator" w:id="0">
    <w:p w14:paraId="43AAED7D" w14:textId="77777777" w:rsidR="002F6872" w:rsidRDefault="002F6872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1C5" w14:textId="4E5CAA52" w:rsidR="002960D8" w:rsidRDefault="002960D8" w:rsidP="002960D8">
    <w:pPr>
      <w:pStyle w:val="Pieddepage"/>
      <w:jc w:val="center"/>
      <w:rPr>
        <w:rFonts w:ascii="DINOT-Light" w:hAnsi="DINOT-Light"/>
        <w:b/>
        <w:sz w:val="18"/>
        <w:szCs w:val="18"/>
        <w:lang w:val="fr-CH"/>
      </w:rPr>
    </w:pPr>
    <w:r w:rsidRPr="005F5600">
      <w:rPr>
        <w:rFonts w:ascii="DINOT-Light" w:hAnsi="DINOT-Light"/>
        <w:b/>
        <w:sz w:val="18"/>
        <w:szCs w:val="18"/>
        <w:lang w:val="fr-CH"/>
      </w:rPr>
      <w:t xml:space="preserve">PR </w:t>
    </w:r>
    <w:r>
      <w:rPr>
        <w:rFonts w:ascii="DINOT-Light" w:hAnsi="DINOT-Light"/>
        <w:b/>
        <w:sz w:val="18"/>
        <w:szCs w:val="18"/>
        <w:lang w:val="fr-CH"/>
      </w:rPr>
      <w:t xml:space="preserve">TOURISME NEUCHÂTELOIS </w:t>
    </w:r>
    <w:r w:rsidRPr="00EB1626">
      <w:rPr>
        <w:rFonts w:ascii="DINOT-Light" w:hAnsi="DINOT-Light"/>
        <w:sz w:val="18"/>
        <w:szCs w:val="18"/>
        <w:lang w:val="fr-CH"/>
      </w:rPr>
      <w:t>|</w:t>
    </w:r>
    <w:r>
      <w:rPr>
        <w:rFonts w:ascii="DINOT-Light" w:hAnsi="DINOT-Light"/>
        <w:sz w:val="18"/>
        <w:szCs w:val="18"/>
        <w:lang w:val="fr-CH"/>
      </w:rPr>
      <w:t xml:space="preserve"> Gabrielle D’</w:t>
    </w:r>
    <w:proofErr w:type="spellStart"/>
    <w:r>
      <w:rPr>
        <w:rFonts w:ascii="DINOT-Light" w:hAnsi="DINOT-Light"/>
        <w:sz w:val="18"/>
        <w:szCs w:val="18"/>
        <w:lang w:val="fr-CH"/>
      </w:rPr>
      <w:t>Aloia</w:t>
    </w:r>
    <w:proofErr w:type="spellEnd"/>
    <w:r>
      <w:rPr>
        <w:rFonts w:ascii="DINOT-Light" w:hAnsi="DINOT-Light"/>
        <w:sz w:val="18"/>
        <w:szCs w:val="18"/>
        <w:lang w:val="fr-CH"/>
      </w:rPr>
      <w:t xml:space="preserve"> – Email : </w:t>
    </w:r>
    <w:r w:rsidRPr="005F5600">
      <w:rPr>
        <w:rStyle w:val="Lienhypertexte"/>
        <w:rFonts w:ascii="DINOT-Light" w:hAnsi="DINOT-Light"/>
        <w:sz w:val="18"/>
        <w:szCs w:val="18"/>
        <w:lang w:val="fr-CH"/>
      </w:rPr>
      <w:t>gabrielle.daloia@ne.ch</w:t>
    </w:r>
  </w:p>
  <w:p w14:paraId="38FF8B1F" w14:textId="1B09C360" w:rsidR="009D5829" w:rsidRDefault="005F5600" w:rsidP="005F5600">
    <w:pPr>
      <w:pStyle w:val="Pieddepage"/>
      <w:jc w:val="center"/>
      <w:rPr>
        <w:rStyle w:val="Lienhypertexte"/>
        <w:rFonts w:ascii="DINOT-Light" w:hAnsi="DINOT-Light"/>
        <w:sz w:val="18"/>
        <w:szCs w:val="18"/>
        <w:lang w:val="fr-CH"/>
      </w:rPr>
    </w:pPr>
    <w:r>
      <w:rPr>
        <w:rFonts w:ascii="DINOT-Light" w:hAnsi="DINOT-Light"/>
        <w:b/>
        <w:sz w:val="18"/>
        <w:szCs w:val="18"/>
        <w:lang w:val="fr-CH"/>
      </w:rPr>
      <w:t xml:space="preserve">PR </w:t>
    </w:r>
    <w:r w:rsidR="009D5829" w:rsidRPr="00EB1626">
      <w:rPr>
        <w:rFonts w:ascii="DINOT-Light" w:hAnsi="DINOT-Light"/>
        <w:b/>
        <w:sz w:val="18"/>
        <w:szCs w:val="18"/>
        <w:lang w:val="fr-CH"/>
      </w:rPr>
      <w:t>ZENITH</w:t>
    </w:r>
    <w:r w:rsidR="009D5829" w:rsidRPr="00EB1626">
      <w:rPr>
        <w:rFonts w:ascii="DINOT-Light" w:hAnsi="DINOT-Light"/>
        <w:sz w:val="18"/>
        <w:szCs w:val="18"/>
        <w:lang w:val="fr-CH"/>
      </w:rPr>
      <w:t xml:space="preserve"> | Minh-Tan Bui – Email : </w:t>
    </w:r>
    <w:hyperlink r:id="rId1" w:history="1">
      <w:r w:rsidR="009D5829" w:rsidRPr="00EB1626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FB63" w14:textId="77777777" w:rsidR="002F6872" w:rsidRDefault="002F6872" w:rsidP="009D5829">
      <w:r>
        <w:separator/>
      </w:r>
    </w:p>
  </w:footnote>
  <w:footnote w:type="continuationSeparator" w:id="0">
    <w:p w14:paraId="4D41D5FD" w14:textId="77777777" w:rsidR="002F6872" w:rsidRDefault="002F6872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2552DE11" w:rsidR="009D5829" w:rsidRDefault="009D5829" w:rsidP="005F5600">
    <w:pPr>
      <w:pStyle w:val="En-tte"/>
      <w:spacing w:after="360"/>
    </w:pPr>
    <w:r>
      <w:rPr>
        <w:noProof/>
        <w:lang w:val="fr-CH" w:eastAsia="fr-CH"/>
      </w:rPr>
      <w:drawing>
        <wp:inline distT="0" distB="0" distL="0" distR="0" wp14:anchorId="1A908F3F" wp14:editId="79AC6C97">
          <wp:extent cx="1684083" cy="6514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5070" cy="65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5600">
      <w:tab/>
    </w:r>
    <w:r w:rsidR="005F5600">
      <w:tab/>
    </w:r>
    <w:r w:rsidR="005F5600">
      <w:rPr>
        <w:noProof/>
      </w:rPr>
      <w:drawing>
        <wp:inline distT="0" distB="0" distL="0" distR="0" wp14:anchorId="58C95A44" wp14:editId="3866CF5D">
          <wp:extent cx="1352550" cy="59613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ploreS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4" cy="60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30CF"/>
    <w:rsid w:val="00016E3A"/>
    <w:rsid w:val="000319D4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0791"/>
    <w:rsid w:val="000809B3"/>
    <w:rsid w:val="000849A5"/>
    <w:rsid w:val="00092454"/>
    <w:rsid w:val="000976BA"/>
    <w:rsid w:val="000A06B3"/>
    <w:rsid w:val="000B03B4"/>
    <w:rsid w:val="000B0B12"/>
    <w:rsid w:val="000B5EFF"/>
    <w:rsid w:val="000D196A"/>
    <w:rsid w:val="000D42A7"/>
    <w:rsid w:val="000D7948"/>
    <w:rsid w:val="000E0BB5"/>
    <w:rsid w:val="000E7A37"/>
    <w:rsid w:val="00104B4F"/>
    <w:rsid w:val="0012070C"/>
    <w:rsid w:val="00126288"/>
    <w:rsid w:val="001265D4"/>
    <w:rsid w:val="001361D5"/>
    <w:rsid w:val="00136816"/>
    <w:rsid w:val="00141B53"/>
    <w:rsid w:val="001427D6"/>
    <w:rsid w:val="00150D11"/>
    <w:rsid w:val="00154E28"/>
    <w:rsid w:val="00156F98"/>
    <w:rsid w:val="00163138"/>
    <w:rsid w:val="00166861"/>
    <w:rsid w:val="001709B3"/>
    <w:rsid w:val="00170FE7"/>
    <w:rsid w:val="00172F24"/>
    <w:rsid w:val="00177F86"/>
    <w:rsid w:val="00185796"/>
    <w:rsid w:val="00187D76"/>
    <w:rsid w:val="00191493"/>
    <w:rsid w:val="001A21CB"/>
    <w:rsid w:val="001B1BF2"/>
    <w:rsid w:val="001C0035"/>
    <w:rsid w:val="001C1853"/>
    <w:rsid w:val="001C1E5C"/>
    <w:rsid w:val="001C6684"/>
    <w:rsid w:val="001D5900"/>
    <w:rsid w:val="001E23A5"/>
    <w:rsid w:val="001E30E3"/>
    <w:rsid w:val="001E5C3B"/>
    <w:rsid w:val="001F35EC"/>
    <w:rsid w:val="001F3C7D"/>
    <w:rsid w:val="001F4C80"/>
    <w:rsid w:val="0020455F"/>
    <w:rsid w:val="00212431"/>
    <w:rsid w:val="002201E9"/>
    <w:rsid w:val="0022340D"/>
    <w:rsid w:val="0022344B"/>
    <w:rsid w:val="00224784"/>
    <w:rsid w:val="00231A2C"/>
    <w:rsid w:val="00245987"/>
    <w:rsid w:val="00255B56"/>
    <w:rsid w:val="00263A7A"/>
    <w:rsid w:val="00276EB8"/>
    <w:rsid w:val="002960D8"/>
    <w:rsid w:val="002A01CC"/>
    <w:rsid w:val="002A047D"/>
    <w:rsid w:val="002A0860"/>
    <w:rsid w:val="002A0C81"/>
    <w:rsid w:val="002A1DDA"/>
    <w:rsid w:val="002A308C"/>
    <w:rsid w:val="002A4FCF"/>
    <w:rsid w:val="002A519A"/>
    <w:rsid w:val="002A741E"/>
    <w:rsid w:val="002B0F09"/>
    <w:rsid w:val="002C26DE"/>
    <w:rsid w:val="002C5397"/>
    <w:rsid w:val="002C5DC1"/>
    <w:rsid w:val="002E18F5"/>
    <w:rsid w:val="002E3116"/>
    <w:rsid w:val="002F6872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50F4E"/>
    <w:rsid w:val="00353089"/>
    <w:rsid w:val="00355180"/>
    <w:rsid w:val="00363600"/>
    <w:rsid w:val="00364117"/>
    <w:rsid w:val="00364C6D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1F55"/>
    <w:rsid w:val="003A213B"/>
    <w:rsid w:val="003A6E37"/>
    <w:rsid w:val="003B6157"/>
    <w:rsid w:val="003C291D"/>
    <w:rsid w:val="003C540D"/>
    <w:rsid w:val="003D25D7"/>
    <w:rsid w:val="003E0F9D"/>
    <w:rsid w:val="003E23AF"/>
    <w:rsid w:val="003E2BB5"/>
    <w:rsid w:val="003E2DDA"/>
    <w:rsid w:val="003F144D"/>
    <w:rsid w:val="003F38C4"/>
    <w:rsid w:val="003F6766"/>
    <w:rsid w:val="00404E5D"/>
    <w:rsid w:val="00405ECB"/>
    <w:rsid w:val="00407448"/>
    <w:rsid w:val="004222FF"/>
    <w:rsid w:val="0042724D"/>
    <w:rsid w:val="004301E2"/>
    <w:rsid w:val="00431D9B"/>
    <w:rsid w:val="0043253A"/>
    <w:rsid w:val="004428E7"/>
    <w:rsid w:val="004433DE"/>
    <w:rsid w:val="004457D2"/>
    <w:rsid w:val="004470D4"/>
    <w:rsid w:val="00447AF2"/>
    <w:rsid w:val="0045005C"/>
    <w:rsid w:val="004532E2"/>
    <w:rsid w:val="004555EE"/>
    <w:rsid w:val="004750E8"/>
    <w:rsid w:val="004773C4"/>
    <w:rsid w:val="004811CF"/>
    <w:rsid w:val="004B4D97"/>
    <w:rsid w:val="004B579F"/>
    <w:rsid w:val="004C408A"/>
    <w:rsid w:val="004C4EA5"/>
    <w:rsid w:val="004C6371"/>
    <w:rsid w:val="004C7222"/>
    <w:rsid w:val="004F53A7"/>
    <w:rsid w:val="004F5EB4"/>
    <w:rsid w:val="00501330"/>
    <w:rsid w:val="00503B8F"/>
    <w:rsid w:val="005071F4"/>
    <w:rsid w:val="0051224B"/>
    <w:rsid w:val="0051409C"/>
    <w:rsid w:val="00514D25"/>
    <w:rsid w:val="0052249B"/>
    <w:rsid w:val="00523232"/>
    <w:rsid w:val="00523723"/>
    <w:rsid w:val="0052586D"/>
    <w:rsid w:val="00527A8E"/>
    <w:rsid w:val="005311AD"/>
    <w:rsid w:val="00533810"/>
    <w:rsid w:val="005373B9"/>
    <w:rsid w:val="005509C3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3C5C"/>
    <w:rsid w:val="00594EAC"/>
    <w:rsid w:val="00595A30"/>
    <w:rsid w:val="00597871"/>
    <w:rsid w:val="005B1036"/>
    <w:rsid w:val="005C4FA6"/>
    <w:rsid w:val="005D0B4C"/>
    <w:rsid w:val="005D2661"/>
    <w:rsid w:val="005F0E07"/>
    <w:rsid w:val="005F5600"/>
    <w:rsid w:val="005F729E"/>
    <w:rsid w:val="006105DA"/>
    <w:rsid w:val="0061562E"/>
    <w:rsid w:val="006178BE"/>
    <w:rsid w:val="006222E7"/>
    <w:rsid w:val="00626384"/>
    <w:rsid w:val="00640AF3"/>
    <w:rsid w:val="006416D3"/>
    <w:rsid w:val="00661C9D"/>
    <w:rsid w:val="00673449"/>
    <w:rsid w:val="00690C94"/>
    <w:rsid w:val="0069473F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72513D"/>
    <w:rsid w:val="00726C52"/>
    <w:rsid w:val="00727920"/>
    <w:rsid w:val="00730C05"/>
    <w:rsid w:val="00732E51"/>
    <w:rsid w:val="00733E3B"/>
    <w:rsid w:val="00735D38"/>
    <w:rsid w:val="007468D9"/>
    <w:rsid w:val="007554CA"/>
    <w:rsid w:val="00763FAC"/>
    <w:rsid w:val="00772334"/>
    <w:rsid w:val="007802C6"/>
    <w:rsid w:val="00782407"/>
    <w:rsid w:val="007937E4"/>
    <w:rsid w:val="0079581A"/>
    <w:rsid w:val="00797D34"/>
    <w:rsid w:val="007A6503"/>
    <w:rsid w:val="007B0111"/>
    <w:rsid w:val="007B0445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52744"/>
    <w:rsid w:val="00861E9F"/>
    <w:rsid w:val="00862E79"/>
    <w:rsid w:val="00864749"/>
    <w:rsid w:val="00865787"/>
    <w:rsid w:val="00884250"/>
    <w:rsid w:val="008868CB"/>
    <w:rsid w:val="008876A3"/>
    <w:rsid w:val="00897275"/>
    <w:rsid w:val="008A66BF"/>
    <w:rsid w:val="008B0089"/>
    <w:rsid w:val="008B7F5A"/>
    <w:rsid w:val="008C08B6"/>
    <w:rsid w:val="008C33A5"/>
    <w:rsid w:val="008C5480"/>
    <w:rsid w:val="008C7BBD"/>
    <w:rsid w:val="008D0752"/>
    <w:rsid w:val="008D28F1"/>
    <w:rsid w:val="008D36C6"/>
    <w:rsid w:val="008D3802"/>
    <w:rsid w:val="008D5892"/>
    <w:rsid w:val="008D6BCE"/>
    <w:rsid w:val="008E0452"/>
    <w:rsid w:val="008E064B"/>
    <w:rsid w:val="008E17A4"/>
    <w:rsid w:val="008E65EF"/>
    <w:rsid w:val="008F0D98"/>
    <w:rsid w:val="008F0D9F"/>
    <w:rsid w:val="008F1DF1"/>
    <w:rsid w:val="008F395D"/>
    <w:rsid w:val="008F53E9"/>
    <w:rsid w:val="00900D83"/>
    <w:rsid w:val="00902DAE"/>
    <w:rsid w:val="0090607B"/>
    <w:rsid w:val="0091490E"/>
    <w:rsid w:val="009214B4"/>
    <w:rsid w:val="00921F5B"/>
    <w:rsid w:val="00926449"/>
    <w:rsid w:val="00930FAC"/>
    <w:rsid w:val="00933D85"/>
    <w:rsid w:val="00937C70"/>
    <w:rsid w:val="00940A3A"/>
    <w:rsid w:val="0094406D"/>
    <w:rsid w:val="009616AD"/>
    <w:rsid w:val="00964E83"/>
    <w:rsid w:val="0097079F"/>
    <w:rsid w:val="009717E9"/>
    <w:rsid w:val="00973482"/>
    <w:rsid w:val="009741EC"/>
    <w:rsid w:val="00990968"/>
    <w:rsid w:val="00992DDD"/>
    <w:rsid w:val="009936B9"/>
    <w:rsid w:val="009A2129"/>
    <w:rsid w:val="009A347C"/>
    <w:rsid w:val="009B549D"/>
    <w:rsid w:val="009B5F44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077EA"/>
    <w:rsid w:val="00A10127"/>
    <w:rsid w:val="00A210E5"/>
    <w:rsid w:val="00A3018B"/>
    <w:rsid w:val="00A301D1"/>
    <w:rsid w:val="00A30F16"/>
    <w:rsid w:val="00A33792"/>
    <w:rsid w:val="00A37235"/>
    <w:rsid w:val="00A40423"/>
    <w:rsid w:val="00A5251D"/>
    <w:rsid w:val="00A54F7B"/>
    <w:rsid w:val="00A57187"/>
    <w:rsid w:val="00A574D9"/>
    <w:rsid w:val="00A63050"/>
    <w:rsid w:val="00A70C15"/>
    <w:rsid w:val="00A81208"/>
    <w:rsid w:val="00A83FED"/>
    <w:rsid w:val="00A85458"/>
    <w:rsid w:val="00A86F6D"/>
    <w:rsid w:val="00A91380"/>
    <w:rsid w:val="00A95F09"/>
    <w:rsid w:val="00AA0DAB"/>
    <w:rsid w:val="00AB0F0A"/>
    <w:rsid w:val="00AB3C6D"/>
    <w:rsid w:val="00AC19F3"/>
    <w:rsid w:val="00AD05CA"/>
    <w:rsid w:val="00AD22B0"/>
    <w:rsid w:val="00AD3BEB"/>
    <w:rsid w:val="00AF7C27"/>
    <w:rsid w:val="00B0161A"/>
    <w:rsid w:val="00B054BE"/>
    <w:rsid w:val="00B0643A"/>
    <w:rsid w:val="00B10E2A"/>
    <w:rsid w:val="00B13656"/>
    <w:rsid w:val="00B13868"/>
    <w:rsid w:val="00B2165B"/>
    <w:rsid w:val="00B27AF5"/>
    <w:rsid w:val="00B3152C"/>
    <w:rsid w:val="00B37B08"/>
    <w:rsid w:val="00B40DB1"/>
    <w:rsid w:val="00B42BF1"/>
    <w:rsid w:val="00B5406F"/>
    <w:rsid w:val="00B72BD4"/>
    <w:rsid w:val="00B73A3C"/>
    <w:rsid w:val="00B73F8A"/>
    <w:rsid w:val="00B755D3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00D6"/>
    <w:rsid w:val="00C15A0C"/>
    <w:rsid w:val="00C1675C"/>
    <w:rsid w:val="00C21842"/>
    <w:rsid w:val="00C228C6"/>
    <w:rsid w:val="00C25824"/>
    <w:rsid w:val="00C27044"/>
    <w:rsid w:val="00C35CE4"/>
    <w:rsid w:val="00C37C00"/>
    <w:rsid w:val="00C4175C"/>
    <w:rsid w:val="00C5267A"/>
    <w:rsid w:val="00C62D65"/>
    <w:rsid w:val="00C64BF7"/>
    <w:rsid w:val="00C65D77"/>
    <w:rsid w:val="00C70B8B"/>
    <w:rsid w:val="00C85653"/>
    <w:rsid w:val="00C95DCD"/>
    <w:rsid w:val="00CB2EBC"/>
    <w:rsid w:val="00CB53AD"/>
    <w:rsid w:val="00CC049F"/>
    <w:rsid w:val="00CC06F0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4E79"/>
    <w:rsid w:val="00D06EFE"/>
    <w:rsid w:val="00D17238"/>
    <w:rsid w:val="00D222DF"/>
    <w:rsid w:val="00D22D41"/>
    <w:rsid w:val="00D27690"/>
    <w:rsid w:val="00D314E2"/>
    <w:rsid w:val="00D350AF"/>
    <w:rsid w:val="00D40694"/>
    <w:rsid w:val="00D428C1"/>
    <w:rsid w:val="00D477CC"/>
    <w:rsid w:val="00D52714"/>
    <w:rsid w:val="00D52FE2"/>
    <w:rsid w:val="00D567D2"/>
    <w:rsid w:val="00D56A49"/>
    <w:rsid w:val="00D617BB"/>
    <w:rsid w:val="00D63A4D"/>
    <w:rsid w:val="00D7445C"/>
    <w:rsid w:val="00D744DE"/>
    <w:rsid w:val="00DA685A"/>
    <w:rsid w:val="00DB3973"/>
    <w:rsid w:val="00DC0F34"/>
    <w:rsid w:val="00DC2C84"/>
    <w:rsid w:val="00DC5FC5"/>
    <w:rsid w:val="00DD1DE1"/>
    <w:rsid w:val="00DD26CF"/>
    <w:rsid w:val="00DD3281"/>
    <w:rsid w:val="00DE748F"/>
    <w:rsid w:val="00DF0FF7"/>
    <w:rsid w:val="00DF1C63"/>
    <w:rsid w:val="00DF2383"/>
    <w:rsid w:val="00DF3396"/>
    <w:rsid w:val="00DF444F"/>
    <w:rsid w:val="00DF61C0"/>
    <w:rsid w:val="00E15F29"/>
    <w:rsid w:val="00E1612B"/>
    <w:rsid w:val="00E16D1E"/>
    <w:rsid w:val="00E304D9"/>
    <w:rsid w:val="00E436D6"/>
    <w:rsid w:val="00E4728D"/>
    <w:rsid w:val="00E53039"/>
    <w:rsid w:val="00E541FC"/>
    <w:rsid w:val="00E5425A"/>
    <w:rsid w:val="00E57584"/>
    <w:rsid w:val="00E60A34"/>
    <w:rsid w:val="00E620D9"/>
    <w:rsid w:val="00E62E21"/>
    <w:rsid w:val="00E63646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0C47"/>
    <w:rsid w:val="00EA2F27"/>
    <w:rsid w:val="00EA3C68"/>
    <w:rsid w:val="00EA4FFF"/>
    <w:rsid w:val="00EA56FE"/>
    <w:rsid w:val="00EB6467"/>
    <w:rsid w:val="00EC5962"/>
    <w:rsid w:val="00ED3EF3"/>
    <w:rsid w:val="00ED5C77"/>
    <w:rsid w:val="00EE3ECD"/>
    <w:rsid w:val="00F00C6B"/>
    <w:rsid w:val="00F07D6D"/>
    <w:rsid w:val="00F10EC9"/>
    <w:rsid w:val="00F13A73"/>
    <w:rsid w:val="00F13E17"/>
    <w:rsid w:val="00F21258"/>
    <w:rsid w:val="00F243F7"/>
    <w:rsid w:val="00F40E8E"/>
    <w:rsid w:val="00F442D9"/>
    <w:rsid w:val="00F5368B"/>
    <w:rsid w:val="00F55E0D"/>
    <w:rsid w:val="00F70930"/>
    <w:rsid w:val="00F70ACD"/>
    <w:rsid w:val="00F82440"/>
    <w:rsid w:val="00F84023"/>
    <w:rsid w:val="00F871A3"/>
    <w:rsid w:val="00F874BD"/>
    <w:rsid w:val="00FA0660"/>
    <w:rsid w:val="00FA7172"/>
    <w:rsid w:val="00FB03E7"/>
    <w:rsid w:val="00FB3C72"/>
    <w:rsid w:val="00FB6530"/>
    <w:rsid w:val="00FC5876"/>
    <w:rsid w:val="00FC6DBF"/>
    <w:rsid w:val="00FD2999"/>
    <w:rsid w:val="00FE00FA"/>
    <w:rsid w:val="00FE208A"/>
    <w:rsid w:val="00FF025E"/>
    <w:rsid w:val="00FF0A66"/>
    <w:rsid w:val="00FF290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Theme="minorEastAsia"/>
      <w:bdr w:val="nil"/>
      <w:lang w:val="en-US" w:eastAsia="en-US"/>
    </w:r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spacing w:before="100" w:beforeAutospacing="1" w:after="100" w:afterAutospacing="1"/>
    </w:pPr>
    <w:rPr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266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0"/>
      <w:szCs w:val="20"/>
      <w:bdr w:val="nil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font7">
    <w:name w:val="font_7"/>
    <w:basedOn w:val="Normal"/>
    <w:rsid w:val="00AD05CA"/>
    <w:rPr>
      <w:rFonts w:eastAsiaTheme="minorHAnsi"/>
      <w:lang w:val="fr-CH" w:eastAsia="fr-CH"/>
    </w:rPr>
  </w:style>
  <w:style w:type="paragraph" w:customStyle="1" w:styleId="Default">
    <w:name w:val="Default"/>
    <w:rsid w:val="00AD0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mpedfont20">
    <w:name w:val="bumpedfont20"/>
    <w:basedOn w:val="Policepardfaut"/>
    <w:rsid w:val="000D42A7"/>
  </w:style>
  <w:style w:type="character" w:customStyle="1" w:styleId="apple-converted-space">
    <w:name w:val="apple-converted-space"/>
    <w:basedOn w:val="Policepardfaut"/>
    <w:rsid w:val="0069473F"/>
  </w:style>
  <w:style w:type="character" w:styleId="Lienhypertextesuivivisit">
    <w:name w:val="FollowedHyperlink"/>
    <w:basedOn w:val="Policepardfaut"/>
    <w:uiPriority w:val="99"/>
    <w:semiHidden/>
    <w:unhideWhenUsed/>
    <w:rsid w:val="0069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watch.swi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0413288968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watch.swi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3</cp:revision>
  <cp:lastPrinted>2018-04-25T09:47:00Z</cp:lastPrinted>
  <dcterms:created xsi:type="dcterms:W3CDTF">2018-04-25T16:04:00Z</dcterms:created>
  <dcterms:modified xsi:type="dcterms:W3CDTF">2018-04-25T16:04:00Z</dcterms:modified>
</cp:coreProperties>
</file>