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E3BA" w14:textId="77777777" w:rsidR="00C800B5" w:rsidRPr="00C800B5" w:rsidRDefault="00C800B5" w:rsidP="00C800B5">
      <w:pPr>
        <w:jc w:val="center"/>
        <w:rPr>
          <w:rFonts w:ascii="DINOT" w:eastAsia="Times New Roman" w:hAnsi="DINOT" w:cstheme="minorHAnsi"/>
          <w:b/>
          <w:w w:val="98"/>
          <w:sz w:val="28"/>
          <w:szCs w:val="20"/>
          <w:u w:color="000000"/>
          <w:lang w:eastAsia="zh-CN"/>
        </w:rPr>
      </w:pPr>
      <w:r>
        <w:rPr>
          <w:rFonts w:ascii="DINOT" w:eastAsia="Times New Roman" w:hAnsi="DINOT" w:cstheme="minorHAnsi"/>
          <w:b/>
          <w:w w:val="98"/>
          <w:sz w:val="28"/>
          <w:u w:color="000000"/>
        </w:rPr>
        <w:t>ZENITH celebra Porto Cervo</w:t>
      </w:r>
    </w:p>
    <w:p w14:paraId="5E7D562C" w14:textId="77777777" w:rsidR="00C800B5" w:rsidRDefault="00C800B5" w:rsidP="00FB07DE">
      <w:pPr>
        <w:spacing w:line="276" w:lineRule="auto"/>
        <w:rPr>
          <w:rFonts w:cstheme="minorHAnsi"/>
          <w:b/>
          <w:sz w:val="20"/>
          <w:szCs w:val="20"/>
        </w:rPr>
      </w:pPr>
    </w:p>
    <w:p w14:paraId="095FBCB7" w14:textId="6223EF6F" w:rsidR="00C800B5" w:rsidRPr="00C800B5" w:rsidRDefault="00C800B5" w:rsidP="00FB07DE">
      <w:pPr>
        <w:spacing w:line="276" w:lineRule="auto"/>
        <w:rPr>
          <w:rFonts w:ascii="DINOT" w:eastAsia="Times New Roman" w:hAnsi="DINOT" w:cstheme="minorHAnsi"/>
          <w:b/>
          <w:w w:val="98"/>
          <w:sz w:val="20"/>
          <w:szCs w:val="20"/>
          <w:u w:color="000000"/>
          <w:lang w:eastAsia="zh-CN"/>
        </w:rPr>
      </w:pPr>
      <w:r>
        <w:rPr>
          <w:rFonts w:ascii="DINOT" w:eastAsia="Times New Roman" w:hAnsi="DINOT" w:cstheme="minorHAnsi"/>
          <w:b/>
          <w:w w:val="98"/>
          <w:sz w:val="20"/>
          <w:u w:color="000000"/>
        </w:rPr>
        <w:t>ZENITH, il brand della stella polare, fa rotta su Porto Cervo con u</w:t>
      </w:r>
      <w:r w:rsidR="00414C3D">
        <w:rPr>
          <w:rFonts w:ascii="DINOT" w:eastAsia="Times New Roman" w:hAnsi="DINOT" w:cstheme="minorHAnsi"/>
          <w:b/>
          <w:w w:val="98"/>
          <w:sz w:val="20"/>
          <w:u w:color="000000"/>
        </w:rPr>
        <w:t>n nuovo “</w:t>
      </w:r>
      <w:r>
        <w:rPr>
          <w:rFonts w:ascii="DINOT" w:eastAsia="Times New Roman" w:hAnsi="DINOT" w:cstheme="minorHAnsi"/>
          <w:b/>
          <w:w w:val="98"/>
          <w:sz w:val="20"/>
          <w:u w:color="000000"/>
        </w:rPr>
        <w:t>pop-up</w:t>
      </w:r>
      <w:r w:rsidR="00414C3D">
        <w:rPr>
          <w:rFonts w:ascii="DINOT" w:eastAsia="Times New Roman" w:hAnsi="DINOT" w:cstheme="minorHAnsi"/>
          <w:b/>
          <w:w w:val="98"/>
          <w:sz w:val="20"/>
          <w:u w:color="000000"/>
        </w:rPr>
        <w:t xml:space="preserve"> store”</w:t>
      </w:r>
      <w:r>
        <w:rPr>
          <w:rFonts w:ascii="DINOT" w:eastAsia="Times New Roman" w:hAnsi="DINOT" w:cstheme="minorHAnsi"/>
          <w:b/>
          <w:w w:val="98"/>
          <w:sz w:val="20"/>
          <w:u w:color="000000"/>
        </w:rPr>
        <w:t xml:space="preserve"> e il lancio della nuova edizione limitata in 25 esemplari del DEFY EL PRIMERO 21 PORTO CERVO in versione marinara. </w:t>
      </w:r>
    </w:p>
    <w:p w14:paraId="38D76D15" w14:textId="77777777" w:rsidR="00C800B5" w:rsidRDefault="00C800B5" w:rsidP="00FB07DE">
      <w:pPr>
        <w:spacing w:line="276" w:lineRule="auto"/>
        <w:jc w:val="both"/>
        <w:rPr>
          <w:rFonts w:cstheme="minorHAnsi"/>
          <w:sz w:val="20"/>
          <w:szCs w:val="20"/>
        </w:rPr>
      </w:pPr>
    </w:p>
    <w:p w14:paraId="4C976599" w14:textId="5BB2A696" w:rsidR="00C800B5" w:rsidRDefault="00C800B5"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u w:color="000000"/>
        </w:rPr>
      </w:pPr>
      <w:r>
        <w:rPr>
          <w:rFonts w:ascii="DINOT" w:eastAsia="Times New Roman" w:hAnsi="DINOT" w:cstheme="minorHAnsi"/>
          <w:w w:val="98"/>
          <w:sz w:val="20"/>
          <w:u w:color="000000"/>
        </w:rPr>
        <w:t>Il 29 giugno 2018, ZENITH prenderà una residenza temporanea sulla Costa Smeralda, in Sardegna, con l'inaugurazione di u</w:t>
      </w:r>
      <w:r w:rsidR="00414C3D">
        <w:rPr>
          <w:rFonts w:ascii="DINOT" w:eastAsia="Times New Roman" w:hAnsi="DINOT" w:cstheme="minorHAnsi"/>
          <w:w w:val="98"/>
          <w:sz w:val="20"/>
          <w:u w:color="000000"/>
        </w:rPr>
        <w:t xml:space="preserve">n innovativo “pop-up store” che accoglierà </w:t>
      </w:r>
      <w:r>
        <w:rPr>
          <w:rFonts w:ascii="DINOT" w:eastAsia="Times New Roman" w:hAnsi="DINOT" w:cstheme="minorHAnsi"/>
          <w:w w:val="98"/>
          <w:sz w:val="20"/>
          <w:u w:color="000000"/>
        </w:rPr>
        <w:t xml:space="preserve">tutte le più moderne tecnologie … e la presentazione del DEFY EL PRIMERO 21 PORTO CERVO. Questo particolarissimo negozio temporaneo, caratterizzato da un ologramma interattivo del rivoluzionario </w:t>
      </w:r>
      <w:proofErr w:type="spellStart"/>
      <w:r>
        <w:rPr>
          <w:rFonts w:ascii="DINOT" w:eastAsia="Times New Roman" w:hAnsi="DINOT" w:cstheme="minorHAnsi"/>
          <w:w w:val="98"/>
          <w:sz w:val="20"/>
          <w:u w:color="000000"/>
        </w:rPr>
        <w:t>Def</w:t>
      </w:r>
      <w:r w:rsidR="00AF0EAB">
        <w:rPr>
          <w:rFonts w:ascii="DINOT" w:eastAsia="Times New Roman" w:hAnsi="DINOT" w:cstheme="minorHAnsi"/>
          <w:w w:val="98"/>
          <w:sz w:val="20"/>
          <w:u w:color="000000"/>
        </w:rPr>
        <w:t>y</w:t>
      </w:r>
      <w:proofErr w:type="spellEnd"/>
      <w:r w:rsidR="00AF0EAB">
        <w:rPr>
          <w:rFonts w:ascii="DINOT" w:eastAsia="Times New Roman" w:hAnsi="DINOT" w:cstheme="minorHAnsi"/>
          <w:w w:val="98"/>
          <w:sz w:val="20"/>
          <w:u w:color="000000"/>
        </w:rPr>
        <w:t xml:space="preserve"> Lab, resterà aperto fino al 8</w:t>
      </w:r>
      <w:bookmarkStart w:id="0" w:name="_GoBack"/>
      <w:bookmarkEnd w:id="0"/>
      <w:r>
        <w:rPr>
          <w:rFonts w:ascii="DINOT" w:eastAsia="Times New Roman" w:hAnsi="DINOT" w:cstheme="minorHAnsi"/>
          <w:w w:val="98"/>
          <w:sz w:val="20"/>
          <w:u w:color="000000"/>
        </w:rPr>
        <w:t xml:space="preserve"> settembre 2018.  </w:t>
      </w:r>
    </w:p>
    <w:p w14:paraId="2736FCD5" w14:textId="77777777" w:rsidR="00FB07DE" w:rsidRPr="00FB07DE" w:rsidRDefault="00FB07DE"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eastAsia="zh-CN"/>
        </w:rPr>
      </w:pPr>
    </w:p>
    <w:p w14:paraId="6721726D" w14:textId="77777777" w:rsidR="00C800B5" w:rsidRPr="00C800B5" w:rsidRDefault="00C800B5" w:rsidP="00FB07DE">
      <w:pPr>
        <w:spacing w:line="276" w:lineRule="auto"/>
        <w:rPr>
          <w:rFonts w:ascii="DINOT" w:eastAsia="Times New Roman" w:hAnsi="DINOT" w:cstheme="minorHAnsi"/>
          <w:b/>
          <w:w w:val="98"/>
          <w:sz w:val="20"/>
          <w:szCs w:val="20"/>
          <w:u w:color="000000"/>
          <w:lang w:eastAsia="zh-CN"/>
        </w:rPr>
      </w:pPr>
      <w:r>
        <w:rPr>
          <w:rFonts w:ascii="DINOT" w:eastAsia="Times New Roman" w:hAnsi="DINOT" w:cstheme="minorHAnsi"/>
          <w:b/>
          <w:w w:val="98"/>
          <w:sz w:val="20"/>
          <w:u w:color="000000"/>
        </w:rPr>
        <w:t>Approdo a Porto Cervo</w:t>
      </w:r>
    </w:p>
    <w:p w14:paraId="0396BE6C" w14:textId="7917399B" w:rsidR="00C800B5" w:rsidRDefault="00C800B5"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u w:color="000000"/>
        </w:rPr>
      </w:pPr>
      <w:r>
        <w:rPr>
          <w:rFonts w:ascii="DINOT" w:eastAsia="Times New Roman" w:hAnsi="DINOT" w:cstheme="minorHAnsi"/>
          <w:w w:val="98"/>
          <w:sz w:val="20"/>
          <w:u w:color="000000"/>
        </w:rPr>
        <w:t xml:space="preserve">Con le sue acque trasparenti e le isole al largo, Porto Cervo è una località unica, a cui quest'estate il brand della stella polare aggiunge il suo tocco esclusivo con un modello celebrativo. Come i suoi predecessori, il DEFY EL PRIMERO 21 PORTO CERVO, certificato cronometro da TIME LAB, in edizione limitata di 25 esemplari, presenta una cassa in titanio da 44 mm che si ispira alla forma dei modelli originali El </w:t>
      </w:r>
      <w:proofErr w:type="spellStart"/>
      <w:r>
        <w:rPr>
          <w:rFonts w:ascii="DINOT" w:eastAsia="Times New Roman" w:hAnsi="DINOT" w:cstheme="minorHAnsi"/>
          <w:w w:val="98"/>
          <w:sz w:val="20"/>
          <w:u w:color="000000"/>
        </w:rPr>
        <w:t>Primero</w:t>
      </w:r>
      <w:proofErr w:type="spellEnd"/>
      <w:r>
        <w:rPr>
          <w:rFonts w:ascii="DINOT" w:eastAsia="Times New Roman" w:hAnsi="DINOT" w:cstheme="minorHAnsi"/>
          <w:w w:val="98"/>
          <w:sz w:val="20"/>
          <w:u w:color="000000"/>
        </w:rPr>
        <w:t xml:space="preserve"> dell'inizio degli anni 70. Una </w:t>
      </w:r>
      <w:r w:rsidR="00414C3D">
        <w:rPr>
          <w:rFonts w:ascii="DINOT" w:eastAsia="Times New Roman" w:hAnsi="DINOT" w:cstheme="minorHAnsi"/>
          <w:w w:val="98"/>
          <w:sz w:val="20"/>
          <w:u w:color="000000"/>
        </w:rPr>
        <w:t xml:space="preserve">candida </w:t>
      </w:r>
      <w:r>
        <w:rPr>
          <w:rFonts w:ascii="DINOT" w:eastAsia="Times New Roman" w:hAnsi="DINOT" w:cstheme="minorHAnsi"/>
          <w:w w:val="98"/>
          <w:sz w:val="20"/>
          <w:u w:color="000000"/>
        </w:rPr>
        <w:t>lunetta in ceramica di un bianco immacolato incornicia il quadrante scheletrato bianco del DEFY EL PRIMERO 21 PORTO CERVO, che consente di ammirare la decorazione contemporanea e le caratteristiche che contraddistinguono la nuova gamma Zenith. Tocchi di un blu profondo su indici, lancette e corona si contrappongono splendidamente al bianco e al titanio: indicatore della riserva di carica del cronografo blu e bianca alle ore 12, ore e minuti al centro, piccoli secondi a ore 9 e contatori bianchi dei 60 secondi e dei 30 minuti rispettivamente alle ore 6 e 3.</w:t>
      </w:r>
    </w:p>
    <w:p w14:paraId="0B09E8D9" w14:textId="77777777" w:rsidR="00FB07DE" w:rsidRPr="00FB07DE" w:rsidRDefault="00FB07DE"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eastAsia="zh-CN"/>
        </w:rPr>
      </w:pPr>
    </w:p>
    <w:p w14:paraId="4913E57D" w14:textId="77777777" w:rsidR="00C800B5" w:rsidRPr="00C800B5" w:rsidRDefault="00C800B5" w:rsidP="00FB07DE">
      <w:pPr>
        <w:spacing w:line="276" w:lineRule="auto"/>
        <w:rPr>
          <w:rFonts w:ascii="DINOT" w:eastAsia="Times New Roman" w:hAnsi="DINOT" w:cstheme="minorHAnsi"/>
          <w:b/>
          <w:w w:val="98"/>
          <w:sz w:val="20"/>
          <w:szCs w:val="20"/>
          <w:u w:color="000000"/>
          <w:lang w:eastAsia="zh-CN"/>
        </w:rPr>
      </w:pPr>
      <w:r>
        <w:rPr>
          <w:rFonts w:ascii="DINOT" w:eastAsia="Times New Roman" w:hAnsi="DINOT" w:cstheme="minorHAnsi"/>
          <w:b/>
          <w:w w:val="98"/>
          <w:sz w:val="20"/>
          <w:u w:color="000000"/>
        </w:rPr>
        <w:t>Sulla cresta dell'onda</w:t>
      </w:r>
    </w:p>
    <w:p w14:paraId="1B57C55A" w14:textId="51315159" w:rsidR="00C800B5" w:rsidRDefault="00C800B5"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u w:color="000000"/>
        </w:rPr>
      </w:pPr>
      <w:r>
        <w:rPr>
          <w:rFonts w:ascii="DINOT" w:eastAsia="Times New Roman" w:hAnsi="DINOT" w:cstheme="minorHAnsi"/>
          <w:w w:val="98"/>
          <w:sz w:val="20"/>
          <w:u w:color="000000"/>
        </w:rPr>
        <w:t xml:space="preserve">Il DEFY EL PRIMERO 21 PORTO CERVO offre la scelta tra due splendidi cinturini, uno in caucciù bianco con sofisticato rivestimento in alligatore blu e uno in morbido caucciù bianco, entrambi completati dalla doppia fibbia </w:t>
      </w:r>
      <w:proofErr w:type="spellStart"/>
      <w:r>
        <w:rPr>
          <w:rFonts w:ascii="DINOT" w:eastAsia="Times New Roman" w:hAnsi="DINOT" w:cstheme="minorHAnsi"/>
          <w:w w:val="98"/>
          <w:sz w:val="20"/>
          <w:u w:color="000000"/>
        </w:rPr>
        <w:t>deployante</w:t>
      </w:r>
      <w:proofErr w:type="spellEnd"/>
      <w:r>
        <w:rPr>
          <w:rFonts w:ascii="DINOT" w:eastAsia="Times New Roman" w:hAnsi="DINOT" w:cstheme="minorHAnsi"/>
          <w:w w:val="98"/>
          <w:sz w:val="20"/>
          <w:u w:color="000000"/>
        </w:rPr>
        <w:t xml:space="preserve"> in titanio tipica dell'EL PRIMERO 21. Il DEFY EL PRIMERO 21 PORTO CERVO, sul cui fondello sono incisi una barca sulla cresta di un'onda e il nome Porto Cervo, è l'orologio perfetto per coloro che amano l'eleganza e le prestazioni del XXI secolo, alla ricerca di uno stile di vita estivo</w:t>
      </w:r>
      <w:r w:rsidR="00BA244F">
        <w:rPr>
          <w:rFonts w:ascii="DINOT" w:eastAsia="Times New Roman" w:hAnsi="DINOT" w:cstheme="minorHAnsi"/>
          <w:w w:val="98"/>
          <w:sz w:val="20"/>
          <w:u w:color="000000"/>
        </w:rPr>
        <w:t>,</w:t>
      </w:r>
      <w:r>
        <w:rPr>
          <w:rFonts w:ascii="DINOT" w:eastAsia="Times New Roman" w:hAnsi="DINOT" w:cstheme="minorHAnsi"/>
          <w:w w:val="98"/>
          <w:sz w:val="20"/>
          <w:u w:color="000000"/>
        </w:rPr>
        <w:t xml:space="preserve"> colorato e sicuro di sé. Ognuno di questi 25 orologi numerati, alimentati da un movimento che garantisce una precisione a 1/100 di secondo e dotati di una riserva di carica di 50 ore, è un inconfondibile promemoria dello stile di vita che il suo nome richiama.</w:t>
      </w:r>
    </w:p>
    <w:p w14:paraId="6C0A941A" w14:textId="77777777" w:rsidR="00FB07DE" w:rsidRPr="00C800B5" w:rsidRDefault="00FB07DE" w:rsidP="00FB07D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DINOT" w:eastAsia="Times New Roman" w:hAnsi="DINOT" w:cstheme="minorHAnsi"/>
          <w:w w:val="98"/>
          <w:sz w:val="20"/>
          <w:szCs w:val="20"/>
          <w:u w:color="000000"/>
          <w:lang w:eastAsia="zh-CN"/>
        </w:rPr>
      </w:pPr>
    </w:p>
    <w:p w14:paraId="1227E3AE" w14:textId="77777777" w:rsidR="00F2074F" w:rsidRPr="007266BF" w:rsidRDefault="00F2074F" w:rsidP="00FB07DE">
      <w:pPr>
        <w:spacing w:line="276" w:lineRule="auto"/>
        <w:rPr>
          <w:rFonts w:ascii="DINOT" w:eastAsia="Times New Roman" w:hAnsi="DINOT" w:cstheme="minorHAnsi"/>
          <w:b/>
          <w:w w:val="98"/>
          <w:sz w:val="20"/>
          <w:szCs w:val="20"/>
          <w:u w:color="000000"/>
          <w:lang w:eastAsia="zh-CN"/>
        </w:rPr>
      </w:pPr>
      <w:r>
        <w:rPr>
          <w:rFonts w:ascii="DINOT" w:eastAsia="Times New Roman" w:hAnsi="DINOT" w:cstheme="minorHAnsi"/>
          <w:b/>
          <w:w w:val="98"/>
          <w:sz w:val="20"/>
          <w:u w:color="000000"/>
        </w:rPr>
        <w:t>ZENITH: il futuro dell'orologeria svizzera</w:t>
      </w:r>
    </w:p>
    <w:p w14:paraId="5C2BB2D9" w14:textId="4DB6DD4A" w:rsidR="00CB5FC1" w:rsidRPr="0091086B" w:rsidRDefault="00F2074F" w:rsidP="00FB07D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w w:val="98"/>
          <w:sz w:val="20"/>
          <w:u w:color="000000"/>
        </w:rPr>
        <w:t xml:space="preserve">Fin dal 1865, Zenith è stata guidata da autenticità, intraprendenza e passione nella ridefinizione dei confini di eccellenza, precisione e innovazione. Poco dopo la sua fondazione a Le </w:t>
      </w:r>
      <w:proofErr w:type="spellStart"/>
      <w:r>
        <w:rPr>
          <w:rFonts w:ascii="DINOT" w:eastAsia="Times New Roman" w:hAnsi="DINOT" w:cstheme="minorHAnsi"/>
          <w:w w:val="98"/>
          <w:sz w:val="20"/>
          <w:u w:color="000000"/>
        </w:rPr>
        <w:t>Locle</w:t>
      </w:r>
      <w:proofErr w:type="spellEnd"/>
      <w:r>
        <w:rPr>
          <w:rFonts w:ascii="DINOT" w:eastAsia="Times New Roman" w:hAnsi="DINOT" w:cstheme="minorHAnsi"/>
          <w:w w:val="98"/>
          <w:sz w:val="20"/>
          <w:u w:color="000000"/>
        </w:rPr>
        <w:t xml:space="preserve"> da parte del visionario orologiaio Georges </w:t>
      </w:r>
      <w:proofErr w:type="spellStart"/>
      <w:r>
        <w:rPr>
          <w:rFonts w:ascii="DINOT" w:eastAsia="Times New Roman" w:hAnsi="DINOT" w:cstheme="minorHAnsi"/>
          <w:w w:val="98"/>
          <w:sz w:val="20"/>
          <w:u w:color="000000"/>
        </w:rPr>
        <w:t>Favre-Jacot</w:t>
      </w:r>
      <w:proofErr w:type="spellEnd"/>
      <w:r>
        <w:rPr>
          <w:rFonts w:ascii="DINOT" w:eastAsia="Times New Roman" w:hAnsi="DINOT" w:cstheme="minorHAnsi"/>
          <w:w w:val="98"/>
          <w:sz w:val="20"/>
          <w:u w:color="000000"/>
        </w:rPr>
        <w:t xml:space="preserve">, Zenith si è distinta per la precisione dei suoi cronometri, per i quali si è aggiudicata 2.333 premi di cronometria in poco più di un secolo e mezzo di esistenza: un record assoluto. Nota per il leggendario calibro El </w:t>
      </w:r>
      <w:proofErr w:type="spellStart"/>
      <w:r>
        <w:rPr>
          <w:rFonts w:ascii="DINOT" w:eastAsia="Times New Roman" w:hAnsi="DINOT" w:cstheme="minorHAnsi"/>
          <w:w w:val="98"/>
          <w:sz w:val="20"/>
          <w:u w:color="000000"/>
        </w:rPr>
        <w:t>Primero</w:t>
      </w:r>
      <w:proofErr w:type="spellEnd"/>
      <w:r>
        <w:rPr>
          <w:rFonts w:ascii="DINOT" w:eastAsia="Times New Roman" w:hAnsi="DINOT" w:cstheme="minorHAnsi"/>
          <w:w w:val="98"/>
          <w:sz w:val="20"/>
          <w:u w:color="000000"/>
        </w:rPr>
        <w:t xml:space="preserve"> del 1969, che garantisce una misura dei tempi brevi</w:t>
      </w:r>
      <w:r>
        <w:rPr>
          <w:rFonts w:ascii="DINOT" w:eastAsia="Times New Roman" w:hAnsi="DINOT" w:cstheme="minorHAnsi"/>
          <w:color w:val="000000"/>
          <w:w w:val="98"/>
          <w:sz w:val="20"/>
          <w:u w:color="000000"/>
        </w:rPr>
        <w:t xml:space="preserve"> precisa a 1/10 di secondo, la Manifattura ha sviluppato da allora oltre 600 varianti di movimenti. Oggi, Zenith offre nuove e affascinanti possibilità per la misurazione del tempo, come il cronometraggio a 1/100 di secondo del </w:t>
      </w:r>
      <w:proofErr w:type="spellStart"/>
      <w:r>
        <w:rPr>
          <w:rFonts w:ascii="DINOT" w:eastAsia="Times New Roman" w:hAnsi="DINOT" w:cstheme="minorHAnsi"/>
          <w:color w:val="000000"/>
          <w:w w:val="98"/>
          <w:sz w:val="20"/>
          <w:u w:color="000000"/>
        </w:rPr>
        <w:t>Defy</w:t>
      </w:r>
      <w:proofErr w:type="spellEnd"/>
      <w:r>
        <w:rPr>
          <w:rFonts w:ascii="DINOT" w:eastAsia="Times New Roman" w:hAnsi="DINOT" w:cstheme="minorHAnsi"/>
          <w:color w:val="000000"/>
          <w:w w:val="98"/>
          <w:sz w:val="20"/>
          <w:u w:color="000000"/>
        </w:rPr>
        <w:t xml:space="preserve"> El </w:t>
      </w:r>
      <w:proofErr w:type="spellStart"/>
      <w:r>
        <w:rPr>
          <w:rFonts w:ascii="DINOT" w:eastAsia="Times New Roman" w:hAnsi="DINOT" w:cstheme="minorHAnsi"/>
          <w:color w:val="000000"/>
          <w:w w:val="98"/>
          <w:sz w:val="20"/>
          <w:u w:color="000000"/>
        </w:rPr>
        <w:t>Primero</w:t>
      </w:r>
      <w:proofErr w:type="spellEnd"/>
      <w:r>
        <w:rPr>
          <w:rFonts w:ascii="DINOT" w:eastAsia="Times New Roman" w:hAnsi="DINOT" w:cstheme="minorHAnsi"/>
          <w:color w:val="000000"/>
          <w:w w:val="98"/>
          <w:sz w:val="20"/>
          <w:u w:color="000000"/>
        </w:rPr>
        <w:t xml:space="preserve"> 21 e una nuova dimensione della precisione meccanica con l’orologio più preciso al mondo, il </w:t>
      </w:r>
      <w:proofErr w:type="spellStart"/>
      <w:r>
        <w:rPr>
          <w:rFonts w:ascii="DINOT" w:eastAsia="Times New Roman" w:hAnsi="DINOT" w:cstheme="minorHAnsi"/>
          <w:color w:val="000000"/>
          <w:w w:val="98"/>
          <w:sz w:val="20"/>
          <w:u w:color="000000"/>
        </w:rPr>
        <w:t>Defy</w:t>
      </w:r>
      <w:proofErr w:type="spellEnd"/>
      <w:r>
        <w:rPr>
          <w:rFonts w:ascii="DINOT" w:eastAsia="Times New Roman" w:hAnsi="DINOT" w:cstheme="minorHAnsi"/>
          <w:color w:val="000000"/>
          <w:w w:val="98"/>
          <w:sz w:val="20"/>
          <w:u w:color="000000"/>
        </w:rPr>
        <w:t xml:space="preserve"> Lab del XXI secolo.  Stimolata dai legami oggi ancora più stretti con una gloriosa tradizione di pensiero dinamico e all'avanguardia, Zenith scrive il suo futuro… e il futuro dell'orologeria svizzera.</w:t>
      </w:r>
      <w:r>
        <w:rPr>
          <w:rFonts w:ascii="DINOT" w:hAnsi="DINOT" w:cstheme="majorHAnsi"/>
          <w:color w:val="000000" w:themeColor="text1"/>
          <w:sz w:val="20"/>
        </w:rPr>
        <w:br w:type="page"/>
      </w:r>
    </w:p>
    <w:p w14:paraId="1B340BC8" w14:textId="05912F50" w:rsidR="00A03B8A" w:rsidRPr="00C800B5" w:rsidRDefault="006141FE" w:rsidP="00A03B8A">
      <w:pPr>
        <w:pStyle w:val="A"/>
        <w:tabs>
          <w:tab w:val="left" w:pos="8564"/>
        </w:tabs>
        <w:spacing w:line="276" w:lineRule="auto"/>
        <w:ind w:right="-8"/>
        <w:jc w:val="both"/>
        <w:rPr>
          <w:rFonts w:ascii="DINOT" w:hAnsi="DINOT" w:cstheme="majorHAnsi"/>
          <w:b/>
          <w:color w:val="auto"/>
          <w:szCs w:val="24"/>
        </w:rPr>
      </w:pPr>
      <w:r w:rsidRPr="007A7ACC">
        <w:rPr>
          <w:rFonts w:ascii="DINOT" w:hAnsi="DINOT" w:cstheme="majorHAnsi"/>
          <w:noProof/>
          <w:sz w:val="20"/>
          <w:szCs w:val="20"/>
          <w:lang w:val="fr-FR"/>
        </w:rPr>
        <w:lastRenderedPageBreak/>
        <w:drawing>
          <wp:anchor distT="0" distB="0" distL="114300" distR="114300" simplePos="0" relativeHeight="251661312" behindDoc="0" locked="0" layoutInCell="1" allowOverlap="1" wp14:anchorId="7AF189B4" wp14:editId="736588BE">
            <wp:simplePos x="0" y="0"/>
            <wp:positionH relativeFrom="margin">
              <wp:posOffset>3824605</wp:posOffset>
            </wp:positionH>
            <wp:positionV relativeFrom="margin">
              <wp:posOffset>-141605</wp:posOffset>
            </wp:positionV>
            <wp:extent cx="2156460" cy="3076575"/>
            <wp:effectExtent l="0" t="0" r="0" b="0"/>
            <wp:wrapSquare wrapText="bothSides"/>
            <wp:docPr id="2" name="Image 2" descr="O:\Communication 2018\PR\PRESS EVENTS\PORTO CERVO\PRESS RELEASE\95.9007.9004.77.R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PRESS EVENTS\PORTO CERVO\PRESS RELEASE\95.9007.9004.77.R59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6460"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681">
        <w:rPr>
          <w:rFonts w:ascii="DINOT" w:hAnsi="DINOT" w:cstheme="majorHAnsi"/>
          <w:b/>
          <w:color w:val="auto"/>
        </w:rPr>
        <w:t>DEFY EL PRIMERO 21 PORTO CERVO EDITION</w:t>
      </w:r>
    </w:p>
    <w:p w14:paraId="50041BC2" w14:textId="497C1CE4" w:rsidR="00A03B8A" w:rsidRPr="0091086B" w:rsidRDefault="00A03B8A" w:rsidP="00A03B8A">
      <w:pPr>
        <w:pStyle w:val="A"/>
        <w:tabs>
          <w:tab w:val="left" w:pos="8564"/>
        </w:tabs>
        <w:spacing w:line="276" w:lineRule="auto"/>
        <w:ind w:right="-8"/>
        <w:jc w:val="both"/>
        <w:rPr>
          <w:rFonts w:ascii="DINOT" w:hAnsi="DINOT" w:cstheme="majorHAnsi"/>
          <w:b/>
          <w:color w:val="auto"/>
          <w:spacing w:val="10"/>
          <w:sz w:val="18"/>
          <w:szCs w:val="20"/>
        </w:rPr>
      </w:pPr>
      <w:r>
        <w:rPr>
          <w:rFonts w:ascii="DINOT" w:hAnsi="DINOT" w:cstheme="majorHAnsi"/>
          <w:b/>
          <w:color w:val="auto"/>
          <w:sz w:val="18"/>
        </w:rPr>
        <w:t>CARATTERISTICHE TECNICHE</w:t>
      </w:r>
    </w:p>
    <w:p w14:paraId="4D89C3BA" w14:textId="1DDC8F18" w:rsidR="00CB5FC1" w:rsidRPr="0091086B" w:rsidRDefault="00CB5FC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Edizione limitata di 25 esemplari </w:t>
      </w:r>
    </w:p>
    <w:p w14:paraId="17849D8F" w14:textId="77777777" w:rsidR="00CB5FC1" w:rsidRPr="0091086B" w:rsidRDefault="00CB5FC1" w:rsidP="00A03B8A">
      <w:pPr>
        <w:pStyle w:val="A"/>
        <w:tabs>
          <w:tab w:val="left" w:pos="8564"/>
        </w:tabs>
        <w:spacing w:line="276" w:lineRule="auto"/>
        <w:ind w:right="-8"/>
        <w:jc w:val="both"/>
        <w:rPr>
          <w:rFonts w:ascii="DINOT" w:hAnsi="DINOT" w:cstheme="majorHAnsi"/>
          <w:color w:val="auto"/>
          <w:spacing w:val="10"/>
          <w:sz w:val="14"/>
          <w:szCs w:val="20"/>
        </w:rPr>
      </w:pPr>
    </w:p>
    <w:p w14:paraId="48A9CA4D" w14:textId="2D0B8CEC"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Referenza: 95.9007.9004/</w:t>
      </w:r>
      <w:proofErr w:type="gramStart"/>
      <w:r>
        <w:rPr>
          <w:rFonts w:ascii="DINOT" w:eastAsia="Times New Roman" w:hAnsi="DINOT" w:cstheme="minorHAnsi"/>
          <w:color w:val="000000"/>
          <w:w w:val="98"/>
          <w:sz w:val="20"/>
          <w:u w:color="000000"/>
        </w:rPr>
        <w:t>77.R</w:t>
      </w:r>
      <w:proofErr w:type="gramEnd"/>
      <w:r>
        <w:rPr>
          <w:rFonts w:ascii="DINOT" w:eastAsia="Times New Roman" w:hAnsi="DINOT" w:cstheme="minorHAnsi"/>
          <w:color w:val="000000"/>
          <w:w w:val="98"/>
          <w:sz w:val="20"/>
          <w:u w:color="000000"/>
        </w:rPr>
        <w:t>594</w:t>
      </w:r>
    </w:p>
    <w:p w14:paraId="34C2CA3C" w14:textId="77777777" w:rsidR="00A03B8A" w:rsidRPr="0091086B" w:rsidRDefault="00A03B8A" w:rsidP="00A03B8A">
      <w:pPr>
        <w:spacing w:line="276" w:lineRule="auto"/>
        <w:jc w:val="both"/>
        <w:rPr>
          <w:rFonts w:ascii="DINOT" w:hAnsi="DINOT" w:cstheme="majorHAnsi"/>
          <w:spacing w:val="10"/>
          <w:sz w:val="14"/>
          <w:szCs w:val="20"/>
        </w:rPr>
      </w:pPr>
    </w:p>
    <w:p w14:paraId="2FD5269B" w14:textId="77777777" w:rsidR="00A03B8A" w:rsidRPr="0091086B" w:rsidRDefault="00A03B8A" w:rsidP="00A03B8A">
      <w:pPr>
        <w:pStyle w:val="A"/>
        <w:tabs>
          <w:tab w:val="left" w:pos="8564"/>
        </w:tabs>
        <w:spacing w:line="276" w:lineRule="auto"/>
        <w:ind w:right="-8"/>
        <w:jc w:val="both"/>
        <w:rPr>
          <w:rFonts w:ascii="DINOT" w:hAnsi="DINOT" w:cstheme="majorHAnsi"/>
          <w:color w:val="auto"/>
          <w:spacing w:val="10"/>
          <w:sz w:val="18"/>
          <w:szCs w:val="20"/>
        </w:rPr>
      </w:pPr>
      <w:r>
        <w:rPr>
          <w:rFonts w:ascii="DINOT" w:hAnsi="DINOT" w:cstheme="majorHAnsi"/>
          <w:b/>
          <w:color w:val="auto"/>
          <w:sz w:val="18"/>
        </w:rPr>
        <w:t>PUNTI CHIAVE</w:t>
      </w:r>
      <w:r>
        <w:rPr>
          <w:rFonts w:ascii="DINOT" w:hAnsi="DINOT" w:cstheme="majorHAnsi"/>
          <w:color w:val="auto"/>
          <w:sz w:val="18"/>
        </w:rPr>
        <w:t xml:space="preserve"> </w:t>
      </w:r>
    </w:p>
    <w:p w14:paraId="35513C9A" w14:textId="77777777" w:rsidR="00D80681"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Nuovo movimento cronografo </w:t>
      </w:r>
    </w:p>
    <w:p w14:paraId="3F399636" w14:textId="77777777"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1/100 di secondo </w:t>
      </w:r>
    </w:p>
    <w:p w14:paraId="0C51E642" w14:textId="77777777"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Esclusiva caratteristica dinamica a una rotazione al secondo </w:t>
      </w:r>
    </w:p>
    <w:p w14:paraId="6D1795B5" w14:textId="77777777" w:rsidR="00CB5FC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1 scappamento per l'orologio (36.000 alt/ora - 5 Hz); </w:t>
      </w:r>
    </w:p>
    <w:p w14:paraId="3A002048" w14:textId="1F647CE1"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1 scappamento per il cronografo (360.000 alt/ora - 50 Hz); </w:t>
      </w:r>
    </w:p>
    <w:p w14:paraId="40E991FE" w14:textId="1B6FB11E" w:rsidR="00D80681"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Cronometro certificato </w:t>
      </w:r>
    </w:p>
    <w:p w14:paraId="31E3420C" w14:textId="77777777" w:rsidR="00A03B8A" w:rsidRPr="0091086B" w:rsidRDefault="00A03B8A" w:rsidP="00A03B8A">
      <w:pPr>
        <w:pStyle w:val="A"/>
        <w:tabs>
          <w:tab w:val="left" w:pos="8564"/>
        </w:tabs>
        <w:spacing w:line="276" w:lineRule="auto"/>
        <w:ind w:right="-8"/>
        <w:jc w:val="both"/>
        <w:rPr>
          <w:rFonts w:ascii="DINOT" w:hAnsi="DINOT" w:cstheme="majorHAnsi"/>
          <w:color w:val="auto"/>
          <w:spacing w:val="10"/>
          <w:sz w:val="14"/>
          <w:szCs w:val="20"/>
        </w:rPr>
      </w:pPr>
    </w:p>
    <w:p w14:paraId="7669A2AB" w14:textId="77777777" w:rsidR="00A03B8A" w:rsidRPr="0091086B" w:rsidRDefault="00A03B8A" w:rsidP="00A03B8A">
      <w:pPr>
        <w:spacing w:line="276" w:lineRule="auto"/>
        <w:rPr>
          <w:rFonts w:ascii="DINOT" w:hAnsi="DINOT" w:cstheme="majorHAnsi"/>
          <w:b/>
          <w:spacing w:val="10"/>
          <w:sz w:val="18"/>
          <w:szCs w:val="20"/>
        </w:rPr>
      </w:pPr>
      <w:r>
        <w:rPr>
          <w:rFonts w:ascii="DINOT" w:hAnsi="DINOT" w:cstheme="majorHAnsi"/>
          <w:b/>
          <w:sz w:val="18"/>
        </w:rPr>
        <w:t>MOVIMENTO</w:t>
      </w:r>
    </w:p>
    <w:p w14:paraId="4D9271EE" w14:textId="37AF445D"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El </w:t>
      </w:r>
      <w:proofErr w:type="spellStart"/>
      <w:r>
        <w:rPr>
          <w:rFonts w:ascii="DINOT" w:eastAsia="Times New Roman" w:hAnsi="DINOT" w:cstheme="minorHAnsi"/>
          <w:color w:val="000000"/>
          <w:w w:val="98"/>
          <w:sz w:val="20"/>
          <w:u w:color="000000"/>
        </w:rPr>
        <w:t>Primero</w:t>
      </w:r>
      <w:proofErr w:type="spellEnd"/>
      <w:r>
        <w:rPr>
          <w:rFonts w:ascii="DINOT" w:eastAsia="Times New Roman" w:hAnsi="DINOT" w:cstheme="minorHAnsi"/>
          <w:color w:val="000000"/>
          <w:w w:val="98"/>
          <w:sz w:val="20"/>
          <w:u w:color="000000"/>
        </w:rPr>
        <w:t xml:space="preserve"> 9004, Automatico</w:t>
      </w:r>
    </w:p>
    <w:p w14:paraId="0629A263" w14:textId="3E71739A"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Calibro: 14 ½``` (Diametro: 32 mm)</w:t>
      </w:r>
    </w:p>
    <w:p w14:paraId="06476B29" w14:textId="42C69727"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Spessore del movimento: 7,9 mm</w:t>
      </w:r>
    </w:p>
    <w:p w14:paraId="7CE6CA66" w14:textId="3D3546AD"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Componenti: 293</w:t>
      </w:r>
    </w:p>
    <w:p w14:paraId="3CEFA856" w14:textId="50D54FBF"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Rubini: 53</w:t>
      </w:r>
    </w:p>
    <w:p w14:paraId="5119B9B1" w14:textId="4914484E" w:rsidR="00A03B8A" w:rsidRPr="0091086B" w:rsidRDefault="005D7977"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Frequenza: 3</w:t>
      </w:r>
      <w:r w:rsidR="00D80681">
        <w:rPr>
          <w:rFonts w:ascii="DINOT" w:eastAsia="Times New Roman" w:hAnsi="DINOT" w:cstheme="minorHAnsi"/>
          <w:color w:val="000000"/>
          <w:w w:val="98"/>
          <w:sz w:val="20"/>
          <w:u w:color="000000"/>
        </w:rPr>
        <w:t>6.000 alt/ora (5Hz)</w:t>
      </w:r>
    </w:p>
    <w:p w14:paraId="62F59BF5" w14:textId="16D84CEF" w:rsidR="00A03B8A" w:rsidRPr="0091086B" w:rsidRDefault="00D8068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Riserva di carica: min. 50 ore</w:t>
      </w:r>
    </w:p>
    <w:p w14:paraId="036CEBFC" w14:textId="0385CDF5" w:rsidR="00A03B8A" w:rsidRPr="0091086B" w:rsidRDefault="00EC5DCD"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Finitura: speciale massa oscillante con finiture satinate</w:t>
      </w:r>
    </w:p>
    <w:p w14:paraId="04A5DE32" w14:textId="77777777" w:rsidR="00A03B8A" w:rsidRPr="0091086B" w:rsidRDefault="00A03B8A" w:rsidP="00A03B8A">
      <w:pPr>
        <w:spacing w:line="276" w:lineRule="auto"/>
        <w:rPr>
          <w:rFonts w:ascii="DINOT" w:hAnsi="DINOT" w:cstheme="majorHAnsi"/>
          <w:spacing w:val="10"/>
          <w:sz w:val="14"/>
          <w:szCs w:val="20"/>
        </w:rPr>
      </w:pPr>
    </w:p>
    <w:p w14:paraId="6A49C7C1" w14:textId="77777777" w:rsidR="00A03B8A" w:rsidRPr="0091086B" w:rsidRDefault="00A03B8A" w:rsidP="00A03B8A">
      <w:pPr>
        <w:spacing w:line="276" w:lineRule="auto"/>
        <w:rPr>
          <w:rFonts w:ascii="DINOT" w:hAnsi="DINOT" w:cstheme="majorHAnsi"/>
          <w:b/>
          <w:spacing w:val="10"/>
          <w:sz w:val="18"/>
          <w:szCs w:val="20"/>
        </w:rPr>
      </w:pPr>
      <w:r>
        <w:rPr>
          <w:rFonts w:ascii="DINOT" w:hAnsi="DINOT" w:cstheme="majorHAnsi"/>
          <w:b/>
          <w:sz w:val="18"/>
        </w:rPr>
        <w:t>FUNZIONI</w:t>
      </w:r>
    </w:p>
    <w:p w14:paraId="2B811BAB"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Ore e minuti al centro</w:t>
      </w:r>
    </w:p>
    <w:p w14:paraId="4AC43381" w14:textId="77777777" w:rsidR="00AC6E91" w:rsidRPr="0091086B" w:rsidRDefault="00AC6E9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Piccoli secondi a ore 9</w:t>
      </w:r>
    </w:p>
    <w:p w14:paraId="300FCCDF" w14:textId="77777777" w:rsidR="00AC6E91" w:rsidRPr="0091086B" w:rsidRDefault="00AC6E91"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Cronografo 1/100 di secondo: </w:t>
      </w:r>
    </w:p>
    <w:p w14:paraId="35338743"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Lancetta del cronografo al centro </w:t>
      </w:r>
    </w:p>
    <w:p w14:paraId="7F769925"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Contatore 30 minuti a ore 3 </w:t>
      </w:r>
    </w:p>
    <w:p w14:paraId="42231731" w14:textId="77777777" w:rsidR="00AC6E91"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Contatore 60 secondi a ore 6 </w:t>
      </w:r>
    </w:p>
    <w:p w14:paraId="4B1026D1" w14:textId="0978A031" w:rsidR="00A03B8A" w:rsidRPr="0091086B" w:rsidRDefault="00AC6E91" w:rsidP="0091086B">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Indicatore della riserva di carica del cronografo a ore 12</w:t>
      </w:r>
    </w:p>
    <w:p w14:paraId="45ADFD5D" w14:textId="77777777" w:rsidR="00A03B8A" w:rsidRPr="0091086B" w:rsidRDefault="00A03B8A" w:rsidP="00A03B8A">
      <w:pPr>
        <w:spacing w:line="276" w:lineRule="auto"/>
        <w:rPr>
          <w:rFonts w:ascii="DINOT" w:hAnsi="DINOT" w:cstheme="majorHAnsi"/>
          <w:spacing w:val="10"/>
          <w:sz w:val="14"/>
          <w:szCs w:val="20"/>
        </w:rPr>
      </w:pPr>
    </w:p>
    <w:p w14:paraId="3EDD9FAB" w14:textId="77777777" w:rsidR="00A03B8A" w:rsidRPr="0091086B" w:rsidRDefault="00A03B8A" w:rsidP="00A03B8A">
      <w:pPr>
        <w:spacing w:line="276" w:lineRule="auto"/>
        <w:rPr>
          <w:rFonts w:ascii="DINOT" w:hAnsi="DINOT" w:cstheme="majorHAnsi"/>
          <w:b/>
          <w:spacing w:val="10"/>
          <w:sz w:val="18"/>
          <w:szCs w:val="20"/>
        </w:rPr>
      </w:pPr>
      <w:r>
        <w:rPr>
          <w:rFonts w:ascii="DINOT" w:hAnsi="DINOT" w:cstheme="majorHAnsi"/>
          <w:b/>
          <w:sz w:val="18"/>
        </w:rPr>
        <w:t>CASSA, QUADRANTE E LANCETTE</w:t>
      </w:r>
    </w:p>
    <w:p w14:paraId="1902BB88" w14:textId="4C158F41" w:rsidR="00B4176F" w:rsidRPr="00B4176F" w:rsidRDefault="00B4176F"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Materiale: lunetta in titanio spazzolato e ceramica bianca </w:t>
      </w:r>
    </w:p>
    <w:p w14:paraId="57433684" w14:textId="7C77BFB7"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Diametro: 44 mm</w:t>
      </w:r>
    </w:p>
    <w:p w14:paraId="488F4629" w14:textId="446D5F33"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Apertura diametro: 35,5 mm</w:t>
      </w:r>
    </w:p>
    <w:p w14:paraId="3B83756D" w14:textId="01040D87" w:rsidR="00A03B8A"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Spessore: 14,50 mm</w:t>
      </w:r>
    </w:p>
    <w:p w14:paraId="3D3CAAF8"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Vetro: vetro zaffiro bombato con trattamento antiriflesso sui due lati</w:t>
      </w:r>
    </w:p>
    <w:p w14:paraId="5B77B3CC" w14:textId="7BFB29A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Fondello: vetro zaffiro trasparente con l'incisione Porto Cervo</w:t>
      </w:r>
    </w:p>
    <w:p w14:paraId="2DC14EFD" w14:textId="77777777"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Impermeabilità: 10 ATM</w:t>
      </w:r>
    </w:p>
    <w:p w14:paraId="6C000032" w14:textId="3CA8A4C8"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Quadrante: Scheletrato </w:t>
      </w:r>
    </w:p>
    <w:p w14:paraId="57147885" w14:textId="56A289DE"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Indici delle ore: rodiati, sfaccettati e rivestiti di vernice blu</w:t>
      </w:r>
    </w:p>
    <w:p w14:paraId="476077FC" w14:textId="0ACCAEE3"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Lancette: rodiate, sfaccettate e rivestite di vernice blu </w:t>
      </w:r>
    </w:p>
    <w:p w14:paraId="5AE7C713" w14:textId="77777777" w:rsidR="00A03B8A" w:rsidRPr="0091086B" w:rsidRDefault="00A03B8A" w:rsidP="00A03B8A">
      <w:pPr>
        <w:spacing w:line="276" w:lineRule="auto"/>
        <w:rPr>
          <w:rFonts w:ascii="DINOT" w:hAnsi="DINOT" w:cstheme="majorHAnsi"/>
          <w:spacing w:val="10"/>
          <w:sz w:val="14"/>
          <w:szCs w:val="20"/>
        </w:rPr>
      </w:pPr>
    </w:p>
    <w:p w14:paraId="08CD1D84" w14:textId="5C112EFD" w:rsidR="00A03B8A" w:rsidRPr="0091086B" w:rsidRDefault="00621A1C" w:rsidP="00A03B8A">
      <w:pPr>
        <w:spacing w:line="276" w:lineRule="auto"/>
        <w:rPr>
          <w:rFonts w:ascii="DINOT" w:hAnsi="DINOT" w:cstheme="majorHAnsi"/>
          <w:b/>
          <w:spacing w:val="10"/>
          <w:sz w:val="18"/>
          <w:szCs w:val="20"/>
        </w:rPr>
      </w:pPr>
      <w:r>
        <w:rPr>
          <w:rFonts w:ascii="DINOT" w:hAnsi="DINOT" w:cstheme="majorHAnsi"/>
          <w:b/>
          <w:sz w:val="18"/>
        </w:rPr>
        <w:t>CINTURINO E FIBBIA</w:t>
      </w:r>
    </w:p>
    <w:p w14:paraId="3FF1FCDD" w14:textId="181DFCE3"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Cinturino: referenza 27.00.2322.594</w:t>
      </w:r>
    </w:p>
    <w:p w14:paraId="417E6EB2" w14:textId="291074C6" w:rsidR="00A03B8A" w:rsidRPr="0091086B" w:rsidRDefault="00A03B8A"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Designazione: caucciù bianco con rivestimento in alligatore blu </w:t>
      </w:r>
    </w:p>
    <w:p w14:paraId="7FF2B8B6" w14:textId="57AA55C1" w:rsidR="0004563A" w:rsidRPr="00AF0EA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Fibbia: referenza </w:t>
      </w:r>
      <w:r w:rsidR="00B4176F" w:rsidRPr="00AF0EAB">
        <w:rPr>
          <w:rFonts w:ascii="DINOT" w:eastAsia="Times New Roman" w:hAnsi="DINOT" w:cstheme="minorHAnsi"/>
          <w:color w:val="000000"/>
          <w:w w:val="98"/>
          <w:sz w:val="20"/>
          <w:szCs w:val="20"/>
          <w:u w:color="000000"/>
          <w:lang w:eastAsia="zh-CN"/>
        </w:rPr>
        <w:t>27.95.0022.940</w:t>
      </w:r>
    </w:p>
    <w:p w14:paraId="7FCF8BB5" w14:textId="557F5825" w:rsidR="00D13520" w:rsidRPr="0091086B" w:rsidRDefault="00345919" w:rsidP="0091086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DINOT" w:eastAsia="Times New Roman" w:hAnsi="DINOT" w:cstheme="minorHAnsi"/>
          <w:color w:val="000000"/>
          <w:w w:val="98"/>
          <w:sz w:val="20"/>
          <w:szCs w:val="20"/>
          <w:u w:color="000000"/>
          <w:lang w:eastAsia="zh-CN"/>
        </w:rPr>
      </w:pPr>
      <w:r>
        <w:rPr>
          <w:rFonts w:ascii="DINOT" w:eastAsia="Times New Roman" w:hAnsi="DINOT" w:cstheme="minorHAnsi"/>
          <w:color w:val="000000"/>
          <w:w w:val="98"/>
          <w:sz w:val="20"/>
          <w:u w:color="000000"/>
        </w:rPr>
        <w:t xml:space="preserve">Designazione: </w:t>
      </w:r>
      <w:r w:rsidR="00414C3D">
        <w:rPr>
          <w:rFonts w:ascii="DINOT" w:eastAsia="Times New Roman" w:hAnsi="DINOT" w:cstheme="minorHAnsi"/>
          <w:color w:val="000000"/>
          <w:w w:val="98"/>
          <w:sz w:val="20"/>
          <w:u w:color="000000"/>
        </w:rPr>
        <w:t>Doppia</w:t>
      </w:r>
      <w:r>
        <w:rPr>
          <w:rFonts w:ascii="DINOT" w:eastAsia="Times New Roman" w:hAnsi="DINOT" w:cstheme="minorHAnsi"/>
          <w:color w:val="000000"/>
          <w:w w:val="98"/>
          <w:sz w:val="20"/>
          <w:u w:color="000000"/>
        </w:rPr>
        <w:t xml:space="preserve"> fibbia </w:t>
      </w:r>
      <w:proofErr w:type="spellStart"/>
      <w:r>
        <w:rPr>
          <w:rFonts w:ascii="DINOT" w:eastAsia="Times New Roman" w:hAnsi="DINOT" w:cstheme="minorHAnsi"/>
          <w:color w:val="000000"/>
          <w:w w:val="98"/>
          <w:sz w:val="20"/>
          <w:u w:color="000000"/>
        </w:rPr>
        <w:t>deployante</w:t>
      </w:r>
      <w:proofErr w:type="spellEnd"/>
      <w:r>
        <w:rPr>
          <w:rFonts w:ascii="DINOT" w:eastAsia="Times New Roman" w:hAnsi="DINOT" w:cstheme="minorHAnsi"/>
          <w:color w:val="000000"/>
          <w:w w:val="98"/>
          <w:sz w:val="20"/>
          <w:u w:color="000000"/>
        </w:rPr>
        <w:t xml:space="preserve"> in titanio  </w:t>
      </w:r>
    </w:p>
    <w:sectPr w:rsidR="00D13520" w:rsidRPr="009108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90C6" w14:textId="77777777" w:rsidR="00273E4C" w:rsidRDefault="00273E4C" w:rsidP="009D5829">
      <w:r>
        <w:separator/>
      </w:r>
    </w:p>
  </w:endnote>
  <w:endnote w:type="continuationSeparator" w:id="0">
    <w:p w14:paraId="3BC71EE4" w14:textId="77777777" w:rsidR="00273E4C" w:rsidRDefault="00273E4C"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OT">
    <w:panose1 w:val="020B0504020101010102"/>
    <w:charset w:val="00"/>
    <w:family w:val="swiss"/>
    <w:notTrueType/>
    <w:pitch w:val="variable"/>
    <w:sig w:usb0="800000EF" w:usb1="4000A47B" w:usb2="00000000" w:usb3="00000000" w:csb0="00000001"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DINOT-Light">
    <w:panose1 w:val="020B0504020101010102"/>
    <w:charset w:val="00"/>
    <w:family w:val="swiss"/>
    <w:notTrueType/>
    <w:pitch w:val="variable"/>
    <w:sig w:usb0="800000EF" w:usb1="4000A47B" w:usb2="00000000" w:usb3="00000000" w:csb0="00000001"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9D5829" w:rsidRPr="00027B56" w:rsidRDefault="009D5829" w:rsidP="009D5829">
    <w:pPr>
      <w:pStyle w:val="Pieddepage"/>
      <w:jc w:val="center"/>
      <w:rPr>
        <w:rFonts w:ascii="DINOT-Light" w:hAnsi="DINOT-Light"/>
        <w:sz w:val="18"/>
        <w:szCs w:val="18"/>
        <w:lang w:val="fr-CH"/>
      </w:rPr>
    </w:pPr>
    <w:r w:rsidRPr="00027B56">
      <w:rPr>
        <w:rFonts w:ascii="DINOT-Light" w:hAnsi="DINOT-Light"/>
        <w:b/>
        <w:sz w:val="18"/>
        <w:lang w:val="fr-CH"/>
      </w:rPr>
      <w:t>ZENITH</w:t>
    </w:r>
    <w:r w:rsidRPr="00027B56">
      <w:rPr>
        <w:rFonts w:ascii="DINOT-Light" w:hAnsi="DINOT-Light"/>
        <w:sz w:val="18"/>
        <w:lang w:val="fr-CH"/>
      </w:rPr>
      <w:t xml:space="preserve"> | www.zenith-watches.com | Rue des </w:t>
    </w:r>
    <w:proofErr w:type="spellStart"/>
    <w:r w:rsidRPr="00027B56">
      <w:rPr>
        <w:rFonts w:ascii="DINOT-Light" w:hAnsi="DINOT-Light"/>
        <w:sz w:val="18"/>
        <w:lang w:val="fr-CH"/>
      </w:rPr>
      <w:t>Billodes</w:t>
    </w:r>
    <w:proofErr w:type="spellEnd"/>
    <w:r w:rsidRPr="00027B56">
      <w:rPr>
        <w:rFonts w:ascii="DINOT-Light" w:hAnsi="DINOT-Light"/>
        <w:sz w:val="18"/>
        <w:lang w:val="fr-CH"/>
      </w:rPr>
      <w:t xml:space="preserve"> 34-36 | CH-2400 Le Locle</w:t>
    </w:r>
  </w:p>
  <w:p w14:paraId="38FF8B1F" w14:textId="77777777" w:rsidR="009D5829" w:rsidRPr="009D5829" w:rsidRDefault="009D5829" w:rsidP="009D5829">
    <w:pPr>
      <w:pStyle w:val="Pieddepage"/>
      <w:jc w:val="center"/>
      <w:rPr>
        <w:rFonts w:ascii="DINOT-Light" w:hAnsi="DINOT-Light"/>
        <w:sz w:val="18"/>
        <w:szCs w:val="18"/>
      </w:rPr>
    </w:pPr>
    <w:r>
      <w:rPr>
        <w:rFonts w:ascii="DINOT-Light" w:hAnsi="DINOT-Light"/>
        <w:sz w:val="18"/>
      </w:rPr>
      <w:t xml:space="preserve">International Media Relations: Minh-Tan Bui – Email: </w:t>
    </w:r>
    <w:hyperlink r:id="rId1" w:history="1">
      <w:r>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A08E" w14:textId="77777777" w:rsidR="00273E4C" w:rsidRDefault="00273E4C" w:rsidP="009D5829">
      <w:r>
        <w:separator/>
      </w:r>
    </w:p>
  </w:footnote>
  <w:footnote w:type="continuationSeparator" w:id="0">
    <w:p w14:paraId="3638D4D3" w14:textId="77777777" w:rsidR="00273E4C" w:rsidRDefault="00273E4C"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77777777" w:rsidR="009D5829" w:rsidRDefault="009D5829" w:rsidP="00A91380">
    <w:pPr>
      <w:pStyle w:val="En-tte"/>
      <w:spacing w:after="360"/>
      <w:jc w:val="center"/>
    </w:pPr>
    <w:r>
      <w:rPr>
        <w:noProof/>
      </w:rPr>
      <w:drawing>
        <wp:inline distT="0" distB="0" distL="0" distR="0" wp14:anchorId="1A908F3F" wp14:editId="36D4199C">
          <wp:extent cx="1408430" cy="6159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8430"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45A3CE1"/>
    <w:multiLevelType w:val="hybridMultilevel"/>
    <w:tmpl w:val="69CC1ECE"/>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85D2C2F"/>
    <w:multiLevelType w:val="hybridMultilevel"/>
    <w:tmpl w:val="A9801E1C"/>
    <w:lvl w:ilvl="0" w:tplc="DBAE415A">
      <w:start w:val="1"/>
      <w:numFmt w:val="bullet"/>
      <w:lvlText w:val="-"/>
      <w:lvlJc w:val="left"/>
      <w:pPr>
        <w:ind w:left="720" w:hanging="360"/>
      </w:pPr>
      <w:rPr>
        <w:rFonts w:ascii="DINOT" w:eastAsiaTheme="minorEastAsia" w:hAnsi="DINO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27B56"/>
    <w:rsid w:val="0004563A"/>
    <w:rsid w:val="00047468"/>
    <w:rsid w:val="00051869"/>
    <w:rsid w:val="00051C0A"/>
    <w:rsid w:val="000571C6"/>
    <w:rsid w:val="00060F89"/>
    <w:rsid w:val="00061A87"/>
    <w:rsid w:val="00072F45"/>
    <w:rsid w:val="00073247"/>
    <w:rsid w:val="0007446D"/>
    <w:rsid w:val="00076693"/>
    <w:rsid w:val="000849A5"/>
    <w:rsid w:val="00092454"/>
    <w:rsid w:val="000976BA"/>
    <w:rsid w:val="000B03B4"/>
    <w:rsid w:val="000B0B12"/>
    <w:rsid w:val="000B5EFF"/>
    <w:rsid w:val="000D196A"/>
    <w:rsid w:val="000D7948"/>
    <w:rsid w:val="000E0BB5"/>
    <w:rsid w:val="000E7A37"/>
    <w:rsid w:val="00104B4F"/>
    <w:rsid w:val="0010542D"/>
    <w:rsid w:val="0012070C"/>
    <w:rsid w:val="00126288"/>
    <w:rsid w:val="001265D4"/>
    <w:rsid w:val="00135347"/>
    <w:rsid w:val="001361D5"/>
    <w:rsid w:val="00136816"/>
    <w:rsid w:val="001427D6"/>
    <w:rsid w:val="00150D11"/>
    <w:rsid w:val="00154E28"/>
    <w:rsid w:val="00163138"/>
    <w:rsid w:val="00166861"/>
    <w:rsid w:val="00170906"/>
    <w:rsid w:val="001709B3"/>
    <w:rsid w:val="00170FE7"/>
    <w:rsid w:val="00185796"/>
    <w:rsid w:val="00187D76"/>
    <w:rsid w:val="00191493"/>
    <w:rsid w:val="00194F65"/>
    <w:rsid w:val="001A21CB"/>
    <w:rsid w:val="001B1BF2"/>
    <w:rsid w:val="001C0035"/>
    <w:rsid w:val="001C1E5C"/>
    <w:rsid w:val="001D5900"/>
    <w:rsid w:val="001E23A5"/>
    <w:rsid w:val="001E30E3"/>
    <w:rsid w:val="001E5C3B"/>
    <w:rsid w:val="001F3C7D"/>
    <w:rsid w:val="0020455F"/>
    <w:rsid w:val="0022340D"/>
    <w:rsid w:val="00224784"/>
    <w:rsid w:val="00231A2C"/>
    <w:rsid w:val="00245987"/>
    <w:rsid w:val="00263A7A"/>
    <w:rsid w:val="00273E4C"/>
    <w:rsid w:val="00276EB8"/>
    <w:rsid w:val="002A047D"/>
    <w:rsid w:val="002A4FCF"/>
    <w:rsid w:val="002A519A"/>
    <w:rsid w:val="002A741E"/>
    <w:rsid w:val="002B0F09"/>
    <w:rsid w:val="002C5397"/>
    <w:rsid w:val="002E18F5"/>
    <w:rsid w:val="002E3116"/>
    <w:rsid w:val="002F7303"/>
    <w:rsid w:val="002F7659"/>
    <w:rsid w:val="002F7A1E"/>
    <w:rsid w:val="003019D9"/>
    <w:rsid w:val="003055EB"/>
    <w:rsid w:val="00305DD3"/>
    <w:rsid w:val="00323A8D"/>
    <w:rsid w:val="00330598"/>
    <w:rsid w:val="00336B0A"/>
    <w:rsid w:val="00343C36"/>
    <w:rsid w:val="00344369"/>
    <w:rsid w:val="00345919"/>
    <w:rsid w:val="00350F4E"/>
    <w:rsid w:val="00355180"/>
    <w:rsid w:val="00363600"/>
    <w:rsid w:val="00364117"/>
    <w:rsid w:val="00365539"/>
    <w:rsid w:val="00375260"/>
    <w:rsid w:val="00376F02"/>
    <w:rsid w:val="00377D3A"/>
    <w:rsid w:val="003804B0"/>
    <w:rsid w:val="00384F11"/>
    <w:rsid w:val="00393040"/>
    <w:rsid w:val="00396865"/>
    <w:rsid w:val="00396CE2"/>
    <w:rsid w:val="003A06BB"/>
    <w:rsid w:val="003A0DAA"/>
    <w:rsid w:val="003A1026"/>
    <w:rsid w:val="003A213B"/>
    <w:rsid w:val="003A6E37"/>
    <w:rsid w:val="003B6157"/>
    <w:rsid w:val="003C540D"/>
    <w:rsid w:val="003D25D7"/>
    <w:rsid w:val="003E0F9D"/>
    <w:rsid w:val="003E23AF"/>
    <w:rsid w:val="003E2DDA"/>
    <w:rsid w:val="003F144D"/>
    <w:rsid w:val="003F6766"/>
    <w:rsid w:val="00405ECB"/>
    <w:rsid w:val="00414C3D"/>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B579F"/>
    <w:rsid w:val="004C408A"/>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64C"/>
    <w:rsid w:val="005874C2"/>
    <w:rsid w:val="00591644"/>
    <w:rsid w:val="005932F6"/>
    <w:rsid w:val="00594EAC"/>
    <w:rsid w:val="00595A30"/>
    <w:rsid w:val="00596BFC"/>
    <w:rsid w:val="005B1036"/>
    <w:rsid w:val="005B5C4A"/>
    <w:rsid w:val="005B658C"/>
    <w:rsid w:val="005C4FA6"/>
    <w:rsid w:val="005D0B4C"/>
    <w:rsid w:val="005D2661"/>
    <w:rsid w:val="005D7977"/>
    <w:rsid w:val="005F0E07"/>
    <w:rsid w:val="005F729E"/>
    <w:rsid w:val="006141FE"/>
    <w:rsid w:val="0061562E"/>
    <w:rsid w:val="006178BE"/>
    <w:rsid w:val="00621A1C"/>
    <w:rsid w:val="006222E7"/>
    <w:rsid w:val="00640AF3"/>
    <w:rsid w:val="00673449"/>
    <w:rsid w:val="00690C94"/>
    <w:rsid w:val="00696072"/>
    <w:rsid w:val="006A0098"/>
    <w:rsid w:val="006A259A"/>
    <w:rsid w:val="006A5A34"/>
    <w:rsid w:val="006A632D"/>
    <w:rsid w:val="006B4ADC"/>
    <w:rsid w:val="006B6F1F"/>
    <w:rsid w:val="006C2DD2"/>
    <w:rsid w:val="006E2DC6"/>
    <w:rsid w:val="006E7B46"/>
    <w:rsid w:val="00722147"/>
    <w:rsid w:val="0072513D"/>
    <w:rsid w:val="00727920"/>
    <w:rsid w:val="00730C05"/>
    <w:rsid w:val="00733E3B"/>
    <w:rsid w:val="007400C9"/>
    <w:rsid w:val="007554CA"/>
    <w:rsid w:val="00763FAC"/>
    <w:rsid w:val="007937E4"/>
    <w:rsid w:val="0079581A"/>
    <w:rsid w:val="0079748D"/>
    <w:rsid w:val="007974C4"/>
    <w:rsid w:val="00797D34"/>
    <w:rsid w:val="007A5082"/>
    <w:rsid w:val="007A6503"/>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95D"/>
    <w:rsid w:val="008F53E9"/>
    <w:rsid w:val="00900D83"/>
    <w:rsid w:val="00902DAE"/>
    <w:rsid w:val="0090607B"/>
    <w:rsid w:val="00907167"/>
    <w:rsid w:val="0091086B"/>
    <w:rsid w:val="00921F5B"/>
    <w:rsid w:val="00926449"/>
    <w:rsid w:val="00930FAC"/>
    <w:rsid w:val="00933D85"/>
    <w:rsid w:val="00937C70"/>
    <w:rsid w:val="00940409"/>
    <w:rsid w:val="00940A3A"/>
    <w:rsid w:val="0094406D"/>
    <w:rsid w:val="009616AD"/>
    <w:rsid w:val="0097079F"/>
    <w:rsid w:val="009717E9"/>
    <w:rsid w:val="00973482"/>
    <w:rsid w:val="009741EC"/>
    <w:rsid w:val="00990968"/>
    <w:rsid w:val="009936B9"/>
    <w:rsid w:val="00997A5B"/>
    <w:rsid w:val="009A2129"/>
    <w:rsid w:val="009A347C"/>
    <w:rsid w:val="009B549D"/>
    <w:rsid w:val="009C4E78"/>
    <w:rsid w:val="009C647B"/>
    <w:rsid w:val="009D1FF7"/>
    <w:rsid w:val="009D22C0"/>
    <w:rsid w:val="009D5829"/>
    <w:rsid w:val="009D7AFD"/>
    <w:rsid w:val="009E2A97"/>
    <w:rsid w:val="009E7F0E"/>
    <w:rsid w:val="009F068A"/>
    <w:rsid w:val="009F2490"/>
    <w:rsid w:val="00A03B8A"/>
    <w:rsid w:val="00A0498C"/>
    <w:rsid w:val="00A10127"/>
    <w:rsid w:val="00A3018B"/>
    <w:rsid w:val="00A301D1"/>
    <w:rsid w:val="00A30F16"/>
    <w:rsid w:val="00A33792"/>
    <w:rsid w:val="00A37235"/>
    <w:rsid w:val="00A40423"/>
    <w:rsid w:val="00A5251D"/>
    <w:rsid w:val="00A57187"/>
    <w:rsid w:val="00A574D9"/>
    <w:rsid w:val="00A63050"/>
    <w:rsid w:val="00A70C15"/>
    <w:rsid w:val="00A81208"/>
    <w:rsid w:val="00A83FED"/>
    <w:rsid w:val="00A91380"/>
    <w:rsid w:val="00A95F09"/>
    <w:rsid w:val="00AA0DAB"/>
    <w:rsid w:val="00AB0F0A"/>
    <w:rsid w:val="00AB3C6D"/>
    <w:rsid w:val="00AB5CD5"/>
    <w:rsid w:val="00AC19F3"/>
    <w:rsid w:val="00AC6E91"/>
    <w:rsid w:val="00AD22B0"/>
    <w:rsid w:val="00AD3BEB"/>
    <w:rsid w:val="00AE3FB1"/>
    <w:rsid w:val="00AF0EAB"/>
    <w:rsid w:val="00B0161A"/>
    <w:rsid w:val="00B0643A"/>
    <w:rsid w:val="00B10E2A"/>
    <w:rsid w:val="00B13656"/>
    <w:rsid w:val="00B13868"/>
    <w:rsid w:val="00B27AF5"/>
    <w:rsid w:val="00B3152C"/>
    <w:rsid w:val="00B37B08"/>
    <w:rsid w:val="00B40DB1"/>
    <w:rsid w:val="00B4176F"/>
    <w:rsid w:val="00B42BF1"/>
    <w:rsid w:val="00B5406F"/>
    <w:rsid w:val="00B72BD4"/>
    <w:rsid w:val="00B73A3C"/>
    <w:rsid w:val="00B83A48"/>
    <w:rsid w:val="00B857FD"/>
    <w:rsid w:val="00BA244F"/>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5A0C"/>
    <w:rsid w:val="00C1675C"/>
    <w:rsid w:val="00C21842"/>
    <w:rsid w:val="00C25824"/>
    <w:rsid w:val="00C27044"/>
    <w:rsid w:val="00C35CE4"/>
    <w:rsid w:val="00C37C00"/>
    <w:rsid w:val="00C4175C"/>
    <w:rsid w:val="00C5267A"/>
    <w:rsid w:val="00C62D65"/>
    <w:rsid w:val="00C64BF7"/>
    <w:rsid w:val="00C65D77"/>
    <w:rsid w:val="00C800B5"/>
    <w:rsid w:val="00C85653"/>
    <w:rsid w:val="00C95DCD"/>
    <w:rsid w:val="00CB2EBC"/>
    <w:rsid w:val="00CB53AD"/>
    <w:rsid w:val="00CB5FC1"/>
    <w:rsid w:val="00CC049F"/>
    <w:rsid w:val="00CC666E"/>
    <w:rsid w:val="00CD4EC6"/>
    <w:rsid w:val="00CE1767"/>
    <w:rsid w:val="00CE3E5F"/>
    <w:rsid w:val="00CE41B2"/>
    <w:rsid w:val="00CE63AF"/>
    <w:rsid w:val="00D003FA"/>
    <w:rsid w:val="00D00DD1"/>
    <w:rsid w:val="00D046E4"/>
    <w:rsid w:val="00D06EFE"/>
    <w:rsid w:val="00D13520"/>
    <w:rsid w:val="00D17238"/>
    <w:rsid w:val="00D222DF"/>
    <w:rsid w:val="00D22D41"/>
    <w:rsid w:val="00D27690"/>
    <w:rsid w:val="00D350AF"/>
    <w:rsid w:val="00D40694"/>
    <w:rsid w:val="00D428C1"/>
    <w:rsid w:val="00D477CC"/>
    <w:rsid w:val="00D52714"/>
    <w:rsid w:val="00D52FE2"/>
    <w:rsid w:val="00D567D2"/>
    <w:rsid w:val="00D56A49"/>
    <w:rsid w:val="00D7445C"/>
    <w:rsid w:val="00D744DE"/>
    <w:rsid w:val="00D80681"/>
    <w:rsid w:val="00DB3973"/>
    <w:rsid w:val="00DC2C84"/>
    <w:rsid w:val="00DC5FC5"/>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3039"/>
    <w:rsid w:val="00E541FC"/>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6FE"/>
    <w:rsid w:val="00EB6467"/>
    <w:rsid w:val="00EC5962"/>
    <w:rsid w:val="00EC5DCD"/>
    <w:rsid w:val="00ED3EF3"/>
    <w:rsid w:val="00ED5C77"/>
    <w:rsid w:val="00EE3ECD"/>
    <w:rsid w:val="00F00C6B"/>
    <w:rsid w:val="00F07D6D"/>
    <w:rsid w:val="00F10EC9"/>
    <w:rsid w:val="00F13A73"/>
    <w:rsid w:val="00F13E17"/>
    <w:rsid w:val="00F2074F"/>
    <w:rsid w:val="00F21258"/>
    <w:rsid w:val="00F243F7"/>
    <w:rsid w:val="00F40E8E"/>
    <w:rsid w:val="00F442D9"/>
    <w:rsid w:val="00F5368B"/>
    <w:rsid w:val="00F55E0D"/>
    <w:rsid w:val="00F70930"/>
    <w:rsid w:val="00F70ACD"/>
    <w:rsid w:val="00F84023"/>
    <w:rsid w:val="00F871A3"/>
    <w:rsid w:val="00F874BD"/>
    <w:rsid w:val="00F935DA"/>
    <w:rsid w:val="00FA0660"/>
    <w:rsid w:val="00FA3C8E"/>
    <w:rsid w:val="00FA7172"/>
    <w:rsid w:val="00FB03E7"/>
    <w:rsid w:val="00FB07DE"/>
    <w:rsid w:val="00FB3C72"/>
    <w:rsid w:val="00FB6530"/>
    <w:rsid w:val="00FC5876"/>
    <w:rsid w:val="00FC6DBF"/>
    <w:rsid w:val="00FD2999"/>
    <w:rsid w:val="00FD4CCA"/>
    <w:rsid w:val="00FE00F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it-IT"/>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it-IT"/>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it-IT"/>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91184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4369</Characters>
  <Application>Microsoft Office Word</Application>
  <DocSecurity>0</DocSecurity>
  <Lines>36</Lines>
  <Paragraphs>10</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7</cp:revision>
  <dcterms:created xsi:type="dcterms:W3CDTF">2018-06-28T12:53:00Z</dcterms:created>
  <dcterms:modified xsi:type="dcterms:W3CDTF">2018-06-29T16:43:00Z</dcterms:modified>
</cp:coreProperties>
</file>