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E01021" w14:textId="6843C74D" w:rsidR="00DE5E18" w:rsidRPr="00FC4FBF" w:rsidRDefault="00FE3153" w:rsidP="00B21A4D">
      <w:pPr>
        <w:pStyle w:val="A"/>
        <w:tabs>
          <w:tab w:val="left" w:pos="8564"/>
        </w:tabs>
        <w:spacing w:line="276" w:lineRule="auto"/>
        <w:ind w:right="-6"/>
        <w:jc w:val="center"/>
        <w:rPr>
          <w:rFonts w:ascii="DINOT-Light" w:hAnsi="DINOT-Light" w:cstheme="majorHAnsi"/>
          <w:b/>
          <w:color w:val="auto"/>
          <w:szCs w:val="24"/>
          <w:lang w:val="de-CH"/>
        </w:rPr>
      </w:pPr>
      <w:r w:rsidRPr="00FC4FBF">
        <w:rPr>
          <w:rFonts w:ascii="DINOT-Light" w:hAnsi="DINOT-Light" w:cstheme="majorHAnsi"/>
          <w:b/>
          <w:color w:val="auto"/>
          <w:szCs w:val="24"/>
          <w:lang w:val="de-CH"/>
        </w:rPr>
        <w:t>ZENITH PRÄSENTIERT</w:t>
      </w:r>
      <w:r w:rsidR="00DE5E18" w:rsidRPr="00FC4FBF">
        <w:rPr>
          <w:rFonts w:ascii="DINOT-Light" w:hAnsi="DINOT-Light" w:cstheme="majorHAnsi"/>
          <w:b/>
          <w:color w:val="auto"/>
          <w:szCs w:val="24"/>
          <w:lang w:val="de-CH"/>
        </w:rPr>
        <w:t xml:space="preserve"> DREI BESO</w:t>
      </w:r>
      <w:bookmarkStart w:id="0" w:name="_GoBack"/>
      <w:bookmarkEnd w:id="0"/>
      <w:r w:rsidR="00DE5E18" w:rsidRPr="00FC4FBF">
        <w:rPr>
          <w:rFonts w:ascii="DINOT-Light" w:hAnsi="DINOT-Light" w:cstheme="majorHAnsi"/>
          <w:b/>
          <w:color w:val="auto"/>
          <w:szCs w:val="24"/>
          <w:lang w:val="de-CH"/>
        </w:rPr>
        <w:t xml:space="preserve">NDERE </w:t>
      </w:r>
      <w:r w:rsidRPr="00FC4FBF">
        <w:rPr>
          <w:rFonts w:ascii="DINOT-Light" w:hAnsi="DINOT-Light" w:cstheme="majorHAnsi"/>
          <w:b/>
          <w:color w:val="auto"/>
          <w:szCs w:val="24"/>
          <w:lang w:val="de-CH"/>
        </w:rPr>
        <w:t xml:space="preserve">UHREN </w:t>
      </w:r>
      <w:r w:rsidR="00DE5E18" w:rsidRPr="00FC4FBF">
        <w:rPr>
          <w:rFonts w:ascii="DINOT-Light" w:hAnsi="DINOT-Light" w:cstheme="majorHAnsi"/>
          <w:b/>
          <w:color w:val="auto"/>
          <w:szCs w:val="24"/>
          <w:lang w:val="de-CH"/>
        </w:rPr>
        <w:t>AUF DER SIAR 2018</w:t>
      </w:r>
    </w:p>
    <w:p w14:paraId="0B41C991" w14:textId="77777777" w:rsidR="00FC4FBF" w:rsidRPr="003E273D" w:rsidRDefault="00FC4FBF" w:rsidP="00B21A4D">
      <w:pPr>
        <w:pStyle w:val="A"/>
        <w:tabs>
          <w:tab w:val="left" w:pos="8564"/>
        </w:tabs>
        <w:spacing w:line="276" w:lineRule="auto"/>
        <w:ind w:right="-6"/>
        <w:jc w:val="center"/>
        <w:rPr>
          <w:rFonts w:ascii="DINOT-Light" w:hAnsi="DINOT-Light" w:cstheme="majorHAnsi"/>
          <w:b/>
          <w:color w:val="auto"/>
          <w:sz w:val="12"/>
          <w:szCs w:val="24"/>
          <w:lang w:val="de-CH"/>
        </w:rPr>
      </w:pPr>
    </w:p>
    <w:p w14:paraId="6027AA2C" w14:textId="499EB2F2" w:rsidR="00B21A4D" w:rsidRPr="00FC4FBF" w:rsidRDefault="00B21A4D" w:rsidP="00B21A4D">
      <w:pPr>
        <w:spacing w:line="276" w:lineRule="auto"/>
        <w:jc w:val="both"/>
        <w:rPr>
          <w:rFonts w:ascii="DINOT-Light" w:hAnsi="DINOT-Light" w:cstheme="majorHAnsi"/>
          <w:b/>
          <w:sz w:val="8"/>
          <w:szCs w:val="18"/>
          <w:lang w:val="de-CH"/>
        </w:rPr>
      </w:pPr>
    </w:p>
    <w:p w14:paraId="7E39EF49" w14:textId="553F44E0" w:rsidR="00A329CA" w:rsidRPr="00FC4FBF" w:rsidRDefault="00A329CA" w:rsidP="00B21A4D">
      <w:pPr>
        <w:spacing w:line="276" w:lineRule="auto"/>
        <w:jc w:val="both"/>
        <w:rPr>
          <w:rFonts w:ascii="DINOT-Light" w:hAnsi="DINOT-Light" w:cstheme="majorHAnsi"/>
          <w:b/>
          <w:sz w:val="18"/>
          <w:szCs w:val="18"/>
          <w:lang w:val="de-CH"/>
        </w:rPr>
      </w:pPr>
      <w:r w:rsidRPr="00FC4FBF">
        <w:rPr>
          <w:rFonts w:ascii="DINOT-Light" w:hAnsi="DINOT-Light" w:cstheme="majorHAnsi"/>
          <w:b/>
          <w:sz w:val="18"/>
          <w:szCs w:val="18"/>
          <w:lang w:val="de-CH"/>
        </w:rPr>
        <w:t xml:space="preserve">Zenith </w:t>
      </w:r>
      <w:r w:rsidR="00FE3153" w:rsidRPr="00FC4FBF">
        <w:rPr>
          <w:rFonts w:ascii="DINOT-Light" w:hAnsi="DINOT-Light" w:cstheme="majorHAnsi"/>
          <w:b/>
          <w:sz w:val="18"/>
          <w:szCs w:val="18"/>
          <w:lang w:val="de-CH"/>
        </w:rPr>
        <w:t>ließ sich von regionalen barocken Bildern wie</w:t>
      </w:r>
      <w:r w:rsidRPr="00FC4FBF">
        <w:rPr>
          <w:rFonts w:ascii="DINOT-Light" w:hAnsi="DINOT-Light" w:cstheme="majorHAnsi"/>
          <w:b/>
          <w:sz w:val="18"/>
          <w:szCs w:val="18"/>
          <w:lang w:val="de-CH"/>
        </w:rPr>
        <w:t xml:space="preserve"> Totenköpfe</w:t>
      </w:r>
      <w:r w:rsidR="00FE3153" w:rsidRPr="00FC4FBF">
        <w:rPr>
          <w:rFonts w:ascii="DINOT-Light" w:hAnsi="DINOT-Light" w:cstheme="majorHAnsi"/>
          <w:b/>
          <w:sz w:val="18"/>
          <w:szCs w:val="18"/>
          <w:lang w:val="de-CH"/>
        </w:rPr>
        <w:t xml:space="preserve">n, Piraten und </w:t>
      </w:r>
      <w:r w:rsidR="00466E27" w:rsidRPr="00FC4FBF">
        <w:rPr>
          <w:rFonts w:ascii="DINOT-Light" w:hAnsi="DINOT-Light" w:cstheme="majorHAnsi"/>
          <w:b/>
          <w:sz w:val="18"/>
          <w:szCs w:val="18"/>
          <w:lang w:val="de-CH"/>
        </w:rPr>
        <w:t xml:space="preserve">dem Bildnis </w:t>
      </w:r>
      <w:r w:rsidR="00FE3153" w:rsidRPr="00FC4FBF">
        <w:rPr>
          <w:rFonts w:ascii="DINOT-Light" w:hAnsi="DINOT-Light" w:cstheme="majorHAnsi"/>
          <w:b/>
          <w:sz w:val="18"/>
          <w:szCs w:val="18"/>
          <w:lang w:val="de-CH"/>
        </w:rPr>
        <w:t>der</w:t>
      </w:r>
      <w:r w:rsidRPr="00FC4FBF">
        <w:rPr>
          <w:rFonts w:ascii="DINOT-Light" w:hAnsi="DINOT-Light" w:cstheme="majorHAnsi"/>
          <w:b/>
          <w:sz w:val="18"/>
          <w:szCs w:val="18"/>
          <w:lang w:val="de-CH"/>
        </w:rPr>
        <w:t xml:space="preserve"> </w:t>
      </w:r>
      <w:proofErr w:type="spellStart"/>
      <w:r w:rsidRPr="00FC4FBF">
        <w:rPr>
          <w:rFonts w:ascii="DINOT-Light" w:hAnsi="DINOT-Light" w:cstheme="majorHAnsi"/>
          <w:b/>
          <w:sz w:val="18"/>
          <w:szCs w:val="18"/>
          <w:lang w:val="de-CH"/>
        </w:rPr>
        <w:t>Virgen</w:t>
      </w:r>
      <w:proofErr w:type="spellEnd"/>
      <w:r w:rsidRPr="00FC4FBF">
        <w:rPr>
          <w:rFonts w:ascii="DINOT-Light" w:hAnsi="DINOT-Light" w:cstheme="majorHAnsi"/>
          <w:b/>
          <w:sz w:val="18"/>
          <w:szCs w:val="18"/>
          <w:lang w:val="de-CH"/>
        </w:rPr>
        <w:t xml:space="preserve"> de Guadalupe</w:t>
      </w:r>
      <w:r w:rsidR="00FE3153" w:rsidRPr="00FC4FBF">
        <w:rPr>
          <w:rFonts w:ascii="DINOT-Light" w:hAnsi="DINOT-Light" w:cstheme="majorHAnsi"/>
          <w:b/>
          <w:sz w:val="18"/>
          <w:szCs w:val="18"/>
          <w:lang w:val="de-CH"/>
        </w:rPr>
        <w:t xml:space="preserve"> </w:t>
      </w:r>
      <w:r w:rsidR="005A155B" w:rsidRPr="00FC4FBF">
        <w:rPr>
          <w:rFonts w:ascii="DINOT-Light" w:hAnsi="DINOT-Light" w:cstheme="majorHAnsi"/>
          <w:b/>
          <w:sz w:val="18"/>
          <w:szCs w:val="18"/>
          <w:lang w:val="de-CH"/>
        </w:rPr>
        <w:t xml:space="preserve">inspirieren </w:t>
      </w:r>
      <w:r w:rsidR="00FE3153" w:rsidRPr="00FC4FBF">
        <w:rPr>
          <w:rFonts w:ascii="DINOT-Light" w:hAnsi="DINOT-Light" w:cstheme="majorHAnsi"/>
          <w:b/>
          <w:sz w:val="18"/>
          <w:szCs w:val="18"/>
          <w:lang w:val="de-CH"/>
        </w:rPr>
        <w:t>und präsentiert eine</w:t>
      </w:r>
      <w:r w:rsidRPr="00FC4FBF">
        <w:rPr>
          <w:rFonts w:ascii="DINOT-Light" w:hAnsi="DINOT-Light" w:cstheme="majorHAnsi"/>
          <w:b/>
          <w:sz w:val="18"/>
          <w:szCs w:val="18"/>
          <w:lang w:val="de-CH"/>
        </w:rPr>
        <w:t xml:space="preserve"> Rei</w:t>
      </w:r>
      <w:r w:rsidR="00FE3153" w:rsidRPr="00FC4FBF">
        <w:rPr>
          <w:rFonts w:ascii="DINOT-Light" w:hAnsi="DINOT-Light" w:cstheme="majorHAnsi"/>
          <w:b/>
          <w:sz w:val="18"/>
          <w:szCs w:val="18"/>
          <w:lang w:val="de-CH"/>
        </w:rPr>
        <w:t>he exklusiver Sondereditionen der</w:t>
      </w:r>
      <w:r w:rsidRPr="00FC4FBF">
        <w:rPr>
          <w:rFonts w:ascii="DINOT-Light" w:hAnsi="DINOT-Light" w:cstheme="majorHAnsi"/>
          <w:b/>
          <w:sz w:val="18"/>
          <w:szCs w:val="18"/>
          <w:lang w:val="de-CH"/>
        </w:rPr>
        <w:t xml:space="preserve"> </w:t>
      </w:r>
      <w:proofErr w:type="spellStart"/>
      <w:r w:rsidRPr="00FC4FBF">
        <w:rPr>
          <w:rFonts w:ascii="DINOT-Light" w:hAnsi="DINOT-Light" w:cstheme="majorHAnsi"/>
          <w:b/>
          <w:sz w:val="18"/>
          <w:szCs w:val="18"/>
          <w:lang w:val="de-CH"/>
        </w:rPr>
        <w:t>Defy</w:t>
      </w:r>
      <w:proofErr w:type="spellEnd"/>
      <w:r w:rsidRPr="00FC4FBF">
        <w:rPr>
          <w:rFonts w:ascii="DINOT-Light" w:hAnsi="DINOT-Light" w:cstheme="majorHAnsi"/>
          <w:b/>
          <w:sz w:val="18"/>
          <w:szCs w:val="18"/>
          <w:lang w:val="de-CH"/>
        </w:rPr>
        <w:t xml:space="preserve"> Zero G, die für Lateinamerika bestimmt sind und </w:t>
      </w:r>
      <w:r w:rsidR="00FE3153" w:rsidRPr="00FC4FBF">
        <w:rPr>
          <w:rFonts w:ascii="DINOT-Light" w:hAnsi="DINOT-Light" w:cstheme="majorHAnsi"/>
          <w:b/>
          <w:sz w:val="18"/>
          <w:szCs w:val="18"/>
          <w:lang w:val="de-CH"/>
        </w:rPr>
        <w:t xml:space="preserve">die </w:t>
      </w:r>
      <w:r w:rsidR="005A155B" w:rsidRPr="00FC4FBF">
        <w:rPr>
          <w:rFonts w:ascii="DINOT-Light" w:hAnsi="DINOT-Light" w:cstheme="majorHAnsi"/>
          <w:b/>
          <w:sz w:val="18"/>
          <w:szCs w:val="18"/>
          <w:lang w:val="de-CH"/>
        </w:rPr>
        <w:t>auf dem</w:t>
      </w:r>
      <w:r w:rsidRPr="00FC4FBF">
        <w:rPr>
          <w:rFonts w:ascii="DINOT-Light" w:hAnsi="DINOT-Light" w:cstheme="majorHAnsi"/>
          <w:b/>
          <w:sz w:val="18"/>
          <w:szCs w:val="18"/>
          <w:lang w:val="de-CH"/>
        </w:rPr>
        <w:t xml:space="preserve"> Salón </w:t>
      </w:r>
      <w:proofErr w:type="spellStart"/>
      <w:r w:rsidRPr="00FC4FBF">
        <w:rPr>
          <w:rFonts w:ascii="DINOT-Light" w:hAnsi="DINOT-Light" w:cstheme="majorHAnsi"/>
          <w:b/>
          <w:sz w:val="18"/>
          <w:szCs w:val="18"/>
          <w:lang w:val="de-CH"/>
        </w:rPr>
        <w:t>Internacional</w:t>
      </w:r>
      <w:proofErr w:type="spellEnd"/>
      <w:r w:rsidRPr="00FC4FBF">
        <w:rPr>
          <w:rFonts w:ascii="DINOT-Light" w:hAnsi="DINOT-Light" w:cstheme="majorHAnsi"/>
          <w:b/>
          <w:sz w:val="18"/>
          <w:szCs w:val="18"/>
          <w:lang w:val="de-CH"/>
        </w:rPr>
        <w:t xml:space="preserve"> Alta </w:t>
      </w:r>
      <w:proofErr w:type="spellStart"/>
      <w:r w:rsidRPr="00FC4FBF">
        <w:rPr>
          <w:rFonts w:ascii="DINOT-Light" w:hAnsi="DINOT-Light" w:cstheme="majorHAnsi"/>
          <w:b/>
          <w:sz w:val="18"/>
          <w:szCs w:val="18"/>
          <w:lang w:val="de-CH"/>
        </w:rPr>
        <w:t>Relojería</w:t>
      </w:r>
      <w:proofErr w:type="spellEnd"/>
      <w:r w:rsidRPr="00FC4FBF">
        <w:rPr>
          <w:rFonts w:ascii="DINOT-Light" w:hAnsi="DINOT-Light" w:cstheme="majorHAnsi"/>
          <w:b/>
          <w:sz w:val="18"/>
          <w:szCs w:val="18"/>
          <w:lang w:val="de-CH"/>
        </w:rPr>
        <w:t xml:space="preserve"> (SIAR)</w:t>
      </w:r>
      <w:r w:rsidR="00FE3153" w:rsidRPr="00FC4FBF">
        <w:rPr>
          <w:rFonts w:ascii="DINOT-Light" w:hAnsi="DINOT-Light" w:cstheme="majorHAnsi"/>
          <w:b/>
          <w:sz w:val="18"/>
          <w:szCs w:val="18"/>
          <w:lang w:val="de-CH"/>
        </w:rPr>
        <w:t xml:space="preserve"> 2018</w:t>
      </w:r>
      <w:r w:rsidRPr="00FC4FBF">
        <w:rPr>
          <w:rFonts w:ascii="DINOT-Light" w:hAnsi="DINOT-Light" w:cstheme="majorHAnsi"/>
          <w:b/>
          <w:sz w:val="18"/>
          <w:szCs w:val="18"/>
          <w:lang w:val="de-CH"/>
        </w:rPr>
        <w:t xml:space="preserve"> </w:t>
      </w:r>
      <w:r w:rsidR="00466E27" w:rsidRPr="00FC4FBF">
        <w:rPr>
          <w:rFonts w:ascii="DINOT-Light" w:hAnsi="DINOT-Light" w:cstheme="majorHAnsi"/>
          <w:b/>
          <w:sz w:val="18"/>
          <w:szCs w:val="18"/>
          <w:lang w:val="de-CH"/>
        </w:rPr>
        <w:t xml:space="preserve">der Öffentlichkeit </w:t>
      </w:r>
      <w:r w:rsidRPr="00FC4FBF">
        <w:rPr>
          <w:rFonts w:ascii="DINOT-Light" w:hAnsi="DINOT-Light" w:cstheme="majorHAnsi"/>
          <w:b/>
          <w:sz w:val="18"/>
          <w:szCs w:val="18"/>
          <w:lang w:val="de-CH"/>
        </w:rPr>
        <w:t>präsentiert werden.</w:t>
      </w:r>
    </w:p>
    <w:p w14:paraId="70C9F4F0" w14:textId="77777777" w:rsidR="00DD368F" w:rsidRPr="00FC4FBF" w:rsidRDefault="00DD368F" w:rsidP="00B21A4D">
      <w:pPr>
        <w:spacing w:line="276" w:lineRule="auto"/>
        <w:jc w:val="both"/>
        <w:rPr>
          <w:rFonts w:ascii="DINOT-Light" w:hAnsi="DINOT-Light" w:cstheme="majorHAnsi"/>
          <w:sz w:val="18"/>
          <w:szCs w:val="18"/>
          <w:lang w:val="de-CH"/>
        </w:rPr>
      </w:pPr>
    </w:p>
    <w:p w14:paraId="6CA84B0F" w14:textId="3D8F1FD8" w:rsidR="00A329CA" w:rsidRPr="00FC4FBF" w:rsidRDefault="00B35B50" w:rsidP="00B21A4D">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Der </w:t>
      </w:r>
      <w:r w:rsidR="00A329CA" w:rsidRPr="00FC4FBF">
        <w:rPr>
          <w:rFonts w:ascii="DINOT-Light" w:hAnsi="DINOT-Light" w:cstheme="majorHAnsi"/>
          <w:sz w:val="18"/>
          <w:szCs w:val="18"/>
          <w:lang w:val="de-CH"/>
        </w:rPr>
        <w:t xml:space="preserve">Salón </w:t>
      </w:r>
      <w:proofErr w:type="spellStart"/>
      <w:r w:rsidR="00A329CA" w:rsidRPr="00FC4FBF">
        <w:rPr>
          <w:rFonts w:ascii="DINOT-Light" w:hAnsi="DINOT-Light" w:cstheme="majorHAnsi"/>
          <w:sz w:val="18"/>
          <w:szCs w:val="18"/>
          <w:lang w:val="de-CH"/>
        </w:rPr>
        <w:t>Internacional</w:t>
      </w:r>
      <w:proofErr w:type="spellEnd"/>
      <w:r w:rsidR="00A329CA" w:rsidRPr="00FC4FBF">
        <w:rPr>
          <w:rFonts w:ascii="DINOT-Light" w:hAnsi="DINOT-Light" w:cstheme="majorHAnsi"/>
          <w:sz w:val="18"/>
          <w:szCs w:val="18"/>
          <w:lang w:val="de-CH"/>
        </w:rPr>
        <w:t xml:space="preserve"> Alt</w:t>
      </w:r>
      <w:r w:rsidR="00B46136" w:rsidRPr="00FC4FBF">
        <w:rPr>
          <w:rFonts w:ascii="DINOT-Light" w:hAnsi="DINOT-Light" w:cstheme="majorHAnsi"/>
          <w:sz w:val="18"/>
          <w:szCs w:val="18"/>
          <w:lang w:val="de-CH"/>
        </w:rPr>
        <w:t xml:space="preserve">a </w:t>
      </w:r>
      <w:proofErr w:type="spellStart"/>
      <w:r w:rsidR="00B46136" w:rsidRPr="00FC4FBF">
        <w:rPr>
          <w:rFonts w:ascii="DINOT-Light" w:hAnsi="DINOT-Light" w:cstheme="majorHAnsi"/>
          <w:sz w:val="18"/>
          <w:szCs w:val="18"/>
          <w:lang w:val="de-CH"/>
        </w:rPr>
        <w:t>Relojería</w:t>
      </w:r>
      <w:proofErr w:type="spellEnd"/>
      <w:r w:rsidR="00B46136" w:rsidRPr="00FC4FBF">
        <w:rPr>
          <w:rFonts w:ascii="DINOT-Light" w:hAnsi="DINOT-Light" w:cstheme="majorHAnsi"/>
          <w:sz w:val="18"/>
          <w:szCs w:val="18"/>
          <w:lang w:val="de-CH"/>
        </w:rPr>
        <w:t xml:space="preserve"> (SIAR) ist Lateinamerikas wichtigste Veranstaltung rund um die edlen Uhren</w:t>
      </w:r>
      <w:r w:rsidR="00A329CA" w:rsidRPr="00FC4FBF">
        <w:rPr>
          <w:rFonts w:ascii="DINOT-Light" w:hAnsi="DINOT-Light" w:cstheme="majorHAnsi"/>
          <w:sz w:val="18"/>
          <w:szCs w:val="18"/>
          <w:lang w:val="de-CH"/>
        </w:rPr>
        <w:t xml:space="preserve"> im Luxussegment,</w:t>
      </w:r>
      <w:r w:rsidR="00B46136" w:rsidRPr="00FC4FBF">
        <w:rPr>
          <w:rFonts w:ascii="DINOT-Light" w:hAnsi="DINOT-Light" w:cstheme="majorHAnsi"/>
          <w:sz w:val="18"/>
          <w:szCs w:val="18"/>
          <w:lang w:val="de-CH"/>
        </w:rPr>
        <w:t xml:space="preserve"> Bei dieser </w:t>
      </w:r>
      <w:r w:rsidR="00A329CA" w:rsidRPr="00FC4FBF">
        <w:rPr>
          <w:rFonts w:ascii="DINOT-Light" w:hAnsi="DINOT-Light" w:cstheme="majorHAnsi"/>
          <w:sz w:val="18"/>
          <w:szCs w:val="18"/>
          <w:lang w:val="de-CH"/>
        </w:rPr>
        <w:t xml:space="preserve">einzigartigen Ausstellung, die vom 16. bis 18. Oktober </w:t>
      </w:r>
      <w:r w:rsidR="00B46136" w:rsidRPr="00FC4FBF">
        <w:rPr>
          <w:rFonts w:ascii="DINOT-Light" w:hAnsi="DINOT-Light" w:cstheme="majorHAnsi"/>
          <w:sz w:val="18"/>
          <w:szCs w:val="18"/>
          <w:lang w:val="de-CH"/>
        </w:rPr>
        <w:t xml:space="preserve">2018 </w:t>
      </w:r>
      <w:r w:rsidR="00A329CA" w:rsidRPr="00FC4FBF">
        <w:rPr>
          <w:rFonts w:ascii="DINOT-Light" w:hAnsi="DINOT-Light" w:cstheme="majorHAnsi"/>
          <w:sz w:val="18"/>
          <w:szCs w:val="18"/>
          <w:lang w:val="de-CH"/>
        </w:rPr>
        <w:t>stattfindet</w:t>
      </w:r>
      <w:r w:rsidR="005A155B" w:rsidRPr="00FC4FBF">
        <w:rPr>
          <w:rFonts w:ascii="DINOT-Light" w:hAnsi="DINOT-Light" w:cstheme="majorHAnsi"/>
          <w:sz w:val="18"/>
          <w:szCs w:val="18"/>
          <w:lang w:val="de-CH"/>
        </w:rPr>
        <w:t>, wird die Marke mit dem</w:t>
      </w:r>
      <w:r w:rsidR="00B46136" w:rsidRPr="00FC4FBF">
        <w:rPr>
          <w:rFonts w:ascii="DINOT-Light" w:hAnsi="DINOT-Light" w:cstheme="majorHAnsi"/>
          <w:sz w:val="18"/>
          <w:szCs w:val="18"/>
          <w:lang w:val="de-CH"/>
        </w:rPr>
        <w:t xml:space="preserve"> S</w:t>
      </w:r>
      <w:r w:rsidR="00A329CA" w:rsidRPr="00FC4FBF">
        <w:rPr>
          <w:rFonts w:ascii="DINOT-Light" w:hAnsi="DINOT-Light" w:cstheme="majorHAnsi"/>
          <w:sz w:val="18"/>
          <w:szCs w:val="18"/>
          <w:lang w:val="de-CH"/>
        </w:rPr>
        <w:t xml:space="preserve">tern die Gelegenheit nutzen, um einige </w:t>
      </w:r>
      <w:r w:rsidR="00B46136" w:rsidRPr="00FC4FBF">
        <w:rPr>
          <w:rFonts w:ascii="DINOT-Light" w:hAnsi="DINOT-Light" w:cstheme="majorHAnsi"/>
          <w:sz w:val="18"/>
          <w:szCs w:val="18"/>
          <w:lang w:val="de-CH"/>
        </w:rPr>
        <w:t xml:space="preserve">wunderbare </w:t>
      </w:r>
      <w:r w:rsidR="00A329CA" w:rsidRPr="00FC4FBF">
        <w:rPr>
          <w:rFonts w:ascii="DINOT-Light" w:hAnsi="DINOT-Light" w:cstheme="majorHAnsi"/>
          <w:sz w:val="18"/>
          <w:szCs w:val="18"/>
          <w:lang w:val="de-CH"/>
        </w:rPr>
        <w:t xml:space="preserve">Sondereditionen seiner </w:t>
      </w:r>
      <w:r w:rsidR="00A329CA" w:rsidRPr="00FC4FBF">
        <w:rPr>
          <w:rFonts w:ascii="DINOT-Light" w:hAnsi="DINOT-Light" w:cstheme="majorHAnsi"/>
          <w:b/>
          <w:sz w:val="18"/>
          <w:szCs w:val="18"/>
          <w:lang w:val="de-CH"/>
        </w:rPr>
        <w:t>DEFY ZERO G</w:t>
      </w:r>
      <w:r w:rsidR="00B46136" w:rsidRPr="00FC4FBF">
        <w:rPr>
          <w:rFonts w:ascii="DINOT-Light" w:hAnsi="DINOT-Light" w:cstheme="majorHAnsi"/>
          <w:sz w:val="18"/>
          <w:szCs w:val="18"/>
          <w:lang w:val="de-CH"/>
        </w:rPr>
        <w:t xml:space="preserve"> zu präsentieren. Mit ihrem </w:t>
      </w:r>
      <w:proofErr w:type="spellStart"/>
      <w:r w:rsidR="00B46136" w:rsidRPr="00FC4FBF">
        <w:rPr>
          <w:rFonts w:ascii="DINOT-Light" w:hAnsi="DINOT-Light" w:cstheme="majorHAnsi"/>
          <w:sz w:val="18"/>
          <w:szCs w:val="18"/>
          <w:lang w:val="de-CH"/>
        </w:rPr>
        <w:t>verkleinererten</w:t>
      </w:r>
      <w:proofErr w:type="spellEnd"/>
      <w:r w:rsidR="00B46136" w:rsidRPr="00FC4FBF">
        <w:rPr>
          <w:rFonts w:ascii="DINOT-Light" w:hAnsi="DINOT-Light" w:cstheme="majorHAnsi"/>
          <w:sz w:val="18"/>
          <w:szCs w:val="18"/>
          <w:lang w:val="de-CH"/>
        </w:rPr>
        <w:t xml:space="preserve"> und f</w:t>
      </w:r>
      <w:r w:rsidR="00A329CA" w:rsidRPr="00FC4FBF">
        <w:rPr>
          <w:rFonts w:ascii="DINOT-Light" w:hAnsi="DINOT-Light" w:cstheme="majorHAnsi"/>
          <w:sz w:val="18"/>
          <w:szCs w:val="18"/>
          <w:lang w:val="de-CH"/>
        </w:rPr>
        <w:t>einab</w:t>
      </w:r>
      <w:r w:rsidR="00B46136" w:rsidRPr="00FC4FBF">
        <w:rPr>
          <w:rFonts w:ascii="DINOT-Light" w:hAnsi="DINOT-Light" w:cstheme="majorHAnsi"/>
          <w:sz w:val="18"/>
          <w:szCs w:val="18"/>
          <w:lang w:val="de-CH"/>
        </w:rPr>
        <w:t xml:space="preserve">gestimmten </w:t>
      </w:r>
      <w:r w:rsidR="00A329CA" w:rsidRPr="00FC4FBF">
        <w:rPr>
          <w:rFonts w:ascii="DINOT-Light" w:hAnsi="DINOT-Light" w:cstheme="majorHAnsi"/>
          <w:sz w:val="18"/>
          <w:szCs w:val="18"/>
          <w:lang w:val="de-CH"/>
        </w:rPr>
        <w:t>gyroskopisch gel</w:t>
      </w:r>
      <w:r w:rsidR="00B46136" w:rsidRPr="00FC4FBF">
        <w:rPr>
          <w:rFonts w:ascii="DINOT-Light" w:hAnsi="DINOT-Light" w:cstheme="majorHAnsi"/>
          <w:sz w:val="18"/>
          <w:szCs w:val="18"/>
          <w:lang w:val="de-CH"/>
        </w:rPr>
        <w:t xml:space="preserve">agerten “Gravity Control” </w:t>
      </w:r>
      <w:proofErr w:type="gramStart"/>
      <w:r w:rsidR="00B46136" w:rsidRPr="00FC4FBF">
        <w:rPr>
          <w:rFonts w:ascii="DINOT-Light" w:hAnsi="DINOT-Light" w:cstheme="majorHAnsi"/>
          <w:sz w:val="18"/>
          <w:szCs w:val="18"/>
          <w:lang w:val="de-CH"/>
        </w:rPr>
        <w:t xml:space="preserve">Modul </w:t>
      </w:r>
      <w:r w:rsidR="00A329CA" w:rsidRPr="00FC4FBF">
        <w:rPr>
          <w:rFonts w:ascii="DINOT-Light" w:hAnsi="DINOT-Light" w:cstheme="majorHAnsi"/>
          <w:sz w:val="18"/>
          <w:szCs w:val="18"/>
          <w:lang w:val="de-CH"/>
        </w:rPr>
        <w:t xml:space="preserve"> gehören</w:t>
      </w:r>
      <w:proofErr w:type="gramEnd"/>
      <w:r w:rsidR="00A329CA" w:rsidRPr="00FC4FBF">
        <w:rPr>
          <w:rFonts w:ascii="DINOT-Light" w:hAnsi="DINOT-Light" w:cstheme="majorHAnsi"/>
          <w:sz w:val="18"/>
          <w:szCs w:val="18"/>
          <w:lang w:val="de-CH"/>
        </w:rPr>
        <w:t xml:space="preserve"> diese he</w:t>
      </w:r>
      <w:r w:rsidR="00B46136" w:rsidRPr="00FC4FBF">
        <w:rPr>
          <w:rFonts w:ascii="DINOT-Light" w:hAnsi="DINOT-Light" w:cstheme="majorHAnsi"/>
          <w:sz w:val="18"/>
          <w:szCs w:val="18"/>
          <w:lang w:val="de-CH"/>
        </w:rPr>
        <w:t>rausragenden Zeitmesser</w:t>
      </w:r>
      <w:r w:rsidR="00A329CA" w:rsidRPr="00FC4FBF">
        <w:rPr>
          <w:rFonts w:ascii="DINOT-Light" w:hAnsi="DINOT-Light" w:cstheme="majorHAnsi"/>
          <w:sz w:val="18"/>
          <w:szCs w:val="18"/>
          <w:lang w:val="de-CH"/>
        </w:rPr>
        <w:t xml:space="preserve"> zu recht zur DEFY</w:t>
      </w:r>
      <w:r w:rsidR="00B46136" w:rsidRPr="00FC4FBF">
        <w:rPr>
          <w:rFonts w:ascii="DINOT-Light" w:hAnsi="DINOT-Light" w:cstheme="majorHAnsi"/>
          <w:sz w:val="18"/>
          <w:szCs w:val="18"/>
          <w:lang w:val="de-CH"/>
        </w:rPr>
        <w:t xml:space="preserve"> – Kollektion,</w:t>
      </w:r>
      <w:r w:rsidR="00A329CA" w:rsidRPr="00FC4FBF">
        <w:rPr>
          <w:rFonts w:ascii="DINOT-Light" w:hAnsi="DINOT-Light" w:cstheme="majorHAnsi"/>
          <w:sz w:val="18"/>
          <w:szCs w:val="18"/>
          <w:lang w:val="de-CH"/>
        </w:rPr>
        <w:t xml:space="preserve"> mit der Zenith</w:t>
      </w:r>
      <w:r w:rsidR="00B83C9C" w:rsidRPr="00FC4FBF">
        <w:rPr>
          <w:rFonts w:ascii="DINOT-Light" w:hAnsi="DINOT-Light" w:cstheme="majorHAnsi"/>
          <w:sz w:val="18"/>
          <w:szCs w:val="18"/>
          <w:lang w:val="de-CH"/>
        </w:rPr>
        <w:t xml:space="preserve"> aktuell</w:t>
      </w:r>
      <w:r w:rsidR="00A329CA" w:rsidRPr="00FC4FBF">
        <w:rPr>
          <w:rFonts w:ascii="DINOT-Light" w:hAnsi="DINOT-Light" w:cstheme="majorHAnsi"/>
          <w:sz w:val="18"/>
          <w:szCs w:val="18"/>
          <w:lang w:val="de-CH"/>
        </w:rPr>
        <w:t xml:space="preserve"> die Zukunft der Uhrmacherkunst schreibt.</w:t>
      </w:r>
    </w:p>
    <w:p w14:paraId="610FB413" w14:textId="45DF526D" w:rsidR="00B21A4D" w:rsidRPr="00FC4FBF" w:rsidRDefault="00B21A4D" w:rsidP="00B21A4D">
      <w:pPr>
        <w:spacing w:line="276" w:lineRule="auto"/>
        <w:jc w:val="both"/>
        <w:rPr>
          <w:rFonts w:ascii="DINOT-Light" w:hAnsi="DINOT-Light" w:cstheme="majorHAnsi"/>
          <w:sz w:val="18"/>
          <w:szCs w:val="18"/>
          <w:lang w:val="de-CH"/>
        </w:rPr>
      </w:pPr>
    </w:p>
    <w:p w14:paraId="6DE2F5DA" w14:textId="6353B4EF" w:rsidR="00200911" w:rsidRPr="00FC4FBF" w:rsidRDefault="00200911" w:rsidP="00B21A4D">
      <w:pPr>
        <w:spacing w:after="60" w:line="276" w:lineRule="auto"/>
        <w:jc w:val="both"/>
        <w:rPr>
          <w:rFonts w:ascii="DINOT-Light" w:hAnsi="DINOT-Light" w:cstheme="majorHAnsi"/>
          <w:b/>
          <w:sz w:val="18"/>
          <w:szCs w:val="18"/>
          <w:lang w:val="de-CH"/>
        </w:rPr>
      </w:pPr>
      <w:r w:rsidRPr="00FC4FBF">
        <w:rPr>
          <w:rFonts w:ascii="DINOT-Light" w:hAnsi="DINOT-Light" w:cstheme="majorHAnsi"/>
          <w:b/>
          <w:sz w:val="18"/>
          <w:szCs w:val="18"/>
          <w:lang w:val="de-CH"/>
        </w:rPr>
        <w:t>Abenteuerlust</w:t>
      </w:r>
    </w:p>
    <w:p w14:paraId="376156EA" w14:textId="372F17E9" w:rsidR="00200911" w:rsidRPr="00FC4FBF" w:rsidRDefault="00A34C9A" w:rsidP="00B21A4D">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Zenith zeigt den Besuchern des</w:t>
      </w:r>
      <w:r w:rsidR="006529A4" w:rsidRPr="00FC4FBF">
        <w:rPr>
          <w:rFonts w:ascii="DINOT-Light" w:hAnsi="DINOT-Light" w:cstheme="majorHAnsi"/>
          <w:sz w:val="18"/>
          <w:szCs w:val="18"/>
          <w:lang w:val="de-CH"/>
        </w:rPr>
        <w:t xml:space="preserve"> SIAR 2018 drei Modelle, die</w:t>
      </w:r>
      <w:r w:rsidR="005A155B" w:rsidRPr="00FC4FBF">
        <w:rPr>
          <w:rFonts w:ascii="DINOT-Light" w:hAnsi="DINOT-Light" w:cstheme="majorHAnsi"/>
          <w:sz w:val="18"/>
          <w:szCs w:val="18"/>
          <w:lang w:val="de-CH"/>
        </w:rPr>
        <w:t xml:space="preserve"> von</w:t>
      </w:r>
      <w:r w:rsidR="006529A4" w:rsidRPr="00FC4FBF">
        <w:rPr>
          <w:rFonts w:ascii="DINOT-Light" w:hAnsi="DINOT-Light" w:cstheme="majorHAnsi"/>
          <w:sz w:val="18"/>
          <w:szCs w:val="18"/>
          <w:lang w:val="de-CH"/>
        </w:rPr>
        <w:t xml:space="preserve"> </w:t>
      </w:r>
      <w:r w:rsidR="00200911" w:rsidRPr="00FC4FBF">
        <w:rPr>
          <w:rFonts w:ascii="DINOT-Light" w:hAnsi="DINOT-Light" w:cstheme="majorHAnsi"/>
          <w:sz w:val="18"/>
          <w:szCs w:val="18"/>
          <w:lang w:val="de-CH"/>
        </w:rPr>
        <w:t>markante</w:t>
      </w:r>
      <w:r w:rsidR="005A155B" w:rsidRPr="00FC4FBF">
        <w:rPr>
          <w:rFonts w:ascii="DINOT-Light" w:hAnsi="DINOT-Light" w:cstheme="majorHAnsi"/>
          <w:sz w:val="18"/>
          <w:szCs w:val="18"/>
          <w:lang w:val="de-CH"/>
        </w:rPr>
        <w:t>n</w:t>
      </w:r>
      <w:r w:rsidR="00200911" w:rsidRPr="00FC4FBF">
        <w:rPr>
          <w:rFonts w:ascii="DINOT-Light" w:hAnsi="DINOT-Light" w:cstheme="majorHAnsi"/>
          <w:sz w:val="18"/>
          <w:szCs w:val="18"/>
          <w:lang w:val="de-CH"/>
        </w:rPr>
        <w:t xml:space="preserve"> </w:t>
      </w:r>
      <w:r w:rsidR="006529A4" w:rsidRPr="00FC4FBF">
        <w:rPr>
          <w:rFonts w:ascii="DINOT-Light" w:hAnsi="DINOT-Light" w:cstheme="majorHAnsi"/>
          <w:sz w:val="18"/>
          <w:szCs w:val="18"/>
          <w:lang w:val="de-CH"/>
        </w:rPr>
        <w:t>regionale</w:t>
      </w:r>
      <w:r w:rsidR="005A155B" w:rsidRPr="00FC4FBF">
        <w:rPr>
          <w:rFonts w:ascii="DINOT-Light" w:hAnsi="DINOT-Light" w:cstheme="majorHAnsi"/>
          <w:sz w:val="18"/>
          <w:szCs w:val="18"/>
          <w:lang w:val="de-CH"/>
        </w:rPr>
        <w:t>n</w:t>
      </w:r>
      <w:r w:rsidR="006529A4" w:rsidRPr="00FC4FBF">
        <w:rPr>
          <w:rFonts w:ascii="DINOT-Light" w:hAnsi="DINOT-Light" w:cstheme="majorHAnsi"/>
          <w:sz w:val="18"/>
          <w:szCs w:val="18"/>
          <w:lang w:val="de-CH"/>
        </w:rPr>
        <w:t xml:space="preserve"> </w:t>
      </w:r>
      <w:proofErr w:type="spellStart"/>
      <w:r w:rsidR="00200911" w:rsidRPr="00FC4FBF">
        <w:rPr>
          <w:rFonts w:ascii="DINOT-Light" w:hAnsi="DINOT-Light" w:cstheme="majorHAnsi"/>
          <w:sz w:val="18"/>
          <w:szCs w:val="18"/>
          <w:lang w:val="de-CH"/>
        </w:rPr>
        <w:t>ästhetisch</w:t>
      </w:r>
      <w:r w:rsidR="005A155B" w:rsidRPr="00FC4FBF">
        <w:rPr>
          <w:rFonts w:ascii="DINOT-Light" w:hAnsi="DINOT-Light" w:cstheme="majorHAnsi"/>
          <w:sz w:val="18"/>
          <w:szCs w:val="18"/>
          <w:lang w:val="de-CH"/>
        </w:rPr>
        <w:t>n</w:t>
      </w:r>
      <w:r w:rsidR="00200911" w:rsidRPr="00FC4FBF">
        <w:rPr>
          <w:rFonts w:ascii="DINOT-Light" w:hAnsi="DINOT-Light" w:cstheme="majorHAnsi"/>
          <w:sz w:val="18"/>
          <w:szCs w:val="18"/>
          <w:lang w:val="de-CH"/>
        </w:rPr>
        <w:t>e</w:t>
      </w:r>
      <w:proofErr w:type="spellEnd"/>
      <w:r w:rsidR="00200911" w:rsidRPr="00FC4FBF">
        <w:rPr>
          <w:rFonts w:ascii="DINOT-Light" w:hAnsi="DINOT-Light" w:cstheme="majorHAnsi"/>
          <w:sz w:val="18"/>
          <w:szCs w:val="18"/>
          <w:lang w:val="de-CH"/>
        </w:rPr>
        <w:t xml:space="preserve"> </w:t>
      </w:r>
      <w:r w:rsidR="005A155B" w:rsidRPr="00FC4FBF">
        <w:rPr>
          <w:rFonts w:ascii="DINOT-Light" w:hAnsi="DINOT-Light" w:cstheme="majorHAnsi"/>
          <w:sz w:val="18"/>
          <w:szCs w:val="18"/>
          <w:lang w:val="de-CH"/>
        </w:rPr>
        <w:t xml:space="preserve">Bildern inspiriert sind </w:t>
      </w:r>
      <w:r w:rsidR="005F7B03" w:rsidRPr="00FC4FBF">
        <w:rPr>
          <w:rFonts w:ascii="DINOT-Light" w:hAnsi="DINOT-Light" w:cstheme="majorHAnsi"/>
          <w:sz w:val="18"/>
          <w:szCs w:val="18"/>
          <w:lang w:val="de-CH"/>
        </w:rPr>
        <w:t xml:space="preserve">und </w:t>
      </w:r>
      <w:r w:rsidR="00200911" w:rsidRPr="00FC4FBF">
        <w:rPr>
          <w:rFonts w:ascii="DINOT-Light" w:hAnsi="DINOT-Light" w:cstheme="majorHAnsi"/>
          <w:sz w:val="18"/>
          <w:szCs w:val="18"/>
          <w:lang w:val="de-CH"/>
        </w:rPr>
        <w:t xml:space="preserve">die Aufmerksamkeit erregen werden. Die höchst ungewöhnliche </w:t>
      </w:r>
      <w:r w:rsidR="00200911" w:rsidRPr="00FC4FBF">
        <w:rPr>
          <w:rFonts w:ascii="DINOT-Light" w:hAnsi="DINOT-Light" w:cstheme="majorHAnsi"/>
          <w:b/>
          <w:sz w:val="18"/>
          <w:szCs w:val="18"/>
          <w:lang w:val="de-CH"/>
        </w:rPr>
        <w:t>DEFY ZERO G VIRGEN DE GUADELUPE</w:t>
      </w:r>
      <w:r w:rsidR="005F7B03" w:rsidRPr="00FC4FBF">
        <w:rPr>
          <w:rFonts w:ascii="DINOT-Light" w:hAnsi="DINOT-Light" w:cstheme="majorHAnsi"/>
          <w:sz w:val="18"/>
          <w:szCs w:val="18"/>
          <w:lang w:val="de-CH"/>
        </w:rPr>
        <w:t xml:space="preserve"> ziert</w:t>
      </w:r>
      <w:r w:rsidR="00200911" w:rsidRPr="00FC4FBF">
        <w:rPr>
          <w:rFonts w:ascii="DINOT-Light" w:hAnsi="DINOT-Light" w:cstheme="majorHAnsi"/>
          <w:sz w:val="18"/>
          <w:szCs w:val="18"/>
          <w:lang w:val="de-CH"/>
        </w:rPr>
        <w:t xml:space="preserve"> ein </w:t>
      </w:r>
      <w:r w:rsidR="005F7B03" w:rsidRPr="00FC4FBF">
        <w:rPr>
          <w:rFonts w:ascii="DINOT-Light" w:hAnsi="DINOT-Light" w:cstheme="majorHAnsi"/>
          <w:sz w:val="18"/>
          <w:szCs w:val="18"/>
          <w:lang w:val="de-CH"/>
        </w:rPr>
        <w:t>hoch</w:t>
      </w:r>
      <w:r w:rsidR="00200911" w:rsidRPr="00FC4FBF">
        <w:rPr>
          <w:rFonts w:ascii="DINOT-Light" w:hAnsi="DINOT-Light" w:cstheme="majorHAnsi"/>
          <w:sz w:val="18"/>
          <w:szCs w:val="18"/>
          <w:lang w:val="de-CH"/>
        </w:rPr>
        <w:t>verehrtes katholisches Bild</w:t>
      </w:r>
      <w:r w:rsidR="005F7B03" w:rsidRPr="00FC4FBF">
        <w:rPr>
          <w:rFonts w:ascii="DINOT-Light" w:hAnsi="DINOT-Light" w:cstheme="majorHAnsi"/>
          <w:sz w:val="18"/>
          <w:szCs w:val="18"/>
          <w:lang w:val="de-CH"/>
        </w:rPr>
        <w:t>nis</w:t>
      </w:r>
      <w:r w:rsidR="00200911" w:rsidRPr="00FC4FBF">
        <w:rPr>
          <w:rFonts w:ascii="DINOT-Light" w:hAnsi="DINOT-Light" w:cstheme="majorHAnsi"/>
          <w:sz w:val="18"/>
          <w:szCs w:val="18"/>
          <w:lang w:val="de-CH"/>
        </w:rPr>
        <w:t>, das in der kleinen Basilika Unserer Lieben Frau von Gu</w:t>
      </w:r>
      <w:r w:rsidR="005F7B03" w:rsidRPr="00FC4FBF">
        <w:rPr>
          <w:rFonts w:ascii="DINOT-Light" w:hAnsi="DINOT-Light" w:cstheme="majorHAnsi"/>
          <w:sz w:val="18"/>
          <w:szCs w:val="18"/>
          <w:lang w:val="de-CH"/>
        </w:rPr>
        <w:t>adalupe in Mexico City zu sehen ist. Sie zeigt eine bestätigte</w:t>
      </w:r>
      <w:r w:rsidR="00200911" w:rsidRPr="00FC4FBF">
        <w:rPr>
          <w:rFonts w:ascii="DINOT-Light" w:hAnsi="DINOT-Light" w:cstheme="majorHAnsi"/>
          <w:sz w:val="18"/>
          <w:szCs w:val="18"/>
          <w:lang w:val="de-CH"/>
        </w:rPr>
        <w:t xml:space="preserve"> E</w:t>
      </w:r>
      <w:r w:rsidR="005F7B03" w:rsidRPr="00FC4FBF">
        <w:rPr>
          <w:rFonts w:ascii="DINOT-Light" w:hAnsi="DINOT-Light" w:cstheme="majorHAnsi"/>
          <w:sz w:val="18"/>
          <w:szCs w:val="18"/>
          <w:lang w:val="de-CH"/>
        </w:rPr>
        <w:t xml:space="preserve">rscheinung der Jungfrau </w:t>
      </w:r>
      <w:proofErr w:type="gramStart"/>
      <w:r w:rsidR="005F7B03" w:rsidRPr="00FC4FBF">
        <w:rPr>
          <w:rFonts w:ascii="DINOT-Light" w:hAnsi="DINOT-Light" w:cstheme="majorHAnsi"/>
          <w:sz w:val="18"/>
          <w:szCs w:val="18"/>
          <w:lang w:val="de-CH"/>
        </w:rPr>
        <w:t>Maria  eines</w:t>
      </w:r>
      <w:proofErr w:type="gramEnd"/>
      <w:r w:rsidR="00200911" w:rsidRPr="00FC4FBF">
        <w:rPr>
          <w:rFonts w:ascii="DINOT-Light" w:hAnsi="DINOT-Light" w:cstheme="majorHAnsi"/>
          <w:sz w:val="18"/>
          <w:szCs w:val="18"/>
          <w:lang w:val="de-CH"/>
        </w:rPr>
        <w:t xml:space="preserve"> zum Ch</w:t>
      </w:r>
      <w:r w:rsidR="005F7B03" w:rsidRPr="00FC4FBF">
        <w:rPr>
          <w:rFonts w:ascii="DINOT-Light" w:hAnsi="DINOT-Light" w:cstheme="majorHAnsi"/>
          <w:sz w:val="18"/>
          <w:szCs w:val="18"/>
          <w:lang w:val="de-CH"/>
        </w:rPr>
        <w:t>ristentum konvertierten Azteken. Dieses Bildnis</w:t>
      </w:r>
      <w:r w:rsidR="00200911" w:rsidRPr="00FC4FBF">
        <w:rPr>
          <w:rFonts w:ascii="DINOT-Light" w:hAnsi="DINOT-Light" w:cstheme="majorHAnsi"/>
          <w:sz w:val="18"/>
          <w:szCs w:val="18"/>
          <w:lang w:val="de-CH"/>
        </w:rPr>
        <w:t xml:space="preserve"> nimmt einen besonderen Platz im religiösen Leben Mexikos ein und repräsentiert ein Symbol der Hingabe, die zum nationalen St</w:t>
      </w:r>
      <w:r w:rsidR="005F7B03" w:rsidRPr="00FC4FBF">
        <w:rPr>
          <w:rFonts w:ascii="DINOT-Light" w:hAnsi="DINOT-Light" w:cstheme="majorHAnsi"/>
          <w:sz w:val="18"/>
          <w:szCs w:val="18"/>
          <w:lang w:val="de-CH"/>
        </w:rPr>
        <w:t>olz geworden ist. Während Schädel</w:t>
      </w:r>
      <w:r w:rsidR="00200911" w:rsidRPr="00FC4FBF">
        <w:rPr>
          <w:rFonts w:ascii="DINOT-Light" w:hAnsi="DINOT-Light" w:cstheme="majorHAnsi"/>
          <w:sz w:val="18"/>
          <w:szCs w:val="18"/>
          <w:lang w:val="de-CH"/>
        </w:rPr>
        <w:t xml:space="preserve"> zu </w:t>
      </w:r>
      <w:r w:rsidR="005A155B" w:rsidRPr="00FC4FBF">
        <w:rPr>
          <w:rFonts w:ascii="DINOT-Light" w:hAnsi="DINOT-Light" w:cstheme="majorHAnsi"/>
          <w:sz w:val="18"/>
          <w:szCs w:val="18"/>
          <w:lang w:val="de-CH"/>
        </w:rPr>
        <w:t>einem trendigen Modemotiv geworden sind, bietet Zenith mit der</w:t>
      </w:r>
      <w:r w:rsidR="00200911" w:rsidRPr="00FC4FBF">
        <w:rPr>
          <w:rFonts w:ascii="DINOT-Light" w:hAnsi="DINOT-Light" w:cstheme="majorHAnsi"/>
          <w:sz w:val="18"/>
          <w:szCs w:val="18"/>
          <w:lang w:val="de-CH"/>
        </w:rPr>
        <w:t xml:space="preserve"> </w:t>
      </w:r>
      <w:r w:rsidR="00200911" w:rsidRPr="00FC4FBF">
        <w:rPr>
          <w:rFonts w:ascii="DINOT-Light" w:hAnsi="DINOT-Light" w:cstheme="majorHAnsi"/>
          <w:b/>
          <w:sz w:val="18"/>
          <w:szCs w:val="18"/>
          <w:lang w:val="de-CH"/>
        </w:rPr>
        <w:t>DEFY ZERO G SKULL</w:t>
      </w:r>
      <w:r w:rsidR="00200911" w:rsidRPr="00FC4FBF">
        <w:rPr>
          <w:rFonts w:ascii="DINOT-Light" w:hAnsi="DINOT-Light" w:cstheme="majorHAnsi"/>
          <w:sz w:val="18"/>
          <w:szCs w:val="18"/>
          <w:lang w:val="de-CH"/>
        </w:rPr>
        <w:t xml:space="preserve"> - </w:t>
      </w:r>
      <w:r w:rsidR="00200911" w:rsidRPr="00FC4FBF">
        <w:rPr>
          <w:rFonts w:ascii="DINOT-Light" w:hAnsi="DINOT-Light" w:cstheme="majorHAnsi"/>
          <w:b/>
          <w:sz w:val="18"/>
          <w:szCs w:val="18"/>
          <w:lang w:val="de-CH"/>
        </w:rPr>
        <w:t>Dias de los</w:t>
      </w:r>
      <w:r w:rsidR="00200911" w:rsidRPr="00FC4FBF">
        <w:rPr>
          <w:rFonts w:ascii="DINOT-Light" w:hAnsi="DINOT-Light" w:cstheme="majorHAnsi"/>
          <w:sz w:val="18"/>
          <w:szCs w:val="18"/>
          <w:lang w:val="de-CH"/>
        </w:rPr>
        <w:t xml:space="preserve"> </w:t>
      </w:r>
      <w:proofErr w:type="spellStart"/>
      <w:r w:rsidR="00200911" w:rsidRPr="00FC4FBF">
        <w:rPr>
          <w:rFonts w:ascii="DINOT-Light" w:hAnsi="DINOT-Light" w:cstheme="majorHAnsi"/>
          <w:b/>
          <w:sz w:val="18"/>
          <w:szCs w:val="18"/>
          <w:lang w:val="de-CH"/>
        </w:rPr>
        <w:t>Muertos</w:t>
      </w:r>
      <w:proofErr w:type="spellEnd"/>
      <w:r w:rsidR="00200911" w:rsidRPr="00FC4FBF">
        <w:rPr>
          <w:rFonts w:ascii="DINOT-Light" w:hAnsi="DINOT-Light" w:cstheme="majorHAnsi"/>
          <w:sz w:val="18"/>
          <w:szCs w:val="18"/>
          <w:lang w:val="de-CH"/>
        </w:rPr>
        <w:t xml:space="preserve"> eine spezifisch mexikanische Interpretation dieses Themas, bei dem der mexikanische Tag der Toten</w:t>
      </w:r>
      <w:r w:rsidR="005F7B03" w:rsidRPr="00FC4FBF">
        <w:rPr>
          <w:rFonts w:ascii="DINOT-Light" w:hAnsi="DINOT-Light" w:cstheme="majorHAnsi"/>
          <w:sz w:val="18"/>
          <w:szCs w:val="18"/>
          <w:lang w:val="de-CH"/>
        </w:rPr>
        <w:t xml:space="preserve"> gefeiert wird.</w:t>
      </w:r>
      <w:r w:rsidR="00200911" w:rsidRPr="00FC4FBF">
        <w:rPr>
          <w:rFonts w:ascii="DINOT-Light" w:hAnsi="DINOT-Light" w:cstheme="majorHAnsi"/>
          <w:sz w:val="18"/>
          <w:szCs w:val="18"/>
          <w:lang w:val="de-CH"/>
        </w:rPr>
        <w:t xml:space="preserve"> </w:t>
      </w:r>
      <w:r w:rsidR="005F7B03" w:rsidRPr="00FC4FBF">
        <w:rPr>
          <w:rFonts w:ascii="DINOT-Light" w:hAnsi="DINOT-Light" w:cstheme="majorHAnsi"/>
          <w:sz w:val="18"/>
          <w:szCs w:val="18"/>
          <w:lang w:val="de-CH"/>
        </w:rPr>
        <w:t xml:space="preserve">Dies ist </w:t>
      </w:r>
      <w:r w:rsidR="00200911" w:rsidRPr="00FC4FBF">
        <w:rPr>
          <w:rFonts w:ascii="DINOT-Light" w:hAnsi="DINOT-Light" w:cstheme="majorHAnsi"/>
          <w:sz w:val="18"/>
          <w:szCs w:val="18"/>
          <w:lang w:val="de-CH"/>
        </w:rPr>
        <w:t xml:space="preserve">ein äußerst beliebter Nationalfeiertag mit Festivals, Paraden und Familienfeiern. Und wenn man von Totenköpfen und Knochen spricht, bietet die </w:t>
      </w:r>
      <w:r w:rsidR="00200911" w:rsidRPr="00FC4FBF">
        <w:rPr>
          <w:rFonts w:ascii="DINOT-Light" w:hAnsi="DINOT-Light" w:cstheme="majorHAnsi"/>
          <w:b/>
          <w:sz w:val="18"/>
          <w:szCs w:val="18"/>
          <w:lang w:val="de-CH"/>
        </w:rPr>
        <w:t>DEFY ZERO G PIRATES</w:t>
      </w:r>
      <w:r w:rsidR="005F7B03" w:rsidRPr="00FC4FBF">
        <w:rPr>
          <w:rFonts w:ascii="DINOT-Light" w:hAnsi="DINOT-Light" w:cstheme="majorHAnsi"/>
          <w:sz w:val="18"/>
          <w:szCs w:val="18"/>
          <w:lang w:val="de-CH"/>
        </w:rPr>
        <w:t xml:space="preserve"> den Liebhabern </w:t>
      </w:r>
      <w:r w:rsidR="005A155B" w:rsidRPr="00FC4FBF">
        <w:rPr>
          <w:rFonts w:ascii="DINOT-Light" w:hAnsi="DINOT-Light" w:cstheme="majorHAnsi"/>
          <w:sz w:val="18"/>
          <w:szCs w:val="18"/>
          <w:lang w:val="de-CH"/>
        </w:rPr>
        <w:t xml:space="preserve">bester </w:t>
      </w:r>
      <w:r w:rsidR="005F7B03" w:rsidRPr="00FC4FBF">
        <w:rPr>
          <w:rFonts w:ascii="DINOT-Light" w:hAnsi="DINOT-Light" w:cstheme="majorHAnsi"/>
          <w:sz w:val="18"/>
          <w:szCs w:val="18"/>
          <w:lang w:val="de-CH"/>
        </w:rPr>
        <w:t>mechanischer</w:t>
      </w:r>
      <w:r w:rsidR="00200911" w:rsidRPr="00FC4FBF">
        <w:rPr>
          <w:rFonts w:ascii="DINOT-Light" w:hAnsi="DINOT-Light" w:cstheme="majorHAnsi"/>
          <w:sz w:val="18"/>
          <w:szCs w:val="18"/>
          <w:lang w:val="de-CH"/>
        </w:rPr>
        <w:t xml:space="preserve"> Uhren die Chance, ein imaginäres maritimes Abenteuer mit exotischen Inseln, vergrabenen Schätzen und verwegenen Matrosen anzutreten.</w:t>
      </w:r>
    </w:p>
    <w:p w14:paraId="5B9AE457" w14:textId="77777777" w:rsidR="00DD368F" w:rsidRPr="00FC4FBF" w:rsidRDefault="00DD368F" w:rsidP="00B21A4D">
      <w:pPr>
        <w:spacing w:line="276" w:lineRule="auto"/>
        <w:jc w:val="both"/>
        <w:rPr>
          <w:rFonts w:ascii="DINOT-Light" w:hAnsi="DINOT-Light" w:cstheme="majorHAnsi"/>
          <w:sz w:val="18"/>
          <w:szCs w:val="18"/>
          <w:lang w:val="de-CH"/>
        </w:rPr>
      </w:pPr>
    </w:p>
    <w:p w14:paraId="39EACCAC" w14:textId="319C05FE" w:rsidR="00B72424" w:rsidRPr="00FC4FBF" w:rsidRDefault="00200911" w:rsidP="00B21A4D">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Jede der drei </w:t>
      </w:r>
      <w:r w:rsidR="003F2E41" w:rsidRPr="00FC4FBF">
        <w:rPr>
          <w:rFonts w:ascii="DINOT-Light" w:hAnsi="DINOT-Light" w:cstheme="majorHAnsi"/>
          <w:sz w:val="18"/>
          <w:szCs w:val="18"/>
          <w:lang w:val="de-CH"/>
        </w:rPr>
        <w:t xml:space="preserve">limitierten </w:t>
      </w:r>
      <w:r w:rsidRPr="00FC4FBF">
        <w:rPr>
          <w:rFonts w:ascii="DINOT-Light" w:hAnsi="DINOT-Light" w:cstheme="majorHAnsi"/>
          <w:b/>
          <w:sz w:val="18"/>
          <w:szCs w:val="18"/>
          <w:lang w:val="de-CH"/>
        </w:rPr>
        <w:t>DEFY ZERO G</w:t>
      </w:r>
      <w:r w:rsidRPr="00FC4FBF">
        <w:rPr>
          <w:rFonts w:ascii="DINOT-Light" w:hAnsi="DINOT-Light" w:cstheme="majorHAnsi"/>
          <w:sz w:val="18"/>
          <w:szCs w:val="18"/>
          <w:lang w:val="de-CH"/>
        </w:rPr>
        <w:t xml:space="preserve"> Editionen ist in Titan, Gelb</w:t>
      </w:r>
      <w:r w:rsidR="003F2E41" w:rsidRPr="00FC4FBF">
        <w:rPr>
          <w:rFonts w:ascii="DINOT-Light" w:hAnsi="DINOT-Light" w:cstheme="majorHAnsi"/>
          <w:sz w:val="18"/>
          <w:szCs w:val="18"/>
          <w:lang w:val="de-CH"/>
        </w:rPr>
        <w:t xml:space="preserve">- oder </w:t>
      </w:r>
      <w:proofErr w:type="spellStart"/>
      <w:r w:rsidR="003F2E41" w:rsidRPr="00FC4FBF">
        <w:rPr>
          <w:rFonts w:ascii="DINOT-Light" w:hAnsi="DINOT-Light" w:cstheme="majorHAnsi"/>
          <w:sz w:val="18"/>
          <w:szCs w:val="18"/>
          <w:lang w:val="de-CH"/>
        </w:rPr>
        <w:t>Roségold</w:t>
      </w:r>
      <w:proofErr w:type="spellEnd"/>
      <w:r w:rsidR="003F2E41" w:rsidRPr="00FC4FBF">
        <w:rPr>
          <w:rFonts w:ascii="DINOT-Light" w:hAnsi="DINOT-Light" w:cstheme="majorHAnsi"/>
          <w:sz w:val="18"/>
          <w:szCs w:val="18"/>
          <w:lang w:val="de-CH"/>
        </w:rPr>
        <w:t xml:space="preserve"> erhältlich. Die Oberflächen sind leicht patiniert</w:t>
      </w:r>
      <w:r w:rsidRPr="00FC4FBF">
        <w:rPr>
          <w:rFonts w:ascii="DINOT-Light" w:hAnsi="DINOT-Light" w:cstheme="majorHAnsi"/>
          <w:sz w:val="18"/>
          <w:szCs w:val="18"/>
          <w:lang w:val="de-CH"/>
        </w:rPr>
        <w:t>, um das gravierte Thema besser zur Geltung zu brin</w:t>
      </w:r>
      <w:r w:rsidR="003F2E41" w:rsidRPr="00FC4FBF">
        <w:rPr>
          <w:rFonts w:ascii="DINOT-Light" w:hAnsi="DINOT-Light" w:cstheme="majorHAnsi"/>
          <w:sz w:val="18"/>
          <w:szCs w:val="18"/>
          <w:lang w:val="de-CH"/>
        </w:rPr>
        <w:t>gen. Das 44 mm große Gehäuse der</w:t>
      </w:r>
      <w:r w:rsidRPr="00FC4FBF">
        <w:rPr>
          <w:rFonts w:ascii="DINOT-Light" w:hAnsi="DINOT-Light" w:cstheme="majorHAnsi"/>
          <w:sz w:val="18"/>
          <w:szCs w:val="18"/>
          <w:lang w:val="de-CH"/>
        </w:rPr>
        <w:t xml:space="preserve"> </w:t>
      </w:r>
      <w:r w:rsidRPr="00FC4FBF">
        <w:rPr>
          <w:rFonts w:ascii="DINOT-Light" w:hAnsi="DINOT-Light" w:cstheme="majorHAnsi"/>
          <w:b/>
          <w:sz w:val="18"/>
          <w:szCs w:val="18"/>
          <w:lang w:val="de-CH"/>
        </w:rPr>
        <w:t>DEFY ZERO G</w:t>
      </w:r>
      <w:r w:rsidR="003F2E41" w:rsidRPr="00FC4FBF">
        <w:rPr>
          <w:rFonts w:ascii="DINOT-Light" w:hAnsi="DINOT-Light" w:cstheme="majorHAnsi"/>
          <w:sz w:val="18"/>
          <w:szCs w:val="18"/>
          <w:lang w:val="de-CH"/>
        </w:rPr>
        <w:t xml:space="preserve"> trägt ein markantes skelettiertes </w:t>
      </w:r>
      <w:r w:rsidRPr="00FC4FBF">
        <w:rPr>
          <w:rFonts w:ascii="DINOT-Light" w:hAnsi="DINOT-Light" w:cstheme="majorHAnsi"/>
          <w:sz w:val="18"/>
          <w:szCs w:val="18"/>
          <w:lang w:val="de-CH"/>
        </w:rPr>
        <w:t>Zifferblatt mit bunten Akzenten im mexikanischen Stil und verfügt über ei</w:t>
      </w:r>
      <w:r w:rsidR="003F2E41" w:rsidRPr="00FC4FBF">
        <w:rPr>
          <w:rFonts w:ascii="DINOT-Light" w:hAnsi="DINOT-Light" w:cstheme="majorHAnsi"/>
          <w:sz w:val="18"/>
          <w:szCs w:val="18"/>
          <w:lang w:val="de-CH"/>
        </w:rPr>
        <w:t xml:space="preserve">nen dekorierten Gehäuseboden und ein passendes Metallarmband mit </w:t>
      </w:r>
      <w:r w:rsidRPr="00FC4FBF">
        <w:rPr>
          <w:rFonts w:ascii="DINOT-Light" w:hAnsi="DINOT-Light" w:cstheme="majorHAnsi"/>
          <w:sz w:val="18"/>
          <w:szCs w:val="18"/>
          <w:lang w:val="de-CH"/>
        </w:rPr>
        <w:t>Faltschließe. Und weil jeder Schatz eine besondere Sch</w:t>
      </w:r>
      <w:r w:rsidR="003F2E41" w:rsidRPr="00FC4FBF">
        <w:rPr>
          <w:rFonts w:ascii="DINOT-Light" w:hAnsi="DINOT-Light" w:cstheme="majorHAnsi"/>
          <w:sz w:val="18"/>
          <w:szCs w:val="18"/>
          <w:lang w:val="de-CH"/>
        </w:rPr>
        <w:t>atzkiste verdient, wird jede</w:t>
      </w:r>
      <w:r w:rsidRPr="00FC4FBF">
        <w:rPr>
          <w:rFonts w:ascii="DINOT-Light" w:hAnsi="DINOT-Light" w:cstheme="majorHAnsi"/>
          <w:sz w:val="18"/>
          <w:szCs w:val="18"/>
          <w:lang w:val="de-CH"/>
        </w:rPr>
        <w:t xml:space="preserve"> </w:t>
      </w:r>
      <w:r w:rsidRPr="00FC4FBF">
        <w:rPr>
          <w:rFonts w:ascii="DINOT-Light" w:hAnsi="DINOT-Light" w:cstheme="majorHAnsi"/>
          <w:b/>
          <w:sz w:val="18"/>
          <w:szCs w:val="18"/>
          <w:lang w:val="de-CH"/>
        </w:rPr>
        <w:t>DEFY ZERO G</w:t>
      </w:r>
      <w:r w:rsidR="00655D1E" w:rsidRPr="00FC4FBF">
        <w:rPr>
          <w:rFonts w:ascii="DINOT-Light" w:hAnsi="DINOT-Light" w:cstheme="majorHAnsi"/>
          <w:sz w:val="18"/>
          <w:szCs w:val="18"/>
          <w:lang w:val="de-CH"/>
        </w:rPr>
        <w:t xml:space="preserve"> in einer </w:t>
      </w:r>
      <w:r w:rsidRPr="00FC4FBF">
        <w:rPr>
          <w:rFonts w:ascii="DINOT-Light" w:hAnsi="DINOT-Light" w:cstheme="majorHAnsi"/>
          <w:sz w:val="18"/>
          <w:szCs w:val="18"/>
          <w:lang w:val="de-CH"/>
        </w:rPr>
        <w:t>individuelle</w:t>
      </w:r>
      <w:r w:rsidR="00655D1E" w:rsidRPr="00FC4FBF">
        <w:rPr>
          <w:rFonts w:ascii="DINOT-Light" w:hAnsi="DINOT-Light" w:cstheme="majorHAnsi"/>
          <w:sz w:val="18"/>
          <w:szCs w:val="18"/>
          <w:lang w:val="de-CH"/>
        </w:rPr>
        <w:t>n</w:t>
      </w:r>
      <w:r w:rsidRPr="00FC4FBF">
        <w:rPr>
          <w:rFonts w:ascii="DINOT-Light" w:hAnsi="DINOT-Light" w:cstheme="majorHAnsi"/>
          <w:sz w:val="18"/>
          <w:szCs w:val="18"/>
          <w:lang w:val="de-CH"/>
        </w:rPr>
        <w:t xml:space="preserve"> Box</w:t>
      </w:r>
      <w:r w:rsidR="00655D1E" w:rsidRPr="00FC4FBF">
        <w:rPr>
          <w:rFonts w:ascii="DINOT-Light" w:hAnsi="DINOT-Light" w:cstheme="majorHAnsi"/>
          <w:sz w:val="18"/>
          <w:szCs w:val="18"/>
          <w:lang w:val="de-CH"/>
        </w:rPr>
        <w:t xml:space="preserve"> geliefert</w:t>
      </w:r>
      <w:r w:rsidRPr="00FC4FBF">
        <w:rPr>
          <w:rFonts w:ascii="DINOT-Light" w:hAnsi="DINOT-Light" w:cstheme="majorHAnsi"/>
          <w:sz w:val="18"/>
          <w:szCs w:val="18"/>
          <w:lang w:val="de-CH"/>
        </w:rPr>
        <w:t>, die d</w:t>
      </w:r>
      <w:r w:rsidR="00655D1E" w:rsidRPr="00FC4FBF">
        <w:rPr>
          <w:rFonts w:ascii="DINOT-Light" w:hAnsi="DINOT-Light" w:cstheme="majorHAnsi"/>
          <w:sz w:val="18"/>
          <w:szCs w:val="18"/>
          <w:lang w:val="de-CH"/>
        </w:rPr>
        <w:t>ie einzelnen Themen wunderbar wiedergibt. Das Herzstück der</w:t>
      </w:r>
      <w:r w:rsidRPr="00FC4FBF">
        <w:rPr>
          <w:rFonts w:ascii="DINOT-Light" w:hAnsi="DINOT-Light" w:cstheme="majorHAnsi"/>
          <w:sz w:val="18"/>
          <w:szCs w:val="18"/>
          <w:lang w:val="de-CH"/>
        </w:rPr>
        <w:t xml:space="preserve"> </w:t>
      </w:r>
      <w:proofErr w:type="spellStart"/>
      <w:r w:rsidRPr="00FC4FBF">
        <w:rPr>
          <w:rFonts w:ascii="DINOT-Light" w:hAnsi="DINOT-Light" w:cstheme="majorHAnsi"/>
          <w:sz w:val="18"/>
          <w:szCs w:val="18"/>
          <w:lang w:val="de-CH"/>
        </w:rPr>
        <w:t>Defy</w:t>
      </w:r>
      <w:proofErr w:type="spellEnd"/>
      <w:r w:rsidRPr="00FC4FBF">
        <w:rPr>
          <w:rFonts w:ascii="DINOT-Light" w:hAnsi="DINOT-Light" w:cstheme="majorHAnsi"/>
          <w:sz w:val="18"/>
          <w:szCs w:val="18"/>
          <w:lang w:val="de-CH"/>
        </w:rPr>
        <w:t xml:space="preserve"> Zero G </w:t>
      </w:r>
      <w:r w:rsidR="00655D1E" w:rsidRPr="00FC4FBF">
        <w:rPr>
          <w:rFonts w:ascii="DINOT-Light" w:hAnsi="DINOT-Light" w:cstheme="majorHAnsi"/>
          <w:sz w:val="18"/>
          <w:szCs w:val="18"/>
          <w:lang w:val="de-CH"/>
        </w:rPr>
        <w:t xml:space="preserve">verfügt über </w:t>
      </w:r>
      <w:r w:rsidRPr="00FC4FBF">
        <w:rPr>
          <w:rFonts w:ascii="DINOT-Light" w:hAnsi="DINOT-Light" w:cstheme="majorHAnsi"/>
          <w:sz w:val="18"/>
          <w:szCs w:val="18"/>
          <w:lang w:val="de-CH"/>
        </w:rPr>
        <w:t>mehr als ausreichend Kraft</w:t>
      </w:r>
      <w:r w:rsidR="00655D1E" w:rsidRPr="00FC4FBF">
        <w:rPr>
          <w:rFonts w:ascii="DINOT-Light" w:hAnsi="DINOT-Light" w:cstheme="majorHAnsi"/>
          <w:sz w:val="18"/>
          <w:szCs w:val="18"/>
          <w:lang w:val="de-CH"/>
        </w:rPr>
        <w:t xml:space="preserve"> selbst</w:t>
      </w:r>
      <w:r w:rsidRPr="00FC4FBF">
        <w:rPr>
          <w:rFonts w:ascii="DINOT-Light" w:hAnsi="DINOT-Light" w:cstheme="majorHAnsi"/>
          <w:sz w:val="18"/>
          <w:szCs w:val="18"/>
          <w:lang w:val="de-CH"/>
        </w:rPr>
        <w:t xml:space="preserve"> für die schnellste Flucht. Das Herz </w:t>
      </w:r>
      <w:r w:rsidR="00655D1E" w:rsidRPr="00FC4FBF">
        <w:rPr>
          <w:rFonts w:ascii="DINOT-Light" w:hAnsi="DINOT-Light" w:cstheme="majorHAnsi"/>
          <w:sz w:val="18"/>
          <w:szCs w:val="18"/>
          <w:lang w:val="de-CH"/>
        </w:rPr>
        <w:t xml:space="preserve">des Handaufzug-Kalibers El </w:t>
      </w:r>
      <w:proofErr w:type="spellStart"/>
      <w:r w:rsidR="00655D1E" w:rsidRPr="00FC4FBF">
        <w:rPr>
          <w:rFonts w:ascii="DINOT-Light" w:hAnsi="DINOT-Light" w:cstheme="majorHAnsi"/>
          <w:sz w:val="18"/>
          <w:szCs w:val="18"/>
          <w:lang w:val="de-CH"/>
        </w:rPr>
        <w:t>Primero</w:t>
      </w:r>
      <w:proofErr w:type="spellEnd"/>
      <w:r w:rsidR="00655D1E" w:rsidRPr="00FC4FBF">
        <w:rPr>
          <w:rFonts w:ascii="DINOT-Light" w:hAnsi="DINOT-Light" w:cstheme="majorHAnsi"/>
          <w:sz w:val="18"/>
          <w:szCs w:val="18"/>
          <w:lang w:val="de-CH"/>
        </w:rPr>
        <w:t xml:space="preserve"> 8812S schlägt</w:t>
      </w:r>
      <w:r w:rsidRPr="00FC4FBF">
        <w:rPr>
          <w:rFonts w:ascii="DINOT-Light" w:hAnsi="DINOT-Light" w:cstheme="majorHAnsi"/>
          <w:sz w:val="18"/>
          <w:szCs w:val="18"/>
          <w:lang w:val="de-CH"/>
        </w:rPr>
        <w:t xml:space="preserve"> mit 5 Hz </w:t>
      </w:r>
      <w:r w:rsidR="005A155B" w:rsidRPr="00FC4FBF">
        <w:rPr>
          <w:rFonts w:ascii="DINOT-Light" w:hAnsi="DINOT-Light" w:cstheme="majorHAnsi"/>
          <w:sz w:val="18"/>
          <w:szCs w:val="18"/>
          <w:lang w:val="de-CH"/>
        </w:rPr>
        <w:t>und verfügt über</w:t>
      </w:r>
      <w:r w:rsidRPr="00FC4FBF">
        <w:rPr>
          <w:rFonts w:ascii="DINOT-Light" w:hAnsi="DINOT-Light" w:cstheme="majorHAnsi"/>
          <w:sz w:val="18"/>
          <w:szCs w:val="18"/>
          <w:lang w:val="de-CH"/>
        </w:rPr>
        <w:t xml:space="preserve"> 50-Stunden-Gangreserve </w:t>
      </w:r>
      <w:r w:rsidR="00655D1E" w:rsidRPr="00FC4FBF">
        <w:rPr>
          <w:rFonts w:ascii="DINOT-Light" w:hAnsi="DINOT-Light" w:cstheme="majorHAnsi"/>
          <w:sz w:val="18"/>
          <w:szCs w:val="18"/>
          <w:lang w:val="de-CH"/>
        </w:rPr>
        <w:t xml:space="preserve">die </w:t>
      </w:r>
      <w:r w:rsidRPr="00FC4FBF">
        <w:rPr>
          <w:rFonts w:ascii="DINOT-Light" w:hAnsi="DINOT-Light" w:cstheme="majorHAnsi"/>
          <w:sz w:val="18"/>
          <w:szCs w:val="18"/>
          <w:lang w:val="de-CH"/>
        </w:rPr>
        <w:t xml:space="preserve">dafür sorgt, dass es genügend Zeit </w:t>
      </w:r>
      <w:r w:rsidR="00655D1E" w:rsidRPr="00FC4FBF">
        <w:rPr>
          <w:rFonts w:ascii="DINOT-Light" w:hAnsi="DINOT-Light" w:cstheme="majorHAnsi"/>
          <w:sz w:val="18"/>
          <w:szCs w:val="18"/>
          <w:lang w:val="de-CH"/>
        </w:rPr>
        <w:t>für jedes erdenkliche Abenteuer gibt.</w:t>
      </w:r>
    </w:p>
    <w:p w14:paraId="704CEBAB" w14:textId="77777777" w:rsidR="002B0162" w:rsidRPr="00FC4FBF" w:rsidRDefault="002B0162" w:rsidP="00B21A4D">
      <w:pPr>
        <w:spacing w:line="276" w:lineRule="auto"/>
        <w:jc w:val="both"/>
        <w:rPr>
          <w:rFonts w:ascii="DINOT-Light" w:hAnsi="DINOT-Light" w:cstheme="majorHAnsi"/>
          <w:sz w:val="18"/>
          <w:szCs w:val="18"/>
          <w:lang w:val="de-CH"/>
        </w:rPr>
      </w:pPr>
    </w:p>
    <w:p w14:paraId="21FD1EEB" w14:textId="77777777" w:rsidR="002B0162" w:rsidRPr="002B0162" w:rsidRDefault="002B0162" w:rsidP="002B0162">
      <w:pPr>
        <w:spacing w:after="60" w:line="276" w:lineRule="auto"/>
        <w:jc w:val="both"/>
        <w:rPr>
          <w:rFonts w:ascii="DINOT-Light" w:hAnsi="DINOT-Light" w:cstheme="majorHAnsi"/>
          <w:b/>
          <w:sz w:val="18"/>
          <w:szCs w:val="18"/>
          <w:lang w:val="de-CH"/>
        </w:rPr>
      </w:pPr>
      <w:r w:rsidRPr="002B0162">
        <w:rPr>
          <w:rFonts w:ascii="DINOT-Light" w:hAnsi="DINOT-Light" w:cstheme="majorHAnsi"/>
          <w:b/>
          <w:sz w:val="18"/>
          <w:szCs w:val="18"/>
          <w:lang w:val="de-CH"/>
        </w:rPr>
        <w:t xml:space="preserve">ZENITH: Die Zukunft im Schweizer </w:t>
      </w:r>
      <w:proofErr w:type="spellStart"/>
      <w:r w:rsidRPr="002B0162">
        <w:rPr>
          <w:rFonts w:ascii="DINOT-Light" w:hAnsi="DINOT-Light" w:cstheme="majorHAnsi"/>
          <w:b/>
          <w:sz w:val="18"/>
          <w:szCs w:val="18"/>
          <w:lang w:val="de-CH"/>
        </w:rPr>
        <w:t>Uhrenbau</w:t>
      </w:r>
      <w:proofErr w:type="spellEnd"/>
    </w:p>
    <w:p w14:paraId="402ED5F8" w14:textId="77777777" w:rsidR="00655D1E" w:rsidRDefault="002B0162" w:rsidP="002B0162">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Seit 1865 ist Zenith von Authentizität, Mut und Leidenschaft geleitet, um die Grenzen in puncto Exzellenz, Präzision und Innovation ständig in neue Sphären zu verschieben. Bald nach seiner Gründung in Le Locle durch den visionären Uhrmacher Georges Favre-</w:t>
      </w:r>
      <w:proofErr w:type="spellStart"/>
      <w:r w:rsidRPr="00FC4FBF">
        <w:rPr>
          <w:rFonts w:ascii="DINOT-Light" w:hAnsi="DINOT-Light" w:cstheme="majorHAnsi"/>
          <w:sz w:val="18"/>
          <w:szCs w:val="18"/>
          <w:lang w:val="de-CH"/>
        </w:rPr>
        <w:t>Jacot</w:t>
      </w:r>
      <w:proofErr w:type="spellEnd"/>
      <w:r w:rsidRPr="00FC4FBF">
        <w:rPr>
          <w:rFonts w:ascii="DINOT-Light" w:hAnsi="DINOT-Light" w:cstheme="majorHAnsi"/>
          <w:sz w:val="18"/>
          <w:szCs w:val="18"/>
          <w:lang w:val="de-CH"/>
        </w:rPr>
        <w:t xml:space="preserve"> erlangte Zenith weltweite Anerkennung für die Präzision seiner Chronometer, mit denen die Marke 2.333 Chronometrie-Preise in etwas mehr als einem Jahrhundert gewinnen konnte: bis heute ein absoluter und ungebrochener Rekord. </w:t>
      </w:r>
      <w:r w:rsidRPr="002B0162">
        <w:rPr>
          <w:rFonts w:ascii="DINOT-Light" w:hAnsi="DINOT-Light" w:cstheme="majorHAnsi"/>
          <w:sz w:val="18"/>
          <w:szCs w:val="18"/>
          <w:lang w:val="de-CH"/>
        </w:rPr>
        <w:t xml:space="preserve">Berühmt für sein legendäres El </w:t>
      </w:r>
      <w:proofErr w:type="spellStart"/>
      <w:r w:rsidRPr="002B0162">
        <w:rPr>
          <w:rFonts w:ascii="DINOT-Light" w:hAnsi="DINOT-Light" w:cstheme="majorHAnsi"/>
          <w:sz w:val="18"/>
          <w:szCs w:val="18"/>
          <w:lang w:val="de-CH"/>
        </w:rPr>
        <w:t>Primero</w:t>
      </w:r>
      <w:proofErr w:type="spellEnd"/>
      <w:r w:rsidRPr="002B0162">
        <w:rPr>
          <w:rFonts w:ascii="DINOT-Light" w:hAnsi="DINOT-Light" w:cstheme="majorHAnsi"/>
          <w:sz w:val="18"/>
          <w:szCs w:val="18"/>
          <w:lang w:val="de-CH"/>
        </w:rPr>
        <w:t xml:space="preserve"> Kaliber von 1969, das Kurzzeitmessungen auf die 1/10 Sekunde genau ermöglicht, hat die Manufaktur </w:t>
      </w:r>
      <w:proofErr w:type="gramStart"/>
      <w:r w:rsidRPr="002B0162">
        <w:rPr>
          <w:rFonts w:ascii="DINOT-Light" w:hAnsi="DINOT-Light" w:cstheme="majorHAnsi"/>
          <w:sz w:val="18"/>
          <w:szCs w:val="18"/>
          <w:lang w:val="de-CH"/>
        </w:rPr>
        <w:t>seit dem</w:t>
      </w:r>
      <w:proofErr w:type="gramEnd"/>
      <w:r w:rsidRPr="002B0162">
        <w:rPr>
          <w:rFonts w:ascii="DINOT-Light" w:hAnsi="DINOT-Light" w:cstheme="majorHAnsi"/>
          <w:sz w:val="18"/>
          <w:szCs w:val="18"/>
          <w:lang w:val="de-CH"/>
        </w:rPr>
        <w:t xml:space="preserve"> über 600 Uhrwerke und Varianten entwickelt. Heute bietet Zenith vollkommen neue und faszinierende Perspektiven in der Zeitmessung, einschließlich der Möglichkeit der Messung der 1/100 Sekunde mit der </w:t>
      </w:r>
      <w:proofErr w:type="spellStart"/>
      <w:r w:rsidRPr="002B0162">
        <w:rPr>
          <w:rFonts w:ascii="DINOT-Light" w:hAnsi="DINOT-Light" w:cstheme="majorHAnsi"/>
          <w:sz w:val="18"/>
          <w:szCs w:val="18"/>
          <w:lang w:val="de-CH"/>
        </w:rPr>
        <w:t>Defy</w:t>
      </w:r>
      <w:proofErr w:type="spellEnd"/>
      <w:r w:rsidRPr="002B0162">
        <w:rPr>
          <w:rFonts w:ascii="DINOT-Light" w:hAnsi="DINOT-Light" w:cstheme="majorHAnsi"/>
          <w:sz w:val="18"/>
          <w:szCs w:val="18"/>
          <w:lang w:val="de-CH"/>
        </w:rPr>
        <w:t xml:space="preserve"> El </w:t>
      </w:r>
      <w:proofErr w:type="spellStart"/>
      <w:r w:rsidRPr="002B0162">
        <w:rPr>
          <w:rFonts w:ascii="DINOT-Light" w:hAnsi="DINOT-Light" w:cstheme="majorHAnsi"/>
          <w:sz w:val="18"/>
          <w:szCs w:val="18"/>
          <w:lang w:val="de-CH"/>
        </w:rPr>
        <w:t>Primero</w:t>
      </w:r>
      <w:proofErr w:type="spellEnd"/>
      <w:r w:rsidRPr="002B0162">
        <w:rPr>
          <w:rFonts w:ascii="DINOT-Light" w:hAnsi="DINOT-Light" w:cstheme="majorHAnsi"/>
          <w:sz w:val="18"/>
          <w:szCs w:val="18"/>
          <w:lang w:val="de-CH"/>
        </w:rPr>
        <w:t xml:space="preserve"> 21; und eine völlig neue Dimension mechanischer Präzision mit der genauesten mechanischen Uhr der Welt, der revolutionären </w:t>
      </w:r>
      <w:proofErr w:type="spellStart"/>
      <w:r w:rsidRPr="002B0162">
        <w:rPr>
          <w:rFonts w:ascii="DINOT-Light" w:hAnsi="DINOT-Light" w:cstheme="majorHAnsi"/>
          <w:sz w:val="18"/>
          <w:szCs w:val="18"/>
          <w:lang w:val="de-CH"/>
        </w:rPr>
        <w:t>Defy</w:t>
      </w:r>
      <w:proofErr w:type="spellEnd"/>
      <w:r w:rsidRPr="002B0162">
        <w:rPr>
          <w:rFonts w:ascii="DINOT-Light" w:hAnsi="DINOT-Light" w:cstheme="majorHAnsi"/>
          <w:sz w:val="18"/>
          <w:szCs w:val="18"/>
          <w:lang w:val="de-CH"/>
        </w:rPr>
        <w:t xml:space="preserve"> Lab. </w:t>
      </w:r>
    </w:p>
    <w:p w14:paraId="648D43B1" w14:textId="6FD80927" w:rsidR="00B72424" w:rsidRPr="00FC4FBF" w:rsidRDefault="002B0162"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Stets angetrieben durch die Verbindung von dynamischen, avantgardistischen Denken mit der eigenen, stolzen Tradition schreibt Zenith beständig seine eigene Zukunft ... und die Zukunft der Schweizer Uhrmacherkunst.</w:t>
      </w:r>
      <w:r w:rsidR="00B72424" w:rsidRPr="002B0162">
        <w:rPr>
          <w:rFonts w:ascii="DINOT-Light" w:eastAsia="Times New Roman" w:hAnsi="DINOT-Light" w:cstheme="minorHAnsi"/>
          <w:w w:val="98"/>
          <w:sz w:val="20"/>
          <w:szCs w:val="20"/>
          <w:u w:color="000000"/>
          <w:lang w:val="de-CH" w:eastAsia="zh-CN"/>
        </w:rPr>
        <w:br w:type="page"/>
      </w:r>
    </w:p>
    <w:p w14:paraId="1A6AC60E" w14:textId="77777777" w:rsidR="0014637D" w:rsidRPr="00FC4FBF" w:rsidRDefault="004E4AAE" w:rsidP="00F978D2">
      <w:pPr>
        <w:pStyle w:val="A"/>
        <w:tabs>
          <w:tab w:val="left" w:pos="8564"/>
        </w:tabs>
        <w:spacing w:line="276" w:lineRule="auto"/>
        <w:ind w:right="-6"/>
        <w:jc w:val="both"/>
        <w:rPr>
          <w:rFonts w:ascii="DINOT-Light" w:hAnsi="DINOT-Light" w:cstheme="majorHAnsi"/>
          <w:b/>
          <w:color w:val="auto"/>
          <w:sz w:val="24"/>
          <w:szCs w:val="24"/>
          <w:lang w:val="de-CH"/>
        </w:rPr>
      </w:pPr>
      <w:r>
        <w:rPr>
          <w:rFonts w:ascii="DINOT-Light" w:hAnsi="DINOT-Light" w:cstheme="majorHAnsi"/>
          <w:noProof/>
          <w:sz w:val="18"/>
          <w:szCs w:val="18"/>
          <w:lang w:val="de-DE" w:eastAsia="de-DE"/>
        </w:rPr>
        <w:lastRenderedPageBreak/>
        <w:drawing>
          <wp:anchor distT="0" distB="0" distL="114300" distR="114300" simplePos="0" relativeHeight="251658240" behindDoc="1" locked="0" layoutInCell="1" allowOverlap="1" wp14:anchorId="63778F3D" wp14:editId="2E7B3E69">
            <wp:simplePos x="0" y="0"/>
            <wp:positionH relativeFrom="margin">
              <wp:align>right</wp:align>
            </wp:positionH>
            <wp:positionV relativeFrom="margin">
              <wp:posOffset>10795</wp:posOffset>
            </wp:positionV>
            <wp:extent cx="2095500" cy="3495413"/>
            <wp:effectExtent l="0" t="0" r="0" b="0"/>
            <wp:wrapNone/>
            <wp:docPr id="2" name="Image 2" descr="Une image contenant objet, montr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5.9005.8812_80.M9004.png"/>
                    <pic:cNvPicPr/>
                  </pic:nvPicPr>
                  <pic:blipFill rotWithShape="1">
                    <a:blip r:embed="rId7" cstate="print">
                      <a:extLst>
                        <a:ext uri="{28A0092B-C50C-407E-A947-70E740481C1C}">
                          <a14:useLocalDpi xmlns:a14="http://schemas.microsoft.com/office/drawing/2010/main" val="0"/>
                        </a:ext>
                      </a:extLst>
                    </a:blip>
                    <a:srcRect t="5728"/>
                    <a:stretch/>
                  </pic:blipFill>
                  <pic:spPr bwMode="auto">
                    <a:xfrm>
                      <a:off x="0" y="0"/>
                      <a:ext cx="2095500" cy="349541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14637D" w:rsidRPr="00FC4FBF">
        <w:rPr>
          <w:rFonts w:ascii="DINOT-Light" w:hAnsi="DINOT-Light" w:cstheme="majorHAnsi"/>
          <w:b/>
          <w:color w:val="auto"/>
          <w:sz w:val="24"/>
          <w:szCs w:val="24"/>
          <w:lang w:val="de-CH"/>
        </w:rPr>
        <w:t>DEFY ZERO G</w:t>
      </w:r>
      <w:r w:rsidR="00F978D2" w:rsidRPr="00FC4FBF">
        <w:rPr>
          <w:rFonts w:ascii="DINOT-Light" w:hAnsi="DINOT-Light" w:cstheme="majorHAnsi"/>
          <w:b/>
          <w:color w:val="auto"/>
          <w:sz w:val="24"/>
          <w:szCs w:val="24"/>
          <w:lang w:val="de-CH"/>
        </w:rPr>
        <w:t xml:space="preserve"> – 44MM</w:t>
      </w:r>
    </w:p>
    <w:p w14:paraId="0D3CB804" w14:textId="7ABBE1B3" w:rsidR="00F978D2" w:rsidRPr="00FC4FBF" w:rsidRDefault="00F409D0" w:rsidP="00FC4FBF">
      <w:pPr>
        <w:spacing w:after="120" w:line="276" w:lineRule="auto"/>
        <w:jc w:val="both"/>
        <w:rPr>
          <w:rFonts w:ascii="DINOT-Light" w:hAnsi="DINOT-Light" w:cstheme="majorHAnsi"/>
          <w:sz w:val="18"/>
          <w:szCs w:val="18"/>
          <w:lang w:val="de-CH"/>
        </w:rPr>
      </w:pPr>
      <w:r w:rsidRPr="00FC4FBF">
        <w:rPr>
          <w:rFonts w:ascii="DINOT-Light" w:hAnsi="DINOT-Light" w:cstheme="majorHAnsi"/>
          <w:sz w:val="20"/>
          <w:lang w:val="de-CH"/>
        </w:rPr>
        <w:t>PIRATES</w:t>
      </w:r>
      <w:r w:rsidR="008B6B5A" w:rsidRPr="00FC4FBF">
        <w:rPr>
          <w:rFonts w:ascii="DINOT-Light" w:hAnsi="DINOT-Light" w:cstheme="majorHAnsi"/>
          <w:sz w:val="20"/>
          <w:lang w:val="de-CH"/>
        </w:rPr>
        <w:t xml:space="preserve"> EDITION</w:t>
      </w:r>
      <w:r w:rsidR="0012504D" w:rsidRPr="00FC4FBF">
        <w:rPr>
          <w:rFonts w:ascii="DINOT-Light" w:hAnsi="DINOT-Light" w:cstheme="majorHAnsi"/>
          <w:b/>
          <w:sz w:val="18"/>
          <w:szCs w:val="18"/>
          <w:lang w:val="de-CH"/>
        </w:rPr>
        <w:t xml:space="preserve"> - </w:t>
      </w:r>
      <w:r w:rsidR="009C416F" w:rsidRPr="00FC4FBF">
        <w:rPr>
          <w:rFonts w:ascii="DINOT-Light" w:hAnsi="DINOT-Light" w:cstheme="majorHAnsi"/>
          <w:b/>
          <w:sz w:val="18"/>
          <w:szCs w:val="18"/>
          <w:lang w:val="de-CH"/>
        </w:rPr>
        <w:t>EINZELSTÜCK</w:t>
      </w:r>
    </w:p>
    <w:p w14:paraId="6C5547A7" w14:textId="372C4247" w:rsidR="0014637D" w:rsidRDefault="000E44CA" w:rsidP="0014637D">
      <w:pPr>
        <w:pStyle w:val="A"/>
        <w:tabs>
          <w:tab w:val="left" w:pos="8564"/>
        </w:tabs>
        <w:spacing w:line="276" w:lineRule="auto"/>
        <w:ind w:right="-8"/>
        <w:jc w:val="both"/>
        <w:rPr>
          <w:rFonts w:ascii="DINOT-Light" w:hAnsi="DINOT-Light" w:cstheme="majorHAnsi"/>
          <w:b/>
          <w:color w:val="auto"/>
          <w:sz w:val="18"/>
          <w:szCs w:val="20"/>
        </w:rPr>
      </w:pPr>
      <w:r w:rsidRPr="00163F03">
        <w:rPr>
          <w:rFonts w:ascii="DINOT-Light" w:hAnsi="DINOT-Light" w:cstheme="majorHAnsi"/>
          <w:b/>
          <w:color w:val="auto"/>
          <w:sz w:val="18"/>
          <w:szCs w:val="20"/>
        </w:rPr>
        <w:t>TECHNICAL DETAILS</w:t>
      </w:r>
    </w:p>
    <w:p w14:paraId="37F7613B" w14:textId="77777777" w:rsidR="00E80CC7" w:rsidRPr="00E80CC7" w:rsidRDefault="00E80CC7" w:rsidP="0014637D">
      <w:pPr>
        <w:pStyle w:val="A"/>
        <w:tabs>
          <w:tab w:val="left" w:pos="8564"/>
        </w:tabs>
        <w:spacing w:line="276" w:lineRule="auto"/>
        <w:ind w:right="-8"/>
        <w:jc w:val="both"/>
        <w:rPr>
          <w:rFonts w:ascii="DINOT-Light" w:hAnsi="DINOT-Light" w:cstheme="majorHAnsi"/>
          <w:b/>
          <w:color w:val="auto"/>
          <w:sz w:val="18"/>
          <w:szCs w:val="20"/>
        </w:rPr>
      </w:pPr>
    </w:p>
    <w:p w14:paraId="1EAAB999" w14:textId="428060A0" w:rsidR="0014637D" w:rsidRPr="00163F03" w:rsidRDefault="008B6B5A" w:rsidP="0014637D">
      <w:pPr>
        <w:spacing w:line="276" w:lineRule="auto"/>
        <w:jc w:val="both"/>
        <w:rPr>
          <w:rFonts w:ascii="DINOT-Light" w:hAnsi="DINOT-Light" w:cstheme="majorHAnsi"/>
          <w:sz w:val="18"/>
          <w:szCs w:val="18"/>
        </w:rPr>
      </w:pPr>
      <w:proofErr w:type="spellStart"/>
      <w:r w:rsidRPr="00163F03">
        <w:rPr>
          <w:rFonts w:ascii="DINOT-Light" w:hAnsi="DINOT-Light" w:cstheme="majorHAnsi"/>
          <w:sz w:val="18"/>
          <w:szCs w:val="18"/>
        </w:rPr>
        <w:t>Refe</w:t>
      </w:r>
      <w:r w:rsidR="00A30C25">
        <w:rPr>
          <w:rFonts w:ascii="DINOT-Light" w:hAnsi="DINOT-Light" w:cstheme="majorHAnsi"/>
          <w:sz w:val="18"/>
          <w:szCs w:val="18"/>
        </w:rPr>
        <w:t>renz</w:t>
      </w:r>
      <w:proofErr w:type="spellEnd"/>
      <w:r w:rsidR="0014637D" w:rsidRPr="00163F03">
        <w:rPr>
          <w:rFonts w:ascii="DINOT-Light" w:hAnsi="DINOT-Light" w:cstheme="majorHAnsi"/>
          <w:sz w:val="18"/>
          <w:szCs w:val="18"/>
        </w:rPr>
        <w:t>:</w:t>
      </w:r>
      <w:r w:rsidR="00F409D0" w:rsidRPr="00163F03">
        <w:rPr>
          <w:rFonts w:ascii="DINOT-Light" w:hAnsi="DINOT-Light" w:cstheme="majorHAnsi"/>
          <w:sz w:val="18"/>
          <w:szCs w:val="18"/>
        </w:rPr>
        <w:t xml:space="preserve"> 95.9005.8812/80.M9004</w:t>
      </w:r>
      <w:r w:rsidR="0014637D" w:rsidRPr="00F978D2">
        <w:rPr>
          <w:rFonts w:ascii="DINOT-Light" w:eastAsia="Times New Roman" w:hAnsi="DINOT-Light"/>
          <w:snapToGrid w:val="0"/>
          <w:color w:val="000000"/>
          <w:w w:val="0"/>
          <w:sz w:val="18"/>
          <w:szCs w:val="18"/>
          <w:u w:color="000000"/>
          <w:bdr w:val="none" w:sz="0" w:space="0" w:color="000000"/>
          <w:shd w:val="clear" w:color="000000" w:fill="000000"/>
          <w:lang w:val="x-none" w:eastAsia="x-none" w:bidi="x-none"/>
        </w:rPr>
        <w:t xml:space="preserve"> </w:t>
      </w:r>
    </w:p>
    <w:p w14:paraId="169ED3AA" w14:textId="77777777" w:rsidR="0014637D" w:rsidRPr="00163F03" w:rsidRDefault="0014637D" w:rsidP="0014637D">
      <w:pPr>
        <w:spacing w:line="276" w:lineRule="auto"/>
        <w:jc w:val="both"/>
        <w:rPr>
          <w:rFonts w:ascii="DINOT-Light" w:hAnsi="DINOT-Light" w:cstheme="majorHAnsi"/>
          <w:sz w:val="18"/>
          <w:szCs w:val="18"/>
        </w:rPr>
      </w:pPr>
    </w:p>
    <w:p w14:paraId="36A26F54" w14:textId="77777777" w:rsidR="0057183D" w:rsidRPr="00FC4FBF" w:rsidRDefault="0057183D" w:rsidP="00FC4FBF">
      <w:pPr>
        <w:spacing w:line="276" w:lineRule="auto"/>
        <w:jc w:val="both"/>
        <w:rPr>
          <w:rFonts w:ascii="DINOT-Light" w:hAnsi="DINOT-Light" w:cstheme="majorHAnsi"/>
          <w:b/>
          <w:sz w:val="18"/>
          <w:szCs w:val="18"/>
        </w:rPr>
      </w:pPr>
      <w:r w:rsidRPr="00FC4FBF">
        <w:rPr>
          <w:rFonts w:ascii="DINOT-Light" w:hAnsi="DINOT-Light" w:cstheme="majorHAnsi"/>
          <w:b/>
          <w:sz w:val="18"/>
          <w:szCs w:val="18"/>
        </w:rPr>
        <w:t xml:space="preserve">KEY POINTS </w:t>
      </w:r>
    </w:p>
    <w:p w14:paraId="1095C049" w14:textId="77777777" w:rsidR="0057183D" w:rsidRPr="00344458" w:rsidRDefault="0057183D" w:rsidP="00FC4FBF">
      <w:pPr>
        <w:spacing w:line="276" w:lineRule="auto"/>
        <w:jc w:val="both"/>
        <w:rPr>
          <w:rFonts w:ascii="DINOT-Light" w:hAnsi="DINOT-Light" w:cstheme="majorHAnsi"/>
          <w:sz w:val="18"/>
          <w:szCs w:val="18"/>
          <w:lang w:val="de-CH"/>
        </w:rPr>
      </w:pPr>
      <w:r w:rsidRPr="00344458">
        <w:rPr>
          <w:rFonts w:ascii="DINOT-Light" w:hAnsi="DINOT-Light" w:cstheme="majorHAnsi"/>
          <w:sz w:val="18"/>
          <w:szCs w:val="18"/>
          <w:lang w:val="de-CH"/>
        </w:rPr>
        <w:t xml:space="preserve">Gyroskopisch gelagertes “Gravity Control” Modul, dass stets </w:t>
      </w:r>
    </w:p>
    <w:p w14:paraId="5BFE7108" w14:textId="77777777" w:rsidR="0057183D" w:rsidRPr="00344458" w:rsidRDefault="0057183D" w:rsidP="00FC4FBF">
      <w:pPr>
        <w:spacing w:line="276" w:lineRule="auto"/>
        <w:jc w:val="both"/>
        <w:rPr>
          <w:rFonts w:ascii="DINOT-Light" w:hAnsi="DINOT-Light" w:cstheme="majorHAnsi"/>
          <w:sz w:val="18"/>
          <w:szCs w:val="18"/>
          <w:lang w:val="de-CH"/>
        </w:rPr>
      </w:pPr>
      <w:r w:rsidRPr="00344458">
        <w:rPr>
          <w:rFonts w:ascii="DINOT-Light" w:hAnsi="DINOT-Light" w:cstheme="majorHAnsi"/>
          <w:sz w:val="18"/>
          <w:szCs w:val="18"/>
          <w:lang w:val="de-CH"/>
        </w:rPr>
        <w:t xml:space="preserve">die horizontale Lage des Regulierorgans, unabhängig von </w:t>
      </w:r>
    </w:p>
    <w:p w14:paraId="4B4328CE" w14:textId="77777777" w:rsidR="0057183D" w:rsidRPr="00344458" w:rsidRDefault="0057183D" w:rsidP="00FC4FBF">
      <w:pPr>
        <w:spacing w:line="276" w:lineRule="auto"/>
        <w:jc w:val="both"/>
        <w:rPr>
          <w:rFonts w:ascii="DINOT-Light" w:hAnsi="DINOT-Light" w:cstheme="majorHAnsi"/>
          <w:sz w:val="18"/>
          <w:szCs w:val="18"/>
          <w:lang w:val="de-CH"/>
        </w:rPr>
      </w:pPr>
      <w:r w:rsidRPr="00344458">
        <w:rPr>
          <w:rFonts w:ascii="DINOT-Light" w:hAnsi="DINOT-Light" w:cstheme="majorHAnsi"/>
          <w:sz w:val="18"/>
          <w:szCs w:val="18"/>
          <w:lang w:val="de-CH"/>
        </w:rPr>
        <w:t>der Lage der Uhr, sicherstellt.</w:t>
      </w:r>
    </w:p>
    <w:p w14:paraId="6A814C10" w14:textId="77777777" w:rsidR="0057183D" w:rsidRPr="00344458" w:rsidRDefault="0057183D" w:rsidP="00FC4FBF">
      <w:pPr>
        <w:spacing w:line="276" w:lineRule="auto"/>
        <w:jc w:val="both"/>
        <w:rPr>
          <w:rFonts w:ascii="DINOT-Light" w:hAnsi="DINOT-Light" w:cstheme="majorHAnsi"/>
          <w:sz w:val="18"/>
          <w:szCs w:val="18"/>
          <w:lang w:val="de-CH"/>
        </w:rPr>
      </w:pPr>
      <w:r w:rsidRPr="00344458">
        <w:rPr>
          <w:rFonts w:ascii="DINOT-Light" w:hAnsi="DINOT-Light" w:cstheme="majorHAnsi"/>
          <w:sz w:val="18"/>
          <w:szCs w:val="18"/>
          <w:lang w:val="de-CH"/>
        </w:rPr>
        <w:t>Inspiriert von den historischen Marine-Chronometern.</w:t>
      </w:r>
    </w:p>
    <w:p w14:paraId="7D4FEADC" w14:textId="77777777" w:rsidR="0057183D" w:rsidRPr="00344458" w:rsidRDefault="0057183D" w:rsidP="00FC4FBF">
      <w:pPr>
        <w:spacing w:line="276" w:lineRule="auto"/>
        <w:jc w:val="both"/>
        <w:rPr>
          <w:rFonts w:ascii="DINOT-Light" w:hAnsi="DINOT-Light" w:cstheme="majorHAnsi"/>
          <w:sz w:val="18"/>
          <w:szCs w:val="18"/>
          <w:lang w:val="de-CH"/>
        </w:rPr>
      </w:pPr>
      <w:r w:rsidRPr="00344458">
        <w:rPr>
          <w:rFonts w:ascii="DINOT-Light" w:hAnsi="DINOT-Light" w:cstheme="majorHAnsi"/>
          <w:sz w:val="18"/>
          <w:szCs w:val="18"/>
          <w:lang w:val="de-CH"/>
        </w:rPr>
        <w:t>Neues, skelettiertes Kaliber: El Primero 8812 S</w:t>
      </w:r>
    </w:p>
    <w:p w14:paraId="7DF1ED15" w14:textId="77777777" w:rsidR="0057183D" w:rsidRPr="00344458" w:rsidRDefault="0057183D" w:rsidP="00FC4FBF">
      <w:pPr>
        <w:spacing w:line="276" w:lineRule="auto"/>
        <w:jc w:val="both"/>
        <w:rPr>
          <w:rFonts w:ascii="DINOT-Light" w:hAnsi="DINOT-Light" w:cstheme="majorHAnsi"/>
          <w:sz w:val="18"/>
          <w:szCs w:val="18"/>
          <w:lang w:val="de-CH"/>
        </w:rPr>
      </w:pPr>
      <w:r w:rsidRPr="00344458">
        <w:rPr>
          <w:rFonts w:ascii="DINOT-Light" w:hAnsi="DINOT-Light" w:cstheme="majorHAnsi"/>
          <w:sz w:val="18"/>
          <w:szCs w:val="18"/>
          <w:lang w:val="de-CH"/>
        </w:rPr>
        <w:t>Nur 30% des Platzbedarfs, den dieser Mechanismus bisher benötigte.</w:t>
      </w:r>
    </w:p>
    <w:p w14:paraId="4E17F306" w14:textId="1741C654" w:rsidR="0057183D" w:rsidRPr="00344458" w:rsidRDefault="00EB0A19" w:rsidP="00FC4FBF">
      <w:pPr>
        <w:spacing w:line="276" w:lineRule="auto"/>
        <w:jc w:val="both"/>
        <w:rPr>
          <w:rFonts w:ascii="DINOT-Light" w:hAnsi="DINOT-Light" w:cstheme="majorHAnsi"/>
          <w:sz w:val="18"/>
          <w:szCs w:val="18"/>
          <w:lang w:val="de-CH"/>
        </w:rPr>
      </w:pPr>
      <w:r w:rsidRPr="00344458">
        <w:rPr>
          <w:rFonts w:ascii="DINOT-Light" w:hAnsi="DINOT-Light" w:cstheme="majorHAnsi"/>
          <w:sz w:val="18"/>
          <w:szCs w:val="18"/>
          <w:lang w:val="de-CH"/>
        </w:rPr>
        <w:t>Skelettiertes</w:t>
      </w:r>
      <w:r w:rsidR="00A30C25" w:rsidRPr="00344458">
        <w:rPr>
          <w:rFonts w:ascii="DINOT-Light" w:hAnsi="DINOT-Light" w:cstheme="majorHAnsi"/>
          <w:sz w:val="18"/>
          <w:szCs w:val="18"/>
          <w:lang w:val="de-CH"/>
        </w:rPr>
        <w:t xml:space="preserve"> Zifferblatt mit klassisch</w:t>
      </w:r>
      <w:r w:rsidR="0057183D" w:rsidRPr="00344458">
        <w:rPr>
          <w:rFonts w:ascii="DINOT-Light" w:hAnsi="DINOT-Light" w:cstheme="majorHAnsi"/>
          <w:sz w:val="18"/>
          <w:szCs w:val="18"/>
          <w:lang w:val="de-CH"/>
        </w:rPr>
        <w:t xml:space="preserve"> mexikanischer Farbgebung</w:t>
      </w:r>
    </w:p>
    <w:p w14:paraId="288276F9" w14:textId="77777777" w:rsidR="0057183D" w:rsidRPr="0017407B" w:rsidRDefault="0057183D" w:rsidP="0057183D">
      <w:pPr>
        <w:pStyle w:val="A"/>
        <w:tabs>
          <w:tab w:val="left" w:pos="8564"/>
        </w:tabs>
        <w:spacing w:line="276" w:lineRule="auto"/>
        <w:ind w:right="-8"/>
        <w:jc w:val="both"/>
        <w:rPr>
          <w:rFonts w:ascii="DINOT" w:hAnsi="DINOT" w:cstheme="majorHAnsi"/>
          <w:color w:val="auto"/>
          <w:sz w:val="18"/>
          <w:szCs w:val="20"/>
          <w:lang w:val="de-CH"/>
        </w:rPr>
      </w:pPr>
    </w:p>
    <w:p w14:paraId="301AE4B5" w14:textId="77777777" w:rsidR="0057183D" w:rsidRPr="00344458" w:rsidRDefault="0057183D" w:rsidP="00FC4FBF">
      <w:pPr>
        <w:spacing w:line="276" w:lineRule="auto"/>
        <w:jc w:val="both"/>
        <w:rPr>
          <w:rFonts w:ascii="DINOT-Light" w:hAnsi="DINOT-Light" w:cstheme="majorHAnsi"/>
          <w:b/>
          <w:sz w:val="18"/>
          <w:szCs w:val="18"/>
          <w:lang w:val="de-CH"/>
        </w:rPr>
      </w:pPr>
      <w:r w:rsidRPr="00344458">
        <w:rPr>
          <w:rFonts w:ascii="DINOT-Light" w:hAnsi="DINOT-Light" w:cstheme="majorHAnsi"/>
          <w:b/>
          <w:sz w:val="18"/>
          <w:szCs w:val="18"/>
          <w:lang w:val="de-CH"/>
        </w:rPr>
        <w:t>UHRWERK</w:t>
      </w:r>
    </w:p>
    <w:p w14:paraId="12C4BAB7" w14:textId="77777777" w:rsidR="0057183D" w:rsidRPr="00344458" w:rsidRDefault="0057183D" w:rsidP="00FC4FBF">
      <w:pPr>
        <w:spacing w:line="276" w:lineRule="auto"/>
        <w:jc w:val="both"/>
        <w:rPr>
          <w:rFonts w:ascii="DINOT-Light" w:hAnsi="DINOT-Light" w:cstheme="majorHAnsi"/>
          <w:sz w:val="18"/>
          <w:szCs w:val="18"/>
          <w:lang w:val="de-CH"/>
        </w:rPr>
      </w:pPr>
      <w:r w:rsidRPr="00344458">
        <w:rPr>
          <w:rFonts w:ascii="DINOT-Light" w:hAnsi="DINOT-Light" w:cstheme="majorHAnsi"/>
          <w:sz w:val="18"/>
          <w:szCs w:val="18"/>
          <w:lang w:val="de-CH"/>
        </w:rPr>
        <w:t>El Primero 8812 S, Handaufzug</w:t>
      </w:r>
    </w:p>
    <w:p w14:paraId="203BB27C" w14:textId="77777777" w:rsidR="0057183D" w:rsidRPr="00344458" w:rsidRDefault="0057183D" w:rsidP="00FC4FBF">
      <w:pPr>
        <w:spacing w:line="276" w:lineRule="auto"/>
        <w:jc w:val="both"/>
        <w:rPr>
          <w:rFonts w:ascii="DINOT-Light" w:hAnsi="DINOT-Light" w:cstheme="majorHAnsi"/>
          <w:sz w:val="18"/>
          <w:szCs w:val="18"/>
          <w:lang w:val="de-CH"/>
        </w:rPr>
      </w:pPr>
      <w:r w:rsidRPr="00344458">
        <w:rPr>
          <w:rFonts w:ascii="DINOT-Light" w:hAnsi="DINOT-Light" w:cstheme="majorHAnsi"/>
          <w:sz w:val="18"/>
          <w:szCs w:val="18"/>
          <w:lang w:val="de-CH"/>
        </w:rPr>
        <w:t>Kaliber: 16 ¾``` (Durchmesser: 38.5mm)</w:t>
      </w:r>
    </w:p>
    <w:p w14:paraId="2D3AF4C6" w14:textId="77777777" w:rsidR="0057183D" w:rsidRPr="00344458" w:rsidRDefault="0057183D" w:rsidP="00FC4FBF">
      <w:pPr>
        <w:spacing w:line="276" w:lineRule="auto"/>
        <w:jc w:val="both"/>
        <w:rPr>
          <w:rFonts w:ascii="DINOT-Light" w:hAnsi="DINOT-Light" w:cstheme="majorHAnsi"/>
          <w:sz w:val="18"/>
          <w:szCs w:val="18"/>
          <w:lang w:val="de-CH"/>
        </w:rPr>
      </w:pPr>
      <w:r w:rsidRPr="00344458">
        <w:rPr>
          <w:rFonts w:ascii="DINOT-Light" w:hAnsi="DINOT-Light" w:cstheme="majorHAnsi"/>
          <w:sz w:val="18"/>
          <w:szCs w:val="18"/>
          <w:lang w:val="de-CH"/>
        </w:rPr>
        <w:t>Höhe des Uhrwerks: 7.85mm</w:t>
      </w:r>
    </w:p>
    <w:p w14:paraId="49CD0C79" w14:textId="77777777" w:rsidR="0057183D" w:rsidRPr="00344458" w:rsidRDefault="0057183D" w:rsidP="00FC4FBF">
      <w:pPr>
        <w:spacing w:line="276" w:lineRule="auto"/>
        <w:jc w:val="both"/>
        <w:rPr>
          <w:rFonts w:ascii="DINOT-Light" w:hAnsi="DINOT-Light" w:cstheme="majorHAnsi"/>
          <w:sz w:val="18"/>
          <w:szCs w:val="18"/>
          <w:lang w:val="de-CH"/>
        </w:rPr>
      </w:pPr>
      <w:r w:rsidRPr="00344458">
        <w:rPr>
          <w:rFonts w:ascii="DINOT-Light" w:hAnsi="DINOT-Light" w:cstheme="majorHAnsi"/>
          <w:sz w:val="18"/>
          <w:szCs w:val="18"/>
          <w:lang w:val="de-CH"/>
        </w:rPr>
        <w:t>Anzahl der Einzelteile: 324</w:t>
      </w:r>
    </w:p>
    <w:p w14:paraId="5A644ECE" w14:textId="77777777" w:rsidR="0057183D" w:rsidRPr="00344458" w:rsidRDefault="0057183D" w:rsidP="00FC4FBF">
      <w:pPr>
        <w:spacing w:line="276" w:lineRule="auto"/>
        <w:jc w:val="both"/>
        <w:rPr>
          <w:rFonts w:ascii="DINOT-Light" w:hAnsi="DINOT-Light" w:cstheme="majorHAnsi"/>
          <w:sz w:val="18"/>
          <w:szCs w:val="18"/>
          <w:lang w:val="de-CH"/>
        </w:rPr>
      </w:pPr>
      <w:r w:rsidRPr="00344458">
        <w:rPr>
          <w:rFonts w:ascii="DINOT-Light" w:hAnsi="DINOT-Light" w:cstheme="majorHAnsi"/>
          <w:sz w:val="18"/>
          <w:szCs w:val="18"/>
          <w:lang w:val="de-CH"/>
        </w:rPr>
        <w:t>Gyroskopisch gelagertes Modul, 139 Einzelteile</w:t>
      </w:r>
    </w:p>
    <w:p w14:paraId="55300E4D" w14:textId="77777777" w:rsidR="0057183D" w:rsidRPr="00344458" w:rsidRDefault="0057183D" w:rsidP="00FC4FBF">
      <w:pPr>
        <w:spacing w:line="276" w:lineRule="auto"/>
        <w:jc w:val="both"/>
        <w:rPr>
          <w:rFonts w:ascii="DINOT-Light" w:hAnsi="DINOT-Light" w:cstheme="majorHAnsi"/>
          <w:sz w:val="18"/>
          <w:szCs w:val="18"/>
          <w:lang w:val="de-CH"/>
        </w:rPr>
      </w:pPr>
      <w:r w:rsidRPr="00344458">
        <w:rPr>
          <w:rFonts w:ascii="DINOT-Light" w:hAnsi="DINOT-Light" w:cstheme="majorHAnsi"/>
          <w:sz w:val="18"/>
          <w:szCs w:val="18"/>
          <w:lang w:val="de-CH"/>
        </w:rPr>
        <w:t>Lagersteine: 41</w:t>
      </w:r>
    </w:p>
    <w:p w14:paraId="2FA1752B" w14:textId="77777777" w:rsidR="0057183D" w:rsidRPr="00344458" w:rsidRDefault="0057183D" w:rsidP="00FC4FBF">
      <w:pPr>
        <w:spacing w:line="276" w:lineRule="auto"/>
        <w:jc w:val="both"/>
        <w:rPr>
          <w:rFonts w:ascii="DINOT-Light" w:hAnsi="DINOT-Light" w:cstheme="majorHAnsi"/>
          <w:sz w:val="18"/>
          <w:szCs w:val="18"/>
          <w:lang w:val="de-CH"/>
        </w:rPr>
      </w:pPr>
      <w:r w:rsidRPr="00344458">
        <w:rPr>
          <w:rFonts w:ascii="DINOT-Light" w:hAnsi="DINOT-Light" w:cstheme="majorHAnsi"/>
          <w:sz w:val="18"/>
          <w:szCs w:val="18"/>
          <w:lang w:val="de-CH"/>
        </w:rPr>
        <w:t>Frequenz: 36,000 A/h (5Hz)</w:t>
      </w:r>
    </w:p>
    <w:p w14:paraId="6018BA40" w14:textId="77777777" w:rsidR="0057183D" w:rsidRPr="00344458" w:rsidRDefault="0057183D" w:rsidP="00FC4FBF">
      <w:pPr>
        <w:spacing w:line="276" w:lineRule="auto"/>
        <w:jc w:val="both"/>
        <w:rPr>
          <w:rFonts w:ascii="DINOT-Light" w:hAnsi="DINOT-Light" w:cstheme="majorHAnsi"/>
          <w:sz w:val="18"/>
          <w:szCs w:val="18"/>
          <w:lang w:val="de-CH"/>
        </w:rPr>
      </w:pPr>
      <w:r w:rsidRPr="00344458">
        <w:rPr>
          <w:rFonts w:ascii="DINOT-Light" w:hAnsi="DINOT-Light" w:cstheme="majorHAnsi"/>
          <w:sz w:val="18"/>
          <w:szCs w:val="18"/>
          <w:lang w:val="de-CH"/>
        </w:rPr>
        <w:t>Gangreserve: min. 50 Stunden</w:t>
      </w:r>
    </w:p>
    <w:p w14:paraId="2FAE1BF7" w14:textId="77777777" w:rsidR="0057183D" w:rsidRPr="00344458" w:rsidRDefault="0057183D" w:rsidP="00FC4FBF">
      <w:pPr>
        <w:spacing w:line="276" w:lineRule="auto"/>
        <w:jc w:val="both"/>
        <w:rPr>
          <w:rFonts w:ascii="DINOT-Light" w:hAnsi="DINOT-Light" w:cstheme="majorHAnsi"/>
          <w:sz w:val="18"/>
          <w:szCs w:val="18"/>
          <w:lang w:val="de-CH"/>
        </w:rPr>
      </w:pPr>
      <w:r w:rsidRPr="00344458">
        <w:rPr>
          <w:rFonts w:ascii="DINOT-Light" w:hAnsi="DINOT-Light" w:cstheme="majorHAnsi"/>
          <w:sz w:val="18"/>
          <w:szCs w:val="18"/>
          <w:lang w:val="de-CH"/>
        </w:rPr>
        <w:t>Oberflächendekor: Platin-Gegengewicht des gyroskopisch gelagerten Systems</w:t>
      </w:r>
    </w:p>
    <w:p w14:paraId="4573B017" w14:textId="77777777" w:rsidR="0057183D" w:rsidRPr="0017407B" w:rsidRDefault="0057183D" w:rsidP="0057183D">
      <w:pPr>
        <w:spacing w:line="276" w:lineRule="auto"/>
        <w:rPr>
          <w:rFonts w:ascii="DINOT" w:hAnsi="DINOT" w:cstheme="majorHAnsi"/>
          <w:sz w:val="18"/>
          <w:szCs w:val="20"/>
          <w:lang w:val="de-CH"/>
        </w:rPr>
      </w:pPr>
    </w:p>
    <w:p w14:paraId="023748A3" w14:textId="77777777" w:rsidR="0057183D" w:rsidRPr="00344458" w:rsidRDefault="0057183D" w:rsidP="00FC4FBF">
      <w:pPr>
        <w:spacing w:line="276" w:lineRule="auto"/>
        <w:jc w:val="both"/>
        <w:rPr>
          <w:rFonts w:ascii="DINOT-Light" w:hAnsi="DINOT-Light" w:cstheme="majorHAnsi"/>
          <w:b/>
          <w:sz w:val="18"/>
          <w:szCs w:val="18"/>
          <w:lang w:val="de-CH"/>
        </w:rPr>
      </w:pPr>
      <w:r w:rsidRPr="00344458">
        <w:rPr>
          <w:rFonts w:ascii="DINOT-Light" w:hAnsi="DINOT-Light" w:cstheme="majorHAnsi"/>
          <w:b/>
          <w:sz w:val="18"/>
          <w:szCs w:val="18"/>
          <w:lang w:val="de-CH"/>
        </w:rPr>
        <w:t>FUNKTIONEN</w:t>
      </w:r>
    </w:p>
    <w:p w14:paraId="1DEA465F" w14:textId="77777777" w:rsidR="0057183D" w:rsidRPr="00344458" w:rsidRDefault="0057183D" w:rsidP="00FC4FBF">
      <w:pPr>
        <w:spacing w:line="276" w:lineRule="auto"/>
        <w:jc w:val="both"/>
        <w:rPr>
          <w:rFonts w:ascii="DINOT-Light" w:hAnsi="DINOT-Light" w:cstheme="majorHAnsi"/>
          <w:sz w:val="18"/>
          <w:szCs w:val="18"/>
          <w:lang w:val="de-CH"/>
        </w:rPr>
      </w:pPr>
      <w:r w:rsidRPr="00344458">
        <w:rPr>
          <w:rFonts w:ascii="DINOT-Light" w:hAnsi="DINOT-Light" w:cstheme="majorHAnsi"/>
          <w:sz w:val="18"/>
          <w:szCs w:val="18"/>
          <w:lang w:val="de-CH"/>
        </w:rPr>
        <w:t>Stunden- und Minutenanzeige dezentral bei 12 Uhr</w:t>
      </w:r>
    </w:p>
    <w:p w14:paraId="3F9A63FC" w14:textId="77777777" w:rsidR="0057183D" w:rsidRPr="00344458" w:rsidRDefault="0057183D" w:rsidP="00FC4FBF">
      <w:pPr>
        <w:spacing w:line="276" w:lineRule="auto"/>
        <w:jc w:val="both"/>
        <w:rPr>
          <w:rFonts w:ascii="DINOT-Light" w:hAnsi="DINOT-Light" w:cstheme="majorHAnsi"/>
          <w:sz w:val="18"/>
          <w:szCs w:val="18"/>
          <w:lang w:val="de-CH"/>
        </w:rPr>
      </w:pPr>
      <w:r w:rsidRPr="00344458">
        <w:rPr>
          <w:rFonts w:ascii="DINOT-Light" w:hAnsi="DINOT-Light" w:cstheme="majorHAnsi"/>
          <w:sz w:val="18"/>
          <w:szCs w:val="18"/>
          <w:lang w:val="de-CH"/>
        </w:rPr>
        <w:t xml:space="preserve">Kleine Sekunde bei 9 Uhr </w:t>
      </w:r>
    </w:p>
    <w:p w14:paraId="20FA913E" w14:textId="77777777" w:rsidR="0057183D" w:rsidRPr="00344458" w:rsidRDefault="0057183D" w:rsidP="00FC4FBF">
      <w:pPr>
        <w:spacing w:line="276" w:lineRule="auto"/>
        <w:jc w:val="both"/>
        <w:rPr>
          <w:rFonts w:ascii="DINOT-Light" w:hAnsi="DINOT-Light" w:cstheme="majorHAnsi"/>
          <w:sz w:val="18"/>
          <w:szCs w:val="18"/>
          <w:lang w:val="de-CH"/>
        </w:rPr>
      </w:pPr>
      <w:r w:rsidRPr="00344458">
        <w:rPr>
          <w:rFonts w:ascii="DINOT-Light" w:hAnsi="DINOT-Light" w:cstheme="majorHAnsi"/>
          <w:sz w:val="18"/>
          <w:szCs w:val="18"/>
          <w:lang w:val="de-CH"/>
        </w:rPr>
        <w:t>Selbstregulierendes Gravity Control Modul bei 6 Uhr</w:t>
      </w:r>
    </w:p>
    <w:p w14:paraId="47A2B111" w14:textId="77777777" w:rsidR="0057183D" w:rsidRPr="00344458" w:rsidRDefault="0057183D" w:rsidP="00FC4FBF">
      <w:pPr>
        <w:spacing w:line="276" w:lineRule="auto"/>
        <w:jc w:val="both"/>
        <w:rPr>
          <w:rFonts w:ascii="DINOT-Light" w:hAnsi="DINOT-Light" w:cstheme="majorHAnsi"/>
          <w:sz w:val="18"/>
          <w:szCs w:val="18"/>
          <w:lang w:val="de-CH"/>
        </w:rPr>
      </w:pPr>
      <w:r w:rsidRPr="00344458">
        <w:rPr>
          <w:rFonts w:ascii="DINOT-Light" w:hAnsi="DINOT-Light" w:cstheme="majorHAnsi"/>
          <w:sz w:val="18"/>
          <w:szCs w:val="18"/>
          <w:lang w:val="de-CH"/>
        </w:rPr>
        <w:t>Gangreserveanzeige bei 2 Uhr</w:t>
      </w:r>
    </w:p>
    <w:p w14:paraId="476FC632" w14:textId="77777777" w:rsidR="0057183D" w:rsidRPr="0017407B" w:rsidRDefault="0057183D" w:rsidP="0057183D">
      <w:pPr>
        <w:spacing w:line="276" w:lineRule="auto"/>
        <w:rPr>
          <w:rFonts w:ascii="DINOT" w:hAnsi="DINOT" w:cstheme="majorHAnsi"/>
          <w:sz w:val="18"/>
          <w:szCs w:val="20"/>
          <w:lang w:val="de-CH"/>
        </w:rPr>
      </w:pPr>
    </w:p>
    <w:p w14:paraId="3A881F9A" w14:textId="77777777" w:rsidR="00952D72" w:rsidRPr="00344458" w:rsidRDefault="00952D72" w:rsidP="00FC4FBF">
      <w:pPr>
        <w:spacing w:line="276" w:lineRule="auto"/>
        <w:jc w:val="both"/>
        <w:rPr>
          <w:rFonts w:ascii="DINOT-Light" w:hAnsi="DINOT-Light" w:cstheme="majorHAnsi"/>
          <w:b/>
          <w:sz w:val="18"/>
          <w:szCs w:val="18"/>
          <w:lang w:val="de-CH"/>
        </w:rPr>
      </w:pPr>
      <w:r w:rsidRPr="00344458">
        <w:rPr>
          <w:rFonts w:ascii="DINOT-Light" w:hAnsi="DINOT-Light" w:cstheme="majorHAnsi"/>
          <w:b/>
          <w:sz w:val="18"/>
          <w:szCs w:val="18"/>
          <w:lang w:val="de-CH"/>
        </w:rPr>
        <w:t>GEHÄUSE, ZIFFERBLATT &amp; ZEIGER</w:t>
      </w:r>
    </w:p>
    <w:p w14:paraId="13312C37" w14:textId="77777777" w:rsidR="00952D72" w:rsidRPr="00344458" w:rsidRDefault="00952D72" w:rsidP="00FC4FBF">
      <w:pPr>
        <w:spacing w:line="276" w:lineRule="auto"/>
        <w:jc w:val="both"/>
        <w:rPr>
          <w:rFonts w:ascii="DINOT-Light" w:hAnsi="DINOT-Light" w:cstheme="majorHAnsi"/>
          <w:sz w:val="18"/>
          <w:szCs w:val="18"/>
          <w:lang w:val="de-CH"/>
        </w:rPr>
      </w:pPr>
      <w:r w:rsidRPr="00344458">
        <w:rPr>
          <w:rFonts w:ascii="DINOT-Light" w:hAnsi="DINOT-Light" w:cstheme="majorHAnsi"/>
          <w:sz w:val="18"/>
          <w:szCs w:val="18"/>
          <w:lang w:val="de-CH"/>
        </w:rPr>
        <w:t>Durchmesser: 44mm</w:t>
      </w:r>
    </w:p>
    <w:p w14:paraId="607A0894" w14:textId="77777777" w:rsidR="00952D72" w:rsidRPr="00344458" w:rsidRDefault="00952D72" w:rsidP="00FC4FBF">
      <w:pPr>
        <w:spacing w:line="276" w:lineRule="auto"/>
        <w:jc w:val="both"/>
        <w:rPr>
          <w:rFonts w:ascii="DINOT-Light" w:hAnsi="DINOT-Light" w:cstheme="majorHAnsi"/>
          <w:sz w:val="18"/>
          <w:szCs w:val="18"/>
          <w:lang w:val="de-CH"/>
        </w:rPr>
      </w:pPr>
      <w:r w:rsidRPr="00344458">
        <w:rPr>
          <w:rFonts w:ascii="DINOT-Light" w:hAnsi="DINOT-Light" w:cstheme="majorHAnsi"/>
          <w:sz w:val="18"/>
          <w:szCs w:val="18"/>
          <w:lang w:val="de-CH"/>
        </w:rPr>
        <w:t>Zifferblattöffnung: 35.5mm</w:t>
      </w:r>
    </w:p>
    <w:p w14:paraId="44A8045C" w14:textId="77777777" w:rsidR="00952D72" w:rsidRPr="00344458" w:rsidRDefault="00952D72" w:rsidP="00FC4FBF">
      <w:pPr>
        <w:spacing w:line="276" w:lineRule="auto"/>
        <w:jc w:val="both"/>
        <w:rPr>
          <w:rFonts w:ascii="DINOT-Light" w:hAnsi="DINOT-Light" w:cstheme="majorHAnsi"/>
          <w:sz w:val="18"/>
          <w:szCs w:val="18"/>
          <w:lang w:val="de-CH"/>
        </w:rPr>
      </w:pPr>
      <w:r w:rsidRPr="00344458">
        <w:rPr>
          <w:rFonts w:ascii="DINOT-Light" w:hAnsi="DINOT-Light" w:cstheme="majorHAnsi"/>
          <w:sz w:val="18"/>
          <w:szCs w:val="18"/>
          <w:lang w:val="de-CH"/>
        </w:rPr>
        <w:t>Höhe: 14.85mm</w:t>
      </w:r>
    </w:p>
    <w:p w14:paraId="7CBC1B27" w14:textId="77777777" w:rsidR="00952D72" w:rsidRPr="00344458" w:rsidRDefault="00952D72" w:rsidP="00FC4FBF">
      <w:pPr>
        <w:spacing w:line="276" w:lineRule="auto"/>
        <w:jc w:val="both"/>
        <w:rPr>
          <w:rFonts w:ascii="DINOT-Light" w:hAnsi="DINOT-Light" w:cstheme="majorHAnsi"/>
          <w:sz w:val="18"/>
          <w:szCs w:val="18"/>
          <w:lang w:val="de-CH"/>
        </w:rPr>
      </w:pPr>
      <w:r w:rsidRPr="00344458">
        <w:rPr>
          <w:rFonts w:ascii="DINOT-Light" w:hAnsi="DINOT-Light" w:cstheme="majorHAnsi"/>
          <w:sz w:val="18"/>
          <w:szCs w:val="18"/>
          <w:lang w:val="de-CH"/>
        </w:rPr>
        <w:t>Uhrglas: Gewölbtes und beidseitig entspiegeltes Safirglas</w:t>
      </w:r>
    </w:p>
    <w:p w14:paraId="576AB049" w14:textId="77777777" w:rsidR="00952D72" w:rsidRPr="00344458" w:rsidRDefault="00952D72" w:rsidP="00FC4FBF">
      <w:pPr>
        <w:spacing w:line="276" w:lineRule="auto"/>
        <w:jc w:val="both"/>
        <w:rPr>
          <w:rFonts w:ascii="DINOT-Light" w:hAnsi="DINOT-Light" w:cstheme="majorHAnsi"/>
          <w:sz w:val="18"/>
          <w:szCs w:val="18"/>
          <w:lang w:val="de-CH"/>
        </w:rPr>
      </w:pPr>
      <w:r w:rsidRPr="00344458">
        <w:rPr>
          <w:rFonts w:ascii="DINOT-Light" w:hAnsi="DINOT-Light" w:cstheme="majorHAnsi"/>
          <w:sz w:val="18"/>
          <w:szCs w:val="18"/>
          <w:lang w:val="de-CH"/>
        </w:rPr>
        <w:t>Gehäuseboden:  Safirglas</w:t>
      </w:r>
    </w:p>
    <w:p w14:paraId="32F9C9F2" w14:textId="77777777" w:rsidR="00952D72" w:rsidRPr="00344458" w:rsidRDefault="00952D72" w:rsidP="00FC4FBF">
      <w:pPr>
        <w:spacing w:line="276" w:lineRule="auto"/>
        <w:jc w:val="both"/>
        <w:rPr>
          <w:rFonts w:ascii="DINOT-Light" w:hAnsi="DINOT-Light" w:cstheme="majorHAnsi"/>
          <w:sz w:val="18"/>
          <w:szCs w:val="18"/>
          <w:lang w:val="de-CH"/>
        </w:rPr>
      </w:pPr>
      <w:r w:rsidRPr="00344458">
        <w:rPr>
          <w:rFonts w:ascii="DINOT-Light" w:hAnsi="DINOT-Light" w:cstheme="majorHAnsi"/>
          <w:sz w:val="18"/>
          <w:szCs w:val="18"/>
          <w:lang w:val="de-CH"/>
        </w:rPr>
        <w:t>Material: Gebürstetes Titan</w:t>
      </w:r>
    </w:p>
    <w:p w14:paraId="33C51232" w14:textId="77777777" w:rsidR="00952D72" w:rsidRPr="00344458" w:rsidRDefault="00952D72" w:rsidP="00FC4FBF">
      <w:pPr>
        <w:spacing w:line="276" w:lineRule="auto"/>
        <w:jc w:val="both"/>
        <w:rPr>
          <w:rFonts w:ascii="DINOT-Light" w:hAnsi="DINOT-Light" w:cstheme="majorHAnsi"/>
          <w:sz w:val="18"/>
          <w:szCs w:val="18"/>
          <w:lang w:val="de-CH"/>
        </w:rPr>
      </w:pPr>
      <w:r w:rsidRPr="00344458">
        <w:rPr>
          <w:rFonts w:ascii="DINOT-Light" w:hAnsi="DINOT-Light" w:cstheme="majorHAnsi"/>
          <w:sz w:val="18"/>
          <w:szCs w:val="18"/>
          <w:lang w:val="de-CH"/>
        </w:rPr>
        <w:t>Wasserfestigkeit: 10 ATM</w:t>
      </w:r>
    </w:p>
    <w:p w14:paraId="2A57D45E" w14:textId="102981E4" w:rsidR="00952D72" w:rsidRPr="00344458" w:rsidRDefault="00952D72" w:rsidP="00FC4FBF">
      <w:pPr>
        <w:spacing w:line="276" w:lineRule="auto"/>
        <w:jc w:val="both"/>
        <w:rPr>
          <w:rFonts w:ascii="DINOT-Light" w:hAnsi="DINOT-Light" w:cstheme="majorHAnsi"/>
          <w:sz w:val="18"/>
          <w:szCs w:val="18"/>
          <w:lang w:val="de-CH"/>
        </w:rPr>
      </w:pPr>
      <w:r w:rsidRPr="00344458">
        <w:rPr>
          <w:rFonts w:ascii="DINOT-Light" w:hAnsi="DINOT-Light" w:cstheme="majorHAnsi"/>
          <w:sz w:val="18"/>
          <w:szCs w:val="18"/>
          <w:lang w:val="de-CH"/>
        </w:rPr>
        <w:t xml:space="preserve">Zifferblatt: Skelettiert mit </w:t>
      </w:r>
      <w:r w:rsidR="00A30C25" w:rsidRPr="00344458">
        <w:rPr>
          <w:rFonts w:ascii="DINOT-Light" w:hAnsi="DINOT-Light" w:cstheme="majorHAnsi"/>
          <w:sz w:val="18"/>
          <w:szCs w:val="18"/>
          <w:lang w:val="de-CH"/>
        </w:rPr>
        <w:t>mit klassisch</w:t>
      </w:r>
      <w:r w:rsidRPr="00344458">
        <w:rPr>
          <w:rFonts w:ascii="DINOT-Light" w:hAnsi="DINOT-Light" w:cstheme="majorHAnsi"/>
          <w:sz w:val="18"/>
          <w:szCs w:val="18"/>
          <w:lang w:val="de-CH"/>
        </w:rPr>
        <w:t xml:space="preserve"> mexikanischer Farbgebung</w:t>
      </w:r>
    </w:p>
    <w:p w14:paraId="067AE994" w14:textId="77777777" w:rsidR="00952D72" w:rsidRPr="00344458" w:rsidRDefault="00952D72" w:rsidP="00FC4FBF">
      <w:pPr>
        <w:spacing w:line="276" w:lineRule="auto"/>
        <w:jc w:val="both"/>
        <w:rPr>
          <w:rFonts w:ascii="DINOT-Light" w:hAnsi="DINOT-Light" w:cstheme="majorHAnsi"/>
          <w:sz w:val="18"/>
          <w:szCs w:val="18"/>
          <w:lang w:val="de-CH"/>
        </w:rPr>
      </w:pPr>
      <w:r w:rsidRPr="00344458">
        <w:rPr>
          <w:rFonts w:ascii="DINOT-Light" w:hAnsi="DINOT-Light" w:cstheme="majorHAnsi"/>
          <w:sz w:val="18"/>
          <w:szCs w:val="18"/>
          <w:lang w:val="de-CH"/>
        </w:rPr>
        <w:t>Stundenindicés: Rhodiniert, facettiert und mit Super-LumiNova® SLN C1 belegt</w:t>
      </w:r>
    </w:p>
    <w:p w14:paraId="345F748F" w14:textId="77777777" w:rsidR="00952D72" w:rsidRPr="00344458" w:rsidRDefault="00952D72" w:rsidP="00FC4FBF">
      <w:pPr>
        <w:spacing w:line="276" w:lineRule="auto"/>
        <w:jc w:val="both"/>
        <w:rPr>
          <w:rFonts w:ascii="DINOT-Light" w:hAnsi="DINOT-Light" w:cstheme="majorHAnsi"/>
          <w:sz w:val="18"/>
          <w:szCs w:val="18"/>
          <w:lang w:val="de-CH"/>
        </w:rPr>
      </w:pPr>
      <w:r w:rsidRPr="00344458">
        <w:rPr>
          <w:rFonts w:ascii="DINOT-Light" w:hAnsi="DINOT-Light" w:cstheme="majorHAnsi"/>
          <w:sz w:val="18"/>
          <w:szCs w:val="18"/>
          <w:lang w:val="de-CH"/>
        </w:rPr>
        <w:t>Zeiger:  Rhodiniert, facettiert und mit Super-LumiNova® SLN C1 belegt</w:t>
      </w:r>
    </w:p>
    <w:p w14:paraId="4D0768B7" w14:textId="77777777" w:rsidR="00952D72" w:rsidRPr="0017407B" w:rsidRDefault="00952D72" w:rsidP="00952D72">
      <w:pPr>
        <w:spacing w:line="276" w:lineRule="auto"/>
        <w:rPr>
          <w:rFonts w:ascii="DINOT" w:hAnsi="DINOT" w:cstheme="majorHAnsi"/>
          <w:sz w:val="18"/>
          <w:szCs w:val="18"/>
          <w:lang w:val="de-CH"/>
        </w:rPr>
      </w:pPr>
    </w:p>
    <w:p w14:paraId="30491B5C" w14:textId="77777777" w:rsidR="00952D72" w:rsidRPr="00344458" w:rsidRDefault="00952D72" w:rsidP="00FC4FBF">
      <w:pPr>
        <w:spacing w:line="276" w:lineRule="auto"/>
        <w:jc w:val="both"/>
        <w:rPr>
          <w:rFonts w:ascii="DINOT-Light" w:hAnsi="DINOT-Light" w:cstheme="majorHAnsi"/>
          <w:b/>
          <w:sz w:val="18"/>
          <w:szCs w:val="18"/>
          <w:lang w:val="de-CH"/>
        </w:rPr>
      </w:pPr>
      <w:r w:rsidRPr="00344458">
        <w:rPr>
          <w:rFonts w:ascii="DINOT-Light" w:hAnsi="DINOT-Light" w:cstheme="majorHAnsi"/>
          <w:b/>
          <w:sz w:val="18"/>
          <w:szCs w:val="18"/>
          <w:lang w:val="de-CH"/>
        </w:rPr>
        <w:t>ARMBAND &amp; SCHLIESSE</w:t>
      </w:r>
    </w:p>
    <w:p w14:paraId="6BCD4E3B" w14:textId="77777777" w:rsidR="00952D72" w:rsidRPr="00344458" w:rsidRDefault="00952D72" w:rsidP="00FC4FBF">
      <w:pPr>
        <w:spacing w:line="276" w:lineRule="auto"/>
        <w:jc w:val="both"/>
        <w:rPr>
          <w:rFonts w:ascii="DINOT-Light" w:hAnsi="DINOT-Light" w:cstheme="majorHAnsi"/>
          <w:sz w:val="18"/>
          <w:szCs w:val="18"/>
          <w:lang w:val="de-CH"/>
        </w:rPr>
      </w:pPr>
      <w:r w:rsidRPr="00344458">
        <w:rPr>
          <w:rFonts w:ascii="DINOT-Light" w:hAnsi="DINOT-Light" w:cstheme="majorHAnsi"/>
          <w:sz w:val="18"/>
          <w:szCs w:val="18"/>
          <w:lang w:val="de-CH"/>
        </w:rPr>
        <w:t>Titan Gliederarmband</w:t>
      </w:r>
    </w:p>
    <w:p w14:paraId="0CECEC9E" w14:textId="053C48A4" w:rsidR="00BE6230" w:rsidRPr="00344458" w:rsidRDefault="00BE6230" w:rsidP="00FC4FBF">
      <w:pPr>
        <w:spacing w:line="276" w:lineRule="auto"/>
        <w:jc w:val="both"/>
        <w:rPr>
          <w:rFonts w:ascii="DINOT-Light" w:hAnsi="DINOT-Light" w:cstheme="majorHAnsi"/>
          <w:sz w:val="18"/>
          <w:szCs w:val="18"/>
          <w:lang w:val="de-CH"/>
        </w:rPr>
      </w:pPr>
      <w:r w:rsidRPr="00344458">
        <w:rPr>
          <w:rFonts w:ascii="DINOT-Light" w:hAnsi="DINOT-Light" w:cstheme="majorHAnsi"/>
          <w:sz w:val="18"/>
          <w:szCs w:val="18"/>
          <w:lang w:val="de-CH"/>
        </w:rPr>
        <w:t>Titan Faltschließe</w:t>
      </w:r>
    </w:p>
    <w:p w14:paraId="7306068B" w14:textId="77777777" w:rsidR="0057183D" w:rsidRPr="00FC4FBF" w:rsidRDefault="0057183D" w:rsidP="008B6B5A">
      <w:pPr>
        <w:spacing w:line="276" w:lineRule="auto"/>
        <w:jc w:val="both"/>
        <w:rPr>
          <w:rFonts w:ascii="DINOT-Light" w:hAnsi="DINOT-Light" w:cstheme="majorHAnsi"/>
          <w:b/>
          <w:sz w:val="18"/>
          <w:szCs w:val="18"/>
          <w:lang w:val="de-CH"/>
        </w:rPr>
      </w:pPr>
    </w:p>
    <w:p w14:paraId="09E496BF" w14:textId="4A468311" w:rsidR="0014637D" w:rsidRPr="00FC4FBF" w:rsidRDefault="0014637D" w:rsidP="0012504D">
      <w:pPr>
        <w:spacing w:line="276" w:lineRule="auto"/>
        <w:jc w:val="both"/>
        <w:rPr>
          <w:rFonts w:ascii="DINOT-Light" w:hAnsi="DINOT-Light" w:cstheme="majorHAnsi"/>
          <w:sz w:val="18"/>
          <w:szCs w:val="18"/>
          <w:lang w:val="de-CH"/>
        </w:rPr>
      </w:pPr>
    </w:p>
    <w:p w14:paraId="2177E685" w14:textId="77777777" w:rsidR="00F978D2" w:rsidRPr="00FC4FBF" w:rsidRDefault="00287706" w:rsidP="00F978D2">
      <w:pPr>
        <w:pStyle w:val="A"/>
        <w:tabs>
          <w:tab w:val="left" w:pos="8564"/>
        </w:tabs>
        <w:spacing w:line="276" w:lineRule="auto"/>
        <w:ind w:right="-6"/>
        <w:jc w:val="both"/>
        <w:rPr>
          <w:rFonts w:ascii="DINOT-Light" w:hAnsi="DINOT-Light" w:cstheme="majorHAnsi"/>
          <w:b/>
          <w:color w:val="auto"/>
          <w:sz w:val="24"/>
          <w:szCs w:val="24"/>
          <w:lang w:val="de-CH"/>
        </w:rPr>
      </w:pPr>
      <w:r>
        <w:rPr>
          <w:rFonts w:ascii="DINOT-Light" w:hAnsi="DINOT-Light" w:cstheme="majorHAnsi"/>
          <w:noProof/>
          <w:color w:val="auto"/>
          <w:sz w:val="18"/>
          <w:szCs w:val="18"/>
          <w:lang w:val="de-DE" w:eastAsia="de-DE"/>
        </w:rPr>
        <w:lastRenderedPageBreak/>
        <w:drawing>
          <wp:anchor distT="0" distB="0" distL="114300" distR="114300" simplePos="0" relativeHeight="251660288" behindDoc="1" locked="0" layoutInCell="1" allowOverlap="1" wp14:anchorId="47C2758C" wp14:editId="195D87FC">
            <wp:simplePos x="0" y="0"/>
            <wp:positionH relativeFrom="margin">
              <wp:align>right</wp:align>
            </wp:positionH>
            <wp:positionV relativeFrom="margin">
              <wp:posOffset>10795</wp:posOffset>
            </wp:positionV>
            <wp:extent cx="2105250" cy="3505200"/>
            <wp:effectExtent l="0" t="0" r="0" b="0"/>
            <wp:wrapNone/>
            <wp:docPr id="3" name="Image 3" descr="Une image contenant montre, objet, horlog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9003.8812_76.M9003.png"/>
                    <pic:cNvPicPr/>
                  </pic:nvPicPr>
                  <pic:blipFill rotWithShape="1">
                    <a:blip r:embed="rId8" cstate="print">
                      <a:extLst>
                        <a:ext uri="{28A0092B-C50C-407E-A947-70E740481C1C}">
                          <a14:useLocalDpi xmlns:a14="http://schemas.microsoft.com/office/drawing/2010/main" val="0"/>
                        </a:ext>
                      </a:extLst>
                    </a:blip>
                    <a:srcRect t="5953"/>
                    <a:stretch/>
                  </pic:blipFill>
                  <pic:spPr bwMode="auto">
                    <a:xfrm>
                      <a:off x="0" y="0"/>
                      <a:ext cx="2105250" cy="3505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F978D2" w:rsidRPr="00FC4FBF">
        <w:rPr>
          <w:rFonts w:ascii="DINOT-Light" w:hAnsi="DINOT-Light" w:cstheme="majorHAnsi"/>
          <w:b/>
          <w:color w:val="auto"/>
          <w:sz w:val="24"/>
          <w:szCs w:val="24"/>
          <w:lang w:val="de-CH"/>
        </w:rPr>
        <w:t>DEFY ZERO G – 44MM</w:t>
      </w:r>
    </w:p>
    <w:p w14:paraId="0FD33A96" w14:textId="47814ECE" w:rsidR="00F409D0" w:rsidRPr="00FC4FBF" w:rsidRDefault="00F409D0" w:rsidP="00F409D0">
      <w:pPr>
        <w:pStyle w:val="A"/>
        <w:tabs>
          <w:tab w:val="left" w:pos="8564"/>
        </w:tabs>
        <w:spacing w:after="120" w:line="276" w:lineRule="auto"/>
        <w:ind w:right="-6"/>
        <w:jc w:val="both"/>
        <w:rPr>
          <w:rFonts w:ascii="DINOT-Light" w:hAnsi="DINOT-Light" w:cstheme="majorHAnsi"/>
          <w:color w:val="auto"/>
          <w:sz w:val="20"/>
          <w:szCs w:val="24"/>
          <w:lang w:val="de-CH"/>
        </w:rPr>
      </w:pPr>
      <w:r w:rsidRPr="00FC4FBF">
        <w:rPr>
          <w:rFonts w:ascii="DINOT-Light" w:hAnsi="DINOT-Light" w:cstheme="majorHAnsi"/>
          <w:color w:val="auto"/>
          <w:sz w:val="20"/>
          <w:szCs w:val="24"/>
          <w:lang w:val="de-CH"/>
        </w:rPr>
        <w:t>PIRATES</w:t>
      </w:r>
      <w:r w:rsidR="00201ADF" w:rsidRPr="00FC4FBF">
        <w:rPr>
          <w:rFonts w:ascii="DINOT-Light" w:hAnsi="DINOT-Light" w:cstheme="majorHAnsi"/>
          <w:color w:val="auto"/>
          <w:sz w:val="20"/>
          <w:szCs w:val="24"/>
          <w:lang w:val="de-CH"/>
        </w:rPr>
        <w:t xml:space="preserve"> EDITION</w:t>
      </w:r>
      <w:r w:rsidR="0012504D" w:rsidRPr="00FC4FBF">
        <w:rPr>
          <w:rFonts w:ascii="DINOT-Light" w:hAnsi="DINOT-Light" w:cstheme="majorHAnsi"/>
          <w:color w:val="auto"/>
          <w:sz w:val="20"/>
          <w:szCs w:val="24"/>
          <w:lang w:val="de-CH"/>
        </w:rPr>
        <w:t xml:space="preserve"> - </w:t>
      </w:r>
      <w:r w:rsidR="00BE6230" w:rsidRPr="00FC4FBF">
        <w:rPr>
          <w:rFonts w:ascii="DINOT-Light" w:hAnsi="DINOT-Light" w:cstheme="majorHAnsi"/>
          <w:b/>
          <w:sz w:val="18"/>
          <w:szCs w:val="18"/>
          <w:lang w:val="de-CH"/>
        </w:rPr>
        <w:t>EINZELSTÜCK</w:t>
      </w:r>
    </w:p>
    <w:p w14:paraId="357B3DCC" w14:textId="4685BCB9" w:rsidR="000E44CA" w:rsidRPr="00FC4FBF" w:rsidRDefault="00BE6230" w:rsidP="000E44CA">
      <w:pPr>
        <w:pStyle w:val="A"/>
        <w:tabs>
          <w:tab w:val="left" w:pos="8564"/>
        </w:tabs>
        <w:spacing w:line="276" w:lineRule="auto"/>
        <w:ind w:right="-8"/>
        <w:jc w:val="both"/>
        <w:rPr>
          <w:rFonts w:ascii="DINOT-Light" w:hAnsi="DINOT-Light" w:cstheme="majorHAnsi"/>
          <w:b/>
          <w:color w:val="auto"/>
          <w:sz w:val="18"/>
          <w:szCs w:val="20"/>
          <w:lang w:val="de-CH"/>
        </w:rPr>
      </w:pPr>
      <w:r w:rsidRPr="00FC4FBF">
        <w:rPr>
          <w:rFonts w:ascii="DINOT-Light" w:hAnsi="DINOT-Light" w:cstheme="majorHAnsi"/>
          <w:b/>
          <w:color w:val="auto"/>
          <w:sz w:val="18"/>
          <w:szCs w:val="20"/>
          <w:lang w:val="de-CH"/>
        </w:rPr>
        <w:t>TECHNISCHE</w:t>
      </w:r>
      <w:r w:rsidR="000E44CA" w:rsidRPr="00FC4FBF">
        <w:rPr>
          <w:rFonts w:ascii="DINOT-Light" w:hAnsi="DINOT-Light" w:cstheme="majorHAnsi"/>
          <w:b/>
          <w:color w:val="auto"/>
          <w:sz w:val="18"/>
          <w:szCs w:val="20"/>
          <w:lang w:val="de-CH"/>
        </w:rPr>
        <w:t xml:space="preserve"> DETAILS</w:t>
      </w:r>
    </w:p>
    <w:p w14:paraId="53FE8284" w14:textId="77777777" w:rsidR="0014637D" w:rsidRPr="00FC4FBF" w:rsidRDefault="0014637D" w:rsidP="00F978D2">
      <w:pPr>
        <w:pStyle w:val="A"/>
        <w:tabs>
          <w:tab w:val="left" w:pos="8564"/>
        </w:tabs>
        <w:spacing w:line="276" w:lineRule="auto"/>
        <w:ind w:right="-8"/>
        <w:jc w:val="both"/>
        <w:rPr>
          <w:rFonts w:ascii="DINOT-Light" w:hAnsi="DINOT-Light" w:cstheme="majorHAnsi"/>
          <w:color w:val="auto"/>
          <w:sz w:val="18"/>
          <w:szCs w:val="18"/>
          <w:lang w:val="de-CH"/>
        </w:rPr>
      </w:pPr>
    </w:p>
    <w:p w14:paraId="65E1DFC3" w14:textId="52A9BA21" w:rsidR="0014637D" w:rsidRPr="00FC4FBF" w:rsidRDefault="00201ADF" w:rsidP="00F978D2">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Refe</w:t>
      </w:r>
      <w:r w:rsidR="00BE6230" w:rsidRPr="00FC4FBF">
        <w:rPr>
          <w:rFonts w:ascii="DINOT-Light" w:hAnsi="DINOT-Light" w:cstheme="majorHAnsi"/>
          <w:sz w:val="18"/>
          <w:szCs w:val="18"/>
          <w:lang w:val="de-CH"/>
        </w:rPr>
        <w:t>renz</w:t>
      </w:r>
      <w:r w:rsidR="0014637D" w:rsidRPr="00FC4FBF">
        <w:rPr>
          <w:rFonts w:ascii="DINOT-Light" w:hAnsi="DINOT-Light" w:cstheme="majorHAnsi"/>
          <w:sz w:val="18"/>
          <w:szCs w:val="18"/>
          <w:lang w:val="de-CH"/>
        </w:rPr>
        <w:t>:</w:t>
      </w:r>
      <w:r w:rsidR="00DB0337" w:rsidRPr="00FC4FBF">
        <w:rPr>
          <w:rFonts w:ascii="DINOT-Light" w:hAnsi="DINOT-Light" w:cstheme="majorHAnsi"/>
          <w:sz w:val="18"/>
          <w:szCs w:val="18"/>
          <w:lang w:val="de-CH"/>
        </w:rPr>
        <w:t xml:space="preserve"> 18.9003.8812/76.M9003</w:t>
      </w:r>
    </w:p>
    <w:p w14:paraId="25522591" w14:textId="77777777" w:rsidR="0014637D" w:rsidRPr="00FC4FBF" w:rsidRDefault="0014637D" w:rsidP="00F978D2">
      <w:pPr>
        <w:spacing w:line="276" w:lineRule="auto"/>
        <w:jc w:val="both"/>
        <w:rPr>
          <w:rFonts w:ascii="DINOT-Light" w:hAnsi="DINOT-Light" w:cstheme="majorHAnsi"/>
          <w:sz w:val="18"/>
          <w:szCs w:val="18"/>
          <w:lang w:val="de-CH"/>
        </w:rPr>
      </w:pPr>
    </w:p>
    <w:p w14:paraId="262F9853" w14:textId="77777777" w:rsidR="00BE6230" w:rsidRPr="00FC4FBF" w:rsidRDefault="00BE6230" w:rsidP="00FC4FBF">
      <w:pPr>
        <w:spacing w:line="276" w:lineRule="auto"/>
        <w:jc w:val="both"/>
        <w:rPr>
          <w:rFonts w:ascii="DINOT-Light" w:hAnsi="DINOT-Light" w:cstheme="majorHAnsi"/>
          <w:b/>
          <w:sz w:val="18"/>
          <w:szCs w:val="18"/>
          <w:lang w:val="de-CH"/>
        </w:rPr>
      </w:pPr>
      <w:r w:rsidRPr="00FC4FBF">
        <w:rPr>
          <w:rFonts w:ascii="DINOT-Light" w:hAnsi="DINOT-Light" w:cstheme="majorHAnsi"/>
          <w:b/>
          <w:sz w:val="18"/>
          <w:szCs w:val="18"/>
          <w:lang w:val="de-CH"/>
        </w:rPr>
        <w:t xml:space="preserve">KEY POINTS </w:t>
      </w:r>
    </w:p>
    <w:p w14:paraId="0AF365AC" w14:textId="77777777" w:rsidR="00BE6230" w:rsidRPr="00FC4FBF" w:rsidRDefault="00BE623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Gyroskopisch gelagertes “Gravity Control” Modul, dass stets </w:t>
      </w:r>
    </w:p>
    <w:p w14:paraId="36902FD5" w14:textId="77777777" w:rsidR="00BE6230" w:rsidRPr="00FC4FBF" w:rsidRDefault="00BE623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die horizontale Lage des Regulierorgans, unabhängig von </w:t>
      </w:r>
    </w:p>
    <w:p w14:paraId="5487C8A2" w14:textId="77777777" w:rsidR="00BE6230" w:rsidRPr="00FC4FBF" w:rsidRDefault="00BE623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der Lage der Uhr, sicherstellt.</w:t>
      </w:r>
    </w:p>
    <w:p w14:paraId="7828C8EA" w14:textId="77777777" w:rsidR="00BE6230" w:rsidRPr="00FC4FBF" w:rsidRDefault="00BE623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Inspiriert von den historischen Marine-Chronometern.</w:t>
      </w:r>
    </w:p>
    <w:p w14:paraId="4FB09F96" w14:textId="77777777" w:rsidR="00BE6230" w:rsidRPr="00FC4FBF" w:rsidRDefault="00BE623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Neues, skelettiertes Kaliber: El </w:t>
      </w:r>
      <w:proofErr w:type="spellStart"/>
      <w:r w:rsidRPr="00FC4FBF">
        <w:rPr>
          <w:rFonts w:ascii="DINOT-Light" w:hAnsi="DINOT-Light" w:cstheme="majorHAnsi"/>
          <w:sz w:val="18"/>
          <w:szCs w:val="18"/>
          <w:lang w:val="de-CH"/>
        </w:rPr>
        <w:t>Primero</w:t>
      </w:r>
      <w:proofErr w:type="spellEnd"/>
      <w:r w:rsidRPr="00FC4FBF">
        <w:rPr>
          <w:rFonts w:ascii="DINOT-Light" w:hAnsi="DINOT-Light" w:cstheme="majorHAnsi"/>
          <w:sz w:val="18"/>
          <w:szCs w:val="18"/>
          <w:lang w:val="de-CH"/>
        </w:rPr>
        <w:t xml:space="preserve"> 8812 S</w:t>
      </w:r>
    </w:p>
    <w:p w14:paraId="45E70A98" w14:textId="77777777" w:rsidR="00BE6230" w:rsidRPr="00FC4FBF" w:rsidRDefault="00BE623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Nur 30% des Platzbedarfs, den dieser Mechanismus bisher benötigte.</w:t>
      </w:r>
    </w:p>
    <w:p w14:paraId="4B8E3F89" w14:textId="68DF1EB3" w:rsidR="00BE6230" w:rsidRPr="00FC4FBF" w:rsidRDefault="00BE623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Skelettiertes Zifferblatt mit </w:t>
      </w:r>
      <w:r w:rsidR="00A30C25" w:rsidRPr="00FC4FBF">
        <w:rPr>
          <w:rFonts w:ascii="DINOT-Light" w:hAnsi="DINOT-Light" w:cstheme="majorHAnsi"/>
          <w:sz w:val="18"/>
          <w:szCs w:val="18"/>
          <w:lang w:val="de-CH"/>
        </w:rPr>
        <w:t>klassisch</w:t>
      </w:r>
      <w:r w:rsidRPr="00FC4FBF">
        <w:rPr>
          <w:rFonts w:ascii="DINOT-Light" w:hAnsi="DINOT-Light" w:cstheme="majorHAnsi"/>
          <w:sz w:val="18"/>
          <w:szCs w:val="18"/>
          <w:lang w:val="de-CH"/>
        </w:rPr>
        <w:t xml:space="preserve"> mexikanischer Farbgebung</w:t>
      </w:r>
    </w:p>
    <w:p w14:paraId="2B284E33" w14:textId="77777777" w:rsidR="00BE6230" w:rsidRPr="00FC4FBF" w:rsidRDefault="00BE6230" w:rsidP="00FC4FBF">
      <w:pPr>
        <w:spacing w:line="276" w:lineRule="auto"/>
        <w:jc w:val="both"/>
        <w:rPr>
          <w:rFonts w:ascii="DINOT-Light" w:hAnsi="DINOT-Light" w:cstheme="majorHAnsi"/>
          <w:sz w:val="18"/>
          <w:szCs w:val="18"/>
          <w:lang w:val="de-CH"/>
        </w:rPr>
      </w:pPr>
    </w:p>
    <w:p w14:paraId="444CD5CA" w14:textId="77777777" w:rsidR="00BE6230" w:rsidRPr="00FC4FBF" w:rsidRDefault="00BE6230" w:rsidP="00FC4FBF">
      <w:pPr>
        <w:spacing w:line="276" w:lineRule="auto"/>
        <w:jc w:val="both"/>
        <w:rPr>
          <w:rFonts w:ascii="DINOT-Light" w:hAnsi="DINOT-Light" w:cstheme="majorHAnsi"/>
          <w:b/>
          <w:sz w:val="18"/>
          <w:szCs w:val="18"/>
          <w:lang w:val="de-CH"/>
        </w:rPr>
      </w:pPr>
      <w:r w:rsidRPr="00FC4FBF">
        <w:rPr>
          <w:rFonts w:ascii="DINOT-Light" w:hAnsi="DINOT-Light" w:cstheme="majorHAnsi"/>
          <w:b/>
          <w:sz w:val="18"/>
          <w:szCs w:val="18"/>
          <w:lang w:val="de-CH"/>
        </w:rPr>
        <w:t>UHRWERK</w:t>
      </w:r>
    </w:p>
    <w:p w14:paraId="52B2895D" w14:textId="77777777" w:rsidR="00BE6230" w:rsidRPr="00FC4FBF" w:rsidRDefault="00BE623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El </w:t>
      </w:r>
      <w:proofErr w:type="spellStart"/>
      <w:r w:rsidRPr="00FC4FBF">
        <w:rPr>
          <w:rFonts w:ascii="DINOT-Light" w:hAnsi="DINOT-Light" w:cstheme="majorHAnsi"/>
          <w:sz w:val="18"/>
          <w:szCs w:val="18"/>
          <w:lang w:val="de-CH"/>
        </w:rPr>
        <w:t>Primero</w:t>
      </w:r>
      <w:proofErr w:type="spellEnd"/>
      <w:r w:rsidRPr="00FC4FBF">
        <w:rPr>
          <w:rFonts w:ascii="DINOT-Light" w:hAnsi="DINOT-Light" w:cstheme="majorHAnsi"/>
          <w:sz w:val="18"/>
          <w:szCs w:val="18"/>
          <w:lang w:val="de-CH"/>
        </w:rPr>
        <w:t xml:space="preserve"> 8812 S, Handaufzug</w:t>
      </w:r>
    </w:p>
    <w:p w14:paraId="264C8C9A" w14:textId="77777777" w:rsidR="00BE6230" w:rsidRPr="00FC4FBF" w:rsidRDefault="00BE623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Kaliber: 16 ¾``` (Durchmesser: 38.5mm)</w:t>
      </w:r>
    </w:p>
    <w:p w14:paraId="61BAC549" w14:textId="77777777" w:rsidR="00BE6230" w:rsidRPr="00FC4FBF" w:rsidRDefault="00BE623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Höhe des Uhrwerks: 7.85mm</w:t>
      </w:r>
    </w:p>
    <w:p w14:paraId="552F7D73" w14:textId="77777777" w:rsidR="00BE6230" w:rsidRPr="00FC4FBF" w:rsidRDefault="00BE623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Anzahl der Einzelteile: 324</w:t>
      </w:r>
    </w:p>
    <w:p w14:paraId="19EC8F41" w14:textId="77777777" w:rsidR="00BE6230" w:rsidRPr="00FC4FBF" w:rsidRDefault="00BE623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Gyroskopisch gelagertes Modul, 139 Einzelteile</w:t>
      </w:r>
    </w:p>
    <w:p w14:paraId="2340685D" w14:textId="77777777" w:rsidR="00BE6230" w:rsidRPr="00FC4FBF" w:rsidRDefault="00BE623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Lagersteine: 41</w:t>
      </w:r>
    </w:p>
    <w:p w14:paraId="78F070A7" w14:textId="77777777" w:rsidR="00BE6230" w:rsidRPr="00FC4FBF" w:rsidRDefault="00BE623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Frequenz: 36,000 A/h (5Hz)</w:t>
      </w:r>
    </w:p>
    <w:p w14:paraId="3B1EB1B3" w14:textId="77777777" w:rsidR="00BE6230" w:rsidRPr="00FC4FBF" w:rsidRDefault="00BE623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Gangreserve: min. 50 Stunden</w:t>
      </w:r>
    </w:p>
    <w:p w14:paraId="239403C2" w14:textId="77777777" w:rsidR="00BE6230" w:rsidRPr="00FC4FBF" w:rsidRDefault="00BE623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Oberflächendekor: Platin-Gegengewicht des gyroskopisch gelagerten Systems</w:t>
      </w:r>
    </w:p>
    <w:p w14:paraId="0060FA41" w14:textId="77777777" w:rsidR="00BE6230" w:rsidRPr="00FC4FBF" w:rsidRDefault="00BE6230" w:rsidP="00FC4FBF">
      <w:pPr>
        <w:spacing w:line="276" w:lineRule="auto"/>
        <w:jc w:val="both"/>
        <w:rPr>
          <w:rFonts w:ascii="DINOT-Light" w:hAnsi="DINOT-Light" w:cstheme="majorHAnsi"/>
          <w:sz w:val="18"/>
          <w:szCs w:val="18"/>
          <w:lang w:val="de-CH"/>
        </w:rPr>
      </w:pPr>
    </w:p>
    <w:p w14:paraId="236D3BC0" w14:textId="77777777" w:rsidR="00BE6230" w:rsidRPr="00FC4FBF" w:rsidRDefault="00BE6230" w:rsidP="00FC4FBF">
      <w:pPr>
        <w:spacing w:line="276" w:lineRule="auto"/>
        <w:jc w:val="both"/>
        <w:rPr>
          <w:rFonts w:ascii="DINOT-Light" w:hAnsi="DINOT-Light" w:cstheme="majorHAnsi"/>
          <w:b/>
          <w:sz w:val="18"/>
          <w:szCs w:val="18"/>
          <w:lang w:val="de-CH"/>
        </w:rPr>
      </w:pPr>
      <w:r w:rsidRPr="00FC4FBF">
        <w:rPr>
          <w:rFonts w:ascii="DINOT-Light" w:hAnsi="DINOT-Light" w:cstheme="majorHAnsi"/>
          <w:b/>
          <w:sz w:val="18"/>
          <w:szCs w:val="18"/>
          <w:lang w:val="de-CH"/>
        </w:rPr>
        <w:t>FUNKTIONEN</w:t>
      </w:r>
    </w:p>
    <w:p w14:paraId="3099E7B4" w14:textId="77777777" w:rsidR="00BE6230" w:rsidRPr="00FC4FBF" w:rsidRDefault="00BE623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Stunden- und Minutenanzeige dezentral bei 12 Uhr</w:t>
      </w:r>
    </w:p>
    <w:p w14:paraId="1B5ABA09" w14:textId="77777777" w:rsidR="00BE6230" w:rsidRPr="00FC4FBF" w:rsidRDefault="00BE623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Kleine Sekunde bei 9 Uhr </w:t>
      </w:r>
    </w:p>
    <w:p w14:paraId="029FB65A" w14:textId="77777777" w:rsidR="00BE6230" w:rsidRPr="00FC4FBF" w:rsidRDefault="00BE623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Selbstregulierendes Gravity Control Modul bei 6 Uhr</w:t>
      </w:r>
    </w:p>
    <w:p w14:paraId="44234E52" w14:textId="77777777" w:rsidR="00BE6230" w:rsidRPr="00FC4FBF" w:rsidRDefault="00BE623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Gangreserveanzeige bei 2 Uhr</w:t>
      </w:r>
    </w:p>
    <w:p w14:paraId="19807F67" w14:textId="77777777" w:rsidR="00BE6230" w:rsidRPr="00FC4FBF" w:rsidRDefault="00BE6230" w:rsidP="00FC4FBF">
      <w:pPr>
        <w:spacing w:line="276" w:lineRule="auto"/>
        <w:jc w:val="both"/>
        <w:rPr>
          <w:rFonts w:ascii="DINOT-Light" w:hAnsi="DINOT-Light" w:cstheme="majorHAnsi"/>
          <w:sz w:val="18"/>
          <w:szCs w:val="18"/>
          <w:lang w:val="de-CH"/>
        </w:rPr>
      </w:pPr>
    </w:p>
    <w:p w14:paraId="71A45434" w14:textId="77777777" w:rsidR="00BE6230" w:rsidRPr="00FC4FBF" w:rsidRDefault="00BE6230" w:rsidP="00FC4FBF">
      <w:pPr>
        <w:spacing w:line="276" w:lineRule="auto"/>
        <w:jc w:val="both"/>
        <w:rPr>
          <w:rFonts w:ascii="DINOT-Light" w:hAnsi="DINOT-Light" w:cstheme="majorHAnsi"/>
          <w:b/>
          <w:sz w:val="18"/>
          <w:szCs w:val="18"/>
          <w:lang w:val="de-CH"/>
        </w:rPr>
      </w:pPr>
      <w:r w:rsidRPr="00FC4FBF">
        <w:rPr>
          <w:rFonts w:ascii="DINOT-Light" w:hAnsi="DINOT-Light" w:cstheme="majorHAnsi"/>
          <w:b/>
          <w:sz w:val="18"/>
          <w:szCs w:val="18"/>
          <w:lang w:val="de-CH"/>
        </w:rPr>
        <w:t>GEHÄUSE, ZIFFERBLATT &amp; ZEIGER</w:t>
      </w:r>
    </w:p>
    <w:p w14:paraId="483F3B29" w14:textId="77777777" w:rsidR="00BE6230" w:rsidRPr="00FC4FBF" w:rsidRDefault="00BE623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Durchmesser: 44mm</w:t>
      </w:r>
    </w:p>
    <w:p w14:paraId="3CCD7FDE" w14:textId="77777777" w:rsidR="00BE6230" w:rsidRPr="00FC4FBF" w:rsidRDefault="00BE623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Zifferblattöffnung: 35.5mm</w:t>
      </w:r>
    </w:p>
    <w:p w14:paraId="32AF37AC" w14:textId="77777777" w:rsidR="00BE6230" w:rsidRPr="00FC4FBF" w:rsidRDefault="00BE623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Höhe: 14.85mm</w:t>
      </w:r>
    </w:p>
    <w:p w14:paraId="06F79B07" w14:textId="77777777" w:rsidR="00BE6230" w:rsidRPr="00FC4FBF" w:rsidRDefault="00BE623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Uhrglas: Gewölbtes und beidseitig entspiegeltes </w:t>
      </w:r>
      <w:proofErr w:type="spellStart"/>
      <w:r w:rsidRPr="00FC4FBF">
        <w:rPr>
          <w:rFonts w:ascii="DINOT-Light" w:hAnsi="DINOT-Light" w:cstheme="majorHAnsi"/>
          <w:sz w:val="18"/>
          <w:szCs w:val="18"/>
          <w:lang w:val="de-CH"/>
        </w:rPr>
        <w:t>Safirglas</w:t>
      </w:r>
      <w:proofErr w:type="spellEnd"/>
    </w:p>
    <w:p w14:paraId="64031157" w14:textId="77777777" w:rsidR="00BE6230" w:rsidRPr="00FC4FBF" w:rsidRDefault="00BE623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Gehäuseboden:  </w:t>
      </w:r>
      <w:proofErr w:type="spellStart"/>
      <w:r w:rsidRPr="00FC4FBF">
        <w:rPr>
          <w:rFonts w:ascii="DINOT-Light" w:hAnsi="DINOT-Light" w:cstheme="majorHAnsi"/>
          <w:sz w:val="18"/>
          <w:szCs w:val="18"/>
          <w:lang w:val="de-CH"/>
        </w:rPr>
        <w:t>Safirglas</w:t>
      </w:r>
      <w:proofErr w:type="spellEnd"/>
    </w:p>
    <w:p w14:paraId="64BD207A" w14:textId="34B3CE78" w:rsidR="00BE6230" w:rsidRPr="00FC4FBF" w:rsidRDefault="00BE623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Material: 18k </w:t>
      </w:r>
      <w:proofErr w:type="spellStart"/>
      <w:r w:rsidRPr="00FC4FBF">
        <w:rPr>
          <w:rFonts w:ascii="DINOT-Light" w:hAnsi="DINOT-Light" w:cstheme="majorHAnsi"/>
          <w:sz w:val="18"/>
          <w:szCs w:val="18"/>
          <w:lang w:val="de-CH"/>
        </w:rPr>
        <w:t>Roségold</w:t>
      </w:r>
      <w:proofErr w:type="spellEnd"/>
    </w:p>
    <w:p w14:paraId="4693DB69" w14:textId="77777777" w:rsidR="00BE6230" w:rsidRPr="00FC4FBF" w:rsidRDefault="00BE623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Wasserfestigkeit: 10 ATM</w:t>
      </w:r>
    </w:p>
    <w:p w14:paraId="315524FC" w14:textId="42E7A555" w:rsidR="00BE6230" w:rsidRPr="00FC4FBF" w:rsidRDefault="00BE623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Zifferblatt: Skelettiert mit </w:t>
      </w:r>
      <w:proofErr w:type="spellStart"/>
      <w:r w:rsidR="00A30C25" w:rsidRPr="00FC4FBF">
        <w:rPr>
          <w:rFonts w:ascii="DINOT-Light" w:hAnsi="DINOT-Light" w:cstheme="majorHAnsi"/>
          <w:sz w:val="18"/>
          <w:szCs w:val="18"/>
          <w:lang w:val="de-CH"/>
        </w:rPr>
        <w:t>mit</w:t>
      </w:r>
      <w:proofErr w:type="spellEnd"/>
      <w:r w:rsidR="00A30C25" w:rsidRPr="00FC4FBF">
        <w:rPr>
          <w:rFonts w:ascii="DINOT-Light" w:hAnsi="DINOT-Light" w:cstheme="majorHAnsi"/>
          <w:sz w:val="18"/>
          <w:szCs w:val="18"/>
          <w:lang w:val="de-CH"/>
        </w:rPr>
        <w:t xml:space="preserve"> klassisch</w:t>
      </w:r>
      <w:r w:rsidRPr="00FC4FBF">
        <w:rPr>
          <w:rFonts w:ascii="DINOT-Light" w:hAnsi="DINOT-Light" w:cstheme="majorHAnsi"/>
          <w:sz w:val="18"/>
          <w:szCs w:val="18"/>
          <w:lang w:val="de-CH"/>
        </w:rPr>
        <w:t xml:space="preserve"> mexikanischer Farbgebung</w:t>
      </w:r>
    </w:p>
    <w:p w14:paraId="2A78A938" w14:textId="77777777" w:rsidR="00BE6230" w:rsidRPr="00FC4FBF" w:rsidRDefault="00BE6230" w:rsidP="00FC4FBF">
      <w:pPr>
        <w:spacing w:line="276" w:lineRule="auto"/>
        <w:jc w:val="both"/>
        <w:rPr>
          <w:rFonts w:ascii="DINOT-Light" w:hAnsi="DINOT-Light" w:cstheme="majorHAnsi"/>
          <w:sz w:val="18"/>
          <w:szCs w:val="18"/>
          <w:lang w:val="de-CH"/>
        </w:rPr>
      </w:pPr>
      <w:proofErr w:type="spellStart"/>
      <w:r w:rsidRPr="00FC4FBF">
        <w:rPr>
          <w:rFonts w:ascii="DINOT-Light" w:hAnsi="DINOT-Light" w:cstheme="majorHAnsi"/>
          <w:sz w:val="18"/>
          <w:szCs w:val="18"/>
          <w:lang w:val="de-CH"/>
        </w:rPr>
        <w:t>Stundenindicés</w:t>
      </w:r>
      <w:proofErr w:type="spellEnd"/>
      <w:r w:rsidRPr="00FC4FBF">
        <w:rPr>
          <w:rFonts w:ascii="DINOT-Light" w:hAnsi="DINOT-Light" w:cstheme="majorHAnsi"/>
          <w:sz w:val="18"/>
          <w:szCs w:val="18"/>
          <w:lang w:val="de-CH"/>
        </w:rPr>
        <w:t>: Rhodiniert, facettiert und mit Super-</w:t>
      </w:r>
      <w:proofErr w:type="spellStart"/>
      <w:r w:rsidRPr="00FC4FBF">
        <w:rPr>
          <w:rFonts w:ascii="DINOT-Light" w:hAnsi="DINOT-Light" w:cstheme="majorHAnsi"/>
          <w:sz w:val="18"/>
          <w:szCs w:val="18"/>
          <w:lang w:val="de-CH"/>
        </w:rPr>
        <w:t>LumiNova</w:t>
      </w:r>
      <w:proofErr w:type="spellEnd"/>
      <w:r w:rsidRPr="00FC4FBF">
        <w:rPr>
          <w:rFonts w:ascii="DINOT-Light" w:hAnsi="DINOT-Light" w:cstheme="majorHAnsi"/>
          <w:sz w:val="18"/>
          <w:szCs w:val="18"/>
          <w:lang w:val="de-CH"/>
        </w:rPr>
        <w:t>® SLN C1 belegt</w:t>
      </w:r>
    </w:p>
    <w:p w14:paraId="7200A2BB" w14:textId="77777777" w:rsidR="00BE6230" w:rsidRPr="00FC4FBF" w:rsidRDefault="00BE623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Zeiger:  Rhodiniert, facettiert und mit Super-</w:t>
      </w:r>
      <w:proofErr w:type="spellStart"/>
      <w:r w:rsidRPr="00FC4FBF">
        <w:rPr>
          <w:rFonts w:ascii="DINOT-Light" w:hAnsi="DINOT-Light" w:cstheme="majorHAnsi"/>
          <w:sz w:val="18"/>
          <w:szCs w:val="18"/>
          <w:lang w:val="de-CH"/>
        </w:rPr>
        <w:t>LumiNova</w:t>
      </w:r>
      <w:proofErr w:type="spellEnd"/>
      <w:r w:rsidRPr="00FC4FBF">
        <w:rPr>
          <w:rFonts w:ascii="DINOT-Light" w:hAnsi="DINOT-Light" w:cstheme="majorHAnsi"/>
          <w:sz w:val="18"/>
          <w:szCs w:val="18"/>
          <w:lang w:val="de-CH"/>
        </w:rPr>
        <w:t>® SLN C1 belegt</w:t>
      </w:r>
    </w:p>
    <w:p w14:paraId="1D6FD486" w14:textId="77777777" w:rsidR="00BE6230" w:rsidRPr="00FC4FBF" w:rsidRDefault="00BE6230" w:rsidP="00FC4FBF">
      <w:pPr>
        <w:spacing w:line="276" w:lineRule="auto"/>
        <w:jc w:val="both"/>
        <w:rPr>
          <w:rFonts w:ascii="DINOT-Light" w:hAnsi="DINOT-Light" w:cstheme="majorHAnsi"/>
          <w:sz w:val="18"/>
          <w:szCs w:val="18"/>
          <w:lang w:val="de-CH"/>
        </w:rPr>
      </w:pPr>
    </w:p>
    <w:p w14:paraId="6638E46E" w14:textId="77777777" w:rsidR="00BE6230" w:rsidRPr="00FC4FBF" w:rsidRDefault="00BE6230" w:rsidP="00FC4FBF">
      <w:pPr>
        <w:spacing w:line="276" w:lineRule="auto"/>
        <w:jc w:val="both"/>
        <w:rPr>
          <w:rFonts w:ascii="DINOT-Light" w:hAnsi="DINOT-Light" w:cstheme="majorHAnsi"/>
          <w:b/>
          <w:sz w:val="18"/>
          <w:szCs w:val="18"/>
          <w:lang w:val="de-CH"/>
        </w:rPr>
      </w:pPr>
      <w:r w:rsidRPr="00FC4FBF">
        <w:rPr>
          <w:rFonts w:ascii="DINOT-Light" w:hAnsi="DINOT-Light" w:cstheme="majorHAnsi"/>
          <w:b/>
          <w:sz w:val="18"/>
          <w:szCs w:val="18"/>
          <w:lang w:val="de-CH"/>
        </w:rPr>
        <w:t>ARMBAND &amp; SCHLIESSE</w:t>
      </w:r>
    </w:p>
    <w:p w14:paraId="2FA0424E" w14:textId="641AC39B" w:rsidR="00BE6230" w:rsidRPr="00FC4FBF" w:rsidRDefault="00BE6230" w:rsidP="00FC4FBF">
      <w:pPr>
        <w:spacing w:line="276" w:lineRule="auto"/>
        <w:jc w:val="both"/>
        <w:rPr>
          <w:rFonts w:ascii="DINOT-Light" w:hAnsi="DINOT-Light" w:cstheme="majorHAnsi"/>
          <w:sz w:val="18"/>
          <w:szCs w:val="18"/>
          <w:lang w:val="de-CH"/>
        </w:rPr>
      </w:pPr>
      <w:proofErr w:type="spellStart"/>
      <w:r w:rsidRPr="00FC4FBF">
        <w:rPr>
          <w:rFonts w:ascii="DINOT-Light" w:hAnsi="DINOT-Light" w:cstheme="majorHAnsi"/>
          <w:sz w:val="18"/>
          <w:szCs w:val="18"/>
          <w:lang w:val="de-CH"/>
        </w:rPr>
        <w:t>Roségold</w:t>
      </w:r>
      <w:proofErr w:type="spellEnd"/>
      <w:r w:rsidRPr="00FC4FBF">
        <w:rPr>
          <w:rFonts w:ascii="DINOT-Light" w:hAnsi="DINOT-Light" w:cstheme="majorHAnsi"/>
          <w:sz w:val="18"/>
          <w:szCs w:val="18"/>
          <w:lang w:val="de-CH"/>
        </w:rPr>
        <w:t xml:space="preserve"> Gliederarmband</w:t>
      </w:r>
    </w:p>
    <w:p w14:paraId="321C64DB" w14:textId="7FECC5CF" w:rsidR="00BE6230" w:rsidRPr="00FC4FBF" w:rsidRDefault="00BE6230" w:rsidP="00FC4FBF">
      <w:pPr>
        <w:spacing w:line="276" w:lineRule="auto"/>
        <w:jc w:val="both"/>
        <w:rPr>
          <w:rFonts w:ascii="DINOT-Light" w:hAnsi="DINOT-Light" w:cstheme="majorHAnsi"/>
          <w:sz w:val="18"/>
          <w:szCs w:val="18"/>
          <w:lang w:val="de-CH"/>
        </w:rPr>
      </w:pPr>
      <w:proofErr w:type="spellStart"/>
      <w:r w:rsidRPr="00FC4FBF">
        <w:rPr>
          <w:rFonts w:ascii="DINOT-Light" w:hAnsi="DINOT-Light" w:cstheme="majorHAnsi"/>
          <w:sz w:val="18"/>
          <w:szCs w:val="18"/>
          <w:lang w:val="de-CH"/>
        </w:rPr>
        <w:t>Roségold</w:t>
      </w:r>
      <w:proofErr w:type="spellEnd"/>
      <w:r w:rsidRPr="00FC4FBF">
        <w:rPr>
          <w:rFonts w:ascii="DINOT-Light" w:hAnsi="DINOT-Light" w:cstheme="majorHAnsi"/>
          <w:sz w:val="18"/>
          <w:szCs w:val="18"/>
          <w:lang w:val="de-CH"/>
        </w:rPr>
        <w:t xml:space="preserve"> Faltschließe</w:t>
      </w:r>
    </w:p>
    <w:p w14:paraId="529B2D8F" w14:textId="77777777" w:rsidR="00BE6230" w:rsidRPr="00FC4FBF" w:rsidRDefault="00BE6230" w:rsidP="00201ADF">
      <w:pPr>
        <w:spacing w:line="276" w:lineRule="auto"/>
        <w:jc w:val="both"/>
        <w:rPr>
          <w:rFonts w:ascii="DINOT-Light" w:hAnsi="DINOT-Light" w:cstheme="majorHAnsi"/>
          <w:b/>
          <w:sz w:val="18"/>
          <w:szCs w:val="18"/>
          <w:lang w:val="de-CH"/>
        </w:rPr>
      </w:pPr>
    </w:p>
    <w:p w14:paraId="169F5916" w14:textId="56C90985" w:rsidR="00BE6230" w:rsidRPr="00FC4FBF" w:rsidRDefault="00BE6230" w:rsidP="00F978D2">
      <w:pPr>
        <w:pStyle w:val="A"/>
        <w:tabs>
          <w:tab w:val="left" w:pos="8564"/>
        </w:tabs>
        <w:spacing w:line="276" w:lineRule="auto"/>
        <w:ind w:right="-6"/>
        <w:jc w:val="both"/>
        <w:rPr>
          <w:rFonts w:ascii="DINOT-Light" w:hAnsi="DINOT-Light" w:cstheme="majorHAnsi"/>
          <w:b/>
          <w:color w:val="auto"/>
          <w:sz w:val="24"/>
          <w:szCs w:val="24"/>
          <w:lang w:val="de-CH"/>
        </w:rPr>
      </w:pPr>
    </w:p>
    <w:p w14:paraId="20AD5DE0" w14:textId="77777777" w:rsidR="00F978D2" w:rsidRPr="00FC4FBF" w:rsidRDefault="00287706" w:rsidP="00F978D2">
      <w:pPr>
        <w:pStyle w:val="A"/>
        <w:tabs>
          <w:tab w:val="left" w:pos="8564"/>
        </w:tabs>
        <w:spacing w:line="276" w:lineRule="auto"/>
        <w:ind w:right="-6"/>
        <w:jc w:val="both"/>
        <w:rPr>
          <w:rFonts w:ascii="DINOT-Light" w:hAnsi="DINOT-Light" w:cstheme="majorHAnsi"/>
          <w:b/>
          <w:color w:val="auto"/>
          <w:sz w:val="24"/>
          <w:szCs w:val="24"/>
          <w:lang w:val="de-CH"/>
        </w:rPr>
      </w:pPr>
      <w:r>
        <w:rPr>
          <w:rFonts w:ascii="DINOT-Light" w:hAnsi="DINOT-Light" w:cstheme="majorHAnsi"/>
          <w:b/>
          <w:noProof/>
          <w:color w:val="auto"/>
          <w:sz w:val="24"/>
          <w:szCs w:val="24"/>
          <w:lang w:val="de-DE" w:eastAsia="de-DE"/>
        </w:rPr>
        <w:lastRenderedPageBreak/>
        <w:drawing>
          <wp:anchor distT="0" distB="0" distL="114300" distR="114300" simplePos="0" relativeHeight="251663360" behindDoc="1" locked="0" layoutInCell="1" allowOverlap="1" wp14:anchorId="2DFB9115" wp14:editId="3A39B0C6">
            <wp:simplePos x="0" y="0"/>
            <wp:positionH relativeFrom="margin">
              <wp:align>right</wp:align>
            </wp:positionH>
            <wp:positionV relativeFrom="margin">
              <wp:posOffset>10795</wp:posOffset>
            </wp:positionV>
            <wp:extent cx="2172752" cy="3564342"/>
            <wp:effectExtent l="0" t="0" r="0" b="0"/>
            <wp:wrapNone/>
            <wp:docPr id="11" name="Image 11" descr="Une image contenant montre, objet, horlog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0.9002.8812_75.M9002.png"/>
                    <pic:cNvPicPr/>
                  </pic:nvPicPr>
                  <pic:blipFill rotWithShape="1">
                    <a:blip r:embed="rId9" cstate="print">
                      <a:extLst>
                        <a:ext uri="{28A0092B-C50C-407E-A947-70E740481C1C}">
                          <a14:useLocalDpi xmlns:a14="http://schemas.microsoft.com/office/drawing/2010/main" val="0"/>
                        </a:ext>
                      </a:extLst>
                    </a:blip>
                    <a:srcRect t="7289"/>
                    <a:stretch/>
                  </pic:blipFill>
                  <pic:spPr bwMode="auto">
                    <a:xfrm>
                      <a:off x="0" y="0"/>
                      <a:ext cx="2172752" cy="356434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F978D2" w:rsidRPr="00FC4FBF">
        <w:rPr>
          <w:rFonts w:ascii="DINOT-Light" w:hAnsi="DINOT-Light" w:cstheme="majorHAnsi"/>
          <w:b/>
          <w:color w:val="auto"/>
          <w:sz w:val="24"/>
          <w:szCs w:val="24"/>
          <w:lang w:val="de-CH"/>
        </w:rPr>
        <w:t>DEFY ZERO G – 44MM</w:t>
      </w:r>
    </w:p>
    <w:p w14:paraId="35F71B57" w14:textId="2AFDB61A" w:rsidR="00F409D0" w:rsidRPr="00FC4FBF" w:rsidRDefault="00F409D0" w:rsidP="00F409D0">
      <w:pPr>
        <w:pStyle w:val="A"/>
        <w:tabs>
          <w:tab w:val="left" w:pos="8564"/>
        </w:tabs>
        <w:spacing w:after="120" w:line="276" w:lineRule="auto"/>
        <w:ind w:right="-6"/>
        <w:jc w:val="both"/>
        <w:rPr>
          <w:rFonts w:ascii="DINOT-Light" w:hAnsi="DINOT-Light" w:cstheme="majorHAnsi"/>
          <w:color w:val="auto"/>
          <w:sz w:val="20"/>
          <w:szCs w:val="24"/>
          <w:lang w:val="de-CH"/>
        </w:rPr>
      </w:pPr>
      <w:r w:rsidRPr="00FC4FBF">
        <w:rPr>
          <w:rFonts w:ascii="DINOT-Light" w:hAnsi="DINOT-Light" w:cstheme="majorHAnsi"/>
          <w:color w:val="auto"/>
          <w:sz w:val="20"/>
          <w:szCs w:val="24"/>
          <w:lang w:val="de-CH"/>
        </w:rPr>
        <w:t>PIRATES</w:t>
      </w:r>
      <w:r w:rsidR="007D1A75" w:rsidRPr="00FC4FBF">
        <w:rPr>
          <w:rFonts w:ascii="DINOT-Light" w:hAnsi="DINOT-Light" w:cstheme="majorHAnsi"/>
          <w:color w:val="auto"/>
          <w:sz w:val="20"/>
          <w:szCs w:val="24"/>
          <w:lang w:val="de-CH"/>
        </w:rPr>
        <w:t xml:space="preserve"> EDITION</w:t>
      </w:r>
      <w:r w:rsidR="0012504D" w:rsidRPr="00FC4FBF">
        <w:rPr>
          <w:rFonts w:ascii="DINOT-Light" w:hAnsi="DINOT-Light" w:cstheme="majorHAnsi"/>
          <w:color w:val="auto"/>
          <w:sz w:val="20"/>
          <w:szCs w:val="24"/>
          <w:lang w:val="de-CH"/>
        </w:rPr>
        <w:t xml:space="preserve"> - </w:t>
      </w:r>
      <w:r w:rsidR="009C416F" w:rsidRPr="00FC4FBF">
        <w:rPr>
          <w:rFonts w:ascii="DINOT-Light" w:hAnsi="DINOT-Light" w:cstheme="majorHAnsi"/>
          <w:b/>
          <w:sz w:val="18"/>
          <w:szCs w:val="18"/>
          <w:lang w:val="de-CH"/>
        </w:rPr>
        <w:t>EINZELSTÜCK</w:t>
      </w:r>
    </w:p>
    <w:p w14:paraId="63E09E96" w14:textId="4413CDFB" w:rsidR="000E44CA" w:rsidRPr="00FC4FBF" w:rsidRDefault="009C416F" w:rsidP="000E44CA">
      <w:pPr>
        <w:pStyle w:val="A"/>
        <w:tabs>
          <w:tab w:val="left" w:pos="8564"/>
        </w:tabs>
        <w:spacing w:line="276" w:lineRule="auto"/>
        <w:ind w:right="-8"/>
        <w:jc w:val="both"/>
        <w:rPr>
          <w:rFonts w:ascii="DINOT-Light" w:hAnsi="DINOT-Light" w:cstheme="majorHAnsi"/>
          <w:b/>
          <w:color w:val="auto"/>
          <w:sz w:val="18"/>
          <w:szCs w:val="20"/>
          <w:lang w:val="de-CH"/>
        </w:rPr>
      </w:pPr>
      <w:r w:rsidRPr="00FC4FBF">
        <w:rPr>
          <w:rFonts w:ascii="DINOT-Light" w:hAnsi="DINOT-Light" w:cstheme="majorHAnsi"/>
          <w:b/>
          <w:color w:val="auto"/>
          <w:sz w:val="18"/>
          <w:szCs w:val="20"/>
          <w:lang w:val="de-CH"/>
        </w:rPr>
        <w:t>TECHNISCHE</w:t>
      </w:r>
      <w:r w:rsidR="000E44CA" w:rsidRPr="00FC4FBF">
        <w:rPr>
          <w:rFonts w:ascii="DINOT-Light" w:hAnsi="DINOT-Light" w:cstheme="majorHAnsi"/>
          <w:b/>
          <w:color w:val="auto"/>
          <w:sz w:val="18"/>
          <w:szCs w:val="20"/>
          <w:lang w:val="de-CH"/>
        </w:rPr>
        <w:t xml:space="preserve"> DETAILS</w:t>
      </w:r>
    </w:p>
    <w:p w14:paraId="3B30D35C" w14:textId="77777777" w:rsidR="00F978D2" w:rsidRPr="00FC4FBF" w:rsidRDefault="00F978D2" w:rsidP="00F978D2">
      <w:pPr>
        <w:pStyle w:val="A"/>
        <w:tabs>
          <w:tab w:val="left" w:pos="8564"/>
        </w:tabs>
        <w:spacing w:line="276" w:lineRule="auto"/>
        <w:ind w:right="-8"/>
        <w:jc w:val="both"/>
        <w:rPr>
          <w:rFonts w:ascii="DINOT-Light" w:hAnsi="DINOT-Light" w:cstheme="majorHAnsi"/>
          <w:color w:val="auto"/>
          <w:sz w:val="18"/>
          <w:szCs w:val="20"/>
          <w:lang w:val="de-CH"/>
        </w:rPr>
      </w:pPr>
    </w:p>
    <w:p w14:paraId="5B29355B" w14:textId="3E48E7EE" w:rsidR="00F978D2" w:rsidRPr="00FC4FBF" w:rsidRDefault="00F46B4D" w:rsidP="00F978D2">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Refe</w:t>
      </w:r>
      <w:r w:rsidR="009C416F" w:rsidRPr="00FC4FBF">
        <w:rPr>
          <w:rFonts w:ascii="DINOT-Light" w:hAnsi="DINOT-Light" w:cstheme="majorHAnsi"/>
          <w:sz w:val="18"/>
          <w:szCs w:val="18"/>
          <w:lang w:val="de-CH"/>
        </w:rPr>
        <w:t>renz</w:t>
      </w:r>
      <w:r w:rsidR="00F978D2" w:rsidRPr="00FC4FBF">
        <w:rPr>
          <w:rFonts w:ascii="DINOT-Light" w:hAnsi="DINOT-Light" w:cstheme="majorHAnsi"/>
          <w:sz w:val="18"/>
          <w:szCs w:val="18"/>
          <w:lang w:val="de-CH"/>
        </w:rPr>
        <w:t>:</w:t>
      </w:r>
      <w:r w:rsidR="00C3208A" w:rsidRPr="00FC4FBF">
        <w:rPr>
          <w:rFonts w:ascii="DINOT-Light" w:hAnsi="DINOT-Light" w:cstheme="majorHAnsi"/>
          <w:sz w:val="18"/>
          <w:szCs w:val="18"/>
          <w:lang w:val="de-CH"/>
        </w:rPr>
        <w:t xml:space="preserve"> 30.9002.8812/75.M9002</w:t>
      </w:r>
    </w:p>
    <w:p w14:paraId="56F0C218" w14:textId="77777777" w:rsidR="00F978D2" w:rsidRPr="00FC4FBF" w:rsidRDefault="00F978D2" w:rsidP="00F978D2">
      <w:pPr>
        <w:spacing w:line="276" w:lineRule="auto"/>
        <w:jc w:val="both"/>
        <w:rPr>
          <w:rFonts w:ascii="DINOT-Light" w:hAnsi="DINOT-Light" w:cstheme="majorHAnsi"/>
          <w:sz w:val="18"/>
          <w:szCs w:val="18"/>
          <w:lang w:val="de-CH"/>
        </w:rPr>
      </w:pPr>
    </w:p>
    <w:p w14:paraId="4D67F224" w14:textId="77777777" w:rsidR="009C416F" w:rsidRPr="00FC4FBF" w:rsidRDefault="009C416F" w:rsidP="00FC4FBF">
      <w:pPr>
        <w:spacing w:line="276" w:lineRule="auto"/>
        <w:jc w:val="both"/>
        <w:rPr>
          <w:rFonts w:ascii="DINOT-Light" w:hAnsi="DINOT-Light" w:cstheme="majorHAnsi"/>
          <w:b/>
          <w:sz w:val="18"/>
          <w:szCs w:val="18"/>
          <w:lang w:val="de-CH"/>
        </w:rPr>
      </w:pPr>
      <w:r w:rsidRPr="00FC4FBF">
        <w:rPr>
          <w:rFonts w:ascii="DINOT-Light" w:hAnsi="DINOT-Light" w:cstheme="majorHAnsi"/>
          <w:b/>
          <w:sz w:val="18"/>
          <w:szCs w:val="18"/>
          <w:lang w:val="de-CH"/>
        </w:rPr>
        <w:t xml:space="preserve">KEY POINTS </w:t>
      </w:r>
    </w:p>
    <w:p w14:paraId="27C14012" w14:textId="77777777" w:rsidR="009C416F" w:rsidRPr="00FC4FBF" w:rsidRDefault="009C416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Gyroskopisch gelagertes “Gravity Control” Modul, dass stets </w:t>
      </w:r>
    </w:p>
    <w:p w14:paraId="3BC3C915" w14:textId="77777777" w:rsidR="009C416F" w:rsidRPr="00FC4FBF" w:rsidRDefault="009C416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die horizontale Lage des Regulierorgans, unabhängig von </w:t>
      </w:r>
    </w:p>
    <w:p w14:paraId="6105FC99" w14:textId="77777777" w:rsidR="009C416F" w:rsidRPr="00FC4FBF" w:rsidRDefault="009C416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der Lage der Uhr, sicherstellt.</w:t>
      </w:r>
    </w:p>
    <w:p w14:paraId="3DB86ED8" w14:textId="77777777" w:rsidR="009C416F" w:rsidRPr="00FC4FBF" w:rsidRDefault="009C416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Inspiriert von den historischen Marine-Chronometern.</w:t>
      </w:r>
    </w:p>
    <w:p w14:paraId="67813892" w14:textId="77777777" w:rsidR="009C416F" w:rsidRPr="00FC4FBF" w:rsidRDefault="009C416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Neues, skelettiertes Kaliber: El </w:t>
      </w:r>
      <w:proofErr w:type="spellStart"/>
      <w:r w:rsidRPr="00FC4FBF">
        <w:rPr>
          <w:rFonts w:ascii="DINOT-Light" w:hAnsi="DINOT-Light" w:cstheme="majorHAnsi"/>
          <w:sz w:val="18"/>
          <w:szCs w:val="18"/>
          <w:lang w:val="de-CH"/>
        </w:rPr>
        <w:t>Primero</w:t>
      </w:r>
      <w:proofErr w:type="spellEnd"/>
      <w:r w:rsidRPr="00FC4FBF">
        <w:rPr>
          <w:rFonts w:ascii="DINOT-Light" w:hAnsi="DINOT-Light" w:cstheme="majorHAnsi"/>
          <w:sz w:val="18"/>
          <w:szCs w:val="18"/>
          <w:lang w:val="de-CH"/>
        </w:rPr>
        <w:t xml:space="preserve"> 8812 S</w:t>
      </w:r>
    </w:p>
    <w:p w14:paraId="63642CA7" w14:textId="77777777" w:rsidR="009C416F" w:rsidRPr="00FC4FBF" w:rsidRDefault="009C416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Nur 30% des Platzbedarfs, den dieser Mechanismus bisher benötigte.</w:t>
      </w:r>
    </w:p>
    <w:p w14:paraId="1511E6ED" w14:textId="7E2DCE1B" w:rsidR="009C416F" w:rsidRPr="00FC4FBF" w:rsidRDefault="009C416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Skelettiertes</w:t>
      </w:r>
      <w:r w:rsidR="00A30C25" w:rsidRPr="00FC4FBF">
        <w:rPr>
          <w:rFonts w:ascii="DINOT-Light" w:hAnsi="DINOT-Light" w:cstheme="majorHAnsi"/>
          <w:sz w:val="18"/>
          <w:szCs w:val="18"/>
          <w:lang w:val="de-CH"/>
        </w:rPr>
        <w:t xml:space="preserve"> Zifferblatt mit klassisch</w:t>
      </w:r>
      <w:r w:rsidRPr="00FC4FBF">
        <w:rPr>
          <w:rFonts w:ascii="DINOT-Light" w:hAnsi="DINOT-Light" w:cstheme="majorHAnsi"/>
          <w:sz w:val="18"/>
          <w:szCs w:val="18"/>
          <w:lang w:val="de-CH"/>
        </w:rPr>
        <w:t xml:space="preserve"> mexikanischer Farbgebung</w:t>
      </w:r>
    </w:p>
    <w:p w14:paraId="6AD4C6EB" w14:textId="77777777" w:rsidR="009C416F" w:rsidRPr="00FC4FBF" w:rsidRDefault="009C416F" w:rsidP="00FC4FBF">
      <w:pPr>
        <w:spacing w:line="276" w:lineRule="auto"/>
        <w:jc w:val="both"/>
        <w:rPr>
          <w:rFonts w:ascii="DINOT-Light" w:hAnsi="DINOT-Light" w:cstheme="majorHAnsi"/>
          <w:sz w:val="18"/>
          <w:szCs w:val="18"/>
          <w:lang w:val="de-CH"/>
        </w:rPr>
      </w:pPr>
    </w:p>
    <w:p w14:paraId="7FE027BE" w14:textId="77777777" w:rsidR="009C416F" w:rsidRPr="00FC4FBF" w:rsidRDefault="009C416F" w:rsidP="00FC4FBF">
      <w:pPr>
        <w:spacing w:line="276" w:lineRule="auto"/>
        <w:jc w:val="both"/>
        <w:rPr>
          <w:rFonts w:ascii="DINOT-Light" w:hAnsi="DINOT-Light" w:cstheme="majorHAnsi"/>
          <w:b/>
          <w:sz w:val="18"/>
          <w:szCs w:val="18"/>
          <w:lang w:val="de-CH"/>
        </w:rPr>
      </w:pPr>
      <w:r w:rsidRPr="00FC4FBF">
        <w:rPr>
          <w:rFonts w:ascii="DINOT-Light" w:hAnsi="DINOT-Light" w:cstheme="majorHAnsi"/>
          <w:b/>
          <w:sz w:val="18"/>
          <w:szCs w:val="18"/>
          <w:lang w:val="de-CH"/>
        </w:rPr>
        <w:t>UHRWERK</w:t>
      </w:r>
    </w:p>
    <w:p w14:paraId="5561A653" w14:textId="77777777" w:rsidR="009C416F" w:rsidRPr="00FC4FBF" w:rsidRDefault="009C416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El </w:t>
      </w:r>
      <w:proofErr w:type="spellStart"/>
      <w:r w:rsidRPr="00FC4FBF">
        <w:rPr>
          <w:rFonts w:ascii="DINOT-Light" w:hAnsi="DINOT-Light" w:cstheme="majorHAnsi"/>
          <w:sz w:val="18"/>
          <w:szCs w:val="18"/>
          <w:lang w:val="de-CH"/>
        </w:rPr>
        <w:t>Primero</w:t>
      </w:r>
      <w:proofErr w:type="spellEnd"/>
      <w:r w:rsidRPr="00FC4FBF">
        <w:rPr>
          <w:rFonts w:ascii="DINOT-Light" w:hAnsi="DINOT-Light" w:cstheme="majorHAnsi"/>
          <w:sz w:val="18"/>
          <w:szCs w:val="18"/>
          <w:lang w:val="de-CH"/>
        </w:rPr>
        <w:t xml:space="preserve"> 8812 S, Handaufzug</w:t>
      </w:r>
    </w:p>
    <w:p w14:paraId="1E369333" w14:textId="77777777" w:rsidR="009C416F" w:rsidRPr="00FC4FBF" w:rsidRDefault="009C416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Kaliber: 16 ¾``` (Durchmesser: 38.5mm)</w:t>
      </w:r>
    </w:p>
    <w:p w14:paraId="2EB9C539" w14:textId="77777777" w:rsidR="009C416F" w:rsidRPr="00FC4FBF" w:rsidRDefault="009C416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Höhe des Uhrwerks: 7.85mm</w:t>
      </w:r>
    </w:p>
    <w:p w14:paraId="27CFF04E" w14:textId="77777777" w:rsidR="009C416F" w:rsidRPr="00FC4FBF" w:rsidRDefault="009C416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Anzahl der Einzelteile: 324</w:t>
      </w:r>
    </w:p>
    <w:p w14:paraId="6F429695" w14:textId="77777777" w:rsidR="009C416F" w:rsidRPr="00FC4FBF" w:rsidRDefault="009C416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Gyroskopisch gelagertes Modul, 139 Einzelteile</w:t>
      </w:r>
    </w:p>
    <w:p w14:paraId="6897BF72" w14:textId="77777777" w:rsidR="009C416F" w:rsidRPr="00FC4FBF" w:rsidRDefault="009C416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Lagersteine: 41</w:t>
      </w:r>
    </w:p>
    <w:p w14:paraId="20987938" w14:textId="77777777" w:rsidR="009C416F" w:rsidRPr="00FC4FBF" w:rsidRDefault="009C416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Frequenz: 36,000 A/h (5Hz)</w:t>
      </w:r>
    </w:p>
    <w:p w14:paraId="146F160A" w14:textId="77777777" w:rsidR="009C416F" w:rsidRPr="00FC4FBF" w:rsidRDefault="009C416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Gangreserve: min. 50 Stunden</w:t>
      </w:r>
    </w:p>
    <w:p w14:paraId="04AD360F" w14:textId="77777777" w:rsidR="009C416F" w:rsidRPr="00FC4FBF" w:rsidRDefault="009C416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Oberflächendekor: Platin-Gegengewicht des gyroskopisch gelagerten Systems</w:t>
      </w:r>
    </w:p>
    <w:p w14:paraId="03FF8850" w14:textId="77777777" w:rsidR="009C416F" w:rsidRPr="00FC4FBF" w:rsidRDefault="009C416F" w:rsidP="00FC4FBF">
      <w:pPr>
        <w:spacing w:line="276" w:lineRule="auto"/>
        <w:jc w:val="both"/>
        <w:rPr>
          <w:rFonts w:ascii="DINOT-Light" w:hAnsi="DINOT-Light" w:cstheme="majorHAnsi"/>
          <w:sz w:val="18"/>
          <w:szCs w:val="18"/>
          <w:lang w:val="de-CH"/>
        </w:rPr>
      </w:pPr>
    </w:p>
    <w:p w14:paraId="7D1D14A3" w14:textId="77777777" w:rsidR="009C416F" w:rsidRPr="00FC4FBF" w:rsidRDefault="009C416F" w:rsidP="00FC4FBF">
      <w:pPr>
        <w:spacing w:line="276" w:lineRule="auto"/>
        <w:jc w:val="both"/>
        <w:rPr>
          <w:rFonts w:ascii="DINOT-Light" w:hAnsi="DINOT-Light" w:cstheme="majorHAnsi"/>
          <w:b/>
          <w:sz w:val="18"/>
          <w:szCs w:val="18"/>
          <w:lang w:val="de-CH"/>
        </w:rPr>
      </w:pPr>
      <w:r w:rsidRPr="00FC4FBF">
        <w:rPr>
          <w:rFonts w:ascii="DINOT-Light" w:hAnsi="DINOT-Light" w:cstheme="majorHAnsi"/>
          <w:b/>
          <w:sz w:val="18"/>
          <w:szCs w:val="18"/>
          <w:lang w:val="de-CH"/>
        </w:rPr>
        <w:t>FUNKTIONEN</w:t>
      </w:r>
    </w:p>
    <w:p w14:paraId="5FADBE87" w14:textId="77777777" w:rsidR="009C416F" w:rsidRPr="00FC4FBF" w:rsidRDefault="009C416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Stunden- und Minutenanzeige dezentral bei 12 Uhr</w:t>
      </w:r>
    </w:p>
    <w:p w14:paraId="27733110" w14:textId="77777777" w:rsidR="009C416F" w:rsidRPr="00FC4FBF" w:rsidRDefault="009C416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Kleine Sekunde bei 9 Uhr </w:t>
      </w:r>
    </w:p>
    <w:p w14:paraId="092DFB7F" w14:textId="77777777" w:rsidR="009C416F" w:rsidRPr="00FC4FBF" w:rsidRDefault="009C416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Selbstregulierendes Gravity Control Modul bei 6 Uhr</w:t>
      </w:r>
    </w:p>
    <w:p w14:paraId="4415F1F5" w14:textId="77777777" w:rsidR="009C416F" w:rsidRPr="00FC4FBF" w:rsidRDefault="009C416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Gangreserveanzeige bei 2 Uhr</w:t>
      </w:r>
    </w:p>
    <w:p w14:paraId="18F00E09" w14:textId="77777777" w:rsidR="009C416F" w:rsidRPr="00FC4FBF" w:rsidRDefault="009C416F" w:rsidP="00FC4FBF">
      <w:pPr>
        <w:spacing w:line="276" w:lineRule="auto"/>
        <w:jc w:val="both"/>
        <w:rPr>
          <w:rFonts w:ascii="DINOT-Light" w:hAnsi="DINOT-Light" w:cstheme="majorHAnsi"/>
          <w:sz w:val="18"/>
          <w:szCs w:val="18"/>
          <w:lang w:val="de-CH"/>
        </w:rPr>
      </w:pPr>
    </w:p>
    <w:p w14:paraId="4C57346E" w14:textId="77777777" w:rsidR="009C416F" w:rsidRPr="00FC4FBF" w:rsidRDefault="009C416F" w:rsidP="00FC4FBF">
      <w:pPr>
        <w:spacing w:line="276" w:lineRule="auto"/>
        <w:jc w:val="both"/>
        <w:rPr>
          <w:rFonts w:ascii="DINOT-Light" w:hAnsi="DINOT-Light" w:cstheme="majorHAnsi"/>
          <w:b/>
          <w:sz w:val="18"/>
          <w:szCs w:val="18"/>
          <w:lang w:val="de-CH"/>
        </w:rPr>
      </w:pPr>
      <w:r w:rsidRPr="00FC4FBF">
        <w:rPr>
          <w:rFonts w:ascii="DINOT-Light" w:hAnsi="DINOT-Light" w:cstheme="majorHAnsi"/>
          <w:b/>
          <w:sz w:val="18"/>
          <w:szCs w:val="18"/>
          <w:lang w:val="de-CH"/>
        </w:rPr>
        <w:t>GEHÄUSE, ZIFFERBLATT &amp; ZEIGER</w:t>
      </w:r>
    </w:p>
    <w:p w14:paraId="48832C8A" w14:textId="77777777" w:rsidR="009C416F" w:rsidRPr="00FC4FBF" w:rsidRDefault="009C416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Durchmesser: 44mm</w:t>
      </w:r>
    </w:p>
    <w:p w14:paraId="6B507608" w14:textId="77777777" w:rsidR="009C416F" w:rsidRPr="00FC4FBF" w:rsidRDefault="009C416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Zifferblattöffnung: 35.5mm</w:t>
      </w:r>
    </w:p>
    <w:p w14:paraId="08CD1130" w14:textId="77777777" w:rsidR="009C416F" w:rsidRPr="00FC4FBF" w:rsidRDefault="009C416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Höhe: 14.85mm</w:t>
      </w:r>
    </w:p>
    <w:p w14:paraId="3E1910B7" w14:textId="77777777" w:rsidR="009C416F" w:rsidRPr="00FC4FBF" w:rsidRDefault="009C416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Uhrglas: Gewölbtes und beidseitig entspiegeltes </w:t>
      </w:r>
      <w:proofErr w:type="spellStart"/>
      <w:r w:rsidRPr="00FC4FBF">
        <w:rPr>
          <w:rFonts w:ascii="DINOT-Light" w:hAnsi="DINOT-Light" w:cstheme="majorHAnsi"/>
          <w:sz w:val="18"/>
          <w:szCs w:val="18"/>
          <w:lang w:val="de-CH"/>
        </w:rPr>
        <w:t>Safirglas</w:t>
      </w:r>
      <w:proofErr w:type="spellEnd"/>
    </w:p>
    <w:p w14:paraId="62A311BF" w14:textId="77777777" w:rsidR="009C416F" w:rsidRPr="00FC4FBF" w:rsidRDefault="009C416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Gehäuseboden:  </w:t>
      </w:r>
      <w:proofErr w:type="spellStart"/>
      <w:r w:rsidRPr="00FC4FBF">
        <w:rPr>
          <w:rFonts w:ascii="DINOT-Light" w:hAnsi="DINOT-Light" w:cstheme="majorHAnsi"/>
          <w:sz w:val="18"/>
          <w:szCs w:val="18"/>
          <w:lang w:val="de-CH"/>
        </w:rPr>
        <w:t>Safirglas</w:t>
      </w:r>
      <w:proofErr w:type="spellEnd"/>
    </w:p>
    <w:p w14:paraId="24ECC15A" w14:textId="3DDA72CB" w:rsidR="009C416F" w:rsidRPr="00FC4FBF" w:rsidRDefault="009C416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Material: 18k </w:t>
      </w:r>
      <w:proofErr w:type="spellStart"/>
      <w:r w:rsidRPr="00FC4FBF">
        <w:rPr>
          <w:rFonts w:ascii="DINOT-Light" w:hAnsi="DINOT-Light" w:cstheme="majorHAnsi"/>
          <w:sz w:val="18"/>
          <w:szCs w:val="18"/>
          <w:lang w:val="de-CH"/>
        </w:rPr>
        <w:t>Gelbgold</w:t>
      </w:r>
      <w:proofErr w:type="spellEnd"/>
    </w:p>
    <w:p w14:paraId="29C261EE" w14:textId="77777777" w:rsidR="009C416F" w:rsidRPr="00FC4FBF" w:rsidRDefault="009C416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Wasserfestigkeit: 10 ATM</w:t>
      </w:r>
    </w:p>
    <w:p w14:paraId="21339ED6" w14:textId="696A736F" w:rsidR="009C416F" w:rsidRPr="00FC4FBF" w:rsidRDefault="009C416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Zifferblatt: Skelettiert mit </w:t>
      </w:r>
      <w:proofErr w:type="spellStart"/>
      <w:r w:rsidR="00A30C25" w:rsidRPr="00FC4FBF">
        <w:rPr>
          <w:rFonts w:ascii="DINOT-Light" w:hAnsi="DINOT-Light" w:cstheme="majorHAnsi"/>
          <w:sz w:val="18"/>
          <w:szCs w:val="18"/>
          <w:lang w:val="de-CH"/>
        </w:rPr>
        <w:t>mit</w:t>
      </w:r>
      <w:proofErr w:type="spellEnd"/>
      <w:r w:rsidR="00A30C25" w:rsidRPr="00FC4FBF">
        <w:rPr>
          <w:rFonts w:ascii="DINOT-Light" w:hAnsi="DINOT-Light" w:cstheme="majorHAnsi"/>
          <w:sz w:val="18"/>
          <w:szCs w:val="18"/>
          <w:lang w:val="de-CH"/>
        </w:rPr>
        <w:t xml:space="preserve"> klassisch </w:t>
      </w:r>
      <w:r w:rsidRPr="00FC4FBF">
        <w:rPr>
          <w:rFonts w:ascii="DINOT-Light" w:hAnsi="DINOT-Light" w:cstheme="majorHAnsi"/>
          <w:sz w:val="18"/>
          <w:szCs w:val="18"/>
          <w:lang w:val="de-CH"/>
        </w:rPr>
        <w:t>mexikanischer Farbgebung</w:t>
      </w:r>
    </w:p>
    <w:p w14:paraId="54613422" w14:textId="77777777" w:rsidR="009C416F" w:rsidRPr="00FC4FBF" w:rsidRDefault="009C416F" w:rsidP="00FC4FBF">
      <w:pPr>
        <w:spacing w:line="276" w:lineRule="auto"/>
        <w:jc w:val="both"/>
        <w:rPr>
          <w:rFonts w:ascii="DINOT-Light" w:hAnsi="DINOT-Light" w:cstheme="majorHAnsi"/>
          <w:sz w:val="18"/>
          <w:szCs w:val="18"/>
          <w:lang w:val="de-CH"/>
        </w:rPr>
      </w:pPr>
      <w:proofErr w:type="spellStart"/>
      <w:r w:rsidRPr="00FC4FBF">
        <w:rPr>
          <w:rFonts w:ascii="DINOT-Light" w:hAnsi="DINOT-Light" w:cstheme="majorHAnsi"/>
          <w:sz w:val="18"/>
          <w:szCs w:val="18"/>
          <w:lang w:val="de-CH"/>
        </w:rPr>
        <w:t>Stundenindicés</w:t>
      </w:r>
      <w:proofErr w:type="spellEnd"/>
      <w:r w:rsidRPr="00FC4FBF">
        <w:rPr>
          <w:rFonts w:ascii="DINOT-Light" w:hAnsi="DINOT-Light" w:cstheme="majorHAnsi"/>
          <w:sz w:val="18"/>
          <w:szCs w:val="18"/>
          <w:lang w:val="de-CH"/>
        </w:rPr>
        <w:t>: Rhodiniert, facettiert und mit Super-</w:t>
      </w:r>
      <w:proofErr w:type="spellStart"/>
      <w:r w:rsidRPr="00FC4FBF">
        <w:rPr>
          <w:rFonts w:ascii="DINOT-Light" w:hAnsi="DINOT-Light" w:cstheme="majorHAnsi"/>
          <w:sz w:val="18"/>
          <w:szCs w:val="18"/>
          <w:lang w:val="de-CH"/>
        </w:rPr>
        <w:t>LumiNova</w:t>
      </w:r>
      <w:proofErr w:type="spellEnd"/>
      <w:r w:rsidRPr="00FC4FBF">
        <w:rPr>
          <w:rFonts w:ascii="DINOT-Light" w:hAnsi="DINOT-Light" w:cstheme="majorHAnsi"/>
          <w:sz w:val="18"/>
          <w:szCs w:val="18"/>
          <w:lang w:val="de-CH"/>
        </w:rPr>
        <w:t>® SLN C1 belegt</w:t>
      </w:r>
    </w:p>
    <w:p w14:paraId="3019E5A1" w14:textId="77777777" w:rsidR="009C416F" w:rsidRPr="00FC4FBF" w:rsidRDefault="009C416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Zeiger:  Rhodiniert, facettiert und mit Super-</w:t>
      </w:r>
      <w:proofErr w:type="spellStart"/>
      <w:r w:rsidRPr="00FC4FBF">
        <w:rPr>
          <w:rFonts w:ascii="DINOT-Light" w:hAnsi="DINOT-Light" w:cstheme="majorHAnsi"/>
          <w:sz w:val="18"/>
          <w:szCs w:val="18"/>
          <w:lang w:val="de-CH"/>
        </w:rPr>
        <w:t>LumiNova</w:t>
      </w:r>
      <w:proofErr w:type="spellEnd"/>
      <w:r w:rsidRPr="00FC4FBF">
        <w:rPr>
          <w:rFonts w:ascii="DINOT-Light" w:hAnsi="DINOT-Light" w:cstheme="majorHAnsi"/>
          <w:sz w:val="18"/>
          <w:szCs w:val="18"/>
          <w:lang w:val="de-CH"/>
        </w:rPr>
        <w:t>® SLN C1 belegt</w:t>
      </w:r>
    </w:p>
    <w:p w14:paraId="6C8B0CD4" w14:textId="77777777" w:rsidR="009C416F" w:rsidRPr="00FC4FBF" w:rsidRDefault="009C416F" w:rsidP="00FC4FBF">
      <w:pPr>
        <w:spacing w:line="276" w:lineRule="auto"/>
        <w:jc w:val="both"/>
        <w:rPr>
          <w:rFonts w:ascii="DINOT-Light" w:hAnsi="DINOT-Light" w:cstheme="majorHAnsi"/>
          <w:sz w:val="18"/>
          <w:szCs w:val="18"/>
          <w:lang w:val="de-CH"/>
        </w:rPr>
      </w:pPr>
    </w:p>
    <w:p w14:paraId="2D781BD3" w14:textId="77777777" w:rsidR="009C416F" w:rsidRPr="00FC4FBF" w:rsidRDefault="009C416F" w:rsidP="00FC4FBF">
      <w:pPr>
        <w:spacing w:line="276" w:lineRule="auto"/>
        <w:jc w:val="both"/>
        <w:rPr>
          <w:rFonts w:ascii="DINOT-Light" w:hAnsi="DINOT-Light" w:cstheme="majorHAnsi"/>
          <w:b/>
          <w:sz w:val="18"/>
          <w:szCs w:val="18"/>
          <w:lang w:val="de-CH"/>
        </w:rPr>
      </w:pPr>
      <w:r w:rsidRPr="00FC4FBF">
        <w:rPr>
          <w:rFonts w:ascii="DINOT-Light" w:hAnsi="DINOT-Light" w:cstheme="majorHAnsi"/>
          <w:b/>
          <w:sz w:val="18"/>
          <w:szCs w:val="18"/>
          <w:lang w:val="de-CH"/>
        </w:rPr>
        <w:t>ARMBAND &amp; SCHLIESSE</w:t>
      </w:r>
    </w:p>
    <w:p w14:paraId="73D03C66" w14:textId="4ACC9EE8" w:rsidR="009C416F" w:rsidRPr="00FC4FBF" w:rsidRDefault="009C416F" w:rsidP="00FC4FBF">
      <w:pPr>
        <w:spacing w:line="276" w:lineRule="auto"/>
        <w:jc w:val="both"/>
        <w:rPr>
          <w:rFonts w:ascii="DINOT-Light" w:hAnsi="DINOT-Light" w:cstheme="majorHAnsi"/>
          <w:sz w:val="18"/>
          <w:szCs w:val="18"/>
          <w:lang w:val="de-CH"/>
        </w:rPr>
      </w:pPr>
      <w:proofErr w:type="spellStart"/>
      <w:r w:rsidRPr="00FC4FBF">
        <w:rPr>
          <w:rFonts w:ascii="DINOT-Light" w:hAnsi="DINOT-Light" w:cstheme="majorHAnsi"/>
          <w:sz w:val="18"/>
          <w:szCs w:val="18"/>
          <w:lang w:val="de-CH"/>
        </w:rPr>
        <w:t>Gelbgold</w:t>
      </w:r>
      <w:proofErr w:type="spellEnd"/>
      <w:r w:rsidRPr="00FC4FBF">
        <w:rPr>
          <w:rFonts w:ascii="DINOT-Light" w:hAnsi="DINOT-Light" w:cstheme="majorHAnsi"/>
          <w:sz w:val="18"/>
          <w:szCs w:val="18"/>
          <w:lang w:val="de-CH"/>
        </w:rPr>
        <w:t xml:space="preserve"> Gliederarmband</w:t>
      </w:r>
    </w:p>
    <w:p w14:paraId="16AA1197" w14:textId="38D28566" w:rsidR="009C416F" w:rsidRPr="00FC4FBF" w:rsidRDefault="009C416F" w:rsidP="00FC4FBF">
      <w:pPr>
        <w:spacing w:line="276" w:lineRule="auto"/>
        <w:jc w:val="both"/>
        <w:rPr>
          <w:rFonts w:ascii="DINOT-Light" w:hAnsi="DINOT-Light" w:cstheme="majorHAnsi"/>
          <w:sz w:val="18"/>
          <w:szCs w:val="18"/>
          <w:lang w:val="de-CH"/>
        </w:rPr>
      </w:pPr>
      <w:proofErr w:type="spellStart"/>
      <w:r w:rsidRPr="00FC4FBF">
        <w:rPr>
          <w:rFonts w:ascii="DINOT-Light" w:hAnsi="DINOT-Light" w:cstheme="majorHAnsi"/>
          <w:sz w:val="18"/>
          <w:szCs w:val="18"/>
          <w:lang w:val="de-CH"/>
        </w:rPr>
        <w:t>Gelbgold</w:t>
      </w:r>
      <w:proofErr w:type="spellEnd"/>
      <w:r w:rsidRPr="00FC4FBF">
        <w:rPr>
          <w:rFonts w:ascii="DINOT-Light" w:hAnsi="DINOT-Light" w:cstheme="majorHAnsi"/>
          <w:sz w:val="18"/>
          <w:szCs w:val="18"/>
          <w:lang w:val="de-CH"/>
        </w:rPr>
        <w:t xml:space="preserve"> Faltschließe</w:t>
      </w:r>
    </w:p>
    <w:p w14:paraId="125120E7" w14:textId="77777777" w:rsidR="009C416F" w:rsidRPr="00FC4FBF" w:rsidRDefault="009C416F" w:rsidP="00F46B4D">
      <w:pPr>
        <w:spacing w:line="276" w:lineRule="auto"/>
        <w:jc w:val="both"/>
        <w:rPr>
          <w:rFonts w:ascii="DINOT-Light" w:hAnsi="DINOT-Light" w:cstheme="majorHAnsi"/>
          <w:b/>
          <w:sz w:val="18"/>
          <w:szCs w:val="18"/>
          <w:lang w:val="de-CH"/>
        </w:rPr>
      </w:pPr>
    </w:p>
    <w:p w14:paraId="298AE304" w14:textId="371E0809" w:rsidR="00F978D2" w:rsidRPr="00FC4FBF" w:rsidRDefault="00F978D2" w:rsidP="0012504D">
      <w:pPr>
        <w:spacing w:line="276" w:lineRule="auto"/>
        <w:jc w:val="both"/>
        <w:rPr>
          <w:rFonts w:ascii="DINOT-Light" w:hAnsi="DINOT-Light" w:cstheme="majorHAnsi"/>
          <w:sz w:val="18"/>
          <w:szCs w:val="18"/>
          <w:lang w:val="de-CH"/>
        </w:rPr>
      </w:pPr>
      <w:r w:rsidRPr="00FC4FBF">
        <w:rPr>
          <w:rFonts w:ascii="DINOT-Light" w:hAnsi="DINOT-Light" w:cstheme="majorHAnsi"/>
          <w:b/>
          <w:sz w:val="18"/>
          <w:szCs w:val="18"/>
          <w:lang w:val="de-CH"/>
        </w:rPr>
        <w:br w:type="page"/>
      </w:r>
    </w:p>
    <w:p w14:paraId="5033C68D" w14:textId="77777777" w:rsidR="00F978D2" w:rsidRPr="00FC4FBF" w:rsidRDefault="00287706" w:rsidP="00F978D2">
      <w:pPr>
        <w:pStyle w:val="A"/>
        <w:tabs>
          <w:tab w:val="left" w:pos="8564"/>
        </w:tabs>
        <w:spacing w:line="276" w:lineRule="auto"/>
        <w:ind w:right="-6"/>
        <w:jc w:val="both"/>
        <w:rPr>
          <w:rFonts w:ascii="DINOT-Light" w:hAnsi="DINOT-Light" w:cstheme="majorHAnsi"/>
          <w:b/>
          <w:color w:val="auto"/>
          <w:sz w:val="24"/>
          <w:szCs w:val="24"/>
          <w:lang w:val="de-CH"/>
        </w:rPr>
      </w:pPr>
      <w:r>
        <w:rPr>
          <w:rFonts w:ascii="DINOT-Light" w:hAnsi="DINOT-Light" w:cstheme="majorHAnsi"/>
          <w:b/>
          <w:noProof/>
          <w:color w:val="auto"/>
          <w:sz w:val="18"/>
          <w:szCs w:val="20"/>
          <w:lang w:val="de-DE" w:eastAsia="de-DE"/>
        </w:rPr>
        <w:lastRenderedPageBreak/>
        <w:drawing>
          <wp:anchor distT="0" distB="0" distL="114300" distR="114300" simplePos="0" relativeHeight="251668480" behindDoc="1" locked="0" layoutInCell="1" allowOverlap="1" wp14:anchorId="50242E41" wp14:editId="040B0E86">
            <wp:simplePos x="0" y="0"/>
            <wp:positionH relativeFrom="margin">
              <wp:align>right</wp:align>
            </wp:positionH>
            <wp:positionV relativeFrom="margin">
              <wp:posOffset>10795</wp:posOffset>
            </wp:positionV>
            <wp:extent cx="2157724" cy="3543996"/>
            <wp:effectExtent l="0" t="0" r="0" b="0"/>
            <wp:wrapNone/>
            <wp:docPr id="17" name="Image 17" descr="Une image contenant objet, montre&#10;&#10;Description générée avec un niveau de confiance très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5.9003.8812_80.M9002.png"/>
                    <pic:cNvPicPr/>
                  </pic:nvPicPr>
                  <pic:blipFill rotWithShape="1">
                    <a:blip r:embed="rId10" cstate="print">
                      <a:extLst>
                        <a:ext uri="{28A0092B-C50C-407E-A947-70E740481C1C}">
                          <a14:useLocalDpi xmlns:a14="http://schemas.microsoft.com/office/drawing/2010/main" val="0"/>
                        </a:ext>
                      </a:extLst>
                    </a:blip>
                    <a:srcRect t="7231"/>
                    <a:stretch/>
                  </pic:blipFill>
                  <pic:spPr bwMode="auto">
                    <a:xfrm>
                      <a:off x="0" y="0"/>
                      <a:ext cx="2157724" cy="354399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F978D2" w:rsidRPr="00FC4FBF">
        <w:rPr>
          <w:rFonts w:ascii="DINOT-Light" w:hAnsi="DINOT-Light" w:cstheme="majorHAnsi"/>
          <w:b/>
          <w:color w:val="auto"/>
          <w:sz w:val="24"/>
          <w:szCs w:val="24"/>
          <w:lang w:val="de-CH"/>
        </w:rPr>
        <w:t>DEFY ZERO G – 44MM</w:t>
      </w:r>
    </w:p>
    <w:p w14:paraId="6D54EE9B" w14:textId="58C769E2" w:rsidR="00F978D2" w:rsidRPr="00FC4FBF" w:rsidRDefault="007D1A75" w:rsidP="00F978D2">
      <w:pPr>
        <w:pStyle w:val="A"/>
        <w:tabs>
          <w:tab w:val="left" w:pos="8564"/>
        </w:tabs>
        <w:spacing w:after="120" w:line="276" w:lineRule="auto"/>
        <w:ind w:right="-6"/>
        <w:jc w:val="both"/>
        <w:rPr>
          <w:rFonts w:ascii="DINOT-Light" w:hAnsi="DINOT-Light" w:cstheme="majorHAnsi"/>
          <w:color w:val="auto"/>
          <w:sz w:val="20"/>
          <w:szCs w:val="24"/>
          <w:lang w:val="de-CH"/>
        </w:rPr>
      </w:pPr>
      <w:r w:rsidRPr="00FC4FBF">
        <w:rPr>
          <w:rFonts w:ascii="DINOT-Light" w:hAnsi="DINOT-Light" w:cstheme="majorHAnsi"/>
          <w:color w:val="auto"/>
          <w:sz w:val="20"/>
          <w:szCs w:val="24"/>
          <w:lang w:val="de-CH"/>
        </w:rPr>
        <w:t>SKULL EDITION</w:t>
      </w:r>
      <w:r w:rsidR="0012504D" w:rsidRPr="00FC4FBF">
        <w:rPr>
          <w:rFonts w:ascii="DINOT-Light" w:hAnsi="DINOT-Light" w:cstheme="majorHAnsi"/>
          <w:color w:val="auto"/>
          <w:sz w:val="20"/>
          <w:szCs w:val="24"/>
          <w:lang w:val="de-CH"/>
        </w:rPr>
        <w:t xml:space="preserve"> - </w:t>
      </w:r>
      <w:r w:rsidR="000A4D46" w:rsidRPr="00FC4FBF">
        <w:rPr>
          <w:rFonts w:ascii="DINOT-Light" w:hAnsi="DINOT-Light" w:cstheme="majorHAnsi"/>
          <w:b/>
          <w:sz w:val="18"/>
          <w:szCs w:val="18"/>
          <w:lang w:val="de-CH"/>
        </w:rPr>
        <w:t>EINZELSTÜCK</w:t>
      </w:r>
    </w:p>
    <w:p w14:paraId="6E5292E9" w14:textId="3212F110" w:rsidR="000E44CA" w:rsidRPr="00FC4FBF" w:rsidRDefault="000A4D46" w:rsidP="000E44CA">
      <w:pPr>
        <w:pStyle w:val="A"/>
        <w:tabs>
          <w:tab w:val="left" w:pos="8564"/>
        </w:tabs>
        <w:spacing w:line="276" w:lineRule="auto"/>
        <w:ind w:right="-8"/>
        <w:jc w:val="both"/>
        <w:rPr>
          <w:rFonts w:ascii="DINOT-Light" w:hAnsi="DINOT-Light" w:cstheme="majorHAnsi"/>
          <w:b/>
          <w:color w:val="auto"/>
          <w:sz w:val="18"/>
          <w:szCs w:val="20"/>
          <w:lang w:val="de-CH"/>
        </w:rPr>
      </w:pPr>
      <w:r w:rsidRPr="00FC4FBF">
        <w:rPr>
          <w:rFonts w:ascii="DINOT-Light" w:hAnsi="DINOT-Light" w:cstheme="majorHAnsi"/>
          <w:b/>
          <w:color w:val="auto"/>
          <w:sz w:val="18"/>
          <w:szCs w:val="20"/>
          <w:lang w:val="de-CH"/>
        </w:rPr>
        <w:t>TECHNISCHE</w:t>
      </w:r>
      <w:r w:rsidR="000E44CA" w:rsidRPr="00FC4FBF">
        <w:rPr>
          <w:rFonts w:ascii="DINOT-Light" w:hAnsi="DINOT-Light" w:cstheme="majorHAnsi"/>
          <w:b/>
          <w:color w:val="auto"/>
          <w:sz w:val="18"/>
          <w:szCs w:val="20"/>
          <w:lang w:val="de-CH"/>
        </w:rPr>
        <w:t xml:space="preserve"> DETAILS</w:t>
      </w:r>
    </w:p>
    <w:p w14:paraId="70DAF658" w14:textId="77777777" w:rsidR="00F978D2" w:rsidRPr="00FC4FBF" w:rsidRDefault="00F978D2" w:rsidP="00F978D2">
      <w:pPr>
        <w:pStyle w:val="A"/>
        <w:tabs>
          <w:tab w:val="left" w:pos="8564"/>
        </w:tabs>
        <w:spacing w:line="276" w:lineRule="auto"/>
        <w:ind w:right="-8"/>
        <w:jc w:val="both"/>
        <w:rPr>
          <w:rFonts w:ascii="DINOT-Light" w:hAnsi="DINOT-Light" w:cstheme="majorHAnsi"/>
          <w:color w:val="auto"/>
          <w:sz w:val="18"/>
          <w:szCs w:val="18"/>
          <w:lang w:val="de-CH"/>
        </w:rPr>
      </w:pPr>
    </w:p>
    <w:p w14:paraId="1B2977FF" w14:textId="70886106" w:rsidR="00F978D2" w:rsidRPr="00FC4FBF" w:rsidRDefault="000E44CA" w:rsidP="00F978D2">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Refe</w:t>
      </w:r>
      <w:r w:rsidR="000A4D46" w:rsidRPr="00FC4FBF">
        <w:rPr>
          <w:rFonts w:ascii="DINOT-Light" w:hAnsi="DINOT-Light" w:cstheme="majorHAnsi"/>
          <w:sz w:val="18"/>
          <w:szCs w:val="18"/>
          <w:lang w:val="de-CH"/>
        </w:rPr>
        <w:t>renz</w:t>
      </w:r>
      <w:r w:rsidR="00F978D2" w:rsidRPr="00FC4FBF">
        <w:rPr>
          <w:rFonts w:ascii="DINOT-Light" w:hAnsi="DINOT-Light" w:cstheme="majorHAnsi"/>
          <w:sz w:val="18"/>
          <w:szCs w:val="18"/>
          <w:lang w:val="de-CH"/>
        </w:rPr>
        <w:t>:</w:t>
      </w:r>
      <w:r w:rsidR="008924A3" w:rsidRPr="00FC4FBF">
        <w:rPr>
          <w:rFonts w:ascii="DINOT-Light" w:hAnsi="DINOT-Light" w:cstheme="majorHAnsi"/>
          <w:sz w:val="18"/>
          <w:szCs w:val="18"/>
          <w:lang w:val="de-CH"/>
        </w:rPr>
        <w:t xml:space="preserve"> 95.9003.8812/80.M9002</w:t>
      </w:r>
    </w:p>
    <w:p w14:paraId="20ED2604" w14:textId="77777777" w:rsidR="00F978D2" w:rsidRPr="00FC4FBF" w:rsidRDefault="00F978D2" w:rsidP="00F978D2">
      <w:pPr>
        <w:spacing w:line="276" w:lineRule="auto"/>
        <w:jc w:val="both"/>
        <w:rPr>
          <w:rFonts w:ascii="DINOT-Light" w:hAnsi="DINOT-Light" w:cstheme="majorHAnsi"/>
          <w:sz w:val="18"/>
          <w:szCs w:val="18"/>
          <w:lang w:val="de-CH"/>
        </w:rPr>
      </w:pPr>
    </w:p>
    <w:p w14:paraId="78FD6142" w14:textId="77777777" w:rsidR="000A4D46" w:rsidRPr="00FC4FBF" w:rsidRDefault="000A4D46" w:rsidP="00FC4FBF">
      <w:pPr>
        <w:spacing w:line="276" w:lineRule="auto"/>
        <w:jc w:val="both"/>
        <w:rPr>
          <w:rFonts w:ascii="DINOT-Light" w:hAnsi="DINOT-Light" w:cstheme="majorHAnsi"/>
          <w:b/>
          <w:sz w:val="18"/>
          <w:szCs w:val="18"/>
          <w:lang w:val="de-CH"/>
        </w:rPr>
      </w:pPr>
      <w:r w:rsidRPr="00FC4FBF">
        <w:rPr>
          <w:rFonts w:ascii="DINOT-Light" w:hAnsi="DINOT-Light" w:cstheme="majorHAnsi"/>
          <w:b/>
          <w:sz w:val="18"/>
          <w:szCs w:val="18"/>
          <w:lang w:val="de-CH"/>
        </w:rPr>
        <w:t xml:space="preserve">KEY POINTS </w:t>
      </w:r>
    </w:p>
    <w:p w14:paraId="2B891BC9" w14:textId="77777777" w:rsidR="000A4D46" w:rsidRPr="00FC4FBF" w:rsidRDefault="000A4D46"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Gyroskopisch gelagertes “Gravity Control” Modul, dass stets </w:t>
      </w:r>
    </w:p>
    <w:p w14:paraId="45FBBCC5" w14:textId="77777777" w:rsidR="000A4D46" w:rsidRPr="00FC4FBF" w:rsidRDefault="000A4D46"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die horizontale Lage des Regulierorgans, unabhängig von </w:t>
      </w:r>
    </w:p>
    <w:p w14:paraId="6585A7BB" w14:textId="77777777" w:rsidR="000A4D46" w:rsidRPr="00FC4FBF" w:rsidRDefault="000A4D46"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der Lage der Uhr, sicherstellt.</w:t>
      </w:r>
    </w:p>
    <w:p w14:paraId="5380ACCA" w14:textId="77777777" w:rsidR="000A4D46" w:rsidRPr="00FC4FBF" w:rsidRDefault="000A4D46"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Inspiriert von den historischen Marine-Chronometern.</w:t>
      </w:r>
    </w:p>
    <w:p w14:paraId="0A71A4E4" w14:textId="77777777" w:rsidR="000A4D46" w:rsidRPr="00FC4FBF" w:rsidRDefault="000A4D46"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Neues, skelettiertes Kaliber: El </w:t>
      </w:r>
      <w:proofErr w:type="spellStart"/>
      <w:r w:rsidRPr="00FC4FBF">
        <w:rPr>
          <w:rFonts w:ascii="DINOT-Light" w:hAnsi="DINOT-Light" w:cstheme="majorHAnsi"/>
          <w:sz w:val="18"/>
          <w:szCs w:val="18"/>
          <w:lang w:val="de-CH"/>
        </w:rPr>
        <w:t>Primero</w:t>
      </w:r>
      <w:proofErr w:type="spellEnd"/>
      <w:r w:rsidRPr="00FC4FBF">
        <w:rPr>
          <w:rFonts w:ascii="DINOT-Light" w:hAnsi="DINOT-Light" w:cstheme="majorHAnsi"/>
          <w:sz w:val="18"/>
          <w:szCs w:val="18"/>
          <w:lang w:val="de-CH"/>
        </w:rPr>
        <w:t xml:space="preserve"> 8812 S</w:t>
      </w:r>
    </w:p>
    <w:p w14:paraId="44CF7AB2" w14:textId="77777777" w:rsidR="000A4D46" w:rsidRPr="00FC4FBF" w:rsidRDefault="000A4D46"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Nur 30% des Platzbedarfs, den dieser Mechanismus bisher benötigte.</w:t>
      </w:r>
    </w:p>
    <w:p w14:paraId="66A2DD85" w14:textId="05322A2B" w:rsidR="000A4D46" w:rsidRPr="00FC4FBF" w:rsidRDefault="000A4D46"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Skelettiertes</w:t>
      </w:r>
      <w:r w:rsidR="00A30C25" w:rsidRPr="00FC4FBF">
        <w:rPr>
          <w:rFonts w:ascii="DINOT-Light" w:hAnsi="DINOT-Light" w:cstheme="majorHAnsi"/>
          <w:sz w:val="18"/>
          <w:szCs w:val="18"/>
          <w:lang w:val="de-CH"/>
        </w:rPr>
        <w:t xml:space="preserve"> Zifferblatt mit klassisch</w:t>
      </w:r>
      <w:r w:rsidRPr="00FC4FBF">
        <w:rPr>
          <w:rFonts w:ascii="DINOT-Light" w:hAnsi="DINOT-Light" w:cstheme="majorHAnsi"/>
          <w:sz w:val="18"/>
          <w:szCs w:val="18"/>
          <w:lang w:val="de-CH"/>
        </w:rPr>
        <w:t xml:space="preserve"> mexikanischer Farbgebung</w:t>
      </w:r>
    </w:p>
    <w:p w14:paraId="111935E0" w14:textId="77777777" w:rsidR="000A4D46" w:rsidRPr="00FC4FBF" w:rsidRDefault="000A4D46" w:rsidP="00FC4FBF">
      <w:pPr>
        <w:spacing w:line="276" w:lineRule="auto"/>
        <w:jc w:val="both"/>
        <w:rPr>
          <w:rFonts w:ascii="DINOT-Light" w:hAnsi="DINOT-Light" w:cstheme="majorHAnsi"/>
          <w:sz w:val="18"/>
          <w:szCs w:val="18"/>
          <w:lang w:val="de-CH"/>
        </w:rPr>
      </w:pPr>
    </w:p>
    <w:p w14:paraId="0F347DD6" w14:textId="77777777" w:rsidR="000A4D46" w:rsidRPr="00FC4FBF" w:rsidRDefault="000A4D46" w:rsidP="00FC4FBF">
      <w:pPr>
        <w:spacing w:line="276" w:lineRule="auto"/>
        <w:jc w:val="both"/>
        <w:rPr>
          <w:rFonts w:ascii="DINOT-Light" w:hAnsi="DINOT-Light" w:cstheme="majorHAnsi"/>
          <w:b/>
          <w:sz w:val="18"/>
          <w:szCs w:val="18"/>
          <w:lang w:val="de-CH"/>
        </w:rPr>
      </w:pPr>
      <w:r w:rsidRPr="00FC4FBF">
        <w:rPr>
          <w:rFonts w:ascii="DINOT-Light" w:hAnsi="DINOT-Light" w:cstheme="majorHAnsi"/>
          <w:b/>
          <w:sz w:val="18"/>
          <w:szCs w:val="18"/>
          <w:lang w:val="de-CH"/>
        </w:rPr>
        <w:t>UHRWERK</w:t>
      </w:r>
    </w:p>
    <w:p w14:paraId="6BCC3BB4" w14:textId="77777777" w:rsidR="000A4D46" w:rsidRPr="00FC4FBF" w:rsidRDefault="000A4D46"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El </w:t>
      </w:r>
      <w:proofErr w:type="spellStart"/>
      <w:r w:rsidRPr="00FC4FBF">
        <w:rPr>
          <w:rFonts w:ascii="DINOT-Light" w:hAnsi="DINOT-Light" w:cstheme="majorHAnsi"/>
          <w:sz w:val="18"/>
          <w:szCs w:val="18"/>
          <w:lang w:val="de-CH"/>
        </w:rPr>
        <w:t>Primero</w:t>
      </w:r>
      <w:proofErr w:type="spellEnd"/>
      <w:r w:rsidRPr="00FC4FBF">
        <w:rPr>
          <w:rFonts w:ascii="DINOT-Light" w:hAnsi="DINOT-Light" w:cstheme="majorHAnsi"/>
          <w:sz w:val="18"/>
          <w:szCs w:val="18"/>
          <w:lang w:val="de-CH"/>
        </w:rPr>
        <w:t xml:space="preserve"> 8812 S, Handaufzug</w:t>
      </w:r>
    </w:p>
    <w:p w14:paraId="151B54BD" w14:textId="77777777" w:rsidR="000A4D46" w:rsidRPr="00FC4FBF" w:rsidRDefault="000A4D46"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Kaliber: 16 ¾``` (Durchmesser: 38.5mm)</w:t>
      </w:r>
    </w:p>
    <w:p w14:paraId="548EA350" w14:textId="77777777" w:rsidR="000A4D46" w:rsidRPr="00FC4FBF" w:rsidRDefault="000A4D46"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Höhe des Uhrwerks: 7.85mm</w:t>
      </w:r>
    </w:p>
    <w:p w14:paraId="7F1C06EE" w14:textId="77777777" w:rsidR="000A4D46" w:rsidRPr="00FC4FBF" w:rsidRDefault="000A4D46"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Anzahl der Einzelteile: 324</w:t>
      </w:r>
    </w:p>
    <w:p w14:paraId="7142D49D" w14:textId="77777777" w:rsidR="000A4D46" w:rsidRPr="00FC4FBF" w:rsidRDefault="000A4D46"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Gyroskopisch gelagertes Modul, 139 Einzelteile</w:t>
      </w:r>
    </w:p>
    <w:p w14:paraId="2BE38A7D" w14:textId="77777777" w:rsidR="000A4D46" w:rsidRPr="00FC4FBF" w:rsidRDefault="000A4D46"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Lagersteine: 41</w:t>
      </w:r>
    </w:p>
    <w:p w14:paraId="5344B633" w14:textId="77777777" w:rsidR="000A4D46" w:rsidRPr="00FC4FBF" w:rsidRDefault="000A4D46"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Frequenz: 36,000 A/h (5Hz)</w:t>
      </w:r>
    </w:p>
    <w:p w14:paraId="0E0EA5BC" w14:textId="77777777" w:rsidR="000A4D46" w:rsidRPr="00FC4FBF" w:rsidRDefault="000A4D46"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Gangreserve: min. 50 Stunden</w:t>
      </w:r>
    </w:p>
    <w:p w14:paraId="62F8E3A7" w14:textId="77777777" w:rsidR="000A4D46" w:rsidRPr="00FC4FBF" w:rsidRDefault="000A4D46"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Oberflächendekor: Platin-Gegengewicht des gyroskopisch gelagerten Systems</w:t>
      </w:r>
    </w:p>
    <w:p w14:paraId="01426D04" w14:textId="77777777" w:rsidR="000A4D46" w:rsidRPr="00FC4FBF" w:rsidRDefault="000A4D46" w:rsidP="00FC4FBF">
      <w:pPr>
        <w:spacing w:line="276" w:lineRule="auto"/>
        <w:jc w:val="both"/>
        <w:rPr>
          <w:rFonts w:ascii="DINOT-Light" w:hAnsi="DINOT-Light" w:cstheme="majorHAnsi"/>
          <w:sz w:val="18"/>
          <w:szCs w:val="18"/>
          <w:lang w:val="de-CH"/>
        </w:rPr>
      </w:pPr>
    </w:p>
    <w:p w14:paraId="6C5CE2C8" w14:textId="77777777" w:rsidR="000A4D46" w:rsidRPr="00FC4FBF" w:rsidRDefault="000A4D46" w:rsidP="00FC4FBF">
      <w:pPr>
        <w:spacing w:line="276" w:lineRule="auto"/>
        <w:jc w:val="both"/>
        <w:rPr>
          <w:rFonts w:ascii="DINOT-Light" w:hAnsi="DINOT-Light" w:cstheme="majorHAnsi"/>
          <w:b/>
          <w:sz w:val="18"/>
          <w:szCs w:val="18"/>
          <w:lang w:val="de-CH"/>
        </w:rPr>
      </w:pPr>
      <w:r w:rsidRPr="00FC4FBF">
        <w:rPr>
          <w:rFonts w:ascii="DINOT-Light" w:hAnsi="DINOT-Light" w:cstheme="majorHAnsi"/>
          <w:b/>
          <w:sz w:val="18"/>
          <w:szCs w:val="18"/>
          <w:lang w:val="de-CH"/>
        </w:rPr>
        <w:t>FUNKTIONEN</w:t>
      </w:r>
    </w:p>
    <w:p w14:paraId="4274F291" w14:textId="77777777" w:rsidR="000A4D46" w:rsidRPr="00FC4FBF" w:rsidRDefault="000A4D46"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Stunden- und Minutenanzeige dezentral bei 12 Uhr</w:t>
      </w:r>
    </w:p>
    <w:p w14:paraId="1B8A76E0" w14:textId="77777777" w:rsidR="000A4D46" w:rsidRPr="00FC4FBF" w:rsidRDefault="000A4D46"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Kleine Sekunde bei 9 Uhr </w:t>
      </w:r>
    </w:p>
    <w:p w14:paraId="29FF2CD1" w14:textId="77777777" w:rsidR="000A4D46" w:rsidRPr="00FC4FBF" w:rsidRDefault="000A4D46"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Selbstregulierendes Gravity Control Modul bei 6 Uhr</w:t>
      </w:r>
    </w:p>
    <w:p w14:paraId="3D6725AB" w14:textId="77777777" w:rsidR="000A4D46" w:rsidRPr="00FC4FBF" w:rsidRDefault="000A4D46"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Gangreserveanzeige bei 2 Uhr</w:t>
      </w:r>
    </w:p>
    <w:p w14:paraId="391CDF7F" w14:textId="77777777" w:rsidR="000A4D46" w:rsidRPr="00FC4FBF" w:rsidRDefault="000A4D46" w:rsidP="00FC4FBF">
      <w:pPr>
        <w:spacing w:line="276" w:lineRule="auto"/>
        <w:jc w:val="both"/>
        <w:rPr>
          <w:rFonts w:ascii="DINOT-Light" w:hAnsi="DINOT-Light" w:cstheme="majorHAnsi"/>
          <w:sz w:val="18"/>
          <w:szCs w:val="18"/>
          <w:lang w:val="de-CH"/>
        </w:rPr>
      </w:pPr>
    </w:p>
    <w:p w14:paraId="23B6E4D4" w14:textId="77777777" w:rsidR="000A4D46" w:rsidRPr="00FC4FBF" w:rsidRDefault="000A4D46" w:rsidP="00FC4FBF">
      <w:pPr>
        <w:spacing w:line="276" w:lineRule="auto"/>
        <w:jc w:val="both"/>
        <w:rPr>
          <w:rFonts w:ascii="DINOT-Light" w:hAnsi="DINOT-Light" w:cstheme="majorHAnsi"/>
          <w:b/>
          <w:sz w:val="18"/>
          <w:szCs w:val="18"/>
          <w:lang w:val="de-CH"/>
        </w:rPr>
      </w:pPr>
      <w:r w:rsidRPr="00FC4FBF">
        <w:rPr>
          <w:rFonts w:ascii="DINOT-Light" w:hAnsi="DINOT-Light" w:cstheme="majorHAnsi"/>
          <w:b/>
          <w:sz w:val="18"/>
          <w:szCs w:val="18"/>
          <w:lang w:val="de-CH"/>
        </w:rPr>
        <w:t>GEHÄUSE, ZIFFERBLATT &amp; ZEIGER</w:t>
      </w:r>
    </w:p>
    <w:p w14:paraId="3A755CC0" w14:textId="77777777" w:rsidR="000A4D46" w:rsidRPr="00FC4FBF" w:rsidRDefault="000A4D46"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Durchmesser: 44mm</w:t>
      </w:r>
    </w:p>
    <w:p w14:paraId="43741362" w14:textId="77777777" w:rsidR="000A4D46" w:rsidRPr="00FC4FBF" w:rsidRDefault="000A4D46"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Zifferblattöffnung: 35.5mm</w:t>
      </w:r>
    </w:p>
    <w:p w14:paraId="57186414" w14:textId="77777777" w:rsidR="000A4D46" w:rsidRPr="00FC4FBF" w:rsidRDefault="000A4D46"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Höhe: 14.85mm</w:t>
      </w:r>
    </w:p>
    <w:p w14:paraId="5DC4260F" w14:textId="77777777" w:rsidR="000A4D46" w:rsidRPr="00FC4FBF" w:rsidRDefault="000A4D46"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Uhrglas: Gewölbtes und beidseitig entspiegeltes </w:t>
      </w:r>
      <w:proofErr w:type="spellStart"/>
      <w:r w:rsidRPr="00FC4FBF">
        <w:rPr>
          <w:rFonts w:ascii="DINOT-Light" w:hAnsi="DINOT-Light" w:cstheme="majorHAnsi"/>
          <w:sz w:val="18"/>
          <w:szCs w:val="18"/>
          <w:lang w:val="de-CH"/>
        </w:rPr>
        <w:t>Safirglas</w:t>
      </w:r>
      <w:proofErr w:type="spellEnd"/>
    </w:p>
    <w:p w14:paraId="48F502A3" w14:textId="77777777" w:rsidR="000A4D46" w:rsidRPr="00FC4FBF" w:rsidRDefault="000A4D46"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Gehäuseboden:  </w:t>
      </w:r>
      <w:proofErr w:type="spellStart"/>
      <w:r w:rsidRPr="00FC4FBF">
        <w:rPr>
          <w:rFonts w:ascii="DINOT-Light" w:hAnsi="DINOT-Light" w:cstheme="majorHAnsi"/>
          <w:sz w:val="18"/>
          <w:szCs w:val="18"/>
          <w:lang w:val="de-CH"/>
        </w:rPr>
        <w:t>Safirglas</w:t>
      </w:r>
      <w:proofErr w:type="spellEnd"/>
    </w:p>
    <w:p w14:paraId="7A730459" w14:textId="77777777" w:rsidR="000A4D46" w:rsidRPr="00FC4FBF" w:rsidRDefault="000A4D46"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Material: Gebürstetes Titan</w:t>
      </w:r>
    </w:p>
    <w:p w14:paraId="297AC212" w14:textId="77777777" w:rsidR="000A4D46" w:rsidRPr="00FC4FBF" w:rsidRDefault="000A4D46"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Wasserfestigkeit: 10 ATM</w:t>
      </w:r>
    </w:p>
    <w:p w14:paraId="6573EA34" w14:textId="3C8A7427" w:rsidR="000A4D46" w:rsidRPr="00FC4FBF" w:rsidRDefault="000A4D46"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Zifferblatt: Skelettiert mit </w:t>
      </w:r>
      <w:proofErr w:type="spellStart"/>
      <w:r w:rsidR="00A30C25" w:rsidRPr="00FC4FBF">
        <w:rPr>
          <w:rFonts w:ascii="DINOT-Light" w:hAnsi="DINOT-Light" w:cstheme="majorHAnsi"/>
          <w:sz w:val="18"/>
          <w:szCs w:val="18"/>
          <w:lang w:val="de-CH"/>
        </w:rPr>
        <w:t>mit</w:t>
      </w:r>
      <w:proofErr w:type="spellEnd"/>
      <w:r w:rsidR="00A30C25" w:rsidRPr="00FC4FBF">
        <w:rPr>
          <w:rFonts w:ascii="DINOT-Light" w:hAnsi="DINOT-Light" w:cstheme="majorHAnsi"/>
          <w:sz w:val="18"/>
          <w:szCs w:val="18"/>
          <w:lang w:val="de-CH"/>
        </w:rPr>
        <w:t xml:space="preserve"> klassisch</w:t>
      </w:r>
      <w:r w:rsidRPr="00FC4FBF">
        <w:rPr>
          <w:rFonts w:ascii="DINOT-Light" w:hAnsi="DINOT-Light" w:cstheme="majorHAnsi"/>
          <w:sz w:val="18"/>
          <w:szCs w:val="18"/>
          <w:lang w:val="de-CH"/>
        </w:rPr>
        <w:t xml:space="preserve"> mexikanischer Farbgebung</w:t>
      </w:r>
    </w:p>
    <w:p w14:paraId="2AECB98A" w14:textId="77777777" w:rsidR="000A4D46" w:rsidRPr="00FC4FBF" w:rsidRDefault="000A4D46" w:rsidP="00FC4FBF">
      <w:pPr>
        <w:spacing w:line="276" w:lineRule="auto"/>
        <w:jc w:val="both"/>
        <w:rPr>
          <w:rFonts w:ascii="DINOT-Light" w:hAnsi="DINOT-Light" w:cstheme="majorHAnsi"/>
          <w:sz w:val="18"/>
          <w:szCs w:val="18"/>
          <w:lang w:val="de-CH"/>
        </w:rPr>
      </w:pPr>
      <w:proofErr w:type="spellStart"/>
      <w:r w:rsidRPr="00FC4FBF">
        <w:rPr>
          <w:rFonts w:ascii="DINOT-Light" w:hAnsi="DINOT-Light" w:cstheme="majorHAnsi"/>
          <w:sz w:val="18"/>
          <w:szCs w:val="18"/>
          <w:lang w:val="de-CH"/>
        </w:rPr>
        <w:t>Stundenindicés</w:t>
      </w:r>
      <w:proofErr w:type="spellEnd"/>
      <w:r w:rsidRPr="00FC4FBF">
        <w:rPr>
          <w:rFonts w:ascii="DINOT-Light" w:hAnsi="DINOT-Light" w:cstheme="majorHAnsi"/>
          <w:sz w:val="18"/>
          <w:szCs w:val="18"/>
          <w:lang w:val="de-CH"/>
        </w:rPr>
        <w:t>: Rhodiniert, facettiert und mit Super-</w:t>
      </w:r>
      <w:proofErr w:type="spellStart"/>
      <w:r w:rsidRPr="00FC4FBF">
        <w:rPr>
          <w:rFonts w:ascii="DINOT-Light" w:hAnsi="DINOT-Light" w:cstheme="majorHAnsi"/>
          <w:sz w:val="18"/>
          <w:szCs w:val="18"/>
          <w:lang w:val="de-CH"/>
        </w:rPr>
        <w:t>LumiNova</w:t>
      </w:r>
      <w:proofErr w:type="spellEnd"/>
      <w:r w:rsidRPr="00FC4FBF">
        <w:rPr>
          <w:rFonts w:ascii="DINOT-Light" w:hAnsi="DINOT-Light" w:cstheme="majorHAnsi"/>
          <w:sz w:val="18"/>
          <w:szCs w:val="18"/>
          <w:lang w:val="de-CH"/>
        </w:rPr>
        <w:t>® SLN C1 belegt</w:t>
      </w:r>
    </w:p>
    <w:p w14:paraId="5696A525" w14:textId="77777777" w:rsidR="000A4D46" w:rsidRPr="00FC4FBF" w:rsidRDefault="000A4D46"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Zeiger:  Rhodiniert, facettiert und mit Super-</w:t>
      </w:r>
      <w:proofErr w:type="spellStart"/>
      <w:r w:rsidRPr="00FC4FBF">
        <w:rPr>
          <w:rFonts w:ascii="DINOT-Light" w:hAnsi="DINOT-Light" w:cstheme="majorHAnsi"/>
          <w:sz w:val="18"/>
          <w:szCs w:val="18"/>
          <w:lang w:val="de-CH"/>
        </w:rPr>
        <w:t>LumiNova</w:t>
      </w:r>
      <w:proofErr w:type="spellEnd"/>
      <w:r w:rsidRPr="00FC4FBF">
        <w:rPr>
          <w:rFonts w:ascii="DINOT-Light" w:hAnsi="DINOT-Light" w:cstheme="majorHAnsi"/>
          <w:sz w:val="18"/>
          <w:szCs w:val="18"/>
          <w:lang w:val="de-CH"/>
        </w:rPr>
        <w:t>® SLN C1 belegt</w:t>
      </w:r>
    </w:p>
    <w:p w14:paraId="6C4A5741" w14:textId="77777777" w:rsidR="000A4D46" w:rsidRPr="00FC4FBF" w:rsidRDefault="000A4D46" w:rsidP="00FC4FBF">
      <w:pPr>
        <w:spacing w:line="276" w:lineRule="auto"/>
        <w:jc w:val="both"/>
        <w:rPr>
          <w:rFonts w:ascii="DINOT-Light" w:hAnsi="DINOT-Light" w:cstheme="majorHAnsi"/>
          <w:sz w:val="18"/>
          <w:szCs w:val="18"/>
          <w:lang w:val="de-CH"/>
        </w:rPr>
      </w:pPr>
    </w:p>
    <w:p w14:paraId="7B023825" w14:textId="77777777" w:rsidR="000A4D46" w:rsidRPr="00FC4FBF" w:rsidRDefault="000A4D46" w:rsidP="00FC4FBF">
      <w:pPr>
        <w:spacing w:line="276" w:lineRule="auto"/>
        <w:jc w:val="both"/>
        <w:rPr>
          <w:rFonts w:ascii="DINOT-Light" w:hAnsi="DINOT-Light" w:cstheme="majorHAnsi"/>
          <w:b/>
          <w:sz w:val="18"/>
          <w:szCs w:val="18"/>
          <w:lang w:val="de-CH"/>
        </w:rPr>
      </w:pPr>
      <w:r w:rsidRPr="00FC4FBF">
        <w:rPr>
          <w:rFonts w:ascii="DINOT-Light" w:hAnsi="DINOT-Light" w:cstheme="majorHAnsi"/>
          <w:b/>
          <w:sz w:val="18"/>
          <w:szCs w:val="18"/>
          <w:lang w:val="de-CH"/>
        </w:rPr>
        <w:t>ARMBAND &amp; SCHLIESSE</w:t>
      </w:r>
    </w:p>
    <w:p w14:paraId="1F30D410" w14:textId="77777777" w:rsidR="000A4D46" w:rsidRPr="00FC4FBF" w:rsidRDefault="000A4D46"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Titan Gliederarmband</w:t>
      </w:r>
    </w:p>
    <w:p w14:paraId="2F441D97" w14:textId="77777777" w:rsidR="000A4D46" w:rsidRPr="00FC4FBF" w:rsidRDefault="000A4D46"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Titan Faltschließe</w:t>
      </w:r>
    </w:p>
    <w:p w14:paraId="2B15A8E7" w14:textId="77777777" w:rsidR="000A4D46" w:rsidRPr="00FC4FBF" w:rsidRDefault="000A4D46" w:rsidP="000E44CA">
      <w:pPr>
        <w:spacing w:line="276" w:lineRule="auto"/>
        <w:jc w:val="both"/>
        <w:rPr>
          <w:rFonts w:ascii="DINOT-Light" w:hAnsi="DINOT-Light" w:cstheme="majorHAnsi"/>
          <w:b/>
          <w:sz w:val="18"/>
          <w:szCs w:val="18"/>
          <w:lang w:val="de-CH"/>
        </w:rPr>
      </w:pPr>
    </w:p>
    <w:p w14:paraId="777C5B96" w14:textId="468B5DF3" w:rsidR="000A4D46" w:rsidRPr="00FC4FBF" w:rsidRDefault="000A4D46" w:rsidP="001F1315">
      <w:pPr>
        <w:pStyle w:val="A"/>
        <w:tabs>
          <w:tab w:val="left" w:pos="8564"/>
        </w:tabs>
        <w:spacing w:line="276" w:lineRule="auto"/>
        <w:ind w:right="-6"/>
        <w:jc w:val="both"/>
        <w:rPr>
          <w:rFonts w:ascii="DINOT-Light" w:hAnsi="DINOT-Light" w:cstheme="majorHAnsi"/>
          <w:b/>
          <w:color w:val="auto"/>
          <w:sz w:val="24"/>
          <w:szCs w:val="24"/>
          <w:lang w:val="de-CH"/>
        </w:rPr>
      </w:pPr>
    </w:p>
    <w:p w14:paraId="19713BCF" w14:textId="77777777" w:rsidR="001F1315" w:rsidRPr="00FC4FBF" w:rsidRDefault="00287706" w:rsidP="001F1315">
      <w:pPr>
        <w:pStyle w:val="A"/>
        <w:tabs>
          <w:tab w:val="left" w:pos="8564"/>
        </w:tabs>
        <w:spacing w:line="276" w:lineRule="auto"/>
        <w:ind w:right="-6"/>
        <w:jc w:val="both"/>
        <w:rPr>
          <w:rFonts w:ascii="DINOT-Light" w:hAnsi="DINOT-Light" w:cstheme="majorHAnsi"/>
          <w:b/>
          <w:color w:val="auto"/>
          <w:sz w:val="24"/>
          <w:szCs w:val="24"/>
          <w:lang w:val="de-CH"/>
        </w:rPr>
      </w:pPr>
      <w:r>
        <w:rPr>
          <w:rFonts w:ascii="DINOT-Light" w:hAnsi="DINOT-Light" w:cstheme="majorHAnsi"/>
          <w:noProof/>
          <w:color w:val="auto"/>
          <w:sz w:val="18"/>
          <w:szCs w:val="18"/>
          <w:lang w:val="de-DE" w:eastAsia="de-DE"/>
        </w:rPr>
        <w:lastRenderedPageBreak/>
        <w:drawing>
          <wp:anchor distT="0" distB="0" distL="114300" distR="114300" simplePos="0" relativeHeight="251665408" behindDoc="1" locked="0" layoutInCell="1" allowOverlap="1" wp14:anchorId="3F71BFF4" wp14:editId="589FB968">
            <wp:simplePos x="0" y="0"/>
            <wp:positionH relativeFrom="margin">
              <wp:align>right</wp:align>
            </wp:positionH>
            <wp:positionV relativeFrom="margin">
              <wp:posOffset>10795</wp:posOffset>
            </wp:positionV>
            <wp:extent cx="2089785" cy="3438128"/>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9003.8812_76.M9003.png"/>
                    <pic:cNvPicPr/>
                  </pic:nvPicPr>
                  <pic:blipFill rotWithShape="1">
                    <a:blip r:embed="rId11" cstate="print">
                      <a:extLst>
                        <a:ext uri="{28A0092B-C50C-407E-A947-70E740481C1C}">
                          <a14:useLocalDpi xmlns:a14="http://schemas.microsoft.com/office/drawing/2010/main" val="0"/>
                        </a:ext>
                      </a:extLst>
                    </a:blip>
                    <a:srcRect t="7041"/>
                    <a:stretch/>
                  </pic:blipFill>
                  <pic:spPr bwMode="auto">
                    <a:xfrm>
                      <a:off x="0" y="0"/>
                      <a:ext cx="2089785" cy="343812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1F1315" w:rsidRPr="00FC4FBF">
        <w:rPr>
          <w:rFonts w:ascii="DINOT-Light" w:hAnsi="DINOT-Light" w:cstheme="majorHAnsi"/>
          <w:b/>
          <w:color w:val="auto"/>
          <w:sz w:val="24"/>
          <w:szCs w:val="24"/>
          <w:lang w:val="de-CH"/>
        </w:rPr>
        <w:t>DEFY ZERO G – 44MM</w:t>
      </w:r>
    </w:p>
    <w:p w14:paraId="281037F0" w14:textId="71240AD5" w:rsidR="001F1315" w:rsidRPr="00FC4FBF" w:rsidRDefault="000E44CA" w:rsidP="001F1315">
      <w:pPr>
        <w:pStyle w:val="A"/>
        <w:tabs>
          <w:tab w:val="left" w:pos="8564"/>
        </w:tabs>
        <w:spacing w:after="120" w:line="276" w:lineRule="auto"/>
        <w:ind w:right="-6"/>
        <w:jc w:val="both"/>
        <w:rPr>
          <w:rFonts w:ascii="DINOT-Light" w:hAnsi="DINOT-Light" w:cstheme="majorHAnsi"/>
          <w:color w:val="auto"/>
          <w:sz w:val="20"/>
          <w:szCs w:val="24"/>
          <w:lang w:val="de-CH"/>
        </w:rPr>
      </w:pPr>
      <w:r w:rsidRPr="00FC4FBF">
        <w:rPr>
          <w:rFonts w:ascii="DINOT-Light" w:hAnsi="DINOT-Light" w:cstheme="majorHAnsi"/>
          <w:color w:val="auto"/>
          <w:sz w:val="20"/>
          <w:szCs w:val="24"/>
          <w:lang w:val="de-CH"/>
        </w:rPr>
        <w:t>SKULL E</w:t>
      </w:r>
      <w:r w:rsidR="007D1A75" w:rsidRPr="00FC4FBF">
        <w:rPr>
          <w:rFonts w:ascii="DINOT-Light" w:hAnsi="DINOT-Light" w:cstheme="majorHAnsi"/>
          <w:color w:val="auto"/>
          <w:sz w:val="20"/>
          <w:szCs w:val="24"/>
          <w:lang w:val="de-CH"/>
        </w:rPr>
        <w:t>DITION</w:t>
      </w:r>
      <w:r w:rsidR="0012504D" w:rsidRPr="00FC4FBF">
        <w:rPr>
          <w:rFonts w:ascii="DINOT-Light" w:hAnsi="DINOT-Light" w:cstheme="majorHAnsi"/>
          <w:color w:val="auto"/>
          <w:sz w:val="20"/>
          <w:szCs w:val="24"/>
          <w:lang w:val="de-CH"/>
        </w:rPr>
        <w:t xml:space="preserve"> - </w:t>
      </w:r>
      <w:r w:rsidR="00235428" w:rsidRPr="00FC4FBF">
        <w:rPr>
          <w:rFonts w:ascii="DINOT-Light" w:hAnsi="DINOT-Light" w:cstheme="majorHAnsi"/>
          <w:b/>
          <w:sz w:val="18"/>
          <w:szCs w:val="18"/>
          <w:lang w:val="de-CH"/>
        </w:rPr>
        <w:t>EINZELSTÜCK</w:t>
      </w:r>
    </w:p>
    <w:p w14:paraId="113EAD75" w14:textId="0BF8DF65" w:rsidR="001F1315" w:rsidRPr="00FC4FBF" w:rsidRDefault="00235428" w:rsidP="001F1315">
      <w:pPr>
        <w:pStyle w:val="A"/>
        <w:tabs>
          <w:tab w:val="left" w:pos="8564"/>
        </w:tabs>
        <w:spacing w:line="276" w:lineRule="auto"/>
        <w:ind w:right="-8"/>
        <w:jc w:val="both"/>
        <w:rPr>
          <w:rFonts w:ascii="DINOT-Light" w:hAnsi="DINOT-Light" w:cstheme="majorHAnsi"/>
          <w:b/>
          <w:color w:val="auto"/>
          <w:sz w:val="18"/>
          <w:szCs w:val="20"/>
          <w:lang w:val="de-CH"/>
        </w:rPr>
      </w:pPr>
      <w:r w:rsidRPr="00FC4FBF">
        <w:rPr>
          <w:rFonts w:ascii="DINOT-Light" w:hAnsi="DINOT-Light" w:cstheme="majorHAnsi"/>
          <w:b/>
          <w:color w:val="auto"/>
          <w:sz w:val="18"/>
          <w:szCs w:val="20"/>
          <w:lang w:val="de-CH"/>
        </w:rPr>
        <w:t>TECHNISCHE</w:t>
      </w:r>
      <w:r w:rsidR="000E44CA" w:rsidRPr="00FC4FBF">
        <w:rPr>
          <w:rFonts w:ascii="DINOT-Light" w:hAnsi="DINOT-Light" w:cstheme="majorHAnsi"/>
          <w:b/>
          <w:color w:val="auto"/>
          <w:sz w:val="18"/>
          <w:szCs w:val="20"/>
          <w:lang w:val="de-CH"/>
        </w:rPr>
        <w:t xml:space="preserve"> DETAILS</w:t>
      </w:r>
    </w:p>
    <w:p w14:paraId="2C912EFB" w14:textId="77777777" w:rsidR="001F1315" w:rsidRPr="00FC4FBF" w:rsidRDefault="001F1315" w:rsidP="001F1315">
      <w:pPr>
        <w:pStyle w:val="A"/>
        <w:tabs>
          <w:tab w:val="left" w:pos="8564"/>
        </w:tabs>
        <w:spacing w:line="276" w:lineRule="auto"/>
        <w:ind w:right="-8"/>
        <w:jc w:val="both"/>
        <w:rPr>
          <w:rFonts w:ascii="DINOT-Light" w:hAnsi="DINOT-Light" w:cstheme="majorHAnsi"/>
          <w:color w:val="auto"/>
          <w:sz w:val="18"/>
          <w:szCs w:val="18"/>
          <w:lang w:val="de-CH"/>
        </w:rPr>
      </w:pPr>
    </w:p>
    <w:p w14:paraId="58C425FA" w14:textId="1E815545" w:rsidR="001F1315" w:rsidRPr="00FC4FBF" w:rsidRDefault="00A30C25" w:rsidP="001F1315">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Refe</w:t>
      </w:r>
      <w:r w:rsidR="00235428" w:rsidRPr="00FC4FBF">
        <w:rPr>
          <w:rFonts w:ascii="DINOT-Light" w:hAnsi="DINOT-Light" w:cstheme="majorHAnsi"/>
          <w:sz w:val="18"/>
          <w:szCs w:val="18"/>
          <w:lang w:val="de-CH"/>
        </w:rPr>
        <w:t>renz</w:t>
      </w:r>
      <w:r w:rsidR="001F1315" w:rsidRPr="00FC4FBF">
        <w:rPr>
          <w:rFonts w:ascii="DINOT-Light" w:hAnsi="DINOT-Light" w:cstheme="majorHAnsi"/>
          <w:sz w:val="18"/>
          <w:szCs w:val="18"/>
          <w:lang w:val="de-CH"/>
        </w:rPr>
        <w:t>: 18.9001.8812/76.M9001</w:t>
      </w:r>
    </w:p>
    <w:p w14:paraId="77F1DD01" w14:textId="77777777" w:rsidR="001F1315" w:rsidRPr="00FC4FBF" w:rsidRDefault="001F1315" w:rsidP="001F1315">
      <w:pPr>
        <w:spacing w:line="276" w:lineRule="auto"/>
        <w:jc w:val="both"/>
        <w:rPr>
          <w:rFonts w:ascii="DINOT-Light" w:hAnsi="DINOT-Light" w:cstheme="majorHAnsi"/>
          <w:sz w:val="18"/>
          <w:szCs w:val="18"/>
          <w:lang w:val="de-CH"/>
        </w:rPr>
      </w:pPr>
    </w:p>
    <w:p w14:paraId="2BC2D7CB" w14:textId="77777777" w:rsidR="00235428" w:rsidRPr="00FC4FBF" w:rsidRDefault="00235428" w:rsidP="00FC4FBF">
      <w:pPr>
        <w:spacing w:line="276" w:lineRule="auto"/>
        <w:jc w:val="both"/>
        <w:rPr>
          <w:rFonts w:ascii="DINOT-Light" w:hAnsi="DINOT-Light" w:cstheme="majorHAnsi"/>
          <w:b/>
          <w:sz w:val="18"/>
          <w:szCs w:val="18"/>
          <w:lang w:val="de-CH"/>
        </w:rPr>
      </w:pPr>
      <w:r w:rsidRPr="00FC4FBF">
        <w:rPr>
          <w:rFonts w:ascii="DINOT-Light" w:hAnsi="DINOT-Light" w:cstheme="majorHAnsi"/>
          <w:b/>
          <w:sz w:val="18"/>
          <w:szCs w:val="18"/>
          <w:lang w:val="de-CH"/>
        </w:rPr>
        <w:t xml:space="preserve">KEY POINTS </w:t>
      </w:r>
    </w:p>
    <w:p w14:paraId="6CDD5066" w14:textId="77777777" w:rsidR="00235428" w:rsidRPr="00FC4FBF" w:rsidRDefault="00235428"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Gyroskopisch gelagertes “Gravity Control” Modul, dass stets </w:t>
      </w:r>
    </w:p>
    <w:p w14:paraId="0162481A" w14:textId="77777777" w:rsidR="00235428" w:rsidRPr="00FC4FBF" w:rsidRDefault="00235428"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die horizontale Lage des Regulierorgans, unabhängig von </w:t>
      </w:r>
    </w:p>
    <w:p w14:paraId="3274C86A" w14:textId="77777777" w:rsidR="00235428" w:rsidRPr="00FC4FBF" w:rsidRDefault="00235428"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der Lage der Uhr, sicherstellt.</w:t>
      </w:r>
    </w:p>
    <w:p w14:paraId="4539627A" w14:textId="77777777" w:rsidR="00235428" w:rsidRPr="00FC4FBF" w:rsidRDefault="00235428"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Inspiriert von den historischen Marine-Chronometern.</w:t>
      </w:r>
    </w:p>
    <w:p w14:paraId="4583AABD" w14:textId="77777777" w:rsidR="00235428" w:rsidRPr="00FC4FBF" w:rsidRDefault="00235428"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Neues, skelettiertes Kaliber: El </w:t>
      </w:r>
      <w:proofErr w:type="spellStart"/>
      <w:r w:rsidRPr="00FC4FBF">
        <w:rPr>
          <w:rFonts w:ascii="DINOT-Light" w:hAnsi="DINOT-Light" w:cstheme="majorHAnsi"/>
          <w:sz w:val="18"/>
          <w:szCs w:val="18"/>
          <w:lang w:val="de-CH"/>
        </w:rPr>
        <w:t>Primero</w:t>
      </w:r>
      <w:proofErr w:type="spellEnd"/>
      <w:r w:rsidRPr="00FC4FBF">
        <w:rPr>
          <w:rFonts w:ascii="DINOT-Light" w:hAnsi="DINOT-Light" w:cstheme="majorHAnsi"/>
          <w:sz w:val="18"/>
          <w:szCs w:val="18"/>
          <w:lang w:val="de-CH"/>
        </w:rPr>
        <w:t xml:space="preserve"> 8812 S</w:t>
      </w:r>
    </w:p>
    <w:p w14:paraId="6739F0AC" w14:textId="77777777" w:rsidR="00235428" w:rsidRPr="00FC4FBF" w:rsidRDefault="00235428"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Nur 30% des Platzbedarfs, den dieser Mechanismus bisher benötigte.</w:t>
      </w:r>
    </w:p>
    <w:p w14:paraId="34D2D26C" w14:textId="321BDF78" w:rsidR="00235428" w:rsidRPr="00FC4FBF" w:rsidRDefault="00235428"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Skelettiertes</w:t>
      </w:r>
      <w:r w:rsidR="00A30C25" w:rsidRPr="00FC4FBF">
        <w:rPr>
          <w:rFonts w:ascii="DINOT-Light" w:hAnsi="DINOT-Light" w:cstheme="majorHAnsi"/>
          <w:sz w:val="18"/>
          <w:szCs w:val="18"/>
          <w:lang w:val="de-CH"/>
        </w:rPr>
        <w:t xml:space="preserve"> Zifferblatt mit klassisch</w:t>
      </w:r>
      <w:r w:rsidRPr="00FC4FBF">
        <w:rPr>
          <w:rFonts w:ascii="DINOT-Light" w:hAnsi="DINOT-Light" w:cstheme="majorHAnsi"/>
          <w:sz w:val="18"/>
          <w:szCs w:val="18"/>
          <w:lang w:val="de-CH"/>
        </w:rPr>
        <w:t xml:space="preserve"> mexikanischer Farbgebung</w:t>
      </w:r>
    </w:p>
    <w:p w14:paraId="16DF4E35" w14:textId="77777777" w:rsidR="00235428" w:rsidRPr="00FC4FBF" w:rsidRDefault="00235428" w:rsidP="00FC4FBF">
      <w:pPr>
        <w:spacing w:line="276" w:lineRule="auto"/>
        <w:jc w:val="both"/>
        <w:rPr>
          <w:rFonts w:ascii="DINOT-Light" w:hAnsi="DINOT-Light" w:cstheme="majorHAnsi"/>
          <w:sz w:val="18"/>
          <w:szCs w:val="18"/>
          <w:lang w:val="de-CH"/>
        </w:rPr>
      </w:pPr>
    </w:p>
    <w:p w14:paraId="0FC7F9FC" w14:textId="77777777" w:rsidR="00235428" w:rsidRPr="00FC4FBF" w:rsidRDefault="00235428" w:rsidP="00FC4FBF">
      <w:pPr>
        <w:spacing w:line="276" w:lineRule="auto"/>
        <w:jc w:val="both"/>
        <w:rPr>
          <w:rFonts w:ascii="DINOT-Light" w:hAnsi="DINOT-Light" w:cstheme="majorHAnsi"/>
          <w:b/>
          <w:sz w:val="18"/>
          <w:szCs w:val="18"/>
          <w:lang w:val="de-CH"/>
        </w:rPr>
      </w:pPr>
      <w:r w:rsidRPr="00FC4FBF">
        <w:rPr>
          <w:rFonts w:ascii="DINOT-Light" w:hAnsi="DINOT-Light" w:cstheme="majorHAnsi"/>
          <w:b/>
          <w:sz w:val="18"/>
          <w:szCs w:val="18"/>
          <w:lang w:val="de-CH"/>
        </w:rPr>
        <w:t>UHRWERK</w:t>
      </w:r>
    </w:p>
    <w:p w14:paraId="05CDEAE7" w14:textId="77777777" w:rsidR="00235428" w:rsidRPr="00FC4FBF" w:rsidRDefault="00235428"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El </w:t>
      </w:r>
      <w:proofErr w:type="spellStart"/>
      <w:r w:rsidRPr="00FC4FBF">
        <w:rPr>
          <w:rFonts w:ascii="DINOT-Light" w:hAnsi="DINOT-Light" w:cstheme="majorHAnsi"/>
          <w:sz w:val="18"/>
          <w:szCs w:val="18"/>
          <w:lang w:val="de-CH"/>
        </w:rPr>
        <w:t>Primero</w:t>
      </w:r>
      <w:proofErr w:type="spellEnd"/>
      <w:r w:rsidRPr="00FC4FBF">
        <w:rPr>
          <w:rFonts w:ascii="DINOT-Light" w:hAnsi="DINOT-Light" w:cstheme="majorHAnsi"/>
          <w:sz w:val="18"/>
          <w:szCs w:val="18"/>
          <w:lang w:val="de-CH"/>
        </w:rPr>
        <w:t xml:space="preserve"> 8812 S, Handaufzug</w:t>
      </w:r>
    </w:p>
    <w:p w14:paraId="47B955CB" w14:textId="77777777" w:rsidR="00235428" w:rsidRPr="00FC4FBF" w:rsidRDefault="00235428"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Kaliber: 16 ¾``` (Durchmesser: 38.5mm)</w:t>
      </w:r>
    </w:p>
    <w:p w14:paraId="2C1D173A" w14:textId="77777777" w:rsidR="00235428" w:rsidRPr="00FC4FBF" w:rsidRDefault="00235428"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Höhe des Uhrwerks: 7.85mm</w:t>
      </w:r>
    </w:p>
    <w:p w14:paraId="7310D4AC" w14:textId="77777777" w:rsidR="00235428" w:rsidRPr="00FC4FBF" w:rsidRDefault="00235428"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Anzahl der Einzelteile: 324</w:t>
      </w:r>
    </w:p>
    <w:p w14:paraId="67BBCB0F" w14:textId="77777777" w:rsidR="00235428" w:rsidRPr="00FC4FBF" w:rsidRDefault="00235428"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Gyroskopisch gelagertes Modul, 139 Einzelteile</w:t>
      </w:r>
    </w:p>
    <w:p w14:paraId="2A69F2F7" w14:textId="77777777" w:rsidR="00235428" w:rsidRPr="00FC4FBF" w:rsidRDefault="00235428"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Lagersteine: 41</w:t>
      </w:r>
    </w:p>
    <w:p w14:paraId="3D9AB284" w14:textId="77777777" w:rsidR="00235428" w:rsidRPr="00FC4FBF" w:rsidRDefault="00235428"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Frequenz: 36,000 A/h (5Hz)</w:t>
      </w:r>
    </w:p>
    <w:p w14:paraId="72BF420C" w14:textId="77777777" w:rsidR="00235428" w:rsidRPr="00FC4FBF" w:rsidRDefault="00235428"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Gangreserve: min. 50 Stunden</w:t>
      </w:r>
    </w:p>
    <w:p w14:paraId="2E55CD3B" w14:textId="77777777" w:rsidR="00235428" w:rsidRPr="00FC4FBF" w:rsidRDefault="00235428"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Oberflächendekor: Platin-Gegengewicht des gyroskopisch gelagerten Systems</w:t>
      </w:r>
    </w:p>
    <w:p w14:paraId="2CAF287A" w14:textId="77777777" w:rsidR="00235428" w:rsidRPr="00FC4FBF" w:rsidRDefault="00235428" w:rsidP="00FC4FBF">
      <w:pPr>
        <w:spacing w:line="276" w:lineRule="auto"/>
        <w:jc w:val="both"/>
        <w:rPr>
          <w:rFonts w:ascii="DINOT-Light" w:hAnsi="DINOT-Light" w:cstheme="majorHAnsi"/>
          <w:sz w:val="18"/>
          <w:szCs w:val="18"/>
          <w:lang w:val="de-CH"/>
        </w:rPr>
      </w:pPr>
    </w:p>
    <w:p w14:paraId="56B09434" w14:textId="77777777" w:rsidR="00235428" w:rsidRPr="00FC4FBF" w:rsidRDefault="00235428" w:rsidP="00FC4FBF">
      <w:pPr>
        <w:spacing w:line="276" w:lineRule="auto"/>
        <w:jc w:val="both"/>
        <w:rPr>
          <w:rFonts w:ascii="DINOT-Light" w:hAnsi="DINOT-Light" w:cstheme="majorHAnsi"/>
          <w:b/>
          <w:sz w:val="18"/>
          <w:szCs w:val="18"/>
          <w:lang w:val="de-CH"/>
        </w:rPr>
      </w:pPr>
      <w:r w:rsidRPr="00FC4FBF">
        <w:rPr>
          <w:rFonts w:ascii="DINOT-Light" w:hAnsi="DINOT-Light" w:cstheme="majorHAnsi"/>
          <w:b/>
          <w:sz w:val="18"/>
          <w:szCs w:val="18"/>
          <w:lang w:val="de-CH"/>
        </w:rPr>
        <w:t>FUNKTIONEN</w:t>
      </w:r>
    </w:p>
    <w:p w14:paraId="4F327E75" w14:textId="77777777" w:rsidR="00235428" w:rsidRPr="00FC4FBF" w:rsidRDefault="00235428"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Stunden- und Minutenanzeige dezentral bei 12 Uhr</w:t>
      </w:r>
    </w:p>
    <w:p w14:paraId="5F2A3A19" w14:textId="77777777" w:rsidR="00235428" w:rsidRPr="00FC4FBF" w:rsidRDefault="00235428"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Kleine Sekunde bei 9 Uhr </w:t>
      </w:r>
    </w:p>
    <w:p w14:paraId="7203CAFD" w14:textId="77777777" w:rsidR="00235428" w:rsidRPr="00FC4FBF" w:rsidRDefault="00235428"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Selbstregulierendes Gravity Control Modul bei 6 Uhr</w:t>
      </w:r>
    </w:p>
    <w:p w14:paraId="168F3A0F" w14:textId="77777777" w:rsidR="00235428" w:rsidRPr="00FC4FBF" w:rsidRDefault="00235428"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Gangreserveanzeige bei 2 Uhr</w:t>
      </w:r>
    </w:p>
    <w:p w14:paraId="0FB30587" w14:textId="77777777" w:rsidR="00235428" w:rsidRPr="00FC4FBF" w:rsidRDefault="00235428" w:rsidP="00FC4FBF">
      <w:pPr>
        <w:spacing w:line="276" w:lineRule="auto"/>
        <w:jc w:val="both"/>
        <w:rPr>
          <w:rFonts w:ascii="DINOT-Light" w:hAnsi="DINOT-Light" w:cstheme="majorHAnsi"/>
          <w:sz w:val="18"/>
          <w:szCs w:val="18"/>
          <w:lang w:val="de-CH"/>
        </w:rPr>
      </w:pPr>
    </w:p>
    <w:p w14:paraId="61E7C8BC" w14:textId="77777777" w:rsidR="00235428" w:rsidRPr="00FC4FBF" w:rsidRDefault="00235428" w:rsidP="00FC4FBF">
      <w:pPr>
        <w:spacing w:line="276" w:lineRule="auto"/>
        <w:jc w:val="both"/>
        <w:rPr>
          <w:rFonts w:ascii="DINOT-Light" w:hAnsi="DINOT-Light" w:cstheme="majorHAnsi"/>
          <w:b/>
          <w:sz w:val="18"/>
          <w:szCs w:val="18"/>
          <w:lang w:val="de-CH"/>
        </w:rPr>
      </w:pPr>
      <w:r w:rsidRPr="00FC4FBF">
        <w:rPr>
          <w:rFonts w:ascii="DINOT-Light" w:hAnsi="DINOT-Light" w:cstheme="majorHAnsi"/>
          <w:b/>
          <w:sz w:val="18"/>
          <w:szCs w:val="18"/>
          <w:lang w:val="de-CH"/>
        </w:rPr>
        <w:t>GEHÄUSE, ZIFFERBLATT &amp; ZEIGER</w:t>
      </w:r>
    </w:p>
    <w:p w14:paraId="140CB316" w14:textId="77777777" w:rsidR="00235428" w:rsidRPr="00FC4FBF" w:rsidRDefault="00235428"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Durchmesser: 44mm</w:t>
      </w:r>
    </w:p>
    <w:p w14:paraId="463EFDDA" w14:textId="77777777" w:rsidR="00235428" w:rsidRPr="00FC4FBF" w:rsidRDefault="00235428"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Zifferblattöffnung: 35.5mm</w:t>
      </w:r>
    </w:p>
    <w:p w14:paraId="799D6A23" w14:textId="77777777" w:rsidR="00235428" w:rsidRPr="00FC4FBF" w:rsidRDefault="00235428"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Höhe: 14.85mm</w:t>
      </w:r>
    </w:p>
    <w:p w14:paraId="26FDA7AB" w14:textId="77777777" w:rsidR="00235428" w:rsidRPr="00FC4FBF" w:rsidRDefault="00235428"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Uhrglas: Gewölbtes und beidseitig entspiegeltes </w:t>
      </w:r>
      <w:proofErr w:type="spellStart"/>
      <w:r w:rsidRPr="00FC4FBF">
        <w:rPr>
          <w:rFonts w:ascii="DINOT-Light" w:hAnsi="DINOT-Light" w:cstheme="majorHAnsi"/>
          <w:sz w:val="18"/>
          <w:szCs w:val="18"/>
          <w:lang w:val="de-CH"/>
        </w:rPr>
        <w:t>Safirglas</w:t>
      </w:r>
      <w:proofErr w:type="spellEnd"/>
    </w:p>
    <w:p w14:paraId="6C1614C6" w14:textId="77777777" w:rsidR="00235428" w:rsidRPr="00FC4FBF" w:rsidRDefault="00235428"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Gehäuseboden:  </w:t>
      </w:r>
      <w:proofErr w:type="spellStart"/>
      <w:r w:rsidRPr="00FC4FBF">
        <w:rPr>
          <w:rFonts w:ascii="DINOT-Light" w:hAnsi="DINOT-Light" w:cstheme="majorHAnsi"/>
          <w:sz w:val="18"/>
          <w:szCs w:val="18"/>
          <w:lang w:val="de-CH"/>
        </w:rPr>
        <w:t>Safirglas</w:t>
      </w:r>
      <w:proofErr w:type="spellEnd"/>
    </w:p>
    <w:p w14:paraId="2627DEFA" w14:textId="77777777" w:rsidR="00235428" w:rsidRPr="00FC4FBF" w:rsidRDefault="00235428"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Material: 18k </w:t>
      </w:r>
      <w:proofErr w:type="spellStart"/>
      <w:r w:rsidRPr="00FC4FBF">
        <w:rPr>
          <w:rFonts w:ascii="DINOT-Light" w:hAnsi="DINOT-Light" w:cstheme="majorHAnsi"/>
          <w:sz w:val="18"/>
          <w:szCs w:val="18"/>
          <w:lang w:val="de-CH"/>
        </w:rPr>
        <w:t>Roségold</w:t>
      </w:r>
      <w:proofErr w:type="spellEnd"/>
    </w:p>
    <w:p w14:paraId="62A1D7C9" w14:textId="77777777" w:rsidR="00235428" w:rsidRPr="00FC4FBF" w:rsidRDefault="00235428"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Wasserfestigkeit: 10 ATM</w:t>
      </w:r>
    </w:p>
    <w:p w14:paraId="75E03858" w14:textId="738402A4" w:rsidR="00235428" w:rsidRPr="00FC4FBF" w:rsidRDefault="00235428"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Zifferblatt: Skelettiert mit </w:t>
      </w:r>
      <w:proofErr w:type="spellStart"/>
      <w:r w:rsidR="00A30C25" w:rsidRPr="00FC4FBF">
        <w:rPr>
          <w:rFonts w:ascii="DINOT-Light" w:hAnsi="DINOT-Light" w:cstheme="majorHAnsi"/>
          <w:sz w:val="18"/>
          <w:szCs w:val="18"/>
          <w:lang w:val="de-CH"/>
        </w:rPr>
        <w:t>mit</w:t>
      </w:r>
      <w:proofErr w:type="spellEnd"/>
      <w:r w:rsidR="00A30C25" w:rsidRPr="00FC4FBF">
        <w:rPr>
          <w:rFonts w:ascii="DINOT-Light" w:hAnsi="DINOT-Light" w:cstheme="majorHAnsi"/>
          <w:sz w:val="18"/>
          <w:szCs w:val="18"/>
          <w:lang w:val="de-CH"/>
        </w:rPr>
        <w:t xml:space="preserve"> klassisch</w:t>
      </w:r>
      <w:r w:rsidRPr="00FC4FBF">
        <w:rPr>
          <w:rFonts w:ascii="DINOT-Light" w:hAnsi="DINOT-Light" w:cstheme="majorHAnsi"/>
          <w:sz w:val="18"/>
          <w:szCs w:val="18"/>
          <w:lang w:val="de-CH"/>
        </w:rPr>
        <w:t xml:space="preserve"> mexikanischer Farbgebung</w:t>
      </w:r>
    </w:p>
    <w:p w14:paraId="35DE919D" w14:textId="77777777" w:rsidR="00235428" w:rsidRPr="00FC4FBF" w:rsidRDefault="00235428" w:rsidP="00FC4FBF">
      <w:pPr>
        <w:spacing w:line="276" w:lineRule="auto"/>
        <w:jc w:val="both"/>
        <w:rPr>
          <w:rFonts w:ascii="DINOT-Light" w:hAnsi="DINOT-Light" w:cstheme="majorHAnsi"/>
          <w:sz w:val="18"/>
          <w:szCs w:val="18"/>
          <w:lang w:val="de-CH"/>
        </w:rPr>
      </w:pPr>
      <w:proofErr w:type="spellStart"/>
      <w:r w:rsidRPr="00FC4FBF">
        <w:rPr>
          <w:rFonts w:ascii="DINOT-Light" w:hAnsi="DINOT-Light" w:cstheme="majorHAnsi"/>
          <w:sz w:val="18"/>
          <w:szCs w:val="18"/>
          <w:lang w:val="de-CH"/>
        </w:rPr>
        <w:t>Stundenindicés</w:t>
      </w:r>
      <w:proofErr w:type="spellEnd"/>
      <w:r w:rsidRPr="00FC4FBF">
        <w:rPr>
          <w:rFonts w:ascii="DINOT-Light" w:hAnsi="DINOT-Light" w:cstheme="majorHAnsi"/>
          <w:sz w:val="18"/>
          <w:szCs w:val="18"/>
          <w:lang w:val="de-CH"/>
        </w:rPr>
        <w:t>: Rhodiniert, facettiert und mit Super-</w:t>
      </w:r>
      <w:proofErr w:type="spellStart"/>
      <w:r w:rsidRPr="00FC4FBF">
        <w:rPr>
          <w:rFonts w:ascii="DINOT-Light" w:hAnsi="DINOT-Light" w:cstheme="majorHAnsi"/>
          <w:sz w:val="18"/>
          <w:szCs w:val="18"/>
          <w:lang w:val="de-CH"/>
        </w:rPr>
        <w:t>LumiNova</w:t>
      </w:r>
      <w:proofErr w:type="spellEnd"/>
      <w:r w:rsidRPr="00FC4FBF">
        <w:rPr>
          <w:rFonts w:ascii="DINOT-Light" w:hAnsi="DINOT-Light" w:cstheme="majorHAnsi"/>
          <w:sz w:val="18"/>
          <w:szCs w:val="18"/>
          <w:lang w:val="de-CH"/>
        </w:rPr>
        <w:t>® SLN C1 belegt</w:t>
      </w:r>
    </w:p>
    <w:p w14:paraId="36850170" w14:textId="77777777" w:rsidR="00235428" w:rsidRPr="00FC4FBF" w:rsidRDefault="00235428"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Zeiger:  Rhodiniert, facettiert und mit Super-</w:t>
      </w:r>
      <w:proofErr w:type="spellStart"/>
      <w:r w:rsidRPr="00FC4FBF">
        <w:rPr>
          <w:rFonts w:ascii="DINOT-Light" w:hAnsi="DINOT-Light" w:cstheme="majorHAnsi"/>
          <w:sz w:val="18"/>
          <w:szCs w:val="18"/>
          <w:lang w:val="de-CH"/>
        </w:rPr>
        <w:t>LumiNova</w:t>
      </w:r>
      <w:proofErr w:type="spellEnd"/>
      <w:r w:rsidRPr="00FC4FBF">
        <w:rPr>
          <w:rFonts w:ascii="DINOT-Light" w:hAnsi="DINOT-Light" w:cstheme="majorHAnsi"/>
          <w:sz w:val="18"/>
          <w:szCs w:val="18"/>
          <w:lang w:val="de-CH"/>
        </w:rPr>
        <w:t>® SLN C1 belegt</w:t>
      </w:r>
    </w:p>
    <w:p w14:paraId="2794F184" w14:textId="77777777" w:rsidR="00235428" w:rsidRPr="00FC4FBF" w:rsidRDefault="00235428" w:rsidP="00FC4FBF">
      <w:pPr>
        <w:spacing w:line="276" w:lineRule="auto"/>
        <w:jc w:val="both"/>
        <w:rPr>
          <w:rFonts w:ascii="DINOT-Light" w:hAnsi="DINOT-Light" w:cstheme="majorHAnsi"/>
          <w:sz w:val="18"/>
          <w:szCs w:val="18"/>
          <w:lang w:val="de-CH"/>
        </w:rPr>
      </w:pPr>
    </w:p>
    <w:p w14:paraId="180227E7" w14:textId="77777777" w:rsidR="00235428" w:rsidRPr="00FC4FBF" w:rsidRDefault="00235428" w:rsidP="00FC4FBF">
      <w:pPr>
        <w:spacing w:line="276" w:lineRule="auto"/>
        <w:jc w:val="both"/>
        <w:rPr>
          <w:rFonts w:ascii="DINOT-Light" w:hAnsi="DINOT-Light" w:cstheme="majorHAnsi"/>
          <w:b/>
          <w:sz w:val="18"/>
          <w:szCs w:val="18"/>
          <w:lang w:val="de-CH"/>
        </w:rPr>
      </w:pPr>
      <w:r w:rsidRPr="00FC4FBF">
        <w:rPr>
          <w:rFonts w:ascii="DINOT-Light" w:hAnsi="DINOT-Light" w:cstheme="majorHAnsi"/>
          <w:b/>
          <w:sz w:val="18"/>
          <w:szCs w:val="18"/>
          <w:lang w:val="de-CH"/>
        </w:rPr>
        <w:t>ARMBAND &amp; SCHLIESSE</w:t>
      </w:r>
    </w:p>
    <w:p w14:paraId="25C17F51" w14:textId="77777777" w:rsidR="00235428" w:rsidRPr="00FC4FBF" w:rsidRDefault="00235428" w:rsidP="00FC4FBF">
      <w:pPr>
        <w:spacing w:line="276" w:lineRule="auto"/>
        <w:jc w:val="both"/>
        <w:rPr>
          <w:rFonts w:ascii="DINOT-Light" w:hAnsi="DINOT-Light" w:cstheme="majorHAnsi"/>
          <w:sz w:val="18"/>
          <w:szCs w:val="18"/>
          <w:lang w:val="de-CH"/>
        </w:rPr>
      </w:pPr>
      <w:proofErr w:type="spellStart"/>
      <w:r w:rsidRPr="00FC4FBF">
        <w:rPr>
          <w:rFonts w:ascii="DINOT-Light" w:hAnsi="DINOT-Light" w:cstheme="majorHAnsi"/>
          <w:sz w:val="18"/>
          <w:szCs w:val="18"/>
          <w:lang w:val="de-CH"/>
        </w:rPr>
        <w:t>Roségold</w:t>
      </w:r>
      <w:proofErr w:type="spellEnd"/>
      <w:r w:rsidRPr="00FC4FBF">
        <w:rPr>
          <w:rFonts w:ascii="DINOT-Light" w:hAnsi="DINOT-Light" w:cstheme="majorHAnsi"/>
          <w:sz w:val="18"/>
          <w:szCs w:val="18"/>
          <w:lang w:val="de-CH"/>
        </w:rPr>
        <w:t xml:space="preserve"> Gliederarmband</w:t>
      </w:r>
    </w:p>
    <w:p w14:paraId="0B3E1B53" w14:textId="77777777" w:rsidR="00235428" w:rsidRPr="00FC4FBF" w:rsidRDefault="00235428" w:rsidP="00FC4FBF">
      <w:pPr>
        <w:spacing w:line="276" w:lineRule="auto"/>
        <w:jc w:val="both"/>
        <w:rPr>
          <w:rFonts w:ascii="DINOT-Light" w:hAnsi="DINOT-Light" w:cstheme="majorHAnsi"/>
          <w:sz w:val="18"/>
          <w:szCs w:val="18"/>
          <w:lang w:val="de-CH"/>
        </w:rPr>
      </w:pPr>
      <w:proofErr w:type="spellStart"/>
      <w:r w:rsidRPr="00FC4FBF">
        <w:rPr>
          <w:rFonts w:ascii="DINOT-Light" w:hAnsi="DINOT-Light" w:cstheme="majorHAnsi"/>
          <w:sz w:val="18"/>
          <w:szCs w:val="18"/>
          <w:lang w:val="de-CH"/>
        </w:rPr>
        <w:t>Roségold</w:t>
      </w:r>
      <w:proofErr w:type="spellEnd"/>
      <w:r w:rsidRPr="00FC4FBF">
        <w:rPr>
          <w:rFonts w:ascii="DINOT-Light" w:hAnsi="DINOT-Light" w:cstheme="majorHAnsi"/>
          <w:sz w:val="18"/>
          <w:szCs w:val="18"/>
          <w:lang w:val="de-CH"/>
        </w:rPr>
        <w:t xml:space="preserve"> Faltschließe</w:t>
      </w:r>
    </w:p>
    <w:p w14:paraId="41C4C584" w14:textId="26B35E16" w:rsidR="001F1315" w:rsidRPr="00FC4FBF" w:rsidRDefault="001F1315" w:rsidP="000E44C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Light" w:hAnsi="DINOT-Light" w:cstheme="majorHAnsi"/>
          <w:sz w:val="18"/>
          <w:szCs w:val="18"/>
          <w:lang w:val="de-CH"/>
        </w:rPr>
      </w:pPr>
    </w:p>
    <w:p w14:paraId="34DA31D2" w14:textId="77777777" w:rsidR="001F1315" w:rsidRPr="00FC4FBF" w:rsidRDefault="00287706" w:rsidP="001F1315">
      <w:pPr>
        <w:pStyle w:val="A"/>
        <w:tabs>
          <w:tab w:val="left" w:pos="8564"/>
        </w:tabs>
        <w:spacing w:line="276" w:lineRule="auto"/>
        <w:ind w:right="-6"/>
        <w:jc w:val="both"/>
        <w:rPr>
          <w:rFonts w:ascii="DINOT-Light" w:hAnsi="DINOT-Light" w:cstheme="majorHAnsi"/>
          <w:b/>
          <w:color w:val="auto"/>
          <w:sz w:val="24"/>
          <w:szCs w:val="24"/>
          <w:lang w:val="de-CH"/>
        </w:rPr>
      </w:pPr>
      <w:r>
        <w:rPr>
          <w:rFonts w:ascii="DINOT-Light" w:hAnsi="DINOT-Light" w:cstheme="majorHAnsi"/>
          <w:b/>
          <w:noProof/>
          <w:color w:val="auto"/>
          <w:sz w:val="24"/>
          <w:szCs w:val="24"/>
          <w:lang w:val="de-DE" w:eastAsia="de-DE"/>
        </w:rPr>
        <w:lastRenderedPageBreak/>
        <w:drawing>
          <wp:anchor distT="0" distB="0" distL="114300" distR="114300" simplePos="0" relativeHeight="251666432" behindDoc="1" locked="0" layoutInCell="1" allowOverlap="1" wp14:anchorId="1C7A00DC" wp14:editId="2F88AACF">
            <wp:simplePos x="0" y="0"/>
            <wp:positionH relativeFrom="margin">
              <wp:align>right</wp:align>
            </wp:positionH>
            <wp:positionV relativeFrom="margin">
              <wp:posOffset>10796</wp:posOffset>
            </wp:positionV>
            <wp:extent cx="2091192" cy="346710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0.9002.8812_75.M9002.png"/>
                    <pic:cNvPicPr/>
                  </pic:nvPicPr>
                  <pic:blipFill rotWithShape="1">
                    <a:blip r:embed="rId12" cstate="print">
                      <a:extLst>
                        <a:ext uri="{28A0092B-C50C-407E-A947-70E740481C1C}">
                          <a14:useLocalDpi xmlns:a14="http://schemas.microsoft.com/office/drawing/2010/main" val="0"/>
                        </a:ext>
                      </a:extLst>
                    </a:blip>
                    <a:srcRect t="6289"/>
                    <a:stretch/>
                  </pic:blipFill>
                  <pic:spPr bwMode="auto">
                    <a:xfrm>
                      <a:off x="0" y="0"/>
                      <a:ext cx="2091192" cy="34671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1F1315" w:rsidRPr="00FC4FBF">
        <w:rPr>
          <w:rFonts w:ascii="DINOT-Light" w:hAnsi="DINOT-Light" w:cstheme="majorHAnsi"/>
          <w:b/>
          <w:color w:val="auto"/>
          <w:sz w:val="24"/>
          <w:szCs w:val="24"/>
          <w:lang w:val="de-CH"/>
        </w:rPr>
        <w:t>DEFY ZERO G – 44MM</w:t>
      </w:r>
    </w:p>
    <w:p w14:paraId="31B6091A" w14:textId="500255CB" w:rsidR="000A4068" w:rsidRPr="00FC4FBF" w:rsidRDefault="007D1A75" w:rsidP="000A4068">
      <w:pPr>
        <w:pStyle w:val="A"/>
        <w:tabs>
          <w:tab w:val="left" w:pos="8564"/>
        </w:tabs>
        <w:spacing w:after="120" w:line="276" w:lineRule="auto"/>
        <w:ind w:right="-6"/>
        <w:jc w:val="both"/>
        <w:rPr>
          <w:rFonts w:ascii="DINOT-Light" w:hAnsi="DINOT-Light" w:cstheme="majorHAnsi"/>
          <w:color w:val="auto"/>
          <w:sz w:val="20"/>
          <w:szCs w:val="24"/>
          <w:lang w:val="de-CH"/>
        </w:rPr>
      </w:pPr>
      <w:r w:rsidRPr="00FC4FBF">
        <w:rPr>
          <w:rFonts w:ascii="DINOT-Light" w:hAnsi="DINOT-Light" w:cstheme="majorHAnsi"/>
          <w:color w:val="auto"/>
          <w:sz w:val="20"/>
          <w:szCs w:val="24"/>
          <w:lang w:val="de-CH"/>
        </w:rPr>
        <w:t>SKULL EDITION</w:t>
      </w:r>
      <w:r w:rsidR="000A4068" w:rsidRPr="00FC4FBF">
        <w:rPr>
          <w:rFonts w:ascii="DINOT-Light" w:hAnsi="DINOT-Light" w:cstheme="majorHAnsi"/>
          <w:color w:val="auto"/>
          <w:sz w:val="20"/>
          <w:szCs w:val="24"/>
          <w:lang w:val="de-CH"/>
        </w:rPr>
        <w:t xml:space="preserve"> </w:t>
      </w:r>
      <w:r w:rsidR="0012504D" w:rsidRPr="00FC4FBF">
        <w:rPr>
          <w:rFonts w:ascii="DINOT-Light" w:hAnsi="DINOT-Light" w:cstheme="majorHAnsi"/>
          <w:color w:val="auto"/>
          <w:sz w:val="20"/>
          <w:szCs w:val="24"/>
          <w:lang w:val="de-CH"/>
        </w:rPr>
        <w:t xml:space="preserve">- </w:t>
      </w:r>
      <w:r w:rsidR="00BF76E0" w:rsidRPr="00FC4FBF">
        <w:rPr>
          <w:rFonts w:ascii="DINOT-Light" w:hAnsi="DINOT-Light" w:cstheme="majorHAnsi"/>
          <w:b/>
          <w:sz w:val="18"/>
          <w:szCs w:val="18"/>
          <w:lang w:val="de-CH"/>
        </w:rPr>
        <w:t>EINZELSTÜCK</w:t>
      </w:r>
    </w:p>
    <w:p w14:paraId="2F87ECAF" w14:textId="5BD4787B" w:rsidR="000A4068" w:rsidRPr="00FC4FBF" w:rsidRDefault="00BF76E0" w:rsidP="000A4068">
      <w:pPr>
        <w:pStyle w:val="A"/>
        <w:tabs>
          <w:tab w:val="left" w:pos="8564"/>
        </w:tabs>
        <w:spacing w:line="276" w:lineRule="auto"/>
        <w:ind w:right="-8"/>
        <w:jc w:val="both"/>
        <w:rPr>
          <w:rFonts w:ascii="DINOT-Light" w:hAnsi="DINOT-Light" w:cstheme="majorHAnsi"/>
          <w:b/>
          <w:color w:val="auto"/>
          <w:sz w:val="18"/>
          <w:szCs w:val="20"/>
          <w:lang w:val="de-CH"/>
        </w:rPr>
      </w:pPr>
      <w:r w:rsidRPr="00FC4FBF">
        <w:rPr>
          <w:rFonts w:ascii="DINOT-Light" w:hAnsi="DINOT-Light" w:cstheme="majorHAnsi"/>
          <w:b/>
          <w:color w:val="auto"/>
          <w:sz w:val="18"/>
          <w:szCs w:val="20"/>
          <w:lang w:val="de-CH"/>
        </w:rPr>
        <w:t>TECHNISCHE</w:t>
      </w:r>
      <w:r w:rsidR="000A4068" w:rsidRPr="00FC4FBF">
        <w:rPr>
          <w:rFonts w:ascii="DINOT-Light" w:hAnsi="DINOT-Light" w:cstheme="majorHAnsi"/>
          <w:b/>
          <w:color w:val="auto"/>
          <w:sz w:val="18"/>
          <w:szCs w:val="20"/>
          <w:lang w:val="de-CH"/>
        </w:rPr>
        <w:t xml:space="preserve"> DETAILS</w:t>
      </w:r>
    </w:p>
    <w:p w14:paraId="0C8FBEEF" w14:textId="77777777" w:rsidR="001F1315" w:rsidRPr="00FC4FBF" w:rsidRDefault="001F1315" w:rsidP="001F1315">
      <w:pPr>
        <w:pStyle w:val="A"/>
        <w:tabs>
          <w:tab w:val="left" w:pos="8564"/>
        </w:tabs>
        <w:spacing w:line="276" w:lineRule="auto"/>
        <w:ind w:right="-8"/>
        <w:jc w:val="both"/>
        <w:rPr>
          <w:rFonts w:ascii="DINOT-Light" w:hAnsi="DINOT-Light" w:cstheme="majorHAnsi"/>
          <w:color w:val="auto"/>
          <w:sz w:val="18"/>
          <w:szCs w:val="20"/>
          <w:lang w:val="de-CH"/>
        </w:rPr>
      </w:pPr>
    </w:p>
    <w:p w14:paraId="019C83A3" w14:textId="19D70E05" w:rsidR="001F1315" w:rsidRPr="00FC4FBF" w:rsidRDefault="00A30C25" w:rsidP="001F1315">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Refe</w:t>
      </w:r>
      <w:r w:rsidR="00BF76E0" w:rsidRPr="00FC4FBF">
        <w:rPr>
          <w:rFonts w:ascii="DINOT-Light" w:hAnsi="DINOT-Light" w:cstheme="majorHAnsi"/>
          <w:sz w:val="18"/>
          <w:szCs w:val="18"/>
          <w:lang w:val="de-CH"/>
        </w:rPr>
        <w:t>renz</w:t>
      </w:r>
      <w:r w:rsidR="001F1315" w:rsidRPr="00FC4FBF">
        <w:rPr>
          <w:rFonts w:ascii="DINOT-Light" w:hAnsi="DINOT-Light" w:cstheme="majorHAnsi"/>
          <w:sz w:val="18"/>
          <w:szCs w:val="18"/>
          <w:lang w:val="de-CH"/>
        </w:rPr>
        <w:t>: 30.9002.8812/75.M9002</w:t>
      </w:r>
    </w:p>
    <w:p w14:paraId="6C72A927" w14:textId="77777777" w:rsidR="001F1315" w:rsidRPr="00FC4FBF" w:rsidRDefault="001F1315" w:rsidP="001F1315">
      <w:pPr>
        <w:spacing w:line="276" w:lineRule="auto"/>
        <w:jc w:val="both"/>
        <w:rPr>
          <w:rFonts w:ascii="DINOT-Light" w:hAnsi="DINOT-Light" w:cstheme="majorHAnsi"/>
          <w:sz w:val="18"/>
          <w:szCs w:val="18"/>
          <w:lang w:val="de-CH"/>
        </w:rPr>
      </w:pPr>
    </w:p>
    <w:p w14:paraId="2E5DB6A0" w14:textId="77777777" w:rsidR="00BF76E0" w:rsidRPr="00FC4FBF" w:rsidRDefault="00BF76E0" w:rsidP="00FC4FBF">
      <w:pPr>
        <w:spacing w:line="276" w:lineRule="auto"/>
        <w:jc w:val="both"/>
        <w:rPr>
          <w:rFonts w:ascii="DINOT-Light" w:hAnsi="DINOT-Light" w:cstheme="majorHAnsi"/>
          <w:b/>
          <w:sz w:val="18"/>
          <w:szCs w:val="18"/>
          <w:lang w:val="de-CH"/>
        </w:rPr>
      </w:pPr>
      <w:r w:rsidRPr="00FC4FBF">
        <w:rPr>
          <w:rFonts w:ascii="DINOT-Light" w:hAnsi="DINOT-Light" w:cstheme="majorHAnsi"/>
          <w:b/>
          <w:sz w:val="18"/>
          <w:szCs w:val="18"/>
          <w:lang w:val="de-CH"/>
        </w:rPr>
        <w:t xml:space="preserve">KEY POINTS </w:t>
      </w:r>
    </w:p>
    <w:p w14:paraId="5C33D198"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Gyroskopisch gelagertes “Gravity Control” Modul, dass stets </w:t>
      </w:r>
    </w:p>
    <w:p w14:paraId="4AFC9A45"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die horizontale Lage des Regulierorgans, unabhängig von </w:t>
      </w:r>
    </w:p>
    <w:p w14:paraId="57B7320A"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der Lage der Uhr, sicherstellt.</w:t>
      </w:r>
    </w:p>
    <w:p w14:paraId="2A0795D5"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Inspiriert von den historischen Marine-Chronometern.</w:t>
      </w:r>
    </w:p>
    <w:p w14:paraId="000BCAF3"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Neues, skelettiertes Kaliber: El </w:t>
      </w:r>
      <w:proofErr w:type="spellStart"/>
      <w:r w:rsidRPr="00FC4FBF">
        <w:rPr>
          <w:rFonts w:ascii="DINOT-Light" w:hAnsi="DINOT-Light" w:cstheme="majorHAnsi"/>
          <w:sz w:val="18"/>
          <w:szCs w:val="18"/>
          <w:lang w:val="de-CH"/>
        </w:rPr>
        <w:t>Primero</w:t>
      </w:r>
      <w:proofErr w:type="spellEnd"/>
      <w:r w:rsidRPr="00FC4FBF">
        <w:rPr>
          <w:rFonts w:ascii="DINOT-Light" w:hAnsi="DINOT-Light" w:cstheme="majorHAnsi"/>
          <w:sz w:val="18"/>
          <w:szCs w:val="18"/>
          <w:lang w:val="de-CH"/>
        </w:rPr>
        <w:t xml:space="preserve"> 8812 S</w:t>
      </w:r>
    </w:p>
    <w:p w14:paraId="5F757317"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Nur 30% des Platzbedarfs, den dieser Mechanismus bisher benötigte.</w:t>
      </w:r>
    </w:p>
    <w:p w14:paraId="37CD16A5" w14:textId="0E9E783A"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Skelettiertes</w:t>
      </w:r>
      <w:r w:rsidR="00A30C25" w:rsidRPr="00FC4FBF">
        <w:rPr>
          <w:rFonts w:ascii="DINOT-Light" w:hAnsi="DINOT-Light" w:cstheme="majorHAnsi"/>
          <w:sz w:val="18"/>
          <w:szCs w:val="18"/>
          <w:lang w:val="de-CH"/>
        </w:rPr>
        <w:t xml:space="preserve"> Zifferblatt mit klassisch </w:t>
      </w:r>
      <w:r w:rsidRPr="00FC4FBF">
        <w:rPr>
          <w:rFonts w:ascii="DINOT-Light" w:hAnsi="DINOT-Light" w:cstheme="majorHAnsi"/>
          <w:sz w:val="18"/>
          <w:szCs w:val="18"/>
          <w:lang w:val="de-CH"/>
        </w:rPr>
        <w:t>mexikanischer Farbgebung</w:t>
      </w:r>
    </w:p>
    <w:p w14:paraId="51EA7E86" w14:textId="77777777" w:rsidR="00BF76E0" w:rsidRPr="00FC4FBF" w:rsidRDefault="00BF76E0" w:rsidP="00FC4FBF">
      <w:pPr>
        <w:spacing w:line="276" w:lineRule="auto"/>
        <w:jc w:val="both"/>
        <w:rPr>
          <w:rFonts w:ascii="DINOT-Light" w:hAnsi="DINOT-Light" w:cstheme="majorHAnsi"/>
          <w:sz w:val="18"/>
          <w:szCs w:val="18"/>
          <w:lang w:val="de-CH"/>
        </w:rPr>
      </w:pPr>
    </w:p>
    <w:p w14:paraId="2C04B891" w14:textId="77777777" w:rsidR="00BF76E0" w:rsidRPr="00FC4FBF" w:rsidRDefault="00BF76E0" w:rsidP="00FC4FBF">
      <w:pPr>
        <w:spacing w:line="276" w:lineRule="auto"/>
        <w:jc w:val="both"/>
        <w:rPr>
          <w:rFonts w:ascii="DINOT-Light" w:hAnsi="DINOT-Light" w:cstheme="majorHAnsi"/>
          <w:b/>
          <w:sz w:val="18"/>
          <w:szCs w:val="18"/>
          <w:lang w:val="de-CH"/>
        </w:rPr>
      </w:pPr>
      <w:r w:rsidRPr="00FC4FBF">
        <w:rPr>
          <w:rFonts w:ascii="DINOT-Light" w:hAnsi="DINOT-Light" w:cstheme="majorHAnsi"/>
          <w:b/>
          <w:sz w:val="18"/>
          <w:szCs w:val="18"/>
          <w:lang w:val="de-CH"/>
        </w:rPr>
        <w:t>UHRWERK</w:t>
      </w:r>
    </w:p>
    <w:p w14:paraId="4C295D01"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El </w:t>
      </w:r>
      <w:proofErr w:type="spellStart"/>
      <w:r w:rsidRPr="00FC4FBF">
        <w:rPr>
          <w:rFonts w:ascii="DINOT-Light" w:hAnsi="DINOT-Light" w:cstheme="majorHAnsi"/>
          <w:sz w:val="18"/>
          <w:szCs w:val="18"/>
          <w:lang w:val="de-CH"/>
        </w:rPr>
        <w:t>Primero</w:t>
      </w:r>
      <w:proofErr w:type="spellEnd"/>
      <w:r w:rsidRPr="00FC4FBF">
        <w:rPr>
          <w:rFonts w:ascii="DINOT-Light" w:hAnsi="DINOT-Light" w:cstheme="majorHAnsi"/>
          <w:sz w:val="18"/>
          <w:szCs w:val="18"/>
          <w:lang w:val="de-CH"/>
        </w:rPr>
        <w:t xml:space="preserve"> 8812 S, Handaufzug</w:t>
      </w:r>
    </w:p>
    <w:p w14:paraId="69E1D065"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Kaliber: 16 ¾``` (Durchmesser: 38.5mm)</w:t>
      </w:r>
    </w:p>
    <w:p w14:paraId="17049526"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Höhe des Uhrwerks: 7.85mm</w:t>
      </w:r>
    </w:p>
    <w:p w14:paraId="25DAA035"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Anzahl der Einzelteile: 324</w:t>
      </w:r>
    </w:p>
    <w:p w14:paraId="4F40DD15"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Gyroskopisch gelagertes Modul, 139 Einzelteile</w:t>
      </w:r>
    </w:p>
    <w:p w14:paraId="066E4194"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Lagersteine: 41</w:t>
      </w:r>
    </w:p>
    <w:p w14:paraId="4ED6812A"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Frequenz: 36,000 A/h (5Hz)</w:t>
      </w:r>
    </w:p>
    <w:p w14:paraId="1625FD28"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Gangreserve: min. 50 Stunden</w:t>
      </w:r>
    </w:p>
    <w:p w14:paraId="4A6D934A"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Oberflächendekor: Platin-Gegengewicht des gyroskopisch gelagerten Systems</w:t>
      </w:r>
    </w:p>
    <w:p w14:paraId="68B85AB8" w14:textId="77777777" w:rsidR="00BF76E0" w:rsidRPr="00FC4FBF" w:rsidRDefault="00BF76E0" w:rsidP="00FC4FBF">
      <w:pPr>
        <w:spacing w:line="276" w:lineRule="auto"/>
        <w:jc w:val="both"/>
        <w:rPr>
          <w:rFonts w:ascii="DINOT-Light" w:hAnsi="DINOT-Light" w:cstheme="majorHAnsi"/>
          <w:sz w:val="18"/>
          <w:szCs w:val="18"/>
          <w:lang w:val="de-CH"/>
        </w:rPr>
      </w:pPr>
    </w:p>
    <w:p w14:paraId="037D20B6" w14:textId="77777777" w:rsidR="00BF76E0" w:rsidRPr="00FC4FBF" w:rsidRDefault="00BF76E0" w:rsidP="00FC4FBF">
      <w:pPr>
        <w:spacing w:line="276" w:lineRule="auto"/>
        <w:jc w:val="both"/>
        <w:rPr>
          <w:rFonts w:ascii="DINOT-Light" w:hAnsi="DINOT-Light" w:cstheme="majorHAnsi"/>
          <w:b/>
          <w:sz w:val="18"/>
          <w:szCs w:val="18"/>
          <w:lang w:val="de-CH"/>
        </w:rPr>
      </w:pPr>
      <w:r w:rsidRPr="00FC4FBF">
        <w:rPr>
          <w:rFonts w:ascii="DINOT-Light" w:hAnsi="DINOT-Light" w:cstheme="majorHAnsi"/>
          <w:b/>
          <w:sz w:val="18"/>
          <w:szCs w:val="18"/>
          <w:lang w:val="de-CH"/>
        </w:rPr>
        <w:t>FUNKTIONEN</w:t>
      </w:r>
    </w:p>
    <w:p w14:paraId="725C8DC0"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Stunden- und Minutenanzeige dezentral bei 12 Uhr</w:t>
      </w:r>
    </w:p>
    <w:p w14:paraId="63B70252"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Kleine Sekunde bei 9 Uhr </w:t>
      </w:r>
    </w:p>
    <w:p w14:paraId="7EE1027D"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Selbstregulierendes Gravity Control Modul bei 6 Uhr</w:t>
      </w:r>
    </w:p>
    <w:p w14:paraId="19297B89"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Gangreserveanzeige bei 2 Uhr</w:t>
      </w:r>
    </w:p>
    <w:p w14:paraId="6774EFA3" w14:textId="77777777" w:rsidR="00BF76E0" w:rsidRPr="00FC4FBF" w:rsidRDefault="00BF76E0" w:rsidP="00FC4FBF">
      <w:pPr>
        <w:spacing w:line="276" w:lineRule="auto"/>
        <w:jc w:val="both"/>
        <w:rPr>
          <w:rFonts w:ascii="DINOT-Light" w:hAnsi="DINOT-Light" w:cstheme="majorHAnsi"/>
          <w:sz w:val="18"/>
          <w:szCs w:val="18"/>
          <w:lang w:val="de-CH"/>
        </w:rPr>
      </w:pPr>
    </w:p>
    <w:p w14:paraId="0C1A3B40" w14:textId="77777777" w:rsidR="00BF76E0" w:rsidRPr="00FC4FBF" w:rsidRDefault="00BF76E0" w:rsidP="00FC4FBF">
      <w:pPr>
        <w:spacing w:line="276" w:lineRule="auto"/>
        <w:jc w:val="both"/>
        <w:rPr>
          <w:rFonts w:ascii="DINOT-Light" w:hAnsi="DINOT-Light" w:cstheme="majorHAnsi"/>
          <w:b/>
          <w:sz w:val="18"/>
          <w:szCs w:val="18"/>
          <w:lang w:val="de-CH"/>
        </w:rPr>
      </w:pPr>
      <w:r w:rsidRPr="00FC4FBF">
        <w:rPr>
          <w:rFonts w:ascii="DINOT-Light" w:hAnsi="DINOT-Light" w:cstheme="majorHAnsi"/>
          <w:b/>
          <w:sz w:val="18"/>
          <w:szCs w:val="18"/>
          <w:lang w:val="de-CH"/>
        </w:rPr>
        <w:t>GEHÄUSE, ZIFFERBLATT &amp; ZEIGER</w:t>
      </w:r>
    </w:p>
    <w:p w14:paraId="655FC377"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Durchmesser: 44mm</w:t>
      </w:r>
    </w:p>
    <w:p w14:paraId="25DA956F"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Zifferblattöffnung: 35.5mm</w:t>
      </w:r>
    </w:p>
    <w:p w14:paraId="4DA377B3"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Höhe: 14.85mm</w:t>
      </w:r>
    </w:p>
    <w:p w14:paraId="1333E698"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Uhrglas: Gewölbtes und beidseitig entspiegeltes </w:t>
      </w:r>
      <w:proofErr w:type="spellStart"/>
      <w:r w:rsidRPr="00FC4FBF">
        <w:rPr>
          <w:rFonts w:ascii="DINOT-Light" w:hAnsi="DINOT-Light" w:cstheme="majorHAnsi"/>
          <w:sz w:val="18"/>
          <w:szCs w:val="18"/>
          <w:lang w:val="de-CH"/>
        </w:rPr>
        <w:t>Safirglas</w:t>
      </w:r>
      <w:proofErr w:type="spellEnd"/>
    </w:p>
    <w:p w14:paraId="49222385"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Gehäuseboden:  </w:t>
      </w:r>
      <w:proofErr w:type="spellStart"/>
      <w:r w:rsidRPr="00FC4FBF">
        <w:rPr>
          <w:rFonts w:ascii="DINOT-Light" w:hAnsi="DINOT-Light" w:cstheme="majorHAnsi"/>
          <w:sz w:val="18"/>
          <w:szCs w:val="18"/>
          <w:lang w:val="de-CH"/>
        </w:rPr>
        <w:t>Safirglas</w:t>
      </w:r>
      <w:proofErr w:type="spellEnd"/>
    </w:p>
    <w:p w14:paraId="3DB9780A"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Material: 18k </w:t>
      </w:r>
      <w:proofErr w:type="spellStart"/>
      <w:r w:rsidRPr="00FC4FBF">
        <w:rPr>
          <w:rFonts w:ascii="DINOT-Light" w:hAnsi="DINOT-Light" w:cstheme="majorHAnsi"/>
          <w:sz w:val="18"/>
          <w:szCs w:val="18"/>
          <w:lang w:val="de-CH"/>
        </w:rPr>
        <w:t>Gelbgold</w:t>
      </w:r>
      <w:proofErr w:type="spellEnd"/>
    </w:p>
    <w:p w14:paraId="0F3EDF7E"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Wasserfestigkeit: 10 ATM</w:t>
      </w:r>
    </w:p>
    <w:p w14:paraId="7A109FAA" w14:textId="12B23E36"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Zifferblatt: Skelettiert mit </w:t>
      </w:r>
      <w:proofErr w:type="spellStart"/>
      <w:r w:rsidR="00A30C25" w:rsidRPr="00FC4FBF">
        <w:rPr>
          <w:rFonts w:ascii="DINOT-Light" w:hAnsi="DINOT-Light" w:cstheme="majorHAnsi"/>
          <w:sz w:val="18"/>
          <w:szCs w:val="18"/>
          <w:lang w:val="de-CH"/>
        </w:rPr>
        <w:t>mit</w:t>
      </w:r>
      <w:proofErr w:type="spellEnd"/>
      <w:r w:rsidR="00A30C25" w:rsidRPr="00FC4FBF">
        <w:rPr>
          <w:rFonts w:ascii="DINOT-Light" w:hAnsi="DINOT-Light" w:cstheme="majorHAnsi"/>
          <w:sz w:val="18"/>
          <w:szCs w:val="18"/>
          <w:lang w:val="de-CH"/>
        </w:rPr>
        <w:t xml:space="preserve"> klassisch</w:t>
      </w:r>
      <w:r w:rsidRPr="00FC4FBF">
        <w:rPr>
          <w:rFonts w:ascii="DINOT-Light" w:hAnsi="DINOT-Light" w:cstheme="majorHAnsi"/>
          <w:sz w:val="18"/>
          <w:szCs w:val="18"/>
          <w:lang w:val="de-CH"/>
        </w:rPr>
        <w:t xml:space="preserve"> mexikanischer Farbgebung</w:t>
      </w:r>
    </w:p>
    <w:p w14:paraId="6ACA341E" w14:textId="77777777" w:rsidR="00BF76E0" w:rsidRPr="00FC4FBF" w:rsidRDefault="00BF76E0" w:rsidP="00FC4FBF">
      <w:pPr>
        <w:spacing w:line="276" w:lineRule="auto"/>
        <w:jc w:val="both"/>
        <w:rPr>
          <w:rFonts w:ascii="DINOT-Light" w:hAnsi="DINOT-Light" w:cstheme="majorHAnsi"/>
          <w:sz w:val="18"/>
          <w:szCs w:val="18"/>
          <w:lang w:val="de-CH"/>
        </w:rPr>
      </w:pPr>
      <w:proofErr w:type="spellStart"/>
      <w:r w:rsidRPr="00FC4FBF">
        <w:rPr>
          <w:rFonts w:ascii="DINOT-Light" w:hAnsi="DINOT-Light" w:cstheme="majorHAnsi"/>
          <w:sz w:val="18"/>
          <w:szCs w:val="18"/>
          <w:lang w:val="de-CH"/>
        </w:rPr>
        <w:t>Stundenindicés</w:t>
      </w:r>
      <w:proofErr w:type="spellEnd"/>
      <w:r w:rsidRPr="00FC4FBF">
        <w:rPr>
          <w:rFonts w:ascii="DINOT-Light" w:hAnsi="DINOT-Light" w:cstheme="majorHAnsi"/>
          <w:sz w:val="18"/>
          <w:szCs w:val="18"/>
          <w:lang w:val="de-CH"/>
        </w:rPr>
        <w:t>: Rhodiniert, facettiert und mit Super-</w:t>
      </w:r>
      <w:proofErr w:type="spellStart"/>
      <w:r w:rsidRPr="00FC4FBF">
        <w:rPr>
          <w:rFonts w:ascii="DINOT-Light" w:hAnsi="DINOT-Light" w:cstheme="majorHAnsi"/>
          <w:sz w:val="18"/>
          <w:szCs w:val="18"/>
          <w:lang w:val="de-CH"/>
        </w:rPr>
        <w:t>LumiNova</w:t>
      </w:r>
      <w:proofErr w:type="spellEnd"/>
      <w:r w:rsidRPr="00FC4FBF">
        <w:rPr>
          <w:rFonts w:ascii="DINOT-Light" w:hAnsi="DINOT-Light" w:cstheme="majorHAnsi"/>
          <w:sz w:val="18"/>
          <w:szCs w:val="18"/>
          <w:lang w:val="de-CH"/>
        </w:rPr>
        <w:t>® SLN C1 belegt</w:t>
      </w:r>
    </w:p>
    <w:p w14:paraId="6A3E4A5F"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Zeiger:  Rhodiniert, facettiert und mit Super-</w:t>
      </w:r>
      <w:proofErr w:type="spellStart"/>
      <w:r w:rsidRPr="00FC4FBF">
        <w:rPr>
          <w:rFonts w:ascii="DINOT-Light" w:hAnsi="DINOT-Light" w:cstheme="majorHAnsi"/>
          <w:sz w:val="18"/>
          <w:szCs w:val="18"/>
          <w:lang w:val="de-CH"/>
        </w:rPr>
        <w:t>LumiNova</w:t>
      </w:r>
      <w:proofErr w:type="spellEnd"/>
      <w:r w:rsidRPr="00FC4FBF">
        <w:rPr>
          <w:rFonts w:ascii="DINOT-Light" w:hAnsi="DINOT-Light" w:cstheme="majorHAnsi"/>
          <w:sz w:val="18"/>
          <w:szCs w:val="18"/>
          <w:lang w:val="de-CH"/>
        </w:rPr>
        <w:t>® SLN C1 belegt</w:t>
      </w:r>
    </w:p>
    <w:p w14:paraId="72B818DE" w14:textId="77777777" w:rsidR="00BF76E0" w:rsidRPr="00FC4FBF" w:rsidRDefault="00BF76E0" w:rsidP="00FC4FBF">
      <w:pPr>
        <w:spacing w:line="276" w:lineRule="auto"/>
        <w:jc w:val="both"/>
        <w:rPr>
          <w:rFonts w:ascii="DINOT-Light" w:hAnsi="DINOT-Light" w:cstheme="majorHAnsi"/>
          <w:sz w:val="18"/>
          <w:szCs w:val="18"/>
          <w:lang w:val="de-CH"/>
        </w:rPr>
      </w:pPr>
    </w:p>
    <w:p w14:paraId="1B9EEE3E" w14:textId="77777777" w:rsidR="00BF76E0" w:rsidRPr="00FC4FBF" w:rsidRDefault="00BF76E0" w:rsidP="00FC4FBF">
      <w:pPr>
        <w:spacing w:line="276" w:lineRule="auto"/>
        <w:jc w:val="both"/>
        <w:rPr>
          <w:rFonts w:ascii="DINOT-Light" w:hAnsi="DINOT-Light" w:cstheme="majorHAnsi"/>
          <w:b/>
          <w:sz w:val="18"/>
          <w:szCs w:val="18"/>
          <w:lang w:val="de-CH"/>
        </w:rPr>
      </w:pPr>
      <w:r w:rsidRPr="00FC4FBF">
        <w:rPr>
          <w:rFonts w:ascii="DINOT-Light" w:hAnsi="DINOT-Light" w:cstheme="majorHAnsi"/>
          <w:b/>
          <w:sz w:val="18"/>
          <w:szCs w:val="18"/>
          <w:lang w:val="de-CH"/>
        </w:rPr>
        <w:t>ARMBAND &amp; SCHLIESSE</w:t>
      </w:r>
    </w:p>
    <w:p w14:paraId="3B268216" w14:textId="77777777" w:rsidR="00BF76E0" w:rsidRPr="00FC4FBF" w:rsidRDefault="00BF76E0" w:rsidP="00FC4FBF">
      <w:pPr>
        <w:spacing w:line="276" w:lineRule="auto"/>
        <w:jc w:val="both"/>
        <w:rPr>
          <w:rFonts w:ascii="DINOT-Light" w:hAnsi="DINOT-Light" w:cstheme="majorHAnsi"/>
          <w:sz w:val="18"/>
          <w:szCs w:val="18"/>
          <w:lang w:val="de-CH"/>
        </w:rPr>
      </w:pPr>
      <w:proofErr w:type="spellStart"/>
      <w:r w:rsidRPr="00FC4FBF">
        <w:rPr>
          <w:rFonts w:ascii="DINOT-Light" w:hAnsi="DINOT-Light" w:cstheme="majorHAnsi"/>
          <w:sz w:val="18"/>
          <w:szCs w:val="18"/>
          <w:lang w:val="de-CH"/>
        </w:rPr>
        <w:t>Gelbgold</w:t>
      </w:r>
      <w:proofErr w:type="spellEnd"/>
      <w:r w:rsidRPr="00FC4FBF">
        <w:rPr>
          <w:rFonts w:ascii="DINOT-Light" w:hAnsi="DINOT-Light" w:cstheme="majorHAnsi"/>
          <w:sz w:val="18"/>
          <w:szCs w:val="18"/>
          <w:lang w:val="de-CH"/>
        </w:rPr>
        <w:t xml:space="preserve"> Gliederarmband</w:t>
      </w:r>
    </w:p>
    <w:p w14:paraId="4F595D5C" w14:textId="77777777" w:rsidR="00BF76E0" w:rsidRPr="00FC4FBF" w:rsidRDefault="00BF76E0" w:rsidP="00FC4FBF">
      <w:pPr>
        <w:spacing w:line="276" w:lineRule="auto"/>
        <w:jc w:val="both"/>
        <w:rPr>
          <w:rFonts w:ascii="DINOT-Light" w:hAnsi="DINOT-Light" w:cstheme="majorHAnsi"/>
          <w:sz w:val="18"/>
          <w:szCs w:val="18"/>
          <w:lang w:val="de-CH"/>
        </w:rPr>
      </w:pPr>
      <w:proofErr w:type="spellStart"/>
      <w:r w:rsidRPr="00FC4FBF">
        <w:rPr>
          <w:rFonts w:ascii="DINOT-Light" w:hAnsi="DINOT-Light" w:cstheme="majorHAnsi"/>
          <w:sz w:val="18"/>
          <w:szCs w:val="18"/>
          <w:lang w:val="de-CH"/>
        </w:rPr>
        <w:t>Gelbgold</w:t>
      </w:r>
      <w:proofErr w:type="spellEnd"/>
      <w:r w:rsidRPr="00FC4FBF">
        <w:rPr>
          <w:rFonts w:ascii="DINOT-Light" w:hAnsi="DINOT-Light" w:cstheme="majorHAnsi"/>
          <w:sz w:val="18"/>
          <w:szCs w:val="18"/>
          <w:lang w:val="de-CH"/>
        </w:rPr>
        <w:t xml:space="preserve"> Faltschließe</w:t>
      </w:r>
    </w:p>
    <w:p w14:paraId="110F6683" w14:textId="64C2EB34" w:rsidR="001F1315" w:rsidRPr="00FC4FBF" w:rsidRDefault="001F1315" w:rsidP="000E44CA">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Light" w:eastAsia="Arial Unicode MS" w:hAnsi="DINOT-Light" w:cstheme="majorHAnsi"/>
          <w:b/>
          <w:color w:val="000000"/>
          <w:sz w:val="18"/>
          <w:szCs w:val="18"/>
          <w:u w:color="000000"/>
          <w:bdr w:val="none" w:sz="0" w:space="0" w:color="auto"/>
          <w:lang w:val="de-CH" w:eastAsia="zh-CN"/>
        </w:rPr>
      </w:pPr>
      <w:r w:rsidRPr="00FC4FBF">
        <w:rPr>
          <w:rFonts w:ascii="DINOT-Light" w:hAnsi="DINOT-Light" w:cstheme="majorHAnsi"/>
          <w:b/>
          <w:sz w:val="18"/>
          <w:szCs w:val="18"/>
          <w:lang w:val="de-CH"/>
        </w:rPr>
        <w:br w:type="page"/>
      </w:r>
    </w:p>
    <w:p w14:paraId="16DC677D" w14:textId="77777777" w:rsidR="00F409D0" w:rsidRPr="00FC4FBF" w:rsidRDefault="001E1C01" w:rsidP="001F1315">
      <w:pPr>
        <w:pStyle w:val="A"/>
        <w:tabs>
          <w:tab w:val="left" w:pos="8564"/>
        </w:tabs>
        <w:spacing w:line="276" w:lineRule="auto"/>
        <w:ind w:right="-6"/>
        <w:jc w:val="both"/>
        <w:rPr>
          <w:rFonts w:ascii="DINOT-Light" w:hAnsi="DINOT-Light" w:cstheme="majorHAnsi"/>
          <w:b/>
          <w:color w:val="auto"/>
          <w:sz w:val="24"/>
          <w:szCs w:val="24"/>
          <w:lang w:val="de-CH"/>
        </w:rPr>
      </w:pPr>
      <w:r>
        <w:rPr>
          <w:rFonts w:ascii="DINOT-Light" w:hAnsi="DINOT-Light" w:cstheme="majorHAnsi"/>
          <w:noProof/>
          <w:sz w:val="18"/>
          <w:szCs w:val="18"/>
          <w:lang w:val="de-DE" w:eastAsia="de-DE"/>
        </w:rPr>
        <w:lastRenderedPageBreak/>
        <w:drawing>
          <wp:anchor distT="0" distB="0" distL="114300" distR="114300" simplePos="0" relativeHeight="251677696" behindDoc="1" locked="0" layoutInCell="1" allowOverlap="1" wp14:anchorId="31212B3E" wp14:editId="080E2615">
            <wp:simplePos x="0" y="0"/>
            <wp:positionH relativeFrom="margin">
              <wp:align>right</wp:align>
            </wp:positionH>
            <wp:positionV relativeFrom="margin">
              <wp:posOffset>10795</wp:posOffset>
            </wp:positionV>
            <wp:extent cx="2113915" cy="3495675"/>
            <wp:effectExtent l="0" t="0" r="0" b="0"/>
            <wp:wrapNone/>
            <wp:docPr id="21" name="Image 21" descr="O:\Communication 2018\PR\PRESS KITS 2018\PRODUITS\SIAR\PRODUCTS\95.9004.8812_80.M9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unication 2018\PR\PRESS KITS 2018\PRODUITS\SIAR\PRODUCTS\95.9004.8812_80.M9003.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528"/>
                    <a:stretch/>
                  </pic:blipFill>
                  <pic:spPr bwMode="auto">
                    <a:xfrm>
                      <a:off x="0" y="0"/>
                      <a:ext cx="2113915" cy="34956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F409D0" w:rsidRPr="00FC4FBF">
        <w:rPr>
          <w:rFonts w:ascii="DINOT-Light" w:hAnsi="DINOT-Light" w:cstheme="majorHAnsi"/>
          <w:b/>
          <w:color w:val="auto"/>
          <w:sz w:val="24"/>
          <w:szCs w:val="24"/>
          <w:lang w:val="de-CH"/>
        </w:rPr>
        <w:t>DEFY ZERO G – 44MM</w:t>
      </w:r>
    </w:p>
    <w:p w14:paraId="207AED38" w14:textId="488C2BC8" w:rsidR="00F409D0" w:rsidRPr="00FC4FBF" w:rsidRDefault="000A4068" w:rsidP="00F409D0">
      <w:pPr>
        <w:pStyle w:val="A"/>
        <w:tabs>
          <w:tab w:val="left" w:pos="8564"/>
        </w:tabs>
        <w:spacing w:after="120" w:line="276" w:lineRule="auto"/>
        <w:ind w:right="-6"/>
        <w:jc w:val="both"/>
        <w:rPr>
          <w:rFonts w:ascii="DINOT-Light" w:hAnsi="DINOT-Light" w:cstheme="majorHAnsi"/>
          <w:color w:val="auto"/>
          <w:sz w:val="20"/>
          <w:szCs w:val="24"/>
          <w:lang w:val="de-CH"/>
        </w:rPr>
      </w:pPr>
      <w:r w:rsidRPr="00FC4FBF">
        <w:rPr>
          <w:rFonts w:ascii="DINOT-Light" w:hAnsi="DINOT-Light" w:cstheme="majorHAnsi"/>
          <w:color w:val="auto"/>
          <w:sz w:val="20"/>
          <w:szCs w:val="24"/>
          <w:lang w:val="de-CH"/>
        </w:rPr>
        <w:t>VIRGO DE GUADALUPE E</w:t>
      </w:r>
      <w:r w:rsidR="007D1A75" w:rsidRPr="00FC4FBF">
        <w:rPr>
          <w:rFonts w:ascii="DINOT-Light" w:hAnsi="DINOT-Light" w:cstheme="majorHAnsi"/>
          <w:color w:val="auto"/>
          <w:sz w:val="20"/>
          <w:szCs w:val="24"/>
          <w:lang w:val="de-CH"/>
        </w:rPr>
        <w:t>DITION</w:t>
      </w:r>
      <w:r w:rsidR="00F409D0" w:rsidRPr="00FC4FBF">
        <w:rPr>
          <w:rFonts w:ascii="DINOT-Light" w:hAnsi="DINOT-Light" w:cstheme="majorHAnsi"/>
          <w:color w:val="auto"/>
          <w:sz w:val="20"/>
          <w:szCs w:val="24"/>
          <w:lang w:val="de-CH"/>
        </w:rPr>
        <w:t xml:space="preserve"> </w:t>
      </w:r>
      <w:r w:rsidR="0012504D" w:rsidRPr="00FC4FBF">
        <w:rPr>
          <w:rFonts w:ascii="DINOT-Light" w:hAnsi="DINOT-Light" w:cstheme="majorHAnsi"/>
          <w:color w:val="auto"/>
          <w:sz w:val="20"/>
          <w:szCs w:val="24"/>
          <w:lang w:val="de-CH"/>
        </w:rPr>
        <w:t xml:space="preserve">- </w:t>
      </w:r>
      <w:r w:rsidR="003A3DFF" w:rsidRPr="00FC4FBF">
        <w:rPr>
          <w:rFonts w:ascii="DINOT-Light" w:hAnsi="DINOT-Light" w:cstheme="majorHAnsi"/>
          <w:b/>
          <w:sz w:val="18"/>
          <w:szCs w:val="18"/>
          <w:lang w:val="de-CH"/>
        </w:rPr>
        <w:t>EINZELSTÜCK</w:t>
      </w:r>
    </w:p>
    <w:p w14:paraId="2B79EEE6" w14:textId="50520B85" w:rsidR="00F978D2" w:rsidRPr="00FC4FBF" w:rsidRDefault="003A3DFF" w:rsidP="00F978D2">
      <w:pPr>
        <w:pStyle w:val="A"/>
        <w:tabs>
          <w:tab w:val="left" w:pos="8564"/>
        </w:tabs>
        <w:spacing w:line="276" w:lineRule="auto"/>
        <w:ind w:right="-8"/>
        <w:jc w:val="both"/>
        <w:rPr>
          <w:rFonts w:ascii="DINOT-Light" w:hAnsi="DINOT-Light" w:cstheme="majorHAnsi"/>
          <w:b/>
          <w:color w:val="auto"/>
          <w:sz w:val="18"/>
          <w:szCs w:val="20"/>
          <w:lang w:val="de-CH"/>
        </w:rPr>
      </w:pPr>
      <w:r w:rsidRPr="00FC4FBF">
        <w:rPr>
          <w:rFonts w:ascii="DINOT-Light" w:hAnsi="DINOT-Light" w:cstheme="majorHAnsi"/>
          <w:b/>
          <w:color w:val="auto"/>
          <w:sz w:val="18"/>
          <w:szCs w:val="20"/>
          <w:lang w:val="de-CH"/>
        </w:rPr>
        <w:t>TECHNISCHE</w:t>
      </w:r>
      <w:r w:rsidR="000A4068" w:rsidRPr="00FC4FBF">
        <w:rPr>
          <w:rFonts w:ascii="DINOT-Light" w:hAnsi="DINOT-Light" w:cstheme="majorHAnsi"/>
          <w:b/>
          <w:color w:val="auto"/>
          <w:sz w:val="18"/>
          <w:szCs w:val="20"/>
          <w:lang w:val="de-CH"/>
        </w:rPr>
        <w:t xml:space="preserve"> DETAIL</w:t>
      </w:r>
      <w:r w:rsidRPr="00FC4FBF">
        <w:rPr>
          <w:rFonts w:ascii="DINOT-Light" w:hAnsi="DINOT-Light" w:cstheme="majorHAnsi"/>
          <w:b/>
          <w:color w:val="auto"/>
          <w:sz w:val="18"/>
          <w:szCs w:val="20"/>
          <w:lang w:val="de-CH"/>
        </w:rPr>
        <w:t>S:</w:t>
      </w:r>
    </w:p>
    <w:p w14:paraId="6585927F" w14:textId="77777777" w:rsidR="003A3DFF" w:rsidRPr="00FC4FBF" w:rsidRDefault="003A3DFF" w:rsidP="00F978D2">
      <w:pPr>
        <w:pStyle w:val="A"/>
        <w:tabs>
          <w:tab w:val="left" w:pos="8564"/>
        </w:tabs>
        <w:spacing w:line="276" w:lineRule="auto"/>
        <w:ind w:right="-8"/>
        <w:jc w:val="both"/>
        <w:rPr>
          <w:rFonts w:ascii="DINOT-Light" w:hAnsi="DINOT-Light" w:cstheme="majorHAnsi"/>
          <w:b/>
          <w:color w:val="auto"/>
          <w:sz w:val="18"/>
          <w:szCs w:val="20"/>
          <w:lang w:val="de-CH"/>
        </w:rPr>
      </w:pPr>
    </w:p>
    <w:p w14:paraId="7FCEA958" w14:textId="409DD4AA" w:rsidR="00F978D2" w:rsidRPr="00FC4FBF" w:rsidRDefault="000A4068" w:rsidP="00F978D2">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Refe</w:t>
      </w:r>
      <w:r w:rsidR="003A3DFF" w:rsidRPr="00FC4FBF">
        <w:rPr>
          <w:rFonts w:ascii="DINOT-Light" w:hAnsi="DINOT-Light" w:cstheme="majorHAnsi"/>
          <w:sz w:val="18"/>
          <w:szCs w:val="18"/>
          <w:lang w:val="de-CH"/>
        </w:rPr>
        <w:t>renz</w:t>
      </w:r>
      <w:r w:rsidR="00005501" w:rsidRPr="00FC4FBF">
        <w:rPr>
          <w:rFonts w:ascii="DINOT-Light" w:hAnsi="DINOT-Light" w:cstheme="majorHAnsi"/>
          <w:sz w:val="18"/>
          <w:szCs w:val="18"/>
          <w:lang w:val="de-CH"/>
        </w:rPr>
        <w:t>: 95.9004.8812/80.M9003</w:t>
      </w:r>
    </w:p>
    <w:p w14:paraId="36439339" w14:textId="77777777" w:rsidR="00F978D2" w:rsidRPr="00FC4FBF" w:rsidRDefault="00F978D2" w:rsidP="00F978D2">
      <w:pPr>
        <w:spacing w:line="276" w:lineRule="auto"/>
        <w:jc w:val="both"/>
        <w:rPr>
          <w:rFonts w:ascii="DINOT-Light" w:hAnsi="DINOT-Light" w:cstheme="majorHAnsi"/>
          <w:sz w:val="18"/>
          <w:szCs w:val="18"/>
          <w:lang w:val="de-CH"/>
        </w:rPr>
      </w:pPr>
    </w:p>
    <w:p w14:paraId="58E4FB18" w14:textId="77777777" w:rsidR="003A3DFF" w:rsidRPr="00FC4FBF" w:rsidRDefault="003A3DFF" w:rsidP="00FC4FBF">
      <w:pPr>
        <w:spacing w:line="276" w:lineRule="auto"/>
        <w:jc w:val="both"/>
        <w:rPr>
          <w:rFonts w:ascii="DINOT-Light" w:hAnsi="DINOT-Light" w:cstheme="majorHAnsi"/>
          <w:b/>
          <w:sz w:val="18"/>
          <w:szCs w:val="18"/>
          <w:lang w:val="de-CH"/>
        </w:rPr>
      </w:pPr>
      <w:r w:rsidRPr="00FC4FBF">
        <w:rPr>
          <w:rFonts w:ascii="DINOT-Light" w:hAnsi="DINOT-Light" w:cstheme="majorHAnsi"/>
          <w:b/>
          <w:sz w:val="18"/>
          <w:szCs w:val="18"/>
          <w:lang w:val="de-CH"/>
        </w:rPr>
        <w:t xml:space="preserve">KEY POINTS </w:t>
      </w:r>
    </w:p>
    <w:p w14:paraId="6381BEC7" w14:textId="77777777" w:rsidR="003A3DFF" w:rsidRPr="00FC4FBF" w:rsidRDefault="003A3DF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Gyroskopisch gelagertes “Gravity Control” Modul, dass stets </w:t>
      </w:r>
    </w:p>
    <w:p w14:paraId="0380CA30" w14:textId="77777777" w:rsidR="003A3DFF" w:rsidRPr="00FC4FBF" w:rsidRDefault="003A3DF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die horizontale Lage des Regulierorgans, unabhängig von </w:t>
      </w:r>
    </w:p>
    <w:p w14:paraId="7ED94A82" w14:textId="77777777" w:rsidR="003A3DFF" w:rsidRPr="00FC4FBF" w:rsidRDefault="003A3DF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der Lage der Uhr, sicherstellt.</w:t>
      </w:r>
    </w:p>
    <w:p w14:paraId="710C4A78" w14:textId="77777777" w:rsidR="003A3DFF" w:rsidRPr="00FC4FBF" w:rsidRDefault="003A3DF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Inspiriert von den historischen Marine-Chronometern.</w:t>
      </w:r>
    </w:p>
    <w:p w14:paraId="7F91D780" w14:textId="77777777" w:rsidR="003A3DFF" w:rsidRPr="00FC4FBF" w:rsidRDefault="003A3DF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Neues, skelettiertes Kaliber: El </w:t>
      </w:r>
      <w:proofErr w:type="spellStart"/>
      <w:r w:rsidRPr="00FC4FBF">
        <w:rPr>
          <w:rFonts w:ascii="DINOT-Light" w:hAnsi="DINOT-Light" w:cstheme="majorHAnsi"/>
          <w:sz w:val="18"/>
          <w:szCs w:val="18"/>
          <w:lang w:val="de-CH"/>
        </w:rPr>
        <w:t>Primero</w:t>
      </w:r>
      <w:proofErr w:type="spellEnd"/>
      <w:r w:rsidRPr="00FC4FBF">
        <w:rPr>
          <w:rFonts w:ascii="DINOT-Light" w:hAnsi="DINOT-Light" w:cstheme="majorHAnsi"/>
          <w:sz w:val="18"/>
          <w:szCs w:val="18"/>
          <w:lang w:val="de-CH"/>
        </w:rPr>
        <w:t xml:space="preserve"> 8812 S</w:t>
      </w:r>
    </w:p>
    <w:p w14:paraId="190537B9" w14:textId="77777777" w:rsidR="003A3DFF" w:rsidRPr="00FC4FBF" w:rsidRDefault="003A3DF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Nur 30% des Platzbedarfs, den dieser Mechanismus bisher benötigte.</w:t>
      </w:r>
    </w:p>
    <w:p w14:paraId="78376F2C" w14:textId="420B252C" w:rsidR="003A3DFF" w:rsidRPr="00FC4FBF" w:rsidRDefault="003A3DF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Skelettiertes</w:t>
      </w:r>
      <w:r w:rsidR="00A30C25" w:rsidRPr="00FC4FBF">
        <w:rPr>
          <w:rFonts w:ascii="DINOT-Light" w:hAnsi="DINOT-Light" w:cstheme="majorHAnsi"/>
          <w:sz w:val="18"/>
          <w:szCs w:val="18"/>
          <w:lang w:val="de-CH"/>
        </w:rPr>
        <w:t xml:space="preserve"> Zifferblatt mit klassisch</w:t>
      </w:r>
      <w:r w:rsidRPr="00FC4FBF">
        <w:rPr>
          <w:rFonts w:ascii="DINOT-Light" w:hAnsi="DINOT-Light" w:cstheme="majorHAnsi"/>
          <w:sz w:val="18"/>
          <w:szCs w:val="18"/>
          <w:lang w:val="de-CH"/>
        </w:rPr>
        <w:t xml:space="preserve"> mexikanischer Farbgebung</w:t>
      </w:r>
    </w:p>
    <w:p w14:paraId="01B0E951" w14:textId="77777777" w:rsidR="003A3DFF" w:rsidRPr="00FC4FBF" w:rsidRDefault="003A3DFF" w:rsidP="00FC4FBF">
      <w:pPr>
        <w:spacing w:line="276" w:lineRule="auto"/>
        <w:jc w:val="both"/>
        <w:rPr>
          <w:rFonts w:ascii="DINOT-Light" w:hAnsi="DINOT-Light" w:cstheme="majorHAnsi"/>
          <w:sz w:val="18"/>
          <w:szCs w:val="18"/>
          <w:lang w:val="de-CH"/>
        </w:rPr>
      </w:pPr>
    </w:p>
    <w:p w14:paraId="7AF3857D" w14:textId="77777777" w:rsidR="003A3DFF" w:rsidRPr="00FC4FBF" w:rsidRDefault="003A3DFF" w:rsidP="00FC4FBF">
      <w:pPr>
        <w:spacing w:line="276" w:lineRule="auto"/>
        <w:jc w:val="both"/>
        <w:rPr>
          <w:rFonts w:ascii="DINOT-Light" w:hAnsi="DINOT-Light" w:cstheme="majorHAnsi"/>
          <w:b/>
          <w:sz w:val="18"/>
          <w:szCs w:val="18"/>
          <w:lang w:val="de-CH"/>
        </w:rPr>
      </w:pPr>
      <w:r w:rsidRPr="00FC4FBF">
        <w:rPr>
          <w:rFonts w:ascii="DINOT-Light" w:hAnsi="DINOT-Light" w:cstheme="majorHAnsi"/>
          <w:b/>
          <w:sz w:val="18"/>
          <w:szCs w:val="18"/>
          <w:lang w:val="de-CH"/>
        </w:rPr>
        <w:t>UHRWERK</w:t>
      </w:r>
    </w:p>
    <w:p w14:paraId="6B550E09" w14:textId="77777777" w:rsidR="003A3DFF" w:rsidRPr="00FC4FBF" w:rsidRDefault="003A3DF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El </w:t>
      </w:r>
      <w:proofErr w:type="spellStart"/>
      <w:r w:rsidRPr="00FC4FBF">
        <w:rPr>
          <w:rFonts w:ascii="DINOT-Light" w:hAnsi="DINOT-Light" w:cstheme="majorHAnsi"/>
          <w:sz w:val="18"/>
          <w:szCs w:val="18"/>
          <w:lang w:val="de-CH"/>
        </w:rPr>
        <w:t>Primero</w:t>
      </w:r>
      <w:proofErr w:type="spellEnd"/>
      <w:r w:rsidRPr="00FC4FBF">
        <w:rPr>
          <w:rFonts w:ascii="DINOT-Light" w:hAnsi="DINOT-Light" w:cstheme="majorHAnsi"/>
          <w:sz w:val="18"/>
          <w:szCs w:val="18"/>
          <w:lang w:val="de-CH"/>
        </w:rPr>
        <w:t xml:space="preserve"> 8812 S, Handaufzug</w:t>
      </w:r>
    </w:p>
    <w:p w14:paraId="39086954" w14:textId="77777777" w:rsidR="003A3DFF" w:rsidRPr="00FC4FBF" w:rsidRDefault="003A3DF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Kaliber: 16 ¾``` (Durchmesser: 38.5mm)</w:t>
      </w:r>
    </w:p>
    <w:p w14:paraId="12BD9150" w14:textId="77777777" w:rsidR="003A3DFF" w:rsidRPr="00FC4FBF" w:rsidRDefault="003A3DF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Höhe des Uhrwerks: 7.85mm</w:t>
      </w:r>
    </w:p>
    <w:p w14:paraId="0D7C5CB8" w14:textId="77777777" w:rsidR="003A3DFF" w:rsidRPr="00FC4FBF" w:rsidRDefault="003A3DF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Anzahl der Einzelteile: 324</w:t>
      </w:r>
    </w:p>
    <w:p w14:paraId="76FDAA39" w14:textId="77777777" w:rsidR="003A3DFF" w:rsidRPr="00FC4FBF" w:rsidRDefault="003A3DF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Gyroskopisch gelagertes Modul, 139 Einzelteile</w:t>
      </w:r>
    </w:p>
    <w:p w14:paraId="7C78536D" w14:textId="77777777" w:rsidR="003A3DFF" w:rsidRPr="00FC4FBF" w:rsidRDefault="003A3DF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Lagersteine: 41</w:t>
      </w:r>
    </w:p>
    <w:p w14:paraId="2F256D37" w14:textId="77777777" w:rsidR="003A3DFF" w:rsidRPr="00FC4FBF" w:rsidRDefault="003A3DF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Frequenz: 36,000 A/h (5Hz)</w:t>
      </w:r>
    </w:p>
    <w:p w14:paraId="49DBB11E" w14:textId="77777777" w:rsidR="003A3DFF" w:rsidRPr="00FC4FBF" w:rsidRDefault="003A3DF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Gangreserve: min. 50 Stunden</w:t>
      </w:r>
    </w:p>
    <w:p w14:paraId="0C26B972" w14:textId="77777777" w:rsidR="003A3DFF" w:rsidRPr="00FC4FBF" w:rsidRDefault="003A3DF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Oberflächendekor: Platin-Gegengewicht des gyroskopisch gelagerten Systems</w:t>
      </w:r>
    </w:p>
    <w:p w14:paraId="44A51352" w14:textId="77777777" w:rsidR="003A3DFF" w:rsidRPr="00FC4FBF" w:rsidRDefault="003A3DFF" w:rsidP="00FC4FBF">
      <w:pPr>
        <w:spacing w:line="276" w:lineRule="auto"/>
        <w:jc w:val="both"/>
        <w:rPr>
          <w:rFonts w:ascii="DINOT-Light" w:hAnsi="DINOT-Light" w:cstheme="majorHAnsi"/>
          <w:sz w:val="18"/>
          <w:szCs w:val="18"/>
          <w:lang w:val="de-CH"/>
        </w:rPr>
      </w:pPr>
    </w:p>
    <w:p w14:paraId="0BE30084" w14:textId="77777777" w:rsidR="003A3DFF" w:rsidRPr="00FC4FBF" w:rsidRDefault="003A3DFF" w:rsidP="00FC4FBF">
      <w:pPr>
        <w:spacing w:line="276" w:lineRule="auto"/>
        <w:jc w:val="both"/>
        <w:rPr>
          <w:rFonts w:ascii="DINOT-Light" w:hAnsi="DINOT-Light" w:cstheme="majorHAnsi"/>
          <w:b/>
          <w:sz w:val="18"/>
          <w:szCs w:val="18"/>
          <w:lang w:val="de-CH"/>
        </w:rPr>
      </w:pPr>
      <w:r w:rsidRPr="00FC4FBF">
        <w:rPr>
          <w:rFonts w:ascii="DINOT-Light" w:hAnsi="DINOT-Light" w:cstheme="majorHAnsi"/>
          <w:b/>
          <w:sz w:val="18"/>
          <w:szCs w:val="18"/>
          <w:lang w:val="de-CH"/>
        </w:rPr>
        <w:t>FUNKTIONEN</w:t>
      </w:r>
    </w:p>
    <w:p w14:paraId="1E97859F" w14:textId="77777777" w:rsidR="003A3DFF" w:rsidRPr="00FC4FBF" w:rsidRDefault="003A3DF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Stunden- und Minutenanzeige dezentral bei 12 Uhr</w:t>
      </w:r>
    </w:p>
    <w:p w14:paraId="35EDEB0C" w14:textId="77777777" w:rsidR="003A3DFF" w:rsidRPr="00FC4FBF" w:rsidRDefault="003A3DF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Kleine Sekunde bei 9 Uhr </w:t>
      </w:r>
    </w:p>
    <w:p w14:paraId="035EED60" w14:textId="77777777" w:rsidR="003A3DFF" w:rsidRPr="00FC4FBF" w:rsidRDefault="003A3DF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Selbstregulierendes Gravity Control Modul bei 6 Uhr</w:t>
      </w:r>
    </w:p>
    <w:p w14:paraId="6BC53053" w14:textId="77777777" w:rsidR="003A3DFF" w:rsidRPr="00FC4FBF" w:rsidRDefault="003A3DF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Gangreserveanzeige bei 2 Uhr</w:t>
      </w:r>
    </w:p>
    <w:p w14:paraId="06DBBFB1" w14:textId="77777777" w:rsidR="003A3DFF" w:rsidRPr="00FC4FBF" w:rsidRDefault="003A3DFF" w:rsidP="00FC4FBF">
      <w:pPr>
        <w:spacing w:line="276" w:lineRule="auto"/>
        <w:jc w:val="both"/>
        <w:rPr>
          <w:rFonts w:ascii="DINOT-Light" w:hAnsi="DINOT-Light" w:cstheme="majorHAnsi"/>
          <w:sz w:val="18"/>
          <w:szCs w:val="18"/>
          <w:lang w:val="de-CH"/>
        </w:rPr>
      </w:pPr>
    </w:p>
    <w:p w14:paraId="37558D31" w14:textId="77777777" w:rsidR="003A3DFF" w:rsidRPr="00FC4FBF" w:rsidRDefault="003A3DFF" w:rsidP="00FC4FBF">
      <w:pPr>
        <w:spacing w:line="276" w:lineRule="auto"/>
        <w:jc w:val="both"/>
        <w:rPr>
          <w:rFonts w:ascii="DINOT-Light" w:hAnsi="DINOT-Light" w:cstheme="majorHAnsi"/>
          <w:b/>
          <w:sz w:val="18"/>
          <w:szCs w:val="18"/>
          <w:lang w:val="de-CH"/>
        </w:rPr>
      </w:pPr>
      <w:r w:rsidRPr="00FC4FBF">
        <w:rPr>
          <w:rFonts w:ascii="DINOT-Light" w:hAnsi="DINOT-Light" w:cstheme="majorHAnsi"/>
          <w:b/>
          <w:sz w:val="18"/>
          <w:szCs w:val="18"/>
          <w:lang w:val="de-CH"/>
        </w:rPr>
        <w:t>GEHÄUSE, ZIFFERBLATT &amp; ZEIGER</w:t>
      </w:r>
    </w:p>
    <w:p w14:paraId="68166ADD" w14:textId="77777777" w:rsidR="003A3DFF" w:rsidRPr="00FC4FBF" w:rsidRDefault="003A3DF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Durchmesser: 44mm</w:t>
      </w:r>
    </w:p>
    <w:p w14:paraId="3F0E86DD" w14:textId="77777777" w:rsidR="003A3DFF" w:rsidRPr="00FC4FBF" w:rsidRDefault="003A3DF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Zifferblattöffnung: 35.5mm</w:t>
      </w:r>
    </w:p>
    <w:p w14:paraId="2B589950" w14:textId="77777777" w:rsidR="003A3DFF" w:rsidRPr="00FC4FBF" w:rsidRDefault="003A3DF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Höhe: 14.85mm</w:t>
      </w:r>
    </w:p>
    <w:p w14:paraId="00FE616A" w14:textId="77777777" w:rsidR="003A3DFF" w:rsidRPr="00FC4FBF" w:rsidRDefault="003A3DF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Uhrglas: Gewölbtes und beidseitig entspiegeltes </w:t>
      </w:r>
      <w:proofErr w:type="spellStart"/>
      <w:r w:rsidRPr="00FC4FBF">
        <w:rPr>
          <w:rFonts w:ascii="DINOT-Light" w:hAnsi="DINOT-Light" w:cstheme="majorHAnsi"/>
          <w:sz w:val="18"/>
          <w:szCs w:val="18"/>
          <w:lang w:val="de-CH"/>
        </w:rPr>
        <w:t>Safirglas</w:t>
      </w:r>
      <w:proofErr w:type="spellEnd"/>
    </w:p>
    <w:p w14:paraId="39EBE0B2" w14:textId="77777777" w:rsidR="003A3DFF" w:rsidRPr="00FC4FBF" w:rsidRDefault="003A3DF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Gehäuseboden:  </w:t>
      </w:r>
      <w:proofErr w:type="spellStart"/>
      <w:r w:rsidRPr="00FC4FBF">
        <w:rPr>
          <w:rFonts w:ascii="DINOT-Light" w:hAnsi="DINOT-Light" w:cstheme="majorHAnsi"/>
          <w:sz w:val="18"/>
          <w:szCs w:val="18"/>
          <w:lang w:val="de-CH"/>
        </w:rPr>
        <w:t>Safirglas</w:t>
      </w:r>
      <w:proofErr w:type="spellEnd"/>
    </w:p>
    <w:p w14:paraId="2917E78E" w14:textId="77777777" w:rsidR="003A3DFF" w:rsidRPr="00FC4FBF" w:rsidRDefault="003A3DF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Material: Gebürstetes Titan</w:t>
      </w:r>
    </w:p>
    <w:p w14:paraId="151AFE31" w14:textId="77777777" w:rsidR="003A3DFF" w:rsidRPr="00FC4FBF" w:rsidRDefault="003A3DF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Wasserfestigkeit: 10 ATM</w:t>
      </w:r>
    </w:p>
    <w:p w14:paraId="47965BD7" w14:textId="48B34238" w:rsidR="003A3DFF" w:rsidRPr="00FC4FBF" w:rsidRDefault="003A3DF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Zifferblatt: Skelettiert mit </w:t>
      </w:r>
      <w:proofErr w:type="spellStart"/>
      <w:r w:rsidR="00A30C25" w:rsidRPr="00FC4FBF">
        <w:rPr>
          <w:rFonts w:ascii="DINOT-Light" w:hAnsi="DINOT-Light" w:cstheme="majorHAnsi"/>
          <w:sz w:val="18"/>
          <w:szCs w:val="18"/>
          <w:lang w:val="de-CH"/>
        </w:rPr>
        <w:t>mit</w:t>
      </w:r>
      <w:proofErr w:type="spellEnd"/>
      <w:r w:rsidR="00A30C25" w:rsidRPr="00FC4FBF">
        <w:rPr>
          <w:rFonts w:ascii="DINOT-Light" w:hAnsi="DINOT-Light" w:cstheme="majorHAnsi"/>
          <w:sz w:val="18"/>
          <w:szCs w:val="18"/>
          <w:lang w:val="de-CH"/>
        </w:rPr>
        <w:t xml:space="preserve"> klassisch</w:t>
      </w:r>
      <w:r w:rsidRPr="00FC4FBF">
        <w:rPr>
          <w:rFonts w:ascii="DINOT-Light" w:hAnsi="DINOT-Light" w:cstheme="majorHAnsi"/>
          <w:sz w:val="18"/>
          <w:szCs w:val="18"/>
          <w:lang w:val="de-CH"/>
        </w:rPr>
        <w:t xml:space="preserve"> mexikanischer Farbgebung</w:t>
      </w:r>
    </w:p>
    <w:p w14:paraId="6E4E303A" w14:textId="77777777" w:rsidR="003A3DFF" w:rsidRPr="00FC4FBF" w:rsidRDefault="003A3DFF" w:rsidP="00FC4FBF">
      <w:pPr>
        <w:spacing w:line="276" w:lineRule="auto"/>
        <w:jc w:val="both"/>
        <w:rPr>
          <w:rFonts w:ascii="DINOT-Light" w:hAnsi="DINOT-Light" w:cstheme="majorHAnsi"/>
          <w:sz w:val="18"/>
          <w:szCs w:val="18"/>
          <w:lang w:val="de-CH"/>
        </w:rPr>
      </w:pPr>
      <w:proofErr w:type="spellStart"/>
      <w:r w:rsidRPr="00FC4FBF">
        <w:rPr>
          <w:rFonts w:ascii="DINOT-Light" w:hAnsi="DINOT-Light" w:cstheme="majorHAnsi"/>
          <w:sz w:val="18"/>
          <w:szCs w:val="18"/>
          <w:lang w:val="de-CH"/>
        </w:rPr>
        <w:t>Stundenindicés</w:t>
      </w:r>
      <w:proofErr w:type="spellEnd"/>
      <w:r w:rsidRPr="00FC4FBF">
        <w:rPr>
          <w:rFonts w:ascii="DINOT-Light" w:hAnsi="DINOT-Light" w:cstheme="majorHAnsi"/>
          <w:sz w:val="18"/>
          <w:szCs w:val="18"/>
          <w:lang w:val="de-CH"/>
        </w:rPr>
        <w:t>: Rhodiniert, facettiert und mit Super-</w:t>
      </w:r>
      <w:proofErr w:type="spellStart"/>
      <w:r w:rsidRPr="00FC4FBF">
        <w:rPr>
          <w:rFonts w:ascii="DINOT-Light" w:hAnsi="DINOT-Light" w:cstheme="majorHAnsi"/>
          <w:sz w:val="18"/>
          <w:szCs w:val="18"/>
          <w:lang w:val="de-CH"/>
        </w:rPr>
        <w:t>LumiNova</w:t>
      </w:r>
      <w:proofErr w:type="spellEnd"/>
      <w:r w:rsidRPr="00FC4FBF">
        <w:rPr>
          <w:rFonts w:ascii="DINOT-Light" w:hAnsi="DINOT-Light" w:cstheme="majorHAnsi"/>
          <w:sz w:val="18"/>
          <w:szCs w:val="18"/>
          <w:lang w:val="de-CH"/>
        </w:rPr>
        <w:t>® SLN C1 belegt</w:t>
      </w:r>
    </w:p>
    <w:p w14:paraId="489D1B34" w14:textId="77777777" w:rsidR="003A3DFF" w:rsidRPr="00FC4FBF" w:rsidRDefault="003A3DF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Zeiger:  Rhodiniert, facettiert und mit Super-</w:t>
      </w:r>
      <w:proofErr w:type="spellStart"/>
      <w:r w:rsidRPr="00FC4FBF">
        <w:rPr>
          <w:rFonts w:ascii="DINOT-Light" w:hAnsi="DINOT-Light" w:cstheme="majorHAnsi"/>
          <w:sz w:val="18"/>
          <w:szCs w:val="18"/>
          <w:lang w:val="de-CH"/>
        </w:rPr>
        <w:t>LumiNova</w:t>
      </w:r>
      <w:proofErr w:type="spellEnd"/>
      <w:r w:rsidRPr="00FC4FBF">
        <w:rPr>
          <w:rFonts w:ascii="DINOT-Light" w:hAnsi="DINOT-Light" w:cstheme="majorHAnsi"/>
          <w:sz w:val="18"/>
          <w:szCs w:val="18"/>
          <w:lang w:val="de-CH"/>
        </w:rPr>
        <w:t>® SLN C1 belegt</w:t>
      </w:r>
    </w:p>
    <w:p w14:paraId="4E2976BA" w14:textId="77777777" w:rsidR="003A3DFF" w:rsidRPr="00FC4FBF" w:rsidRDefault="003A3DFF" w:rsidP="00FC4FBF">
      <w:pPr>
        <w:spacing w:line="276" w:lineRule="auto"/>
        <w:jc w:val="both"/>
        <w:rPr>
          <w:rFonts w:ascii="DINOT-Light" w:hAnsi="DINOT-Light" w:cstheme="majorHAnsi"/>
          <w:sz w:val="18"/>
          <w:szCs w:val="18"/>
          <w:lang w:val="de-CH"/>
        </w:rPr>
      </w:pPr>
    </w:p>
    <w:p w14:paraId="27BC996F" w14:textId="77777777" w:rsidR="003A3DFF" w:rsidRPr="00FC4FBF" w:rsidRDefault="003A3DFF" w:rsidP="00FC4FBF">
      <w:pPr>
        <w:spacing w:line="276" w:lineRule="auto"/>
        <w:jc w:val="both"/>
        <w:rPr>
          <w:rFonts w:ascii="DINOT-Light" w:hAnsi="DINOT-Light" w:cstheme="majorHAnsi"/>
          <w:b/>
          <w:sz w:val="18"/>
          <w:szCs w:val="18"/>
          <w:lang w:val="de-CH"/>
        </w:rPr>
      </w:pPr>
      <w:r w:rsidRPr="00FC4FBF">
        <w:rPr>
          <w:rFonts w:ascii="DINOT-Light" w:hAnsi="DINOT-Light" w:cstheme="majorHAnsi"/>
          <w:b/>
          <w:sz w:val="18"/>
          <w:szCs w:val="18"/>
          <w:lang w:val="de-CH"/>
        </w:rPr>
        <w:t>ARMBAND &amp; SCHLIESSE</w:t>
      </w:r>
    </w:p>
    <w:p w14:paraId="09570554" w14:textId="77777777" w:rsidR="003A3DFF" w:rsidRPr="00FC4FBF" w:rsidRDefault="003A3DF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Titan Gliederarmband</w:t>
      </w:r>
    </w:p>
    <w:p w14:paraId="6A741E5C" w14:textId="77777777" w:rsidR="003A3DFF" w:rsidRPr="00FC4FBF" w:rsidRDefault="003A3DFF"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Titan Faltschließe</w:t>
      </w:r>
    </w:p>
    <w:p w14:paraId="1C6E9208" w14:textId="77777777" w:rsidR="003A3DFF" w:rsidRPr="00FC4FBF" w:rsidRDefault="003A3DFF" w:rsidP="000A4068">
      <w:pPr>
        <w:spacing w:line="276" w:lineRule="auto"/>
        <w:jc w:val="both"/>
        <w:rPr>
          <w:rFonts w:ascii="DINOT-Light" w:hAnsi="DINOT-Light" w:cstheme="majorHAnsi"/>
          <w:b/>
          <w:sz w:val="18"/>
          <w:szCs w:val="18"/>
          <w:lang w:val="de-CH"/>
        </w:rPr>
      </w:pPr>
    </w:p>
    <w:p w14:paraId="14A542CE" w14:textId="18451469" w:rsidR="003A3DFF" w:rsidRPr="00FC4FBF" w:rsidRDefault="00FC4FBF" w:rsidP="00FC4FB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Light" w:eastAsia="Arial Unicode MS" w:hAnsi="DINOT-Light" w:cstheme="majorHAnsi"/>
          <w:b/>
          <w:u w:color="000000"/>
          <w:bdr w:val="none" w:sz="0" w:space="0" w:color="auto"/>
          <w:lang w:val="de-CH" w:eastAsia="zh-CN"/>
        </w:rPr>
      </w:pPr>
      <w:r>
        <w:rPr>
          <w:rFonts w:ascii="DINOT-Light" w:hAnsi="DINOT-Light" w:cstheme="majorHAnsi"/>
          <w:b/>
          <w:lang w:val="de-CH"/>
        </w:rPr>
        <w:br w:type="page"/>
      </w:r>
    </w:p>
    <w:p w14:paraId="5AD3D44B" w14:textId="721B022C" w:rsidR="000D5203" w:rsidRPr="00FC4FBF" w:rsidRDefault="00B33173" w:rsidP="000D5203">
      <w:pPr>
        <w:pStyle w:val="A"/>
        <w:tabs>
          <w:tab w:val="left" w:pos="8564"/>
        </w:tabs>
        <w:spacing w:line="276" w:lineRule="auto"/>
        <w:ind w:right="-6"/>
        <w:jc w:val="both"/>
        <w:rPr>
          <w:rFonts w:ascii="DINOT-Light" w:hAnsi="DINOT-Light" w:cstheme="majorHAnsi"/>
          <w:b/>
          <w:color w:val="auto"/>
          <w:sz w:val="24"/>
          <w:szCs w:val="24"/>
          <w:lang w:val="de-CH"/>
        </w:rPr>
      </w:pPr>
      <w:r>
        <w:rPr>
          <w:rFonts w:ascii="DINOT-Light" w:hAnsi="DINOT-Light" w:cstheme="majorHAnsi"/>
          <w:noProof/>
          <w:sz w:val="18"/>
          <w:szCs w:val="18"/>
          <w:lang w:val="de-DE" w:eastAsia="de-DE"/>
        </w:rPr>
        <w:lastRenderedPageBreak/>
        <w:drawing>
          <wp:anchor distT="0" distB="0" distL="114300" distR="114300" simplePos="0" relativeHeight="251675648" behindDoc="1" locked="0" layoutInCell="1" allowOverlap="1" wp14:anchorId="60085B4D" wp14:editId="355E5AA9">
            <wp:simplePos x="0" y="0"/>
            <wp:positionH relativeFrom="margin">
              <wp:align>right</wp:align>
            </wp:positionH>
            <wp:positionV relativeFrom="margin">
              <wp:posOffset>10795</wp:posOffset>
            </wp:positionV>
            <wp:extent cx="2148205" cy="3540760"/>
            <wp:effectExtent l="0" t="0" r="4445" b="0"/>
            <wp:wrapNone/>
            <wp:docPr id="20" name="Image 20" descr="O:\Communication 2018\PR\PRESS KITS 2018\PRODUITS\SIAR\PRODUCTS\18.9002.8812_76.M9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ommunication 2018\PR\PRESS KITS 2018\PRODUITS\SIAR\PRODUCTS\18.9002.8812_76.M9002.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974"/>
                    <a:stretch/>
                  </pic:blipFill>
                  <pic:spPr bwMode="auto">
                    <a:xfrm>
                      <a:off x="0" y="0"/>
                      <a:ext cx="2148205" cy="35407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r w:rsidR="000D5203" w:rsidRPr="00FC4FBF">
        <w:rPr>
          <w:rFonts w:ascii="DINOT-Light" w:hAnsi="DINOT-Light" w:cstheme="majorHAnsi"/>
          <w:b/>
          <w:color w:val="auto"/>
          <w:sz w:val="24"/>
          <w:szCs w:val="24"/>
          <w:lang w:val="de-CH"/>
        </w:rPr>
        <w:t>DEFY ZERO G – 44MM</w:t>
      </w:r>
    </w:p>
    <w:p w14:paraId="0B843636" w14:textId="4BF6C56E" w:rsidR="000A4068" w:rsidRPr="00FC4FBF" w:rsidRDefault="007D1A75" w:rsidP="000A4068">
      <w:pPr>
        <w:pStyle w:val="A"/>
        <w:tabs>
          <w:tab w:val="left" w:pos="8564"/>
        </w:tabs>
        <w:spacing w:after="120" w:line="276" w:lineRule="auto"/>
        <w:ind w:right="-6"/>
        <w:jc w:val="both"/>
        <w:rPr>
          <w:rFonts w:ascii="DINOT-Light" w:hAnsi="DINOT-Light" w:cstheme="majorHAnsi"/>
          <w:color w:val="auto"/>
          <w:sz w:val="20"/>
          <w:szCs w:val="24"/>
          <w:lang w:val="de-CH"/>
        </w:rPr>
      </w:pPr>
      <w:r w:rsidRPr="00FC4FBF">
        <w:rPr>
          <w:rFonts w:ascii="DINOT-Light" w:hAnsi="DINOT-Light" w:cstheme="majorHAnsi"/>
          <w:color w:val="auto"/>
          <w:sz w:val="20"/>
          <w:szCs w:val="24"/>
          <w:lang w:val="de-CH"/>
        </w:rPr>
        <w:t>VIRGO DE GUADALUPE EDITION</w:t>
      </w:r>
      <w:r w:rsidR="000A4068" w:rsidRPr="00FC4FBF">
        <w:rPr>
          <w:rFonts w:ascii="DINOT-Light" w:hAnsi="DINOT-Light" w:cstheme="majorHAnsi"/>
          <w:color w:val="auto"/>
          <w:sz w:val="20"/>
          <w:szCs w:val="24"/>
          <w:lang w:val="de-CH"/>
        </w:rPr>
        <w:t xml:space="preserve"> </w:t>
      </w:r>
      <w:r w:rsidRPr="00FC4FBF">
        <w:rPr>
          <w:rFonts w:ascii="DINOT-Light" w:hAnsi="DINOT-Light" w:cstheme="majorHAnsi"/>
          <w:color w:val="auto"/>
          <w:sz w:val="20"/>
          <w:szCs w:val="24"/>
          <w:lang w:val="de-CH"/>
        </w:rPr>
        <w:t xml:space="preserve">- </w:t>
      </w:r>
      <w:r w:rsidR="00235428" w:rsidRPr="00FC4FBF">
        <w:rPr>
          <w:rFonts w:ascii="DINOT-Light" w:hAnsi="DINOT-Light" w:cstheme="majorHAnsi"/>
          <w:b/>
          <w:sz w:val="18"/>
          <w:szCs w:val="18"/>
          <w:lang w:val="de-CH"/>
        </w:rPr>
        <w:t>EINZELSTÜCK</w:t>
      </w:r>
    </w:p>
    <w:p w14:paraId="6A207DD9" w14:textId="1F948D49" w:rsidR="000A4068" w:rsidRPr="00FC4FBF" w:rsidRDefault="00235428" w:rsidP="000A4068">
      <w:pPr>
        <w:pStyle w:val="A"/>
        <w:tabs>
          <w:tab w:val="left" w:pos="8564"/>
        </w:tabs>
        <w:spacing w:line="276" w:lineRule="auto"/>
        <w:ind w:right="-8"/>
        <w:jc w:val="both"/>
        <w:rPr>
          <w:rFonts w:ascii="DINOT-Light" w:hAnsi="DINOT-Light" w:cstheme="majorHAnsi"/>
          <w:b/>
          <w:color w:val="auto"/>
          <w:sz w:val="18"/>
          <w:szCs w:val="20"/>
          <w:lang w:val="de-CH"/>
        </w:rPr>
      </w:pPr>
      <w:r w:rsidRPr="00FC4FBF">
        <w:rPr>
          <w:rFonts w:ascii="DINOT-Light" w:hAnsi="DINOT-Light" w:cstheme="majorHAnsi"/>
          <w:b/>
          <w:color w:val="auto"/>
          <w:sz w:val="18"/>
          <w:szCs w:val="20"/>
          <w:lang w:val="de-CH"/>
        </w:rPr>
        <w:t>TECHNISCHE</w:t>
      </w:r>
      <w:r w:rsidR="000A4068" w:rsidRPr="00FC4FBF">
        <w:rPr>
          <w:rFonts w:ascii="DINOT-Light" w:hAnsi="DINOT-Light" w:cstheme="majorHAnsi"/>
          <w:b/>
          <w:color w:val="auto"/>
          <w:sz w:val="18"/>
          <w:szCs w:val="20"/>
          <w:lang w:val="de-CH"/>
        </w:rPr>
        <w:t xml:space="preserve"> DETAILS</w:t>
      </w:r>
    </w:p>
    <w:p w14:paraId="7B88CB90" w14:textId="77777777" w:rsidR="000D5203" w:rsidRPr="00FC4FBF" w:rsidRDefault="000D5203" w:rsidP="000D5203">
      <w:pPr>
        <w:rPr>
          <w:lang w:val="de-CH"/>
        </w:rPr>
      </w:pPr>
    </w:p>
    <w:p w14:paraId="49F65C6E" w14:textId="1F8336A4" w:rsidR="000D5203" w:rsidRPr="00FC4FBF" w:rsidRDefault="00163F03" w:rsidP="000D5203">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Refe</w:t>
      </w:r>
      <w:r w:rsidR="00235428" w:rsidRPr="00FC4FBF">
        <w:rPr>
          <w:rFonts w:ascii="DINOT-Light" w:hAnsi="DINOT-Light" w:cstheme="majorHAnsi"/>
          <w:sz w:val="18"/>
          <w:szCs w:val="18"/>
          <w:lang w:val="de-CH"/>
        </w:rPr>
        <w:t>renz</w:t>
      </w:r>
      <w:r w:rsidR="000D5203" w:rsidRPr="00FC4FBF">
        <w:rPr>
          <w:rFonts w:ascii="DINOT-Light" w:hAnsi="DINOT-Light" w:cstheme="majorHAnsi"/>
          <w:sz w:val="18"/>
          <w:szCs w:val="18"/>
          <w:lang w:val="de-CH"/>
        </w:rPr>
        <w:t>:</w:t>
      </w:r>
      <w:r w:rsidR="00B33173" w:rsidRPr="00FC4FBF">
        <w:rPr>
          <w:rFonts w:ascii="DINOT-Light" w:hAnsi="DINOT-Light" w:cstheme="majorHAnsi"/>
          <w:sz w:val="18"/>
          <w:szCs w:val="18"/>
          <w:lang w:val="de-CH"/>
        </w:rPr>
        <w:t xml:space="preserve"> 18.9002</w:t>
      </w:r>
      <w:r w:rsidR="000D5203" w:rsidRPr="00FC4FBF">
        <w:rPr>
          <w:rFonts w:ascii="DINOT-Light" w:hAnsi="DINOT-Light" w:cstheme="majorHAnsi"/>
          <w:sz w:val="18"/>
          <w:szCs w:val="18"/>
          <w:lang w:val="de-CH"/>
        </w:rPr>
        <w:t>.8812/76.M9002</w:t>
      </w:r>
    </w:p>
    <w:p w14:paraId="0A1ACEB2" w14:textId="5CC975E6" w:rsidR="00235428" w:rsidRPr="00FC4FBF" w:rsidRDefault="00235428" w:rsidP="000A4068">
      <w:pPr>
        <w:spacing w:line="276" w:lineRule="auto"/>
        <w:jc w:val="both"/>
        <w:rPr>
          <w:rFonts w:ascii="DINOT-Light" w:hAnsi="DINOT-Light" w:cstheme="majorHAnsi"/>
          <w:b/>
          <w:sz w:val="18"/>
          <w:szCs w:val="18"/>
          <w:lang w:val="de-CH"/>
        </w:rPr>
      </w:pPr>
    </w:p>
    <w:p w14:paraId="0267CB13" w14:textId="77777777" w:rsidR="00235428" w:rsidRPr="00FC4FBF" w:rsidRDefault="00235428" w:rsidP="00FC4FBF">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b/>
          <w:sz w:val="18"/>
          <w:szCs w:val="18"/>
          <w:lang w:val="de-CH"/>
        </w:rPr>
      </w:pPr>
      <w:r w:rsidRPr="00FC4FBF">
        <w:rPr>
          <w:rFonts w:ascii="DINOT-Light" w:hAnsi="DINOT-Light" w:cstheme="majorHAnsi"/>
          <w:b/>
          <w:sz w:val="18"/>
          <w:szCs w:val="18"/>
          <w:lang w:val="de-CH"/>
        </w:rPr>
        <w:t xml:space="preserve">KEY POINTS </w:t>
      </w:r>
    </w:p>
    <w:p w14:paraId="62E63FB0" w14:textId="77777777" w:rsidR="00235428" w:rsidRPr="00FC4FBF" w:rsidRDefault="00235428" w:rsidP="00FC4FBF">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Gyroskopisch gelagertes “Gravity Control” Modul, dass stets </w:t>
      </w:r>
    </w:p>
    <w:p w14:paraId="36262E17" w14:textId="77777777" w:rsidR="00235428" w:rsidRPr="00FC4FBF" w:rsidRDefault="00235428" w:rsidP="00FC4FBF">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die horizontale Lage des Regulierorgans, unabhängig von </w:t>
      </w:r>
    </w:p>
    <w:p w14:paraId="71C2E917" w14:textId="77777777" w:rsidR="00235428" w:rsidRPr="00FC4FBF" w:rsidRDefault="00235428" w:rsidP="00FC4FBF">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der Lage der Uhr, sicherstellt.</w:t>
      </w:r>
    </w:p>
    <w:p w14:paraId="5D751529" w14:textId="77777777" w:rsidR="00235428" w:rsidRPr="00FC4FBF" w:rsidRDefault="00235428" w:rsidP="00FC4FBF">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Inspiriert von den historischen Marine-Chronometern.</w:t>
      </w:r>
    </w:p>
    <w:p w14:paraId="6FB99ED5" w14:textId="77777777" w:rsidR="00235428" w:rsidRPr="00FC4FBF" w:rsidRDefault="00235428" w:rsidP="00FC4FBF">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Neues, skelettiertes Kaliber: El </w:t>
      </w:r>
      <w:proofErr w:type="spellStart"/>
      <w:r w:rsidRPr="00FC4FBF">
        <w:rPr>
          <w:rFonts w:ascii="DINOT-Light" w:hAnsi="DINOT-Light" w:cstheme="majorHAnsi"/>
          <w:sz w:val="18"/>
          <w:szCs w:val="18"/>
          <w:lang w:val="de-CH"/>
        </w:rPr>
        <w:t>Primero</w:t>
      </w:r>
      <w:proofErr w:type="spellEnd"/>
      <w:r w:rsidRPr="00FC4FBF">
        <w:rPr>
          <w:rFonts w:ascii="DINOT-Light" w:hAnsi="DINOT-Light" w:cstheme="majorHAnsi"/>
          <w:sz w:val="18"/>
          <w:szCs w:val="18"/>
          <w:lang w:val="de-CH"/>
        </w:rPr>
        <w:t xml:space="preserve"> 8812 S</w:t>
      </w:r>
    </w:p>
    <w:p w14:paraId="3F0F4285" w14:textId="77777777" w:rsidR="00235428" w:rsidRPr="00FC4FBF" w:rsidRDefault="00235428" w:rsidP="00FC4FBF">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Nur 30% des Platzbedarfs, den dieser Mechanismus bisher benötigte.</w:t>
      </w:r>
    </w:p>
    <w:p w14:paraId="4777CCF2" w14:textId="751A5E97" w:rsidR="00235428" w:rsidRPr="00FC4FBF" w:rsidRDefault="00235428" w:rsidP="00FC4FBF">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Skelettiertes</w:t>
      </w:r>
      <w:r w:rsidR="00A30C25" w:rsidRPr="00FC4FBF">
        <w:rPr>
          <w:rFonts w:ascii="DINOT-Light" w:hAnsi="DINOT-Light" w:cstheme="majorHAnsi"/>
          <w:sz w:val="18"/>
          <w:szCs w:val="18"/>
          <w:lang w:val="de-CH"/>
        </w:rPr>
        <w:t xml:space="preserve"> Zifferblatt mit klassisch</w:t>
      </w:r>
      <w:r w:rsidRPr="00FC4FBF">
        <w:rPr>
          <w:rFonts w:ascii="DINOT-Light" w:hAnsi="DINOT-Light" w:cstheme="majorHAnsi"/>
          <w:sz w:val="18"/>
          <w:szCs w:val="18"/>
          <w:lang w:val="de-CH"/>
        </w:rPr>
        <w:t xml:space="preserve"> mexikanischer Farbgebung</w:t>
      </w:r>
    </w:p>
    <w:p w14:paraId="59FE3794" w14:textId="77777777" w:rsidR="00235428" w:rsidRPr="00FC4FBF" w:rsidRDefault="00235428" w:rsidP="00FC4FBF">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lang w:val="de-CH"/>
        </w:rPr>
      </w:pPr>
    </w:p>
    <w:p w14:paraId="08A7168A" w14:textId="77777777" w:rsidR="00235428" w:rsidRPr="00FC4FBF" w:rsidRDefault="00235428" w:rsidP="00FC4FBF">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b/>
          <w:sz w:val="18"/>
          <w:szCs w:val="18"/>
          <w:lang w:val="de-CH"/>
        </w:rPr>
      </w:pPr>
      <w:r w:rsidRPr="00FC4FBF">
        <w:rPr>
          <w:rFonts w:ascii="DINOT-Light" w:hAnsi="DINOT-Light" w:cstheme="majorHAnsi"/>
          <w:b/>
          <w:sz w:val="18"/>
          <w:szCs w:val="18"/>
          <w:lang w:val="de-CH"/>
        </w:rPr>
        <w:t>UHRWERK</w:t>
      </w:r>
    </w:p>
    <w:p w14:paraId="0D186395" w14:textId="77777777" w:rsidR="00235428" w:rsidRPr="00FC4FBF" w:rsidRDefault="00235428" w:rsidP="00FC4FBF">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El </w:t>
      </w:r>
      <w:proofErr w:type="spellStart"/>
      <w:r w:rsidRPr="00FC4FBF">
        <w:rPr>
          <w:rFonts w:ascii="DINOT-Light" w:hAnsi="DINOT-Light" w:cstheme="majorHAnsi"/>
          <w:sz w:val="18"/>
          <w:szCs w:val="18"/>
          <w:lang w:val="de-CH"/>
        </w:rPr>
        <w:t>Primero</w:t>
      </w:r>
      <w:proofErr w:type="spellEnd"/>
      <w:r w:rsidRPr="00FC4FBF">
        <w:rPr>
          <w:rFonts w:ascii="DINOT-Light" w:hAnsi="DINOT-Light" w:cstheme="majorHAnsi"/>
          <w:sz w:val="18"/>
          <w:szCs w:val="18"/>
          <w:lang w:val="de-CH"/>
        </w:rPr>
        <w:t xml:space="preserve"> 8812 S, Handaufzug</w:t>
      </w:r>
    </w:p>
    <w:p w14:paraId="7BB10E7C" w14:textId="77777777" w:rsidR="00235428" w:rsidRPr="00FC4FBF" w:rsidRDefault="00235428" w:rsidP="00FC4FBF">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Kaliber: 16 ¾``` (Durchmesser: 38.5mm)</w:t>
      </w:r>
    </w:p>
    <w:p w14:paraId="5285B690" w14:textId="77777777" w:rsidR="00235428" w:rsidRPr="00FC4FBF" w:rsidRDefault="00235428" w:rsidP="00FC4FBF">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Höhe des Uhrwerks: 7.85mm</w:t>
      </w:r>
    </w:p>
    <w:p w14:paraId="6EB9948A" w14:textId="77777777" w:rsidR="00235428" w:rsidRPr="00FC4FBF" w:rsidRDefault="00235428" w:rsidP="00FC4FBF">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Anzahl der Einzelteile: 324</w:t>
      </w:r>
    </w:p>
    <w:p w14:paraId="6084775B" w14:textId="77777777" w:rsidR="00235428" w:rsidRPr="00FC4FBF" w:rsidRDefault="00235428" w:rsidP="00FC4FBF">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Gyroskopisch gelagertes Modul, 139 Einzelteile</w:t>
      </w:r>
    </w:p>
    <w:p w14:paraId="54E3B666" w14:textId="77777777" w:rsidR="00235428" w:rsidRPr="00FC4FBF" w:rsidRDefault="00235428" w:rsidP="00FC4FBF">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Lagersteine: 41</w:t>
      </w:r>
    </w:p>
    <w:p w14:paraId="3ED946D0" w14:textId="77777777" w:rsidR="00235428" w:rsidRPr="00FC4FBF" w:rsidRDefault="00235428" w:rsidP="00FC4FBF">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Frequenz: 36,000 A/h (5Hz)</w:t>
      </w:r>
    </w:p>
    <w:p w14:paraId="307E78A6" w14:textId="77777777" w:rsidR="00235428" w:rsidRPr="00FC4FBF" w:rsidRDefault="00235428" w:rsidP="00FC4FBF">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Gangreserve: min. 50 Stunden</w:t>
      </w:r>
    </w:p>
    <w:p w14:paraId="7EE73F09" w14:textId="77777777" w:rsidR="00235428" w:rsidRPr="00FC4FBF" w:rsidRDefault="00235428" w:rsidP="00FC4FBF">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Oberflächendekor: Platin-Gegengewicht des gyroskopisch gelagerten Systems</w:t>
      </w:r>
    </w:p>
    <w:p w14:paraId="086A2818" w14:textId="77777777" w:rsidR="00235428" w:rsidRPr="00FC4FBF" w:rsidRDefault="00235428" w:rsidP="00FC4FBF">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lang w:val="de-CH"/>
        </w:rPr>
      </w:pPr>
    </w:p>
    <w:p w14:paraId="6B90E2E1" w14:textId="77777777" w:rsidR="00235428" w:rsidRPr="00FC4FBF" w:rsidRDefault="00235428" w:rsidP="00FC4FBF">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b/>
          <w:sz w:val="18"/>
          <w:szCs w:val="18"/>
          <w:lang w:val="de-CH"/>
        </w:rPr>
      </w:pPr>
      <w:r w:rsidRPr="00FC4FBF">
        <w:rPr>
          <w:rFonts w:ascii="DINOT-Light" w:hAnsi="DINOT-Light" w:cstheme="majorHAnsi"/>
          <w:b/>
          <w:sz w:val="18"/>
          <w:szCs w:val="18"/>
          <w:lang w:val="de-CH"/>
        </w:rPr>
        <w:t>FUNKTIONEN</w:t>
      </w:r>
    </w:p>
    <w:p w14:paraId="305CBA7D" w14:textId="77777777" w:rsidR="00235428" w:rsidRPr="00FC4FBF" w:rsidRDefault="00235428" w:rsidP="00FC4FBF">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Stunden- und Minutenanzeige dezentral bei 12 Uhr</w:t>
      </w:r>
    </w:p>
    <w:p w14:paraId="706B24D9" w14:textId="77777777" w:rsidR="00235428" w:rsidRPr="00FC4FBF" w:rsidRDefault="00235428" w:rsidP="00FC4FBF">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Kleine Sekunde bei 9 Uhr </w:t>
      </w:r>
    </w:p>
    <w:p w14:paraId="5971980F" w14:textId="77777777" w:rsidR="00235428" w:rsidRPr="00FC4FBF" w:rsidRDefault="00235428" w:rsidP="00FC4FBF">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Selbstregulierendes Gravity Control Modul bei 6 Uhr</w:t>
      </w:r>
    </w:p>
    <w:p w14:paraId="75E361C5" w14:textId="77777777" w:rsidR="00235428" w:rsidRPr="00FC4FBF" w:rsidRDefault="00235428" w:rsidP="00FC4FBF">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Gangreserveanzeige bei 2 Uhr</w:t>
      </w:r>
    </w:p>
    <w:p w14:paraId="2F2AB91B" w14:textId="77777777" w:rsidR="00235428" w:rsidRPr="00FC4FBF" w:rsidRDefault="00235428" w:rsidP="00FC4FBF">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lang w:val="de-CH"/>
        </w:rPr>
      </w:pPr>
    </w:p>
    <w:p w14:paraId="150C0213" w14:textId="77777777" w:rsidR="00235428" w:rsidRPr="00FC4FBF" w:rsidRDefault="00235428" w:rsidP="00FC4FBF">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b/>
          <w:sz w:val="18"/>
          <w:szCs w:val="18"/>
          <w:lang w:val="de-CH"/>
        </w:rPr>
      </w:pPr>
      <w:r w:rsidRPr="00FC4FBF">
        <w:rPr>
          <w:rFonts w:ascii="DINOT-Light" w:hAnsi="DINOT-Light" w:cstheme="majorHAnsi"/>
          <w:b/>
          <w:sz w:val="18"/>
          <w:szCs w:val="18"/>
          <w:lang w:val="de-CH"/>
        </w:rPr>
        <w:t>GEHÄUSE, ZIFFERBLATT &amp; ZEIGER</w:t>
      </w:r>
    </w:p>
    <w:p w14:paraId="08B84E66" w14:textId="77777777" w:rsidR="00235428" w:rsidRPr="00FC4FBF" w:rsidRDefault="00235428" w:rsidP="00FC4FBF">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Durchmesser: 44mm</w:t>
      </w:r>
    </w:p>
    <w:p w14:paraId="21A45B13" w14:textId="77777777" w:rsidR="00235428" w:rsidRPr="00FC4FBF" w:rsidRDefault="00235428" w:rsidP="00FC4FBF">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Zifferblattöffnung: 35.5mm</w:t>
      </w:r>
    </w:p>
    <w:p w14:paraId="3946AE56" w14:textId="77777777" w:rsidR="00235428" w:rsidRPr="00FC4FBF" w:rsidRDefault="00235428" w:rsidP="00FC4FBF">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Höhe: 14.85mm</w:t>
      </w:r>
    </w:p>
    <w:p w14:paraId="679AE930" w14:textId="77777777" w:rsidR="00235428" w:rsidRPr="00FC4FBF" w:rsidRDefault="00235428" w:rsidP="00FC4FBF">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Uhrglas: Gewölbtes und beidseitig entspiegeltes </w:t>
      </w:r>
      <w:proofErr w:type="spellStart"/>
      <w:r w:rsidRPr="00FC4FBF">
        <w:rPr>
          <w:rFonts w:ascii="DINOT-Light" w:hAnsi="DINOT-Light" w:cstheme="majorHAnsi"/>
          <w:sz w:val="18"/>
          <w:szCs w:val="18"/>
          <w:lang w:val="de-CH"/>
        </w:rPr>
        <w:t>Safirglas</w:t>
      </w:r>
      <w:proofErr w:type="spellEnd"/>
    </w:p>
    <w:p w14:paraId="3CF0CF5F" w14:textId="77777777" w:rsidR="00235428" w:rsidRPr="00FC4FBF" w:rsidRDefault="00235428" w:rsidP="00FC4FBF">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Gehäuseboden:  </w:t>
      </w:r>
      <w:proofErr w:type="spellStart"/>
      <w:r w:rsidRPr="00FC4FBF">
        <w:rPr>
          <w:rFonts w:ascii="DINOT-Light" w:hAnsi="DINOT-Light" w:cstheme="majorHAnsi"/>
          <w:sz w:val="18"/>
          <w:szCs w:val="18"/>
          <w:lang w:val="de-CH"/>
        </w:rPr>
        <w:t>Safirglas</w:t>
      </w:r>
      <w:proofErr w:type="spellEnd"/>
    </w:p>
    <w:p w14:paraId="7D504FCB" w14:textId="77777777" w:rsidR="00235428" w:rsidRPr="00FC4FBF" w:rsidRDefault="00235428" w:rsidP="00FC4FBF">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Material: 18k </w:t>
      </w:r>
      <w:proofErr w:type="spellStart"/>
      <w:r w:rsidRPr="00FC4FBF">
        <w:rPr>
          <w:rFonts w:ascii="DINOT-Light" w:hAnsi="DINOT-Light" w:cstheme="majorHAnsi"/>
          <w:sz w:val="18"/>
          <w:szCs w:val="18"/>
          <w:lang w:val="de-CH"/>
        </w:rPr>
        <w:t>Roségold</w:t>
      </w:r>
      <w:proofErr w:type="spellEnd"/>
    </w:p>
    <w:p w14:paraId="0D120840" w14:textId="77777777" w:rsidR="00235428" w:rsidRPr="00FC4FBF" w:rsidRDefault="00235428" w:rsidP="00FC4FBF">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Wasserfestigkeit: 10 ATM</w:t>
      </w:r>
    </w:p>
    <w:p w14:paraId="07D32924" w14:textId="587D4383" w:rsidR="00235428" w:rsidRPr="00FC4FBF" w:rsidRDefault="00235428" w:rsidP="00FC4FBF">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Zifferblatt: Skelettiert mit </w:t>
      </w:r>
      <w:proofErr w:type="spellStart"/>
      <w:r w:rsidR="00A30C25" w:rsidRPr="00FC4FBF">
        <w:rPr>
          <w:rFonts w:ascii="DINOT-Light" w:hAnsi="DINOT-Light" w:cstheme="majorHAnsi"/>
          <w:sz w:val="18"/>
          <w:szCs w:val="18"/>
          <w:lang w:val="de-CH"/>
        </w:rPr>
        <w:t>mit</w:t>
      </w:r>
      <w:proofErr w:type="spellEnd"/>
      <w:r w:rsidR="00A30C25" w:rsidRPr="00FC4FBF">
        <w:rPr>
          <w:rFonts w:ascii="DINOT-Light" w:hAnsi="DINOT-Light" w:cstheme="majorHAnsi"/>
          <w:sz w:val="18"/>
          <w:szCs w:val="18"/>
          <w:lang w:val="de-CH"/>
        </w:rPr>
        <w:t xml:space="preserve"> klassisch</w:t>
      </w:r>
      <w:r w:rsidRPr="00FC4FBF">
        <w:rPr>
          <w:rFonts w:ascii="DINOT-Light" w:hAnsi="DINOT-Light" w:cstheme="majorHAnsi"/>
          <w:sz w:val="18"/>
          <w:szCs w:val="18"/>
          <w:lang w:val="de-CH"/>
        </w:rPr>
        <w:t xml:space="preserve"> mexikanischer Farbgebung</w:t>
      </w:r>
    </w:p>
    <w:p w14:paraId="4ADDEBCC" w14:textId="77777777" w:rsidR="00235428" w:rsidRPr="00FC4FBF" w:rsidRDefault="00235428" w:rsidP="00FC4FBF">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lang w:val="de-CH"/>
        </w:rPr>
      </w:pPr>
      <w:proofErr w:type="spellStart"/>
      <w:r w:rsidRPr="00FC4FBF">
        <w:rPr>
          <w:rFonts w:ascii="DINOT-Light" w:hAnsi="DINOT-Light" w:cstheme="majorHAnsi"/>
          <w:sz w:val="18"/>
          <w:szCs w:val="18"/>
          <w:lang w:val="de-CH"/>
        </w:rPr>
        <w:t>Stundenindicés</w:t>
      </w:r>
      <w:proofErr w:type="spellEnd"/>
      <w:r w:rsidRPr="00FC4FBF">
        <w:rPr>
          <w:rFonts w:ascii="DINOT-Light" w:hAnsi="DINOT-Light" w:cstheme="majorHAnsi"/>
          <w:sz w:val="18"/>
          <w:szCs w:val="18"/>
          <w:lang w:val="de-CH"/>
        </w:rPr>
        <w:t>: Rhodiniert, facettiert und mit Super-</w:t>
      </w:r>
      <w:proofErr w:type="spellStart"/>
      <w:r w:rsidRPr="00FC4FBF">
        <w:rPr>
          <w:rFonts w:ascii="DINOT-Light" w:hAnsi="DINOT-Light" w:cstheme="majorHAnsi"/>
          <w:sz w:val="18"/>
          <w:szCs w:val="18"/>
          <w:lang w:val="de-CH"/>
        </w:rPr>
        <w:t>LumiNova</w:t>
      </w:r>
      <w:proofErr w:type="spellEnd"/>
      <w:r w:rsidRPr="00FC4FBF">
        <w:rPr>
          <w:rFonts w:ascii="DINOT-Light" w:hAnsi="DINOT-Light" w:cstheme="majorHAnsi"/>
          <w:sz w:val="18"/>
          <w:szCs w:val="18"/>
          <w:lang w:val="de-CH"/>
        </w:rPr>
        <w:t>® SLN C1 belegt</w:t>
      </w:r>
    </w:p>
    <w:p w14:paraId="3EABC0E9" w14:textId="77777777" w:rsidR="00235428" w:rsidRPr="00FC4FBF" w:rsidRDefault="00235428" w:rsidP="00FC4FBF">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Zeiger:  Rhodiniert, facettiert und mit Super-</w:t>
      </w:r>
      <w:proofErr w:type="spellStart"/>
      <w:r w:rsidRPr="00FC4FBF">
        <w:rPr>
          <w:rFonts w:ascii="DINOT-Light" w:hAnsi="DINOT-Light" w:cstheme="majorHAnsi"/>
          <w:sz w:val="18"/>
          <w:szCs w:val="18"/>
          <w:lang w:val="de-CH"/>
        </w:rPr>
        <w:t>LumiNova</w:t>
      </w:r>
      <w:proofErr w:type="spellEnd"/>
      <w:r w:rsidRPr="00FC4FBF">
        <w:rPr>
          <w:rFonts w:ascii="DINOT-Light" w:hAnsi="DINOT-Light" w:cstheme="majorHAnsi"/>
          <w:sz w:val="18"/>
          <w:szCs w:val="18"/>
          <w:lang w:val="de-CH"/>
        </w:rPr>
        <w:t>® SLN C1 belegt</w:t>
      </w:r>
    </w:p>
    <w:p w14:paraId="63BE6960" w14:textId="77777777" w:rsidR="00FC4FBF" w:rsidRDefault="00FC4FBF" w:rsidP="00FC4FBF">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lang w:val="de-CH"/>
        </w:rPr>
      </w:pPr>
    </w:p>
    <w:p w14:paraId="50FDDF51" w14:textId="7DF965AC" w:rsidR="00235428" w:rsidRPr="00FC4FBF" w:rsidRDefault="00235428" w:rsidP="00FC4FBF">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b/>
          <w:sz w:val="18"/>
          <w:szCs w:val="18"/>
          <w:lang w:val="de-CH"/>
        </w:rPr>
      </w:pPr>
      <w:r w:rsidRPr="00FC4FBF">
        <w:rPr>
          <w:rFonts w:ascii="DINOT-Light" w:hAnsi="DINOT-Light" w:cstheme="majorHAnsi"/>
          <w:b/>
          <w:sz w:val="18"/>
          <w:szCs w:val="18"/>
          <w:lang w:val="de-CH"/>
        </w:rPr>
        <w:t>ARMBAND &amp; SCHLIESSE</w:t>
      </w:r>
    </w:p>
    <w:p w14:paraId="366D0F2D" w14:textId="77777777" w:rsidR="00235428" w:rsidRPr="00FC4FBF" w:rsidRDefault="00235428" w:rsidP="00FC4FBF">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lang w:val="de-CH"/>
        </w:rPr>
      </w:pPr>
      <w:proofErr w:type="spellStart"/>
      <w:r w:rsidRPr="00FC4FBF">
        <w:rPr>
          <w:rFonts w:ascii="DINOT-Light" w:hAnsi="DINOT-Light" w:cstheme="majorHAnsi"/>
          <w:sz w:val="18"/>
          <w:szCs w:val="18"/>
          <w:lang w:val="de-CH"/>
        </w:rPr>
        <w:t>Roségold</w:t>
      </w:r>
      <w:proofErr w:type="spellEnd"/>
      <w:r w:rsidRPr="00FC4FBF">
        <w:rPr>
          <w:rFonts w:ascii="DINOT-Light" w:hAnsi="DINOT-Light" w:cstheme="majorHAnsi"/>
          <w:sz w:val="18"/>
          <w:szCs w:val="18"/>
          <w:lang w:val="de-CH"/>
        </w:rPr>
        <w:t xml:space="preserve"> Gliederarmband</w:t>
      </w:r>
    </w:p>
    <w:p w14:paraId="10EC08A4" w14:textId="2E9A57BA" w:rsidR="00235428" w:rsidRPr="00FC4FBF" w:rsidRDefault="00235428" w:rsidP="00FC4FBF">
      <w:pPr>
        <w:pBdr>
          <w:top w:val="none" w:sz="0" w:space="0" w:color="auto"/>
          <w:left w:val="none" w:sz="0" w:space="0" w:color="auto"/>
          <w:bottom w:val="none" w:sz="0" w:space="0" w:color="auto"/>
          <w:right w:val="none" w:sz="0" w:space="0" w:color="auto"/>
        </w:pBdr>
        <w:spacing w:line="276" w:lineRule="auto"/>
        <w:jc w:val="both"/>
        <w:rPr>
          <w:rFonts w:ascii="DINOT-Light" w:hAnsi="DINOT-Light" w:cstheme="majorHAnsi"/>
          <w:sz w:val="18"/>
          <w:szCs w:val="18"/>
          <w:lang w:val="de-CH"/>
        </w:rPr>
      </w:pPr>
      <w:proofErr w:type="spellStart"/>
      <w:r w:rsidRPr="00FC4FBF">
        <w:rPr>
          <w:rFonts w:ascii="DINOT-Light" w:hAnsi="DINOT-Light" w:cstheme="majorHAnsi"/>
          <w:sz w:val="18"/>
          <w:szCs w:val="18"/>
          <w:lang w:val="de-CH"/>
        </w:rPr>
        <w:t>Roségold</w:t>
      </w:r>
      <w:proofErr w:type="spellEnd"/>
      <w:r w:rsidRPr="00FC4FBF">
        <w:rPr>
          <w:rFonts w:ascii="DINOT-Light" w:hAnsi="DINOT-Light" w:cstheme="majorHAnsi"/>
          <w:sz w:val="18"/>
          <w:szCs w:val="18"/>
          <w:lang w:val="de-CH"/>
        </w:rPr>
        <w:t xml:space="preserve"> Faltschließe</w:t>
      </w:r>
    </w:p>
    <w:p w14:paraId="2A7D23B3" w14:textId="0CFB25E9" w:rsidR="00FC4FBF" w:rsidRPr="0017407B" w:rsidRDefault="00FC4FBF" w:rsidP="00FC4FBF">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 w:hAnsi="DINOT" w:cstheme="majorHAnsi"/>
          <w:sz w:val="20"/>
          <w:szCs w:val="20"/>
          <w:lang w:val="de-CH"/>
        </w:rPr>
      </w:pPr>
      <w:r>
        <w:rPr>
          <w:rFonts w:ascii="DINOT" w:hAnsi="DINOT" w:cstheme="majorHAnsi"/>
          <w:sz w:val="20"/>
          <w:szCs w:val="20"/>
          <w:lang w:val="de-CH"/>
        </w:rPr>
        <w:br w:type="page"/>
      </w:r>
    </w:p>
    <w:p w14:paraId="0486F2A4" w14:textId="0BD98DC5" w:rsidR="00F409D0" w:rsidRPr="00FC4FBF" w:rsidRDefault="00FC4FBF" w:rsidP="00F409D0">
      <w:pPr>
        <w:pStyle w:val="A"/>
        <w:tabs>
          <w:tab w:val="left" w:pos="8564"/>
        </w:tabs>
        <w:spacing w:line="276" w:lineRule="auto"/>
        <w:ind w:right="-6"/>
        <w:jc w:val="both"/>
        <w:rPr>
          <w:rFonts w:ascii="DINOT-Light" w:hAnsi="DINOT-Light" w:cstheme="majorHAnsi"/>
          <w:b/>
          <w:color w:val="auto"/>
          <w:sz w:val="24"/>
          <w:szCs w:val="24"/>
          <w:lang w:val="de-CH"/>
        </w:rPr>
      </w:pPr>
      <w:r>
        <w:rPr>
          <w:rFonts w:ascii="DINOT-Light" w:hAnsi="DINOT-Light" w:cstheme="majorHAnsi"/>
          <w:noProof/>
          <w:sz w:val="18"/>
          <w:szCs w:val="18"/>
          <w:lang w:val="de-DE" w:eastAsia="de-DE"/>
        </w:rPr>
        <w:lastRenderedPageBreak/>
        <w:drawing>
          <wp:anchor distT="0" distB="0" distL="114300" distR="114300" simplePos="0" relativeHeight="251679744" behindDoc="0" locked="0" layoutInCell="1" allowOverlap="1" wp14:anchorId="3354A594" wp14:editId="50146C1C">
            <wp:simplePos x="0" y="0"/>
            <wp:positionH relativeFrom="margin">
              <wp:align>right</wp:align>
            </wp:positionH>
            <wp:positionV relativeFrom="margin">
              <wp:posOffset>10160</wp:posOffset>
            </wp:positionV>
            <wp:extent cx="2159635" cy="3545840"/>
            <wp:effectExtent l="0" t="0" r="0" b="0"/>
            <wp:wrapSquare wrapText="bothSides"/>
            <wp:docPr id="16" name="Image 16" descr="O:\Communication 2018\PR\PRESS KITS 2018\PRODUITS\SIAR\PRODUCTS\30.9001.8812_76.M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ommunication 2018\PR\PRESS KITS 2018\PRODUITS\SIAR\PRODUCTS\30.9001.8812_76.M9001.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303"/>
                    <a:stretch/>
                  </pic:blipFill>
                  <pic:spPr bwMode="auto">
                    <a:xfrm>
                      <a:off x="0" y="0"/>
                      <a:ext cx="2159635" cy="35458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F409D0" w:rsidRPr="00FC4FBF">
        <w:rPr>
          <w:rFonts w:ascii="DINOT-Light" w:hAnsi="DINOT-Light" w:cstheme="majorHAnsi"/>
          <w:b/>
          <w:color w:val="auto"/>
          <w:sz w:val="24"/>
          <w:szCs w:val="24"/>
          <w:lang w:val="de-CH"/>
        </w:rPr>
        <w:t>DEFY ZERO G – 44MM</w:t>
      </w:r>
    </w:p>
    <w:p w14:paraId="48172285" w14:textId="1E4D0585" w:rsidR="000A4068" w:rsidRPr="00FC4FBF" w:rsidRDefault="007D1A75" w:rsidP="000A4068">
      <w:pPr>
        <w:pStyle w:val="A"/>
        <w:tabs>
          <w:tab w:val="left" w:pos="8564"/>
        </w:tabs>
        <w:spacing w:after="120" w:line="276" w:lineRule="auto"/>
        <w:ind w:right="-6"/>
        <w:jc w:val="both"/>
        <w:rPr>
          <w:rFonts w:ascii="DINOT-Light" w:hAnsi="DINOT-Light" w:cstheme="majorHAnsi"/>
          <w:color w:val="auto"/>
          <w:sz w:val="20"/>
          <w:szCs w:val="24"/>
          <w:lang w:val="de-CH"/>
        </w:rPr>
      </w:pPr>
      <w:r w:rsidRPr="00FC4FBF">
        <w:rPr>
          <w:rFonts w:ascii="DINOT-Light" w:hAnsi="DINOT-Light" w:cstheme="majorHAnsi"/>
          <w:color w:val="auto"/>
          <w:sz w:val="20"/>
          <w:szCs w:val="24"/>
          <w:lang w:val="de-CH"/>
        </w:rPr>
        <w:t>VIRGO DE GUADALUPE EDITION</w:t>
      </w:r>
      <w:r w:rsidR="000A4068" w:rsidRPr="00FC4FBF">
        <w:rPr>
          <w:rFonts w:ascii="DINOT-Light" w:hAnsi="DINOT-Light" w:cstheme="majorHAnsi"/>
          <w:color w:val="auto"/>
          <w:sz w:val="20"/>
          <w:szCs w:val="24"/>
          <w:lang w:val="de-CH"/>
        </w:rPr>
        <w:t xml:space="preserve"> </w:t>
      </w:r>
      <w:r w:rsidRPr="00FC4FBF">
        <w:rPr>
          <w:rFonts w:ascii="DINOT-Light" w:hAnsi="DINOT-Light" w:cstheme="majorHAnsi"/>
          <w:color w:val="auto"/>
          <w:sz w:val="20"/>
          <w:szCs w:val="24"/>
          <w:lang w:val="de-CH"/>
        </w:rPr>
        <w:t xml:space="preserve">- </w:t>
      </w:r>
      <w:r w:rsidR="00BF76E0" w:rsidRPr="00FC4FBF">
        <w:rPr>
          <w:rFonts w:ascii="DINOT-Light" w:hAnsi="DINOT-Light" w:cstheme="majorHAnsi"/>
          <w:b/>
          <w:sz w:val="18"/>
          <w:szCs w:val="18"/>
          <w:lang w:val="de-CH"/>
        </w:rPr>
        <w:t>EINZELSTÜCK</w:t>
      </w:r>
    </w:p>
    <w:p w14:paraId="3A9410D9" w14:textId="5079E0F1" w:rsidR="000A4068" w:rsidRPr="00FC4FBF" w:rsidRDefault="00BF76E0" w:rsidP="000A4068">
      <w:pPr>
        <w:pStyle w:val="A"/>
        <w:tabs>
          <w:tab w:val="left" w:pos="8564"/>
        </w:tabs>
        <w:spacing w:line="276" w:lineRule="auto"/>
        <w:ind w:right="-8"/>
        <w:jc w:val="both"/>
        <w:rPr>
          <w:rFonts w:ascii="DINOT-Light" w:hAnsi="DINOT-Light" w:cstheme="majorHAnsi"/>
          <w:b/>
          <w:color w:val="auto"/>
          <w:sz w:val="18"/>
          <w:szCs w:val="20"/>
          <w:lang w:val="de-CH"/>
        </w:rPr>
      </w:pPr>
      <w:r w:rsidRPr="00FC4FBF">
        <w:rPr>
          <w:rFonts w:ascii="DINOT-Light" w:hAnsi="DINOT-Light" w:cstheme="majorHAnsi"/>
          <w:b/>
          <w:color w:val="auto"/>
          <w:sz w:val="18"/>
          <w:szCs w:val="20"/>
          <w:lang w:val="de-CH"/>
        </w:rPr>
        <w:t>TECHNISCHE</w:t>
      </w:r>
      <w:r w:rsidR="000A4068" w:rsidRPr="00FC4FBF">
        <w:rPr>
          <w:rFonts w:ascii="DINOT-Light" w:hAnsi="DINOT-Light" w:cstheme="majorHAnsi"/>
          <w:b/>
          <w:color w:val="auto"/>
          <w:sz w:val="18"/>
          <w:szCs w:val="20"/>
          <w:lang w:val="de-CH"/>
        </w:rPr>
        <w:t xml:space="preserve"> DETAILS</w:t>
      </w:r>
    </w:p>
    <w:p w14:paraId="5D572813" w14:textId="77777777" w:rsidR="00F978D2" w:rsidRPr="00FC4FBF" w:rsidRDefault="00F978D2" w:rsidP="00F978D2">
      <w:pPr>
        <w:pStyle w:val="A"/>
        <w:tabs>
          <w:tab w:val="left" w:pos="8564"/>
        </w:tabs>
        <w:spacing w:line="276" w:lineRule="auto"/>
        <w:ind w:right="-8"/>
        <w:jc w:val="both"/>
        <w:rPr>
          <w:rFonts w:ascii="DINOT-Light" w:hAnsi="DINOT-Light" w:cstheme="majorHAnsi"/>
          <w:color w:val="auto"/>
          <w:sz w:val="18"/>
          <w:szCs w:val="18"/>
          <w:lang w:val="de-CH"/>
        </w:rPr>
      </w:pPr>
    </w:p>
    <w:p w14:paraId="73A95989" w14:textId="1B3EB075" w:rsidR="003031CB" w:rsidRPr="00FC4FBF" w:rsidRDefault="000A4068" w:rsidP="003031CB">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Refe</w:t>
      </w:r>
      <w:r w:rsidR="00BF76E0" w:rsidRPr="00FC4FBF">
        <w:rPr>
          <w:rFonts w:ascii="DINOT-Light" w:hAnsi="DINOT-Light" w:cstheme="majorHAnsi"/>
          <w:sz w:val="18"/>
          <w:szCs w:val="18"/>
          <w:lang w:val="de-CH"/>
        </w:rPr>
        <w:t>renz</w:t>
      </w:r>
      <w:r w:rsidR="003031CB" w:rsidRPr="00FC4FBF">
        <w:rPr>
          <w:rFonts w:ascii="DINOT-Light" w:hAnsi="DINOT-Light" w:cstheme="majorHAnsi"/>
          <w:sz w:val="18"/>
          <w:szCs w:val="18"/>
          <w:lang w:val="de-CH"/>
        </w:rPr>
        <w:t>: 30.9001.8812/75.M9001</w:t>
      </w:r>
    </w:p>
    <w:p w14:paraId="42DCC78B" w14:textId="77777777" w:rsidR="003031CB" w:rsidRPr="00FC4FBF" w:rsidRDefault="003031CB" w:rsidP="003031CB">
      <w:pPr>
        <w:spacing w:line="276" w:lineRule="auto"/>
        <w:jc w:val="both"/>
        <w:rPr>
          <w:rFonts w:ascii="DINOT-Light" w:hAnsi="DINOT-Light" w:cstheme="majorHAnsi"/>
          <w:sz w:val="18"/>
          <w:szCs w:val="18"/>
          <w:lang w:val="de-CH"/>
        </w:rPr>
      </w:pPr>
    </w:p>
    <w:p w14:paraId="2A2718F5" w14:textId="77777777" w:rsidR="00BF76E0" w:rsidRPr="00FC4FBF" w:rsidRDefault="00BF76E0" w:rsidP="00FC4FBF">
      <w:pPr>
        <w:spacing w:line="276" w:lineRule="auto"/>
        <w:jc w:val="both"/>
        <w:rPr>
          <w:rFonts w:ascii="DINOT-Light" w:hAnsi="DINOT-Light" w:cstheme="majorHAnsi"/>
          <w:b/>
          <w:sz w:val="18"/>
          <w:szCs w:val="18"/>
          <w:lang w:val="de-CH"/>
        </w:rPr>
      </w:pPr>
      <w:r w:rsidRPr="00FC4FBF">
        <w:rPr>
          <w:rFonts w:ascii="DINOT-Light" w:hAnsi="DINOT-Light" w:cstheme="majorHAnsi"/>
          <w:b/>
          <w:sz w:val="18"/>
          <w:szCs w:val="18"/>
          <w:lang w:val="de-CH"/>
        </w:rPr>
        <w:t xml:space="preserve">KEY POINTS </w:t>
      </w:r>
    </w:p>
    <w:p w14:paraId="38F54728"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Gyroskopisch gelagertes “Gravity Control” Modul, dass stets </w:t>
      </w:r>
    </w:p>
    <w:p w14:paraId="34B7AB0D"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die horizontale Lage des Regulierorgans, unabhängig von </w:t>
      </w:r>
    </w:p>
    <w:p w14:paraId="0529E7E5"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der Lage der Uhr, sicherstellt.</w:t>
      </w:r>
    </w:p>
    <w:p w14:paraId="33B1EB53"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Inspiriert von den historischen Marine-Chronometern.</w:t>
      </w:r>
    </w:p>
    <w:p w14:paraId="4B9D8C4B"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Neues, skelettiertes Kaliber: El </w:t>
      </w:r>
      <w:proofErr w:type="spellStart"/>
      <w:r w:rsidRPr="00FC4FBF">
        <w:rPr>
          <w:rFonts w:ascii="DINOT-Light" w:hAnsi="DINOT-Light" w:cstheme="majorHAnsi"/>
          <w:sz w:val="18"/>
          <w:szCs w:val="18"/>
          <w:lang w:val="de-CH"/>
        </w:rPr>
        <w:t>Primero</w:t>
      </w:r>
      <w:proofErr w:type="spellEnd"/>
      <w:r w:rsidRPr="00FC4FBF">
        <w:rPr>
          <w:rFonts w:ascii="DINOT-Light" w:hAnsi="DINOT-Light" w:cstheme="majorHAnsi"/>
          <w:sz w:val="18"/>
          <w:szCs w:val="18"/>
          <w:lang w:val="de-CH"/>
        </w:rPr>
        <w:t xml:space="preserve"> 8812 S</w:t>
      </w:r>
    </w:p>
    <w:p w14:paraId="761BFB79"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Nur 30% des Platzbedarfs, den dieser Mechanismus bisher benötigte.</w:t>
      </w:r>
    </w:p>
    <w:p w14:paraId="2A8B562E" w14:textId="09795FF8"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Skelettiertes</w:t>
      </w:r>
      <w:r w:rsidR="00A30C25" w:rsidRPr="00FC4FBF">
        <w:rPr>
          <w:rFonts w:ascii="DINOT-Light" w:hAnsi="DINOT-Light" w:cstheme="majorHAnsi"/>
          <w:sz w:val="18"/>
          <w:szCs w:val="18"/>
          <w:lang w:val="de-CH"/>
        </w:rPr>
        <w:t xml:space="preserve"> Zifferblatt mit klassisch</w:t>
      </w:r>
      <w:r w:rsidRPr="00FC4FBF">
        <w:rPr>
          <w:rFonts w:ascii="DINOT-Light" w:hAnsi="DINOT-Light" w:cstheme="majorHAnsi"/>
          <w:sz w:val="18"/>
          <w:szCs w:val="18"/>
          <w:lang w:val="de-CH"/>
        </w:rPr>
        <w:t xml:space="preserve"> mexikanischer Farbgebung</w:t>
      </w:r>
    </w:p>
    <w:p w14:paraId="3E75FB0D" w14:textId="77777777" w:rsidR="00BF76E0" w:rsidRPr="00FC4FBF" w:rsidRDefault="00BF76E0" w:rsidP="00FC4FBF">
      <w:pPr>
        <w:spacing w:line="276" w:lineRule="auto"/>
        <w:jc w:val="both"/>
        <w:rPr>
          <w:rFonts w:ascii="DINOT-Light" w:hAnsi="DINOT-Light" w:cstheme="majorHAnsi"/>
          <w:sz w:val="18"/>
          <w:szCs w:val="18"/>
          <w:lang w:val="de-CH"/>
        </w:rPr>
      </w:pPr>
    </w:p>
    <w:p w14:paraId="4F2D017B" w14:textId="77777777" w:rsidR="00BF76E0" w:rsidRPr="00FC4FBF" w:rsidRDefault="00BF76E0" w:rsidP="00FC4FBF">
      <w:pPr>
        <w:spacing w:line="276" w:lineRule="auto"/>
        <w:jc w:val="both"/>
        <w:rPr>
          <w:rFonts w:ascii="DINOT-Light" w:hAnsi="DINOT-Light" w:cstheme="majorHAnsi"/>
          <w:b/>
          <w:sz w:val="18"/>
          <w:szCs w:val="18"/>
          <w:lang w:val="de-CH"/>
        </w:rPr>
      </w:pPr>
      <w:r w:rsidRPr="00FC4FBF">
        <w:rPr>
          <w:rFonts w:ascii="DINOT-Light" w:hAnsi="DINOT-Light" w:cstheme="majorHAnsi"/>
          <w:b/>
          <w:sz w:val="18"/>
          <w:szCs w:val="18"/>
          <w:lang w:val="de-CH"/>
        </w:rPr>
        <w:t>UHRWERK</w:t>
      </w:r>
    </w:p>
    <w:p w14:paraId="0C9EAAC5"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El </w:t>
      </w:r>
      <w:proofErr w:type="spellStart"/>
      <w:r w:rsidRPr="00FC4FBF">
        <w:rPr>
          <w:rFonts w:ascii="DINOT-Light" w:hAnsi="DINOT-Light" w:cstheme="majorHAnsi"/>
          <w:sz w:val="18"/>
          <w:szCs w:val="18"/>
          <w:lang w:val="de-CH"/>
        </w:rPr>
        <w:t>Primero</w:t>
      </w:r>
      <w:proofErr w:type="spellEnd"/>
      <w:r w:rsidRPr="00FC4FBF">
        <w:rPr>
          <w:rFonts w:ascii="DINOT-Light" w:hAnsi="DINOT-Light" w:cstheme="majorHAnsi"/>
          <w:sz w:val="18"/>
          <w:szCs w:val="18"/>
          <w:lang w:val="de-CH"/>
        </w:rPr>
        <w:t xml:space="preserve"> 8812 S, Handaufzug</w:t>
      </w:r>
    </w:p>
    <w:p w14:paraId="3E0A0E4D"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Kaliber: 16 ¾``` (Durchmesser: 38.5mm)</w:t>
      </w:r>
    </w:p>
    <w:p w14:paraId="22D3656F"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Höhe des Uhrwerks: 7.85mm</w:t>
      </w:r>
    </w:p>
    <w:p w14:paraId="22E7156A"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Anzahl der Einzelteile: 324</w:t>
      </w:r>
    </w:p>
    <w:p w14:paraId="162D3EEE"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Gyroskopisch gelagertes Modul, 139 Einzelteile</w:t>
      </w:r>
    </w:p>
    <w:p w14:paraId="60D3E582"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Lagersteine: 41</w:t>
      </w:r>
    </w:p>
    <w:p w14:paraId="3C189D25"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Frequenz: 36,000 A/h (5Hz)</w:t>
      </w:r>
    </w:p>
    <w:p w14:paraId="17516405"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Gangreserve: min. 50 Stunden</w:t>
      </w:r>
    </w:p>
    <w:p w14:paraId="2876C38C"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Oberflächendekor: Platin-Gegengewicht des gyroskopisch gelagerten Systems</w:t>
      </w:r>
    </w:p>
    <w:p w14:paraId="6F38A062" w14:textId="77777777" w:rsidR="00BF76E0" w:rsidRPr="00FC4FBF" w:rsidRDefault="00BF76E0" w:rsidP="00FC4FBF">
      <w:pPr>
        <w:spacing w:line="276" w:lineRule="auto"/>
        <w:jc w:val="both"/>
        <w:rPr>
          <w:rFonts w:ascii="DINOT-Light" w:hAnsi="DINOT-Light" w:cstheme="majorHAnsi"/>
          <w:b/>
          <w:sz w:val="18"/>
          <w:szCs w:val="18"/>
          <w:lang w:val="de-CH"/>
        </w:rPr>
      </w:pPr>
    </w:p>
    <w:p w14:paraId="6A6DB73A" w14:textId="77777777" w:rsidR="00BF76E0" w:rsidRPr="00FC4FBF" w:rsidRDefault="00BF76E0" w:rsidP="00FC4FBF">
      <w:pPr>
        <w:spacing w:line="276" w:lineRule="auto"/>
        <w:jc w:val="both"/>
        <w:rPr>
          <w:rFonts w:ascii="DINOT-Light" w:hAnsi="DINOT-Light" w:cstheme="majorHAnsi"/>
          <w:b/>
          <w:sz w:val="18"/>
          <w:szCs w:val="18"/>
          <w:lang w:val="de-CH"/>
        </w:rPr>
      </w:pPr>
      <w:r w:rsidRPr="00FC4FBF">
        <w:rPr>
          <w:rFonts w:ascii="DINOT-Light" w:hAnsi="DINOT-Light" w:cstheme="majorHAnsi"/>
          <w:b/>
          <w:sz w:val="18"/>
          <w:szCs w:val="18"/>
          <w:lang w:val="de-CH"/>
        </w:rPr>
        <w:t>FUNKTIONEN</w:t>
      </w:r>
    </w:p>
    <w:p w14:paraId="0E1B0E01"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Stunden- und Minutenanzeige dezentral bei 12 Uhr</w:t>
      </w:r>
    </w:p>
    <w:p w14:paraId="3EF4FF59"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Kleine Sekunde bei 9 Uhr </w:t>
      </w:r>
    </w:p>
    <w:p w14:paraId="57F4E201"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Selbstregulierendes Gravity Control Modul bei 6 Uhr</w:t>
      </w:r>
    </w:p>
    <w:p w14:paraId="688F370C"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Gangreserveanzeige bei 2 Uhr</w:t>
      </w:r>
    </w:p>
    <w:p w14:paraId="593FBCC5" w14:textId="77777777" w:rsidR="00BF76E0" w:rsidRPr="00FC4FBF" w:rsidRDefault="00BF76E0" w:rsidP="00FC4FBF">
      <w:pPr>
        <w:spacing w:line="276" w:lineRule="auto"/>
        <w:jc w:val="both"/>
        <w:rPr>
          <w:rFonts w:ascii="DINOT-Light" w:hAnsi="DINOT-Light" w:cstheme="majorHAnsi"/>
          <w:sz w:val="18"/>
          <w:szCs w:val="18"/>
          <w:lang w:val="de-CH"/>
        </w:rPr>
      </w:pPr>
    </w:p>
    <w:p w14:paraId="7D39C39B" w14:textId="77777777" w:rsidR="00BF76E0" w:rsidRPr="00FC4FBF" w:rsidRDefault="00BF76E0" w:rsidP="00FC4FBF">
      <w:pPr>
        <w:spacing w:line="276" w:lineRule="auto"/>
        <w:jc w:val="both"/>
        <w:rPr>
          <w:rFonts w:ascii="DINOT-Light" w:hAnsi="DINOT-Light" w:cstheme="majorHAnsi"/>
          <w:b/>
          <w:sz w:val="18"/>
          <w:szCs w:val="18"/>
          <w:lang w:val="de-CH"/>
        </w:rPr>
      </w:pPr>
      <w:r w:rsidRPr="00FC4FBF">
        <w:rPr>
          <w:rFonts w:ascii="DINOT-Light" w:hAnsi="DINOT-Light" w:cstheme="majorHAnsi"/>
          <w:b/>
          <w:sz w:val="18"/>
          <w:szCs w:val="18"/>
          <w:lang w:val="de-CH"/>
        </w:rPr>
        <w:t>GEHÄUSE, ZIFFERBLATT &amp; ZEIGER</w:t>
      </w:r>
    </w:p>
    <w:p w14:paraId="2C11FCAF"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Durchmesser: 44mm</w:t>
      </w:r>
    </w:p>
    <w:p w14:paraId="4917844A"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Zifferblattöffnung: 35.5mm</w:t>
      </w:r>
    </w:p>
    <w:p w14:paraId="263AE5FF"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Höhe: 14.85mm</w:t>
      </w:r>
    </w:p>
    <w:p w14:paraId="3C963CAE"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Uhrglas: Gewölbtes und beidseitig entspiegeltes </w:t>
      </w:r>
      <w:proofErr w:type="spellStart"/>
      <w:r w:rsidRPr="00FC4FBF">
        <w:rPr>
          <w:rFonts w:ascii="DINOT-Light" w:hAnsi="DINOT-Light" w:cstheme="majorHAnsi"/>
          <w:sz w:val="18"/>
          <w:szCs w:val="18"/>
          <w:lang w:val="de-CH"/>
        </w:rPr>
        <w:t>Safirglas</w:t>
      </w:r>
      <w:proofErr w:type="spellEnd"/>
    </w:p>
    <w:p w14:paraId="6AA2BF44"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Gehäuseboden:  </w:t>
      </w:r>
      <w:proofErr w:type="spellStart"/>
      <w:r w:rsidRPr="00FC4FBF">
        <w:rPr>
          <w:rFonts w:ascii="DINOT-Light" w:hAnsi="DINOT-Light" w:cstheme="majorHAnsi"/>
          <w:sz w:val="18"/>
          <w:szCs w:val="18"/>
          <w:lang w:val="de-CH"/>
        </w:rPr>
        <w:t>Safirglas</w:t>
      </w:r>
      <w:proofErr w:type="spellEnd"/>
    </w:p>
    <w:p w14:paraId="00908EAA"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Material: 18k </w:t>
      </w:r>
      <w:proofErr w:type="spellStart"/>
      <w:r w:rsidRPr="00FC4FBF">
        <w:rPr>
          <w:rFonts w:ascii="DINOT-Light" w:hAnsi="DINOT-Light" w:cstheme="majorHAnsi"/>
          <w:sz w:val="18"/>
          <w:szCs w:val="18"/>
          <w:lang w:val="de-CH"/>
        </w:rPr>
        <w:t>Gelbgold</w:t>
      </w:r>
      <w:proofErr w:type="spellEnd"/>
    </w:p>
    <w:p w14:paraId="44BDC602"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Wasserfestigkeit: 10 ATM</w:t>
      </w:r>
    </w:p>
    <w:p w14:paraId="3F6201AF" w14:textId="00E2F342"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 xml:space="preserve">Zifferblatt: Skelettiert mit </w:t>
      </w:r>
      <w:proofErr w:type="spellStart"/>
      <w:r w:rsidR="00A30C25" w:rsidRPr="00FC4FBF">
        <w:rPr>
          <w:rFonts w:ascii="DINOT-Light" w:hAnsi="DINOT-Light" w:cstheme="majorHAnsi"/>
          <w:sz w:val="18"/>
          <w:szCs w:val="18"/>
          <w:lang w:val="de-CH"/>
        </w:rPr>
        <w:t>mit</w:t>
      </w:r>
      <w:proofErr w:type="spellEnd"/>
      <w:r w:rsidR="00A30C25" w:rsidRPr="00FC4FBF">
        <w:rPr>
          <w:rFonts w:ascii="DINOT-Light" w:hAnsi="DINOT-Light" w:cstheme="majorHAnsi"/>
          <w:sz w:val="18"/>
          <w:szCs w:val="18"/>
          <w:lang w:val="de-CH"/>
        </w:rPr>
        <w:t xml:space="preserve"> klassisch</w:t>
      </w:r>
      <w:r w:rsidRPr="00FC4FBF">
        <w:rPr>
          <w:rFonts w:ascii="DINOT-Light" w:hAnsi="DINOT-Light" w:cstheme="majorHAnsi"/>
          <w:sz w:val="18"/>
          <w:szCs w:val="18"/>
          <w:lang w:val="de-CH"/>
        </w:rPr>
        <w:t xml:space="preserve"> mexikanischer Farbgebung</w:t>
      </w:r>
    </w:p>
    <w:p w14:paraId="2DE77C67" w14:textId="77777777" w:rsidR="00BF76E0" w:rsidRPr="00FC4FBF" w:rsidRDefault="00BF76E0" w:rsidP="00FC4FBF">
      <w:pPr>
        <w:spacing w:line="276" w:lineRule="auto"/>
        <w:jc w:val="both"/>
        <w:rPr>
          <w:rFonts w:ascii="DINOT-Light" w:hAnsi="DINOT-Light" w:cstheme="majorHAnsi"/>
          <w:sz w:val="18"/>
          <w:szCs w:val="18"/>
          <w:lang w:val="de-CH"/>
        </w:rPr>
      </w:pPr>
      <w:proofErr w:type="spellStart"/>
      <w:r w:rsidRPr="00FC4FBF">
        <w:rPr>
          <w:rFonts w:ascii="DINOT-Light" w:hAnsi="DINOT-Light" w:cstheme="majorHAnsi"/>
          <w:sz w:val="18"/>
          <w:szCs w:val="18"/>
          <w:lang w:val="de-CH"/>
        </w:rPr>
        <w:t>Stundenindicés</w:t>
      </w:r>
      <w:proofErr w:type="spellEnd"/>
      <w:r w:rsidRPr="00FC4FBF">
        <w:rPr>
          <w:rFonts w:ascii="DINOT-Light" w:hAnsi="DINOT-Light" w:cstheme="majorHAnsi"/>
          <w:sz w:val="18"/>
          <w:szCs w:val="18"/>
          <w:lang w:val="de-CH"/>
        </w:rPr>
        <w:t>: Rhodiniert, facettiert und mit Super-</w:t>
      </w:r>
      <w:proofErr w:type="spellStart"/>
      <w:r w:rsidRPr="00FC4FBF">
        <w:rPr>
          <w:rFonts w:ascii="DINOT-Light" w:hAnsi="DINOT-Light" w:cstheme="majorHAnsi"/>
          <w:sz w:val="18"/>
          <w:szCs w:val="18"/>
          <w:lang w:val="de-CH"/>
        </w:rPr>
        <w:t>LumiNova</w:t>
      </w:r>
      <w:proofErr w:type="spellEnd"/>
      <w:r w:rsidRPr="00FC4FBF">
        <w:rPr>
          <w:rFonts w:ascii="DINOT-Light" w:hAnsi="DINOT-Light" w:cstheme="majorHAnsi"/>
          <w:sz w:val="18"/>
          <w:szCs w:val="18"/>
          <w:lang w:val="de-CH"/>
        </w:rPr>
        <w:t>® SLN C1 belegt</w:t>
      </w:r>
    </w:p>
    <w:p w14:paraId="249C4F7D" w14:textId="77777777" w:rsidR="00BF76E0" w:rsidRPr="00FC4FBF" w:rsidRDefault="00BF76E0" w:rsidP="00FC4FBF">
      <w:pPr>
        <w:spacing w:line="276" w:lineRule="auto"/>
        <w:jc w:val="both"/>
        <w:rPr>
          <w:rFonts w:ascii="DINOT-Light" w:hAnsi="DINOT-Light" w:cstheme="majorHAnsi"/>
          <w:sz w:val="18"/>
          <w:szCs w:val="18"/>
          <w:lang w:val="de-CH"/>
        </w:rPr>
      </w:pPr>
      <w:r w:rsidRPr="00FC4FBF">
        <w:rPr>
          <w:rFonts w:ascii="DINOT-Light" w:hAnsi="DINOT-Light" w:cstheme="majorHAnsi"/>
          <w:sz w:val="18"/>
          <w:szCs w:val="18"/>
          <w:lang w:val="de-CH"/>
        </w:rPr>
        <w:t>Zeiger:  Rhodiniert, facettiert und mit Super-</w:t>
      </w:r>
      <w:proofErr w:type="spellStart"/>
      <w:r w:rsidRPr="00FC4FBF">
        <w:rPr>
          <w:rFonts w:ascii="DINOT-Light" w:hAnsi="DINOT-Light" w:cstheme="majorHAnsi"/>
          <w:sz w:val="18"/>
          <w:szCs w:val="18"/>
          <w:lang w:val="de-CH"/>
        </w:rPr>
        <w:t>LumiNova</w:t>
      </w:r>
      <w:proofErr w:type="spellEnd"/>
      <w:r w:rsidRPr="00FC4FBF">
        <w:rPr>
          <w:rFonts w:ascii="DINOT-Light" w:hAnsi="DINOT-Light" w:cstheme="majorHAnsi"/>
          <w:sz w:val="18"/>
          <w:szCs w:val="18"/>
          <w:lang w:val="de-CH"/>
        </w:rPr>
        <w:t>® SLN C1 belegt</w:t>
      </w:r>
    </w:p>
    <w:p w14:paraId="1BA2409C" w14:textId="77777777" w:rsidR="00BF76E0" w:rsidRPr="00FC4FBF" w:rsidRDefault="00BF76E0" w:rsidP="00FC4FBF">
      <w:pPr>
        <w:spacing w:line="276" w:lineRule="auto"/>
        <w:jc w:val="both"/>
        <w:rPr>
          <w:rFonts w:ascii="DINOT-Light" w:hAnsi="DINOT-Light" w:cstheme="majorHAnsi"/>
          <w:sz w:val="18"/>
          <w:szCs w:val="18"/>
          <w:lang w:val="de-CH"/>
        </w:rPr>
      </w:pPr>
    </w:p>
    <w:p w14:paraId="3A955E1D" w14:textId="77777777" w:rsidR="00BF76E0" w:rsidRPr="00FC4FBF" w:rsidRDefault="00BF76E0" w:rsidP="00FC4FBF">
      <w:pPr>
        <w:spacing w:line="276" w:lineRule="auto"/>
        <w:jc w:val="both"/>
        <w:rPr>
          <w:rFonts w:ascii="DINOT-Light" w:hAnsi="DINOT-Light" w:cstheme="majorHAnsi"/>
          <w:b/>
          <w:sz w:val="18"/>
          <w:szCs w:val="18"/>
          <w:lang w:val="de-CH"/>
        </w:rPr>
      </w:pPr>
      <w:r w:rsidRPr="00FC4FBF">
        <w:rPr>
          <w:rFonts w:ascii="DINOT-Light" w:hAnsi="DINOT-Light" w:cstheme="majorHAnsi"/>
          <w:b/>
          <w:sz w:val="18"/>
          <w:szCs w:val="18"/>
          <w:lang w:val="de-CH"/>
        </w:rPr>
        <w:t>ARMBAND &amp; SCHLIESSE</w:t>
      </w:r>
    </w:p>
    <w:p w14:paraId="0F485648" w14:textId="77777777" w:rsidR="00BF76E0" w:rsidRPr="00FC4FBF" w:rsidRDefault="00BF76E0" w:rsidP="00FC4FBF">
      <w:pPr>
        <w:spacing w:line="276" w:lineRule="auto"/>
        <w:jc w:val="both"/>
        <w:rPr>
          <w:rFonts w:ascii="DINOT-Light" w:hAnsi="DINOT-Light" w:cstheme="majorHAnsi"/>
          <w:sz w:val="18"/>
          <w:szCs w:val="18"/>
          <w:lang w:val="de-CH"/>
        </w:rPr>
      </w:pPr>
      <w:proofErr w:type="spellStart"/>
      <w:r w:rsidRPr="00FC4FBF">
        <w:rPr>
          <w:rFonts w:ascii="DINOT-Light" w:hAnsi="DINOT-Light" w:cstheme="majorHAnsi"/>
          <w:sz w:val="18"/>
          <w:szCs w:val="18"/>
          <w:lang w:val="de-CH"/>
        </w:rPr>
        <w:t>Gelbgold</w:t>
      </w:r>
      <w:proofErr w:type="spellEnd"/>
      <w:r w:rsidRPr="00FC4FBF">
        <w:rPr>
          <w:rFonts w:ascii="DINOT-Light" w:hAnsi="DINOT-Light" w:cstheme="majorHAnsi"/>
          <w:sz w:val="18"/>
          <w:szCs w:val="18"/>
          <w:lang w:val="de-CH"/>
        </w:rPr>
        <w:t xml:space="preserve"> Gliederarmband</w:t>
      </w:r>
    </w:p>
    <w:p w14:paraId="6522B02B" w14:textId="77777777" w:rsidR="00BF76E0" w:rsidRPr="00FC4FBF" w:rsidRDefault="00BF76E0" w:rsidP="00FC4FBF">
      <w:pPr>
        <w:spacing w:line="276" w:lineRule="auto"/>
        <w:jc w:val="both"/>
        <w:rPr>
          <w:rFonts w:ascii="DINOT-Light" w:hAnsi="DINOT-Light" w:cstheme="majorHAnsi"/>
          <w:sz w:val="18"/>
          <w:szCs w:val="18"/>
          <w:lang w:val="de-CH"/>
        </w:rPr>
      </w:pPr>
      <w:proofErr w:type="spellStart"/>
      <w:r w:rsidRPr="00FC4FBF">
        <w:rPr>
          <w:rFonts w:ascii="DINOT-Light" w:hAnsi="DINOT-Light" w:cstheme="majorHAnsi"/>
          <w:sz w:val="18"/>
          <w:szCs w:val="18"/>
          <w:lang w:val="de-CH"/>
        </w:rPr>
        <w:t>Gelbgold</w:t>
      </w:r>
      <w:proofErr w:type="spellEnd"/>
      <w:r w:rsidRPr="00FC4FBF">
        <w:rPr>
          <w:rFonts w:ascii="DINOT-Light" w:hAnsi="DINOT-Light" w:cstheme="majorHAnsi"/>
          <w:sz w:val="18"/>
          <w:szCs w:val="18"/>
          <w:lang w:val="de-CH"/>
        </w:rPr>
        <w:t xml:space="preserve"> Faltschließe</w:t>
      </w:r>
    </w:p>
    <w:p w14:paraId="1453873B" w14:textId="0FB311AA" w:rsidR="00F409D0" w:rsidRPr="00FC4FBF" w:rsidRDefault="00F409D0" w:rsidP="000A406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ascii="DINOT-Light" w:hAnsi="DINOT-Light" w:cstheme="majorHAnsi"/>
          <w:sz w:val="18"/>
          <w:szCs w:val="18"/>
          <w:lang w:val="de-CH"/>
        </w:rPr>
      </w:pPr>
    </w:p>
    <w:sectPr w:rsidR="00F409D0" w:rsidRPr="00FC4FBF">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0CFDD4" w14:textId="77777777" w:rsidR="003F2E41" w:rsidRDefault="003F2E41" w:rsidP="009D5829">
      <w:r>
        <w:separator/>
      </w:r>
    </w:p>
  </w:endnote>
  <w:endnote w:type="continuationSeparator" w:id="0">
    <w:p w14:paraId="50A9967E" w14:textId="77777777" w:rsidR="003F2E41" w:rsidRDefault="003F2E41" w:rsidP="009D5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INOT-Light">
    <w:altName w:val="Calibri"/>
    <w:panose1 w:val="020B0504020101010102"/>
    <w:charset w:val="00"/>
    <w:family w:val="swiss"/>
    <w:notTrueType/>
    <w:pitch w:val="variable"/>
    <w:sig w:usb0="800000EF" w:usb1="4000A47B" w:usb2="00000000" w:usb3="00000000" w:csb0="00000001" w:csb1="00000000"/>
  </w:font>
  <w:font w:name="Calibri">
    <w:panose1 w:val="020F0502020204030204"/>
    <w:charset w:val="00"/>
    <w:family w:val="swiss"/>
    <w:pitch w:val="variable"/>
    <w:sig w:usb0="E10002FF" w:usb1="4000ACFF" w:usb2="00000009" w:usb3="00000000" w:csb0="0000019F" w:csb1="00000000"/>
  </w:font>
  <w:font w:name="DINOT">
    <w:altName w:val="Calibri"/>
    <w:panose1 w:val="020B0504020101010102"/>
    <w:charset w:val="00"/>
    <w:family w:val="swiss"/>
    <w:notTrueType/>
    <w:pitch w:val="variable"/>
    <w:sig w:usb0="800000EF" w:usb1="4000A47B" w:usb2="00000000" w:usb3="00000000" w:csb0="00000001"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Helvetica">
    <w:altName w:val="Arial"/>
    <w:panose1 w:val="020B0604020202020204"/>
    <w:charset w:val="00"/>
    <w:family w:val="swiss"/>
    <w:pitch w:val="variable"/>
    <w:sig w:usb0="E0002A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w:panose1 w:val="02070409020205020404"/>
    <w:charset w:val="00"/>
    <w:family w:val="auto"/>
    <w:pitch w:val="variable"/>
    <w:sig w:usb0="00000003" w:usb1="00000000" w:usb2="00000000" w:usb3="00000000" w:csb0="00000001" w:csb1="00000000"/>
  </w:font>
  <w:font w:name="Yu Gothic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F50EE" w14:textId="77777777" w:rsidR="003F2E41" w:rsidRPr="007D0237" w:rsidRDefault="003F2E41" w:rsidP="009D5829">
    <w:pPr>
      <w:pStyle w:val="Pieddepage"/>
      <w:jc w:val="center"/>
      <w:rPr>
        <w:rFonts w:ascii="DINOT-Light" w:hAnsi="DINOT-Light"/>
        <w:sz w:val="18"/>
        <w:szCs w:val="18"/>
        <w:lang w:val="fr-CH"/>
      </w:rPr>
    </w:pPr>
    <w:r w:rsidRPr="00EB1626">
      <w:rPr>
        <w:rFonts w:ascii="DINOT-Light" w:hAnsi="DINOT-Light"/>
        <w:b/>
        <w:sz w:val="18"/>
        <w:szCs w:val="18"/>
        <w:lang w:val="fr-CH"/>
      </w:rPr>
      <w:t>ZENITH</w:t>
    </w:r>
    <w:r w:rsidRPr="00EB1626">
      <w:rPr>
        <w:rFonts w:ascii="DINOT-Light" w:hAnsi="DINOT-Light"/>
        <w:sz w:val="18"/>
        <w:szCs w:val="18"/>
        <w:lang w:val="fr-CH"/>
      </w:rPr>
      <w:t xml:space="preserve"> | www.zenith-watches.com | Rue des </w:t>
    </w:r>
    <w:proofErr w:type="spellStart"/>
    <w:r w:rsidRPr="00EB1626">
      <w:rPr>
        <w:rFonts w:ascii="DINOT-Light" w:hAnsi="DINOT-Light"/>
        <w:sz w:val="18"/>
        <w:szCs w:val="18"/>
        <w:lang w:val="fr-CH"/>
      </w:rPr>
      <w:t>Billodes</w:t>
    </w:r>
    <w:proofErr w:type="spellEnd"/>
    <w:r w:rsidRPr="00EB1626">
      <w:rPr>
        <w:rFonts w:ascii="DINOT-Light" w:hAnsi="DINOT-Light"/>
        <w:sz w:val="18"/>
        <w:szCs w:val="18"/>
        <w:lang w:val="fr-CH"/>
      </w:rPr>
      <w:t xml:space="preserve"> 34-36 | CH-2400 Le Locle</w:t>
    </w:r>
  </w:p>
  <w:p w14:paraId="6670B12F" w14:textId="77777777" w:rsidR="003F2E41" w:rsidRPr="009D5829" w:rsidRDefault="003F2E41" w:rsidP="009D5829">
    <w:pPr>
      <w:pStyle w:val="Pieddepage"/>
      <w:jc w:val="center"/>
      <w:rPr>
        <w:rFonts w:ascii="DINOT-Light" w:hAnsi="DINOT-Light"/>
        <w:sz w:val="18"/>
        <w:szCs w:val="18"/>
      </w:rPr>
    </w:pPr>
    <w:r w:rsidRPr="00EB1626">
      <w:rPr>
        <w:rFonts w:ascii="DINOT-Light" w:hAnsi="DINOT-Light"/>
        <w:sz w:val="18"/>
        <w:szCs w:val="18"/>
        <w:lang w:val="fr-CH"/>
      </w:rPr>
      <w:t xml:space="preserve">International Media Relations : Minh-Tan Bui – Email : </w:t>
    </w:r>
    <w:hyperlink r:id="rId1" w:history="1">
      <w:r w:rsidRPr="00EB1626">
        <w:rPr>
          <w:rStyle w:val="Lienhypertexte"/>
          <w:rFonts w:ascii="DINOT-Light" w:hAnsi="DINOT-Light"/>
          <w:sz w:val="18"/>
          <w:szCs w:val="18"/>
          <w:lang w:val="fr-CH"/>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5DF401" w14:textId="77777777" w:rsidR="003F2E41" w:rsidRDefault="003F2E41" w:rsidP="009D5829">
      <w:r>
        <w:separator/>
      </w:r>
    </w:p>
  </w:footnote>
  <w:footnote w:type="continuationSeparator" w:id="0">
    <w:p w14:paraId="637823FA" w14:textId="77777777" w:rsidR="003F2E41" w:rsidRDefault="003F2E41" w:rsidP="009D5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9C776" w14:textId="11EE55D8" w:rsidR="003F2E41" w:rsidRDefault="00344458" w:rsidP="00344458">
    <w:pPr>
      <w:pStyle w:val="En-tte"/>
      <w:spacing w:after="360"/>
    </w:pPr>
    <w:r w:rsidRPr="0052090B">
      <w:rPr>
        <w:rFonts w:ascii="DINOT-Light" w:hAnsi="DINOT-Light"/>
        <w:color w:val="C00000"/>
        <w:sz w:val="16"/>
      </w:rPr>
      <w:t>EMBARGO OCTOBER 16</w:t>
    </w:r>
    <w:r>
      <w:rPr>
        <w:rFonts w:ascii="DINOT-Light" w:hAnsi="DINOT-Light"/>
        <w:color w:val="C00000"/>
        <w:sz w:val="16"/>
        <w:vertAlign w:val="superscript"/>
      </w:rPr>
      <w:t>TH</w:t>
    </w:r>
    <w:r>
      <w:rPr>
        <w:rFonts w:ascii="DINOT-Light" w:hAnsi="DINOT-Light"/>
        <w:color w:val="C00000"/>
        <w:sz w:val="16"/>
      </w:rPr>
      <w:t xml:space="preserve">, </w:t>
    </w:r>
    <w:r w:rsidRPr="0052090B">
      <w:rPr>
        <w:rFonts w:ascii="DINOT-Light" w:hAnsi="DINOT-Light"/>
        <w:color w:val="C00000"/>
        <w:sz w:val="16"/>
      </w:rPr>
      <w:t>2018</w:t>
    </w:r>
    <w:r>
      <w:rPr>
        <w:rFonts w:ascii="DINOT-Light" w:hAnsi="DINOT-Light"/>
        <w:color w:val="FF0000"/>
        <w:sz w:val="16"/>
      </w:rPr>
      <w:tab/>
    </w:r>
    <w:r>
      <w:rPr>
        <w:noProof/>
        <w:lang w:val="fr-CH" w:eastAsia="fr-CH"/>
      </w:rPr>
      <w:drawing>
        <wp:inline distT="0" distB="0" distL="0" distR="0" wp14:anchorId="3A4B4552" wp14:editId="74AF2125">
          <wp:extent cx="1408430" cy="615950"/>
          <wp:effectExtent l="0" t="0" r="127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174" cy="621086"/>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E17"/>
    <w:multiLevelType w:val="hybridMultilevel"/>
    <w:tmpl w:val="B4E65D10"/>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2A908C4"/>
    <w:multiLevelType w:val="hybridMultilevel"/>
    <w:tmpl w:val="4748231E"/>
    <w:lvl w:ilvl="0" w:tplc="063EE7F6">
      <w:numFmt w:val="bullet"/>
      <w:lvlText w:val="-"/>
      <w:lvlJc w:val="left"/>
      <w:pPr>
        <w:ind w:left="720" w:hanging="360"/>
      </w:pPr>
      <w:rPr>
        <w:rFonts w:ascii="DINOT-Light" w:eastAsia="Times New Roman" w:hAnsi="DINOT-Light" w:cstheme="minorHAns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193D6DD9"/>
    <w:multiLevelType w:val="hybridMultilevel"/>
    <w:tmpl w:val="D284932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2D845FA1"/>
    <w:multiLevelType w:val="multilevel"/>
    <w:tmpl w:val="C1C0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AC17E5"/>
    <w:multiLevelType w:val="multilevel"/>
    <w:tmpl w:val="D312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0008B6"/>
    <w:multiLevelType w:val="hybridMultilevel"/>
    <w:tmpl w:val="E0106F04"/>
    <w:lvl w:ilvl="0" w:tplc="DB62DA78">
      <w:numFmt w:val="bullet"/>
      <w:lvlText w:val="-"/>
      <w:lvlJc w:val="left"/>
      <w:pPr>
        <w:ind w:left="720" w:hanging="360"/>
      </w:pPr>
      <w:rPr>
        <w:rFonts w:ascii="DINOT" w:eastAsiaTheme="minorEastAsia" w:hAnsi="DINOT" w:cstheme="majorHAns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6" w15:restartNumberingAfterBreak="0">
    <w:nsid w:val="77041A6D"/>
    <w:multiLevelType w:val="hybridMultilevel"/>
    <w:tmpl w:val="D8FCC2E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0"/>
  </w:num>
  <w:num w:numId="4">
    <w:abstractNumId w:val="4"/>
  </w:num>
  <w:num w:numId="5">
    <w:abstractNumId w:val="3"/>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829"/>
    <w:rsid w:val="000030CF"/>
    <w:rsid w:val="00005501"/>
    <w:rsid w:val="000107DE"/>
    <w:rsid w:val="00016E3A"/>
    <w:rsid w:val="0003787E"/>
    <w:rsid w:val="00041E9C"/>
    <w:rsid w:val="000437BD"/>
    <w:rsid w:val="0004563A"/>
    <w:rsid w:val="00047468"/>
    <w:rsid w:val="00051869"/>
    <w:rsid w:val="00051C0A"/>
    <w:rsid w:val="000571C6"/>
    <w:rsid w:val="00060F89"/>
    <w:rsid w:val="00061A87"/>
    <w:rsid w:val="000622EF"/>
    <w:rsid w:val="0007007B"/>
    <w:rsid w:val="00072F45"/>
    <w:rsid w:val="00073247"/>
    <w:rsid w:val="0007446D"/>
    <w:rsid w:val="00076693"/>
    <w:rsid w:val="000849A5"/>
    <w:rsid w:val="00092454"/>
    <w:rsid w:val="000976BA"/>
    <w:rsid w:val="000A4068"/>
    <w:rsid w:val="000A4D46"/>
    <w:rsid w:val="000A591F"/>
    <w:rsid w:val="000A741D"/>
    <w:rsid w:val="000B03B4"/>
    <w:rsid w:val="000B0B12"/>
    <w:rsid w:val="000B20C7"/>
    <w:rsid w:val="000B5EFF"/>
    <w:rsid w:val="000D196A"/>
    <w:rsid w:val="000D5203"/>
    <w:rsid w:val="000D7948"/>
    <w:rsid w:val="000E0BB5"/>
    <w:rsid w:val="000E44CA"/>
    <w:rsid w:val="000E7A37"/>
    <w:rsid w:val="00104B4F"/>
    <w:rsid w:val="00113498"/>
    <w:rsid w:val="0012070C"/>
    <w:rsid w:val="00124F47"/>
    <w:rsid w:val="0012504D"/>
    <w:rsid w:val="00126288"/>
    <w:rsid w:val="001265D4"/>
    <w:rsid w:val="00135347"/>
    <w:rsid w:val="001361D5"/>
    <w:rsid w:val="00136816"/>
    <w:rsid w:val="001427D6"/>
    <w:rsid w:val="0014637D"/>
    <w:rsid w:val="001507B4"/>
    <w:rsid w:val="00150D11"/>
    <w:rsid w:val="00154E28"/>
    <w:rsid w:val="00163138"/>
    <w:rsid w:val="001636A7"/>
    <w:rsid w:val="00163F03"/>
    <w:rsid w:val="00166861"/>
    <w:rsid w:val="00170906"/>
    <w:rsid w:val="001709B3"/>
    <w:rsid w:val="00170FE7"/>
    <w:rsid w:val="00184867"/>
    <w:rsid w:val="00185796"/>
    <w:rsid w:val="00187D76"/>
    <w:rsid w:val="00191493"/>
    <w:rsid w:val="001A21CB"/>
    <w:rsid w:val="001B1BF2"/>
    <w:rsid w:val="001B6C45"/>
    <w:rsid w:val="001C0035"/>
    <w:rsid w:val="001C1E5C"/>
    <w:rsid w:val="001D5900"/>
    <w:rsid w:val="001E1C01"/>
    <w:rsid w:val="001E23A5"/>
    <w:rsid w:val="001E30E3"/>
    <w:rsid w:val="001E5C3B"/>
    <w:rsid w:val="001F0BAE"/>
    <w:rsid w:val="001F1315"/>
    <w:rsid w:val="001F3C7D"/>
    <w:rsid w:val="00200911"/>
    <w:rsid w:val="00201ADF"/>
    <w:rsid w:val="0020455F"/>
    <w:rsid w:val="0022340D"/>
    <w:rsid w:val="00224784"/>
    <w:rsid w:val="00231A2C"/>
    <w:rsid w:val="002336AC"/>
    <w:rsid w:val="00235428"/>
    <w:rsid w:val="00245987"/>
    <w:rsid w:val="00263A7A"/>
    <w:rsid w:val="00276EB8"/>
    <w:rsid w:val="00287706"/>
    <w:rsid w:val="0029778C"/>
    <w:rsid w:val="002A047D"/>
    <w:rsid w:val="002A4D83"/>
    <w:rsid w:val="002A4FCF"/>
    <w:rsid w:val="002A519A"/>
    <w:rsid w:val="002A741E"/>
    <w:rsid w:val="002B0162"/>
    <w:rsid w:val="002B0F09"/>
    <w:rsid w:val="002C5397"/>
    <w:rsid w:val="002E18F5"/>
    <w:rsid w:val="002E3116"/>
    <w:rsid w:val="002E51E7"/>
    <w:rsid w:val="002F7303"/>
    <w:rsid w:val="002F7659"/>
    <w:rsid w:val="002F7A1E"/>
    <w:rsid w:val="003019D9"/>
    <w:rsid w:val="003031CB"/>
    <w:rsid w:val="003055EB"/>
    <w:rsid w:val="00305DD3"/>
    <w:rsid w:val="00323A8D"/>
    <w:rsid w:val="00325DC6"/>
    <w:rsid w:val="00330598"/>
    <w:rsid w:val="0033674D"/>
    <w:rsid w:val="00336B0A"/>
    <w:rsid w:val="00337DA3"/>
    <w:rsid w:val="00343C36"/>
    <w:rsid w:val="00344369"/>
    <w:rsid w:val="00344458"/>
    <w:rsid w:val="00350F4E"/>
    <w:rsid w:val="00355180"/>
    <w:rsid w:val="00363600"/>
    <w:rsid w:val="00364117"/>
    <w:rsid w:val="00365539"/>
    <w:rsid w:val="00375260"/>
    <w:rsid w:val="00376F02"/>
    <w:rsid w:val="00377D3A"/>
    <w:rsid w:val="003804B0"/>
    <w:rsid w:val="00384F11"/>
    <w:rsid w:val="00393040"/>
    <w:rsid w:val="00396865"/>
    <w:rsid w:val="00396CE2"/>
    <w:rsid w:val="003A06BB"/>
    <w:rsid w:val="003A0DAA"/>
    <w:rsid w:val="003A1026"/>
    <w:rsid w:val="003A213B"/>
    <w:rsid w:val="003A3DFF"/>
    <w:rsid w:val="003A6E37"/>
    <w:rsid w:val="003B6157"/>
    <w:rsid w:val="003C540D"/>
    <w:rsid w:val="003D25D7"/>
    <w:rsid w:val="003E0F9D"/>
    <w:rsid w:val="003E23AF"/>
    <w:rsid w:val="003E273D"/>
    <w:rsid w:val="003E2DDA"/>
    <w:rsid w:val="003E5601"/>
    <w:rsid w:val="003E7F89"/>
    <w:rsid w:val="003F144D"/>
    <w:rsid w:val="003F2E41"/>
    <w:rsid w:val="003F6766"/>
    <w:rsid w:val="00405C99"/>
    <w:rsid w:val="00405ECB"/>
    <w:rsid w:val="004170C4"/>
    <w:rsid w:val="004222FF"/>
    <w:rsid w:val="0042724D"/>
    <w:rsid w:val="004301E2"/>
    <w:rsid w:val="00431D9B"/>
    <w:rsid w:val="0043253A"/>
    <w:rsid w:val="004428E7"/>
    <w:rsid w:val="004433DE"/>
    <w:rsid w:val="004470D4"/>
    <w:rsid w:val="00447AF2"/>
    <w:rsid w:val="0045005C"/>
    <w:rsid w:val="004524AD"/>
    <w:rsid w:val="004555EE"/>
    <w:rsid w:val="00466E27"/>
    <w:rsid w:val="00474C91"/>
    <w:rsid w:val="004750E8"/>
    <w:rsid w:val="00477FFE"/>
    <w:rsid w:val="004B579F"/>
    <w:rsid w:val="004C408A"/>
    <w:rsid w:val="004C7222"/>
    <w:rsid w:val="004E4AAE"/>
    <w:rsid w:val="004E6C12"/>
    <w:rsid w:val="004F2B44"/>
    <w:rsid w:val="004F53A7"/>
    <w:rsid w:val="004F781E"/>
    <w:rsid w:val="00501330"/>
    <w:rsid w:val="005071F4"/>
    <w:rsid w:val="00511B82"/>
    <w:rsid w:val="0051224B"/>
    <w:rsid w:val="005126AB"/>
    <w:rsid w:val="00514D25"/>
    <w:rsid w:val="0051624A"/>
    <w:rsid w:val="0052249B"/>
    <w:rsid w:val="00523232"/>
    <w:rsid w:val="00523723"/>
    <w:rsid w:val="0052455E"/>
    <w:rsid w:val="0052586D"/>
    <w:rsid w:val="00527A8E"/>
    <w:rsid w:val="005311AD"/>
    <w:rsid w:val="00533810"/>
    <w:rsid w:val="00557168"/>
    <w:rsid w:val="005654C7"/>
    <w:rsid w:val="005657E0"/>
    <w:rsid w:val="0057183D"/>
    <w:rsid w:val="00573887"/>
    <w:rsid w:val="00573E97"/>
    <w:rsid w:val="00574193"/>
    <w:rsid w:val="005755D6"/>
    <w:rsid w:val="0057579C"/>
    <w:rsid w:val="005808DB"/>
    <w:rsid w:val="0058164C"/>
    <w:rsid w:val="005874C2"/>
    <w:rsid w:val="00591644"/>
    <w:rsid w:val="005932F6"/>
    <w:rsid w:val="00594EAC"/>
    <w:rsid w:val="00595A30"/>
    <w:rsid w:val="00596BFC"/>
    <w:rsid w:val="005A155B"/>
    <w:rsid w:val="005B1036"/>
    <w:rsid w:val="005B114A"/>
    <w:rsid w:val="005C4FA6"/>
    <w:rsid w:val="005C79D7"/>
    <w:rsid w:val="005D0B4C"/>
    <w:rsid w:val="005D2661"/>
    <w:rsid w:val="005F0E07"/>
    <w:rsid w:val="005F729E"/>
    <w:rsid w:val="005F7B03"/>
    <w:rsid w:val="0061562E"/>
    <w:rsid w:val="006178BE"/>
    <w:rsid w:val="00621A1C"/>
    <w:rsid w:val="006222E7"/>
    <w:rsid w:val="00640AF3"/>
    <w:rsid w:val="0064162A"/>
    <w:rsid w:val="006416F5"/>
    <w:rsid w:val="006529A4"/>
    <w:rsid w:val="00655D1E"/>
    <w:rsid w:val="006676BB"/>
    <w:rsid w:val="00671065"/>
    <w:rsid w:val="006711CE"/>
    <w:rsid w:val="00673449"/>
    <w:rsid w:val="00685CEF"/>
    <w:rsid w:val="00690C94"/>
    <w:rsid w:val="00696072"/>
    <w:rsid w:val="006A0098"/>
    <w:rsid w:val="006A259A"/>
    <w:rsid w:val="006A5693"/>
    <w:rsid w:val="006A5A34"/>
    <w:rsid w:val="006A632D"/>
    <w:rsid w:val="006B4ADC"/>
    <w:rsid w:val="006C191D"/>
    <w:rsid w:val="006C2DD2"/>
    <w:rsid w:val="006C5AAB"/>
    <w:rsid w:val="006E2DC6"/>
    <w:rsid w:val="006E7B46"/>
    <w:rsid w:val="0071776C"/>
    <w:rsid w:val="00722147"/>
    <w:rsid w:val="0072513D"/>
    <w:rsid w:val="00727920"/>
    <w:rsid w:val="00727E98"/>
    <w:rsid w:val="00730C05"/>
    <w:rsid w:val="00733E3B"/>
    <w:rsid w:val="007400C9"/>
    <w:rsid w:val="007554CA"/>
    <w:rsid w:val="00763FAC"/>
    <w:rsid w:val="007937E4"/>
    <w:rsid w:val="0079581A"/>
    <w:rsid w:val="0079748D"/>
    <w:rsid w:val="007974C4"/>
    <w:rsid w:val="00797BE9"/>
    <w:rsid w:val="00797D34"/>
    <w:rsid w:val="007A5082"/>
    <w:rsid w:val="007A6503"/>
    <w:rsid w:val="007A77A3"/>
    <w:rsid w:val="007B0DC3"/>
    <w:rsid w:val="007B12FF"/>
    <w:rsid w:val="007B5B79"/>
    <w:rsid w:val="007B78BA"/>
    <w:rsid w:val="007C0A4D"/>
    <w:rsid w:val="007C4702"/>
    <w:rsid w:val="007D0237"/>
    <w:rsid w:val="007D1A75"/>
    <w:rsid w:val="007E1363"/>
    <w:rsid w:val="007E5506"/>
    <w:rsid w:val="007E73B3"/>
    <w:rsid w:val="007F6B51"/>
    <w:rsid w:val="007F6DE7"/>
    <w:rsid w:val="007F73A9"/>
    <w:rsid w:val="00800D44"/>
    <w:rsid w:val="008038EF"/>
    <w:rsid w:val="00804E83"/>
    <w:rsid w:val="00807722"/>
    <w:rsid w:val="00812442"/>
    <w:rsid w:val="00821503"/>
    <w:rsid w:val="00831D3E"/>
    <w:rsid w:val="008374B5"/>
    <w:rsid w:val="00837947"/>
    <w:rsid w:val="00844DA3"/>
    <w:rsid w:val="00847CD3"/>
    <w:rsid w:val="0085230D"/>
    <w:rsid w:val="00854A70"/>
    <w:rsid w:val="00861E9F"/>
    <w:rsid w:val="00862E79"/>
    <w:rsid w:val="00865787"/>
    <w:rsid w:val="008876A3"/>
    <w:rsid w:val="008906C0"/>
    <w:rsid w:val="008924A3"/>
    <w:rsid w:val="00897275"/>
    <w:rsid w:val="008A66BF"/>
    <w:rsid w:val="008B0089"/>
    <w:rsid w:val="008B6B5A"/>
    <w:rsid w:val="008B7F5A"/>
    <w:rsid w:val="008C08B6"/>
    <w:rsid w:val="008C7BBD"/>
    <w:rsid w:val="008D0752"/>
    <w:rsid w:val="008D28F1"/>
    <w:rsid w:val="008D3802"/>
    <w:rsid w:val="008D5892"/>
    <w:rsid w:val="008D6BCE"/>
    <w:rsid w:val="008E064B"/>
    <w:rsid w:val="008E0AC3"/>
    <w:rsid w:val="008E65EF"/>
    <w:rsid w:val="008F0D98"/>
    <w:rsid w:val="008F0D9F"/>
    <w:rsid w:val="008F1DF1"/>
    <w:rsid w:val="008F395D"/>
    <w:rsid w:val="008F53E9"/>
    <w:rsid w:val="008F6613"/>
    <w:rsid w:val="00900D83"/>
    <w:rsid w:val="00902DAE"/>
    <w:rsid w:val="0090607B"/>
    <w:rsid w:val="00907167"/>
    <w:rsid w:val="00912C0A"/>
    <w:rsid w:val="00921F5B"/>
    <w:rsid w:val="00926449"/>
    <w:rsid w:val="00930FAC"/>
    <w:rsid w:val="00933D85"/>
    <w:rsid w:val="00937C70"/>
    <w:rsid w:val="00940409"/>
    <w:rsid w:val="00940A3A"/>
    <w:rsid w:val="0094406D"/>
    <w:rsid w:val="00952D72"/>
    <w:rsid w:val="009616AD"/>
    <w:rsid w:val="00961F4F"/>
    <w:rsid w:val="0097079F"/>
    <w:rsid w:val="009717E9"/>
    <w:rsid w:val="00973482"/>
    <w:rsid w:val="009741EC"/>
    <w:rsid w:val="00990968"/>
    <w:rsid w:val="009936B9"/>
    <w:rsid w:val="00997A5B"/>
    <w:rsid w:val="009A2129"/>
    <w:rsid w:val="009A347C"/>
    <w:rsid w:val="009B46BA"/>
    <w:rsid w:val="009B549D"/>
    <w:rsid w:val="009C416F"/>
    <w:rsid w:val="009C4829"/>
    <w:rsid w:val="009C4E78"/>
    <w:rsid w:val="009C647B"/>
    <w:rsid w:val="009D0FF9"/>
    <w:rsid w:val="009D1FF7"/>
    <w:rsid w:val="009D22C0"/>
    <w:rsid w:val="009D364C"/>
    <w:rsid w:val="009D462D"/>
    <w:rsid w:val="009D5829"/>
    <w:rsid w:val="009D7AFD"/>
    <w:rsid w:val="009E2A97"/>
    <w:rsid w:val="009E7F0E"/>
    <w:rsid w:val="009F068A"/>
    <w:rsid w:val="009F2490"/>
    <w:rsid w:val="00A03B8A"/>
    <w:rsid w:val="00A10127"/>
    <w:rsid w:val="00A17216"/>
    <w:rsid w:val="00A2590F"/>
    <w:rsid w:val="00A3018B"/>
    <w:rsid w:val="00A301D1"/>
    <w:rsid w:val="00A30B13"/>
    <w:rsid w:val="00A30C25"/>
    <w:rsid w:val="00A30F16"/>
    <w:rsid w:val="00A329CA"/>
    <w:rsid w:val="00A33792"/>
    <w:rsid w:val="00A34C9A"/>
    <w:rsid w:val="00A37235"/>
    <w:rsid w:val="00A401F9"/>
    <w:rsid w:val="00A40423"/>
    <w:rsid w:val="00A43CA4"/>
    <w:rsid w:val="00A5251D"/>
    <w:rsid w:val="00A57187"/>
    <w:rsid w:val="00A574D9"/>
    <w:rsid w:val="00A63050"/>
    <w:rsid w:val="00A6564D"/>
    <w:rsid w:val="00A7041D"/>
    <w:rsid w:val="00A70C15"/>
    <w:rsid w:val="00A80251"/>
    <w:rsid w:val="00A81208"/>
    <w:rsid w:val="00A83FED"/>
    <w:rsid w:val="00A91380"/>
    <w:rsid w:val="00A92ACE"/>
    <w:rsid w:val="00A95F09"/>
    <w:rsid w:val="00AA0DAB"/>
    <w:rsid w:val="00AB0F0A"/>
    <w:rsid w:val="00AB3C6D"/>
    <w:rsid w:val="00AC19F3"/>
    <w:rsid w:val="00AD22B0"/>
    <w:rsid w:val="00AD3BEB"/>
    <w:rsid w:val="00AD3F00"/>
    <w:rsid w:val="00AE3FB1"/>
    <w:rsid w:val="00AF4AC5"/>
    <w:rsid w:val="00B0161A"/>
    <w:rsid w:val="00B02668"/>
    <w:rsid w:val="00B0643A"/>
    <w:rsid w:val="00B06F5F"/>
    <w:rsid w:val="00B07BE6"/>
    <w:rsid w:val="00B10E2A"/>
    <w:rsid w:val="00B13656"/>
    <w:rsid w:val="00B13868"/>
    <w:rsid w:val="00B16302"/>
    <w:rsid w:val="00B21A4D"/>
    <w:rsid w:val="00B27AF5"/>
    <w:rsid w:val="00B3152C"/>
    <w:rsid w:val="00B33173"/>
    <w:rsid w:val="00B35B50"/>
    <w:rsid w:val="00B37B08"/>
    <w:rsid w:val="00B40DB1"/>
    <w:rsid w:val="00B42BF1"/>
    <w:rsid w:val="00B4599B"/>
    <w:rsid w:val="00B46136"/>
    <w:rsid w:val="00B5406F"/>
    <w:rsid w:val="00B65E21"/>
    <w:rsid w:val="00B72424"/>
    <w:rsid w:val="00B72B1D"/>
    <w:rsid w:val="00B72BD4"/>
    <w:rsid w:val="00B73A3C"/>
    <w:rsid w:val="00B83A48"/>
    <w:rsid w:val="00B83C9C"/>
    <w:rsid w:val="00B857FD"/>
    <w:rsid w:val="00BA68FE"/>
    <w:rsid w:val="00BB06C7"/>
    <w:rsid w:val="00BB54AC"/>
    <w:rsid w:val="00BB6E38"/>
    <w:rsid w:val="00BB7ACA"/>
    <w:rsid w:val="00BC28B7"/>
    <w:rsid w:val="00BD4655"/>
    <w:rsid w:val="00BD61BB"/>
    <w:rsid w:val="00BE09E7"/>
    <w:rsid w:val="00BE2151"/>
    <w:rsid w:val="00BE2D94"/>
    <w:rsid w:val="00BE37D9"/>
    <w:rsid w:val="00BE4FAD"/>
    <w:rsid w:val="00BE5256"/>
    <w:rsid w:val="00BE6230"/>
    <w:rsid w:val="00BF76E0"/>
    <w:rsid w:val="00C04A26"/>
    <w:rsid w:val="00C0728D"/>
    <w:rsid w:val="00C07DD2"/>
    <w:rsid w:val="00C07EBB"/>
    <w:rsid w:val="00C15A0C"/>
    <w:rsid w:val="00C1675C"/>
    <w:rsid w:val="00C21842"/>
    <w:rsid w:val="00C25824"/>
    <w:rsid w:val="00C27044"/>
    <w:rsid w:val="00C3208A"/>
    <w:rsid w:val="00C35CE4"/>
    <w:rsid w:val="00C369F6"/>
    <w:rsid w:val="00C37C00"/>
    <w:rsid w:val="00C4175C"/>
    <w:rsid w:val="00C5267A"/>
    <w:rsid w:val="00C62D65"/>
    <w:rsid w:val="00C64BF7"/>
    <w:rsid w:val="00C65D77"/>
    <w:rsid w:val="00C67457"/>
    <w:rsid w:val="00C761AE"/>
    <w:rsid w:val="00C85653"/>
    <w:rsid w:val="00C944C4"/>
    <w:rsid w:val="00C95DCD"/>
    <w:rsid w:val="00CA1C13"/>
    <w:rsid w:val="00CB2EBC"/>
    <w:rsid w:val="00CB53AD"/>
    <w:rsid w:val="00CC049F"/>
    <w:rsid w:val="00CC666E"/>
    <w:rsid w:val="00CD4EC6"/>
    <w:rsid w:val="00CE1767"/>
    <w:rsid w:val="00CE3E5F"/>
    <w:rsid w:val="00CE41B2"/>
    <w:rsid w:val="00CE63AF"/>
    <w:rsid w:val="00D003FA"/>
    <w:rsid w:val="00D00DD1"/>
    <w:rsid w:val="00D046E4"/>
    <w:rsid w:val="00D06EFE"/>
    <w:rsid w:val="00D17238"/>
    <w:rsid w:val="00D222DF"/>
    <w:rsid w:val="00D22D41"/>
    <w:rsid w:val="00D27690"/>
    <w:rsid w:val="00D34D91"/>
    <w:rsid w:val="00D350AF"/>
    <w:rsid w:val="00D40694"/>
    <w:rsid w:val="00D428C1"/>
    <w:rsid w:val="00D477CC"/>
    <w:rsid w:val="00D52714"/>
    <w:rsid w:val="00D52FE2"/>
    <w:rsid w:val="00D567D2"/>
    <w:rsid w:val="00D56A49"/>
    <w:rsid w:val="00D61093"/>
    <w:rsid w:val="00D7445C"/>
    <w:rsid w:val="00D744DE"/>
    <w:rsid w:val="00D914C8"/>
    <w:rsid w:val="00DB0337"/>
    <w:rsid w:val="00DB3973"/>
    <w:rsid w:val="00DC2C84"/>
    <w:rsid w:val="00DC5FC5"/>
    <w:rsid w:val="00DD19E3"/>
    <w:rsid w:val="00DD1DE1"/>
    <w:rsid w:val="00DD3281"/>
    <w:rsid w:val="00DD368F"/>
    <w:rsid w:val="00DE3BA8"/>
    <w:rsid w:val="00DE5E18"/>
    <w:rsid w:val="00DE748F"/>
    <w:rsid w:val="00DF0FF7"/>
    <w:rsid w:val="00DF1C63"/>
    <w:rsid w:val="00DF2383"/>
    <w:rsid w:val="00DF3396"/>
    <w:rsid w:val="00DF444F"/>
    <w:rsid w:val="00DF61C0"/>
    <w:rsid w:val="00DF77EF"/>
    <w:rsid w:val="00E108A7"/>
    <w:rsid w:val="00E11E60"/>
    <w:rsid w:val="00E15F29"/>
    <w:rsid w:val="00E1612B"/>
    <w:rsid w:val="00E16D1E"/>
    <w:rsid w:val="00E304D9"/>
    <w:rsid w:val="00E53039"/>
    <w:rsid w:val="00E53C4E"/>
    <w:rsid w:val="00E541FC"/>
    <w:rsid w:val="00E57584"/>
    <w:rsid w:val="00E60A34"/>
    <w:rsid w:val="00E620D9"/>
    <w:rsid w:val="00E62E21"/>
    <w:rsid w:val="00E73DEF"/>
    <w:rsid w:val="00E74C0B"/>
    <w:rsid w:val="00E7729B"/>
    <w:rsid w:val="00E804BF"/>
    <w:rsid w:val="00E80CC7"/>
    <w:rsid w:val="00E8172E"/>
    <w:rsid w:val="00E83827"/>
    <w:rsid w:val="00E83F0E"/>
    <w:rsid w:val="00E8465C"/>
    <w:rsid w:val="00E84B97"/>
    <w:rsid w:val="00E93853"/>
    <w:rsid w:val="00E94F73"/>
    <w:rsid w:val="00EA3C68"/>
    <w:rsid w:val="00EA4FFF"/>
    <w:rsid w:val="00EA56FE"/>
    <w:rsid w:val="00EB0A19"/>
    <w:rsid w:val="00EB6467"/>
    <w:rsid w:val="00EC5962"/>
    <w:rsid w:val="00EC5DCD"/>
    <w:rsid w:val="00ED32CB"/>
    <w:rsid w:val="00ED3EF3"/>
    <w:rsid w:val="00ED5C77"/>
    <w:rsid w:val="00EE3ECD"/>
    <w:rsid w:val="00F00C6B"/>
    <w:rsid w:val="00F07D6D"/>
    <w:rsid w:val="00F10EC9"/>
    <w:rsid w:val="00F13A73"/>
    <w:rsid w:val="00F13E17"/>
    <w:rsid w:val="00F21258"/>
    <w:rsid w:val="00F243F7"/>
    <w:rsid w:val="00F32BB0"/>
    <w:rsid w:val="00F409D0"/>
    <w:rsid w:val="00F40E8E"/>
    <w:rsid w:val="00F442D9"/>
    <w:rsid w:val="00F46A22"/>
    <w:rsid w:val="00F46B4D"/>
    <w:rsid w:val="00F50752"/>
    <w:rsid w:val="00F5368B"/>
    <w:rsid w:val="00F55E0D"/>
    <w:rsid w:val="00F70930"/>
    <w:rsid w:val="00F70ACD"/>
    <w:rsid w:val="00F84023"/>
    <w:rsid w:val="00F84B9B"/>
    <w:rsid w:val="00F84FA0"/>
    <w:rsid w:val="00F871A3"/>
    <w:rsid w:val="00F874BD"/>
    <w:rsid w:val="00F978D2"/>
    <w:rsid w:val="00FA0660"/>
    <w:rsid w:val="00FA3C8E"/>
    <w:rsid w:val="00FA7172"/>
    <w:rsid w:val="00FB03E7"/>
    <w:rsid w:val="00FB2390"/>
    <w:rsid w:val="00FB3C72"/>
    <w:rsid w:val="00FB6530"/>
    <w:rsid w:val="00FC4FBF"/>
    <w:rsid w:val="00FC5876"/>
    <w:rsid w:val="00FC6DBF"/>
    <w:rsid w:val="00FD2999"/>
    <w:rsid w:val="00FD4CCA"/>
    <w:rsid w:val="00FD6D39"/>
    <w:rsid w:val="00FE00FA"/>
    <w:rsid w:val="00FE3153"/>
    <w:rsid w:val="00FF025E"/>
    <w:rsid w:val="00FF0A66"/>
    <w:rsid w:val="00FF290A"/>
    <w:rsid w:val="00FF4946"/>
    <w:rsid w:val="00FF65EC"/>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37F8A23"/>
  <w15:docId w15:val="{5BB1FD20-B9E9-44DD-8837-8189B06C4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D5829"/>
    <w:pPr>
      <w:pBdr>
        <w:top w:val="nil"/>
        <w:left w:val="nil"/>
        <w:bottom w:val="nil"/>
        <w:right w:val="nil"/>
        <w:between w:val="nil"/>
        <w:bar w:val="nil"/>
      </w:pBdr>
      <w:spacing w:after="0" w:line="240" w:lineRule="auto"/>
    </w:pPr>
    <w:rPr>
      <w:rFonts w:ascii="Times New Roman" w:eastAsiaTheme="minorEastAsia" w:hAnsi="Times New Roman" w:cs="Times New Roman"/>
      <w:sz w:val="24"/>
      <w:szCs w:val="24"/>
      <w:bdr w:val="nil"/>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5829"/>
    <w:pPr>
      <w:tabs>
        <w:tab w:val="center" w:pos="4536"/>
        <w:tab w:val="right" w:pos="9072"/>
      </w:tabs>
    </w:pPr>
  </w:style>
  <w:style w:type="character" w:customStyle="1" w:styleId="En-tteCar">
    <w:name w:val="En-tête Car"/>
    <w:basedOn w:val="Policepardfaut"/>
    <w:link w:val="En-tte"/>
    <w:uiPriority w:val="99"/>
    <w:rsid w:val="009D5829"/>
  </w:style>
  <w:style w:type="paragraph" w:styleId="Pieddepage">
    <w:name w:val="footer"/>
    <w:basedOn w:val="Normal"/>
    <w:link w:val="PieddepageCar"/>
    <w:uiPriority w:val="99"/>
    <w:unhideWhenUsed/>
    <w:rsid w:val="009D5829"/>
    <w:pPr>
      <w:tabs>
        <w:tab w:val="center" w:pos="4536"/>
        <w:tab w:val="right" w:pos="9072"/>
      </w:tabs>
    </w:pPr>
  </w:style>
  <w:style w:type="character" w:customStyle="1" w:styleId="PieddepageCar">
    <w:name w:val="Pied de page Car"/>
    <w:basedOn w:val="Policepardfaut"/>
    <w:link w:val="Pieddepage"/>
    <w:uiPriority w:val="99"/>
    <w:rsid w:val="009D5829"/>
  </w:style>
  <w:style w:type="character" w:styleId="Lienhypertexte">
    <w:name w:val="Hyperlink"/>
    <w:rsid w:val="009D5829"/>
    <w:rPr>
      <w:u w:val="single"/>
    </w:rPr>
  </w:style>
  <w:style w:type="paragraph" w:styleId="Paragraphedeliste">
    <w:name w:val="List Paragraph"/>
    <w:basedOn w:val="Normal"/>
    <w:uiPriority w:val="34"/>
    <w:qFormat/>
    <w:rsid w:val="009D5829"/>
    <w:pPr>
      <w:ind w:left="720"/>
      <w:contextualSpacing/>
    </w:pPr>
  </w:style>
  <w:style w:type="character" w:styleId="lev">
    <w:name w:val="Strong"/>
    <w:basedOn w:val="Policepardfaut"/>
    <w:uiPriority w:val="22"/>
    <w:qFormat/>
    <w:rsid w:val="00A57187"/>
    <w:rPr>
      <w:b/>
      <w:bCs/>
    </w:rPr>
  </w:style>
  <w:style w:type="paragraph" w:styleId="NormalWeb">
    <w:name w:val="Normal (Web)"/>
    <w:basedOn w:val="Normal"/>
    <w:uiPriority w:val="99"/>
    <w:unhideWhenUsed/>
    <w:rsid w:val="00ED3EF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CH" w:eastAsia="fr-CH"/>
    </w:rPr>
  </w:style>
  <w:style w:type="character" w:styleId="Marquedecommentaire">
    <w:name w:val="annotation reference"/>
    <w:basedOn w:val="Policepardfaut"/>
    <w:uiPriority w:val="99"/>
    <w:semiHidden/>
    <w:unhideWhenUsed/>
    <w:rsid w:val="005D2661"/>
    <w:rPr>
      <w:sz w:val="16"/>
      <w:szCs w:val="16"/>
    </w:rPr>
  </w:style>
  <w:style w:type="paragraph" w:styleId="Commentaire">
    <w:name w:val="annotation text"/>
    <w:basedOn w:val="Normal"/>
    <w:link w:val="CommentaireCar"/>
    <w:uiPriority w:val="99"/>
    <w:semiHidden/>
    <w:unhideWhenUsed/>
    <w:rsid w:val="005D2661"/>
    <w:rPr>
      <w:sz w:val="20"/>
      <w:szCs w:val="20"/>
    </w:rPr>
  </w:style>
  <w:style w:type="character" w:customStyle="1" w:styleId="CommentaireCar">
    <w:name w:val="Commentaire Car"/>
    <w:basedOn w:val="Policepardfaut"/>
    <w:link w:val="Commentaire"/>
    <w:uiPriority w:val="99"/>
    <w:semiHidden/>
    <w:rsid w:val="005D2661"/>
    <w:rPr>
      <w:rFonts w:ascii="Times New Roman" w:eastAsiaTheme="minorEastAsia" w:hAnsi="Times New Roman" w:cs="Times New Roman"/>
      <w:sz w:val="20"/>
      <w:szCs w:val="20"/>
      <w:bdr w:val="nil"/>
      <w:lang w:val="en-US"/>
    </w:rPr>
  </w:style>
  <w:style w:type="paragraph" w:styleId="Objetducommentaire">
    <w:name w:val="annotation subject"/>
    <w:basedOn w:val="Commentaire"/>
    <w:next w:val="Commentaire"/>
    <w:link w:val="ObjetducommentaireCar"/>
    <w:uiPriority w:val="99"/>
    <w:semiHidden/>
    <w:unhideWhenUsed/>
    <w:rsid w:val="005D2661"/>
    <w:rPr>
      <w:b/>
      <w:bCs/>
    </w:rPr>
  </w:style>
  <w:style w:type="character" w:customStyle="1" w:styleId="ObjetducommentaireCar">
    <w:name w:val="Objet du commentaire Car"/>
    <w:basedOn w:val="CommentaireCar"/>
    <w:link w:val="Objetducommentaire"/>
    <w:uiPriority w:val="99"/>
    <w:semiHidden/>
    <w:rsid w:val="005D2661"/>
    <w:rPr>
      <w:rFonts w:ascii="Times New Roman" w:eastAsiaTheme="minorEastAsia" w:hAnsi="Times New Roman" w:cs="Times New Roman"/>
      <w:b/>
      <w:bCs/>
      <w:sz w:val="20"/>
      <w:szCs w:val="20"/>
      <w:bdr w:val="nil"/>
      <w:lang w:val="en-US"/>
    </w:rPr>
  </w:style>
  <w:style w:type="paragraph" w:styleId="Textedebulles">
    <w:name w:val="Balloon Text"/>
    <w:basedOn w:val="Normal"/>
    <w:link w:val="TextedebullesCar"/>
    <w:uiPriority w:val="99"/>
    <w:semiHidden/>
    <w:unhideWhenUsed/>
    <w:rsid w:val="005D2661"/>
    <w:rPr>
      <w:rFonts w:ascii="Segoe UI" w:hAnsi="Segoe UI" w:cs="Segoe UI"/>
      <w:sz w:val="18"/>
      <w:szCs w:val="18"/>
    </w:rPr>
  </w:style>
  <w:style w:type="character" w:customStyle="1" w:styleId="TextedebullesCar">
    <w:name w:val="Texte de bulles Car"/>
    <w:basedOn w:val="Policepardfaut"/>
    <w:link w:val="Textedebulles"/>
    <w:uiPriority w:val="99"/>
    <w:semiHidden/>
    <w:rsid w:val="005D2661"/>
    <w:rPr>
      <w:rFonts w:ascii="Segoe UI" w:eastAsiaTheme="minorEastAsia" w:hAnsi="Segoe UI" w:cs="Segoe UI"/>
      <w:sz w:val="18"/>
      <w:szCs w:val="18"/>
      <w:bdr w:val="nil"/>
      <w:lang w:val="en-US"/>
    </w:rPr>
  </w:style>
  <w:style w:type="paragraph" w:customStyle="1" w:styleId="A">
    <w:name w:val="內文 A"/>
    <w:rsid w:val="00A03B8A"/>
    <w:pPr>
      <w:spacing w:after="0" w:line="240" w:lineRule="auto"/>
    </w:pPr>
    <w:rPr>
      <w:rFonts w:ascii="Helvetica" w:eastAsia="Arial Unicode MS" w:hAnsi="Helvetica" w:cs="Arial Unicode MS"/>
      <w:color w:val="000000"/>
      <w:u w:color="000000"/>
      <w:lang w:val="en-US" w:eastAsia="zh-CN"/>
    </w:rPr>
  </w:style>
  <w:style w:type="paragraph" w:styleId="PrformatHTML">
    <w:name w:val="HTML Preformatted"/>
    <w:basedOn w:val="Normal"/>
    <w:link w:val="PrformatHTMLCar"/>
    <w:uiPriority w:val="99"/>
    <w:unhideWhenUsed/>
    <w:rsid w:val="0057183D"/>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bdr w:val="none" w:sz="0" w:space="0" w:color="auto"/>
      <w:lang w:val="de-DE" w:eastAsia="de-DE"/>
    </w:rPr>
  </w:style>
  <w:style w:type="character" w:customStyle="1" w:styleId="PrformatHTMLCar">
    <w:name w:val="Préformaté HTML Car"/>
    <w:basedOn w:val="Policepardfaut"/>
    <w:link w:val="PrformatHTML"/>
    <w:uiPriority w:val="99"/>
    <w:rsid w:val="0057183D"/>
    <w:rPr>
      <w:rFonts w:ascii="Courier" w:eastAsiaTheme="minorEastAsia" w:hAnsi="Courier" w:cs="Courier"/>
      <w:sz w:val="20"/>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41050">
      <w:bodyDiv w:val="1"/>
      <w:marLeft w:val="0"/>
      <w:marRight w:val="0"/>
      <w:marTop w:val="0"/>
      <w:marBottom w:val="0"/>
      <w:divBdr>
        <w:top w:val="none" w:sz="0" w:space="0" w:color="auto"/>
        <w:left w:val="none" w:sz="0" w:space="0" w:color="auto"/>
        <w:bottom w:val="none" w:sz="0" w:space="0" w:color="auto"/>
        <w:right w:val="none" w:sz="0" w:space="0" w:color="auto"/>
      </w:divBdr>
      <w:divsChild>
        <w:div w:id="1430004762">
          <w:marLeft w:val="0"/>
          <w:marRight w:val="0"/>
          <w:marTop w:val="240"/>
          <w:marBottom w:val="0"/>
          <w:divBdr>
            <w:top w:val="none" w:sz="0" w:space="0" w:color="auto"/>
            <w:left w:val="none" w:sz="0" w:space="0" w:color="auto"/>
            <w:bottom w:val="none" w:sz="0" w:space="0" w:color="auto"/>
            <w:right w:val="none" w:sz="0" w:space="0" w:color="auto"/>
          </w:divBdr>
        </w:div>
      </w:divsChild>
    </w:div>
    <w:div w:id="217787403">
      <w:bodyDiv w:val="1"/>
      <w:marLeft w:val="0"/>
      <w:marRight w:val="0"/>
      <w:marTop w:val="0"/>
      <w:marBottom w:val="0"/>
      <w:divBdr>
        <w:top w:val="none" w:sz="0" w:space="0" w:color="auto"/>
        <w:left w:val="none" w:sz="0" w:space="0" w:color="auto"/>
        <w:bottom w:val="none" w:sz="0" w:space="0" w:color="auto"/>
        <w:right w:val="none" w:sz="0" w:space="0" w:color="auto"/>
      </w:divBdr>
      <w:divsChild>
        <w:div w:id="1979801063">
          <w:marLeft w:val="0"/>
          <w:marRight w:val="0"/>
          <w:marTop w:val="0"/>
          <w:marBottom w:val="0"/>
          <w:divBdr>
            <w:top w:val="none" w:sz="0" w:space="0" w:color="auto"/>
            <w:left w:val="none" w:sz="0" w:space="0" w:color="auto"/>
            <w:bottom w:val="none" w:sz="0" w:space="0" w:color="auto"/>
            <w:right w:val="none" w:sz="0" w:space="0" w:color="auto"/>
          </w:divBdr>
          <w:divsChild>
            <w:div w:id="1789007329">
              <w:marLeft w:val="0"/>
              <w:marRight w:val="0"/>
              <w:marTop w:val="0"/>
              <w:marBottom w:val="720"/>
              <w:divBdr>
                <w:top w:val="none" w:sz="0" w:space="0" w:color="auto"/>
                <w:left w:val="single" w:sz="12" w:space="0" w:color="CCCCCC"/>
                <w:bottom w:val="single" w:sz="12" w:space="0" w:color="CCCCCC"/>
                <w:right w:val="single" w:sz="12" w:space="0" w:color="CCCCCC"/>
              </w:divBdr>
              <w:divsChild>
                <w:div w:id="102308108">
                  <w:marLeft w:val="0"/>
                  <w:marRight w:val="0"/>
                  <w:marTop w:val="0"/>
                  <w:marBottom w:val="0"/>
                  <w:divBdr>
                    <w:top w:val="none" w:sz="0" w:space="0" w:color="auto"/>
                    <w:left w:val="none" w:sz="0" w:space="0" w:color="auto"/>
                    <w:bottom w:val="single" w:sz="6" w:space="6" w:color="CCCCCC"/>
                    <w:right w:val="none" w:sz="0" w:space="0" w:color="auto"/>
                  </w:divBdr>
                  <w:divsChild>
                    <w:div w:id="331496531">
                      <w:marLeft w:val="0"/>
                      <w:marRight w:val="0"/>
                      <w:marTop w:val="0"/>
                      <w:marBottom w:val="0"/>
                      <w:divBdr>
                        <w:top w:val="none" w:sz="0" w:space="0" w:color="auto"/>
                        <w:left w:val="none" w:sz="0" w:space="0" w:color="auto"/>
                        <w:bottom w:val="none" w:sz="0" w:space="0" w:color="auto"/>
                        <w:right w:val="none" w:sz="0" w:space="0" w:color="auto"/>
                      </w:divBdr>
                      <w:divsChild>
                        <w:div w:id="356781390">
                          <w:marLeft w:val="0"/>
                          <w:marRight w:val="0"/>
                          <w:marTop w:val="0"/>
                          <w:marBottom w:val="0"/>
                          <w:divBdr>
                            <w:top w:val="none" w:sz="0" w:space="0" w:color="auto"/>
                            <w:left w:val="none" w:sz="0" w:space="0" w:color="auto"/>
                            <w:bottom w:val="none" w:sz="0" w:space="0" w:color="auto"/>
                            <w:right w:val="none" w:sz="0" w:space="0" w:color="auto"/>
                          </w:divBdr>
                        </w:div>
                        <w:div w:id="1677533547">
                          <w:marLeft w:val="0"/>
                          <w:marRight w:val="0"/>
                          <w:marTop w:val="0"/>
                          <w:marBottom w:val="0"/>
                          <w:divBdr>
                            <w:top w:val="none" w:sz="0" w:space="0" w:color="auto"/>
                            <w:left w:val="none" w:sz="0" w:space="0" w:color="auto"/>
                            <w:bottom w:val="none" w:sz="0" w:space="0" w:color="auto"/>
                            <w:right w:val="none" w:sz="0" w:space="0" w:color="auto"/>
                          </w:divBdr>
                        </w:div>
                        <w:div w:id="605583543">
                          <w:marLeft w:val="0"/>
                          <w:marRight w:val="0"/>
                          <w:marTop w:val="0"/>
                          <w:marBottom w:val="0"/>
                          <w:divBdr>
                            <w:top w:val="none" w:sz="0" w:space="0" w:color="auto"/>
                            <w:left w:val="none" w:sz="0" w:space="0" w:color="auto"/>
                            <w:bottom w:val="none" w:sz="0" w:space="0" w:color="auto"/>
                            <w:right w:val="none" w:sz="0" w:space="0" w:color="auto"/>
                          </w:divBdr>
                        </w:div>
                        <w:div w:id="788016603">
                          <w:marLeft w:val="0"/>
                          <w:marRight w:val="0"/>
                          <w:marTop w:val="0"/>
                          <w:marBottom w:val="0"/>
                          <w:divBdr>
                            <w:top w:val="none" w:sz="0" w:space="0" w:color="auto"/>
                            <w:left w:val="none" w:sz="0" w:space="0" w:color="auto"/>
                            <w:bottom w:val="none" w:sz="0" w:space="0" w:color="auto"/>
                            <w:right w:val="none" w:sz="0" w:space="0" w:color="auto"/>
                          </w:divBdr>
                        </w:div>
                        <w:div w:id="812714787">
                          <w:marLeft w:val="0"/>
                          <w:marRight w:val="0"/>
                          <w:marTop w:val="0"/>
                          <w:marBottom w:val="0"/>
                          <w:divBdr>
                            <w:top w:val="none" w:sz="0" w:space="0" w:color="auto"/>
                            <w:left w:val="none" w:sz="0" w:space="0" w:color="auto"/>
                            <w:bottom w:val="none" w:sz="0" w:space="0" w:color="auto"/>
                            <w:right w:val="none" w:sz="0" w:space="0" w:color="auto"/>
                          </w:divBdr>
                        </w:div>
                        <w:div w:id="1096710244">
                          <w:marLeft w:val="0"/>
                          <w:marRight w:val="0"/>
                          <w:marTop w:val="0"/>
                          <w:marBottom w:val="0"/>
                          <w:divBdr>
                            <w:top w:val="none" w:sz="0" w:space="0" w:color="auto"/>
                            <w:left w:val="none" w:sz="0" w:space="0" w:color="auto"/>
                            <w:bottom w:val="none" w:sz="0" w:space="0" w:color="auto"/>
                            <w:right w:val="none" w:sz="0" w:space="0" w:color="auto"/>
                          </w:divBdr>
                        </w:div>
                        <w:div w:id="114979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018399">
      <w:bodyDiv w:val="1"/>
      <w:marLeft w:val="0"/>
      <w:marRight w:val="0"/>
      <w:marTop w:val="0"/>
      <w:marBottom w:val="0"/>
      <w:divBdr>
        <w:top w:val="none" w:sz="0" w:space="0" w:color="auto"/>
        <w:left w:val="none" w:sz="0" w:space="0" w:color="auto"/>
        <w:bottom w:val="none" w:sz="0" w:space="0" w:color="auto"/>
        <w:right w:val="none" w:sz="0" w:space="0" w:color="auto"/>
      </w:divBdr>
      <w:divsChild>
        <w:div w:id="1396245485">
          <w:marLeft w:val="0"/>
          <w:marRight w:val="0"/>
          <w:marTop w:val="240"/>
          <w:marBottom w:val="0"/>
          <w:divBdr>
            <w:top w:val="none" w:sz="0" w:space="0" w:color="auto"/>
            <w:left w:val="none" w:sz="0" w:space="0" w:color="auto"/>
            <w:bottom w:val="none" w:sz="0" w:space="0" w:color="auto"/>
            <w:right w:val="none" w:sz="0" w:space="0" w:color="auto"/>
          </w:divBdr>
        </w:div>
      </w:divsChild>
    </w:div>
    <w:div w:id="471287065">
      <w:bodyDiv w:val="1"/>
      <w:marLeft w:val="0"/>
      <w:marRight w:val="0"/>
      <w:marTop w:val="0"/>
      <w:marBottom w:val="0"/>
      <w:divBdr>
        <w:top w:val="none" w:sz="0" w:space="0" w:color="auto"/>
        <w:left w:val="none" w:sz="0" w:space="0" w:color="auto"/>
        <w:bottom w:val="none" w:sz="0" w:space="0" w:color="auto"/>
        <w:right w:val="none" w:sz="0" w:space="0" w:color="auto"/>
      </w:divBdr>
    </w:div>
    <w:div w:id="541139619">
      <w:bodyDiv w:val="1"/>
      <w:marLeft w:val="0"/>
      <w:marRight w:val="0"/>
      <w:marTop w:val="0"/>
      <w:marBottom w:val="0"/>
      <w:divBdr>
        <w:top w:val="none" w:sz="0" w:space="0" w:color="auto"/>
        <w:left w:val="none" w:sz="0" w:space="0" w:color="auto"/>
        <w:bottom w:val="none" w:sz="0" w:space="0" w:color="auto"/>
        <w:right w:val="none" w:sz="0" w:space="0" w:color="auto"/>
      </w:divBdr>
    </w:div>
    <w:div w:id="1022440524">
      <w:bodyDiv w:val="1"/>
      <w:marLeft w:val="0"/>
      <w:marRight w:val="0"/>
      <w:marTop w:val="0"/>
      <w:marBottom w:val="0"/>
      <w:divBdr>
        <w:top w:val="none" w:sz="0" w:space="0" w:color="auto"/>
        <w:left w:val="none" w:sz="0" w:space="0" w:color="auto"/>
        <w:bottom w:val="none" w:sz="0" w:space="0" w:color="auto"/>
        <w:right w:val="none" w:sz="0" w:space="0" w:color="auto"/>
      </w:divBdr>
      <w:divsChild>
        <w:div w:id="1868444373">
          <w:marLeft w:val="0"/>
          <w:marRight w:val="0"/>
          <w:marTop w:val="240"/>
          <w:marBottom w:val="0"/>
          <w:divBdr>
            <w:top w:val="none" w:sz="0" w:space="0" w:color="auto"/>
            <w:left w:val="none" w:sz="0" w:space="0" w:color="auto"/>
            <w:bottom w:val="none" w:sz="0" w:space="0" w:color="auto"/>
            <w:right w:val="none" w:sz="0" w:space="0" w:color="auto"/>
          </w:divBdr>
        </w:div>
      </w:divsChild>
    </w:div>
    <w:div w:id="1394623678">
      <w:bodyDiv w:val="1"/>
      <w:marLeft w:val="0"/>
      <w:marRight w:val="0"/>
      <w:marTop w:val="0"/>
      <w:marBottom w:val="0"/>
      <w:divBdr>
        <w:top w:val="none" w:sz="0" w:space="0" w:color="auto"/>
        <w:left w:val="none" w:sz="0" w:space="0" w:color="auto"/>
        <w:bottom w:val="none" w:sz="0" w:space="0" w:color="auto"/>
        <w:right w:val="none" w:sz="0" w:space="0" w:color="auto"/>
      </w:divBdr>
    </w:div>
    <w:div w:id="150031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2733</Words>
  <Characters>15037</Characters>
  <Application>Microsoft Office Word</Application>
  <DocSecurity>0</DocSecurity>
  <Lines>125</Lines>
  <Paragraphs>35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Marina Sandoz</cp:lastModifiedBy>
  <cp:revision>5</cp:revision>
  <dcterms:created xsi:type="dcterms:W3CDTF">2018-09-26T13:33:00Z</dcterms:created>
  <dcterms:modified xsi:type="dcterms:W3CDTF">2018-09-27T07:18:00Z</dcterms:modified>
</cp:coreProperties>
</file>