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34BAE" w14:textId="77777777" w:rsidR="005645B4" w:rsidRPr="005645B4" w:rsidRDefault="005645B4" w:rsidP="005645B4">
      <w:pPr>
        <w:spacing w:line="276" w:lineRule="auto"/>
        <w:jc w:val="center"/>
        <w:rPr>
          <w:rFonts w:ascii="DINOT-Light" w:hAnsi="DINOT-Light" w:cstheme="majorHAnsi"/>
          <w:sz w:val="10"/>
          <w:szCs w:val="18"/>
          <w:lang w:val="fr-CH"/>
        </w:rPr>
      </w:pPr>
    </w:p>
    <w:p w14:paraId="1A0F2CBF" w14:textId="5419886B" w:rsidR="005645B4" w:rsidRPr="00804BF1" w:rsidRDefault="005645B4" w:rsidP="005645B4">
      <w:pPr>
        <w:spacing w:line="276" w:lineRule="auto"/>
        <w:jc w:val="center"/>
        <w:rPr>
          <w:rFonts w:ascii="DINOT-Light" w:hAnsi="DINOT-Light" w:cstheme="majorHAnsi"/>
          <w:b/>
          <w:sz w:val="22"/>
          <w:szCs w:val="18"/>
          <w:lang w:val="fr-CH"/>
        </w:rPr>
      </w:pPr>
      <w:r w:rsidRPr="00804BF1">
        <w:rPr>
          <w:rFonts w:ascii="DINOT-Light" w:hAnsi="DINOT-Light" w:cstheme="majorHAnsi"/>
          <w:b/>
          <w:sz w:val="22"/>
          <w:szCs w:val="18"/>
          <w:lang w:val="fr-CH"/>
        </w:rPr>
        <w:t>ZENITH DÉVOILE TROIS ÉDITIONS THÉMATIQUES AU SIAR 2018</w:t>
      </w:r>
    </w:p>
    <w:p w14:paraId="195A9F1B" w14:textId="39E9A988" w:rsidR="005645B4" w:rsidRPr="005645B4" w:rsidRDefault="005645B4" w:rsidP="005645B4">
      <w:pPr>
        <w:spacing w:line="276" w:lineRule="auto"/>
        <w:jc w:val="both"/>
        <w:rPr>
          <w:rFonts w:ascii="DINOT-Light" w:hAnsi="DINOT-Light" w:cstheme="majorHAnsi"/>
          <w:sz w:val="22"/>
          <w:szCs w:val="18"/>
          <w:lang w:val="fr-CH"/>
        </w:rPr>
      </w:pPr>
      <w:r w:rsidRPr="005645B4">
        <w:rPr>
          <w:rFonts w:ascii="DINOT-Light" w:hAnsi="DINOT-Light" w:cstheme="majorHAnsi"/>
          <w:sz w:val="18"/>
          <w:szCs w:val="18"/>
          <w:lang w:val="fr-CH"/>
        </w:rPr>
        <w:t xml:space="preserve"> </w:t>
      </w:r>
    </w:p>
    <w:p w14:paraId="44968D99" w14:textId="77777777" w:rsidR="005645B4" w:rsidRPr="005645B4" w:rsidRDefault="005645B4" w:rsidP="005645B4">
      <w:pPr>
        <w:spacing w:line="276" w:lineRule="auto"/>
        <w:jc w:val="both"/>
        <w:rPr>
          <w:rFonts w:ascii="DINOT-Light" w:hAnsi="DINOT-Light" w:cstheme="majorHAnsi"/>
          <w:b/>
          <w:sz w:val="18"/>
          <w:szCs w:val="18"/>
          <w:lang w:val="fr-CH"/>
        </w:rPr>
      </w:pPr>
      <w:r w:rsidRPr="005645B4">
        <w:rPr>
          <w:rFonts w:ascii="DINOT-Light" w:hAnsi="DINOT-Light" w:cstheme="majorHAnsi"/>
          <w:b/>
          <w:sz w:val="18"/>
          <w:szCs w:val="18"/>
          <w:lang w:val="fr-CH"/>
        </w:rPr>
        <w:t xml:space="preserve">Zenith explore de nouvelles sources d’inspiration et une imagerie baroque flamboyante – crânes, pirates et la </w:t>
      </w:r>
      <w:proofErr w:type="spellStart"/>
      <w:r w:rsidRPr="005645B4">
        <w:rPr>
          <w:rFonts w:ascii="DINOT-Light" w:hAnsi="DINOT-Light" w:cstheme="majorHAnsi"/>
          <w:b/>
          <w:sz w:val="18"/>
          <w:szCs w:val="18"/>
          <w:lang w:val="fr-CH"/>
        </w:rPr>
        <w:t>Virgen</w:t>
      </w:r>
      <w:proofErr w:type="spellEnd"/>
      <w:r w:rsidRPr="005645B4">
        <w:rPr>
          <w:rFonts w:ascii="DINOT-Light" w:hAnsi="DINOT-Light" w:cstheme="majorHAnsi"/>
          <w:b/>
          <w:sz w:val="18"/>
          <w:szCs w:val="18"/>
          <w:lang w:val="fr-CH"/>
        </w:rPr>
        <w:t xml:space="preserve"> de Guadalupe – avec un ensemble de garde-temps </w:t>
      </w:r>
      <w:proofErr w:type="spellStart"/>
      <w:r w:rsidRPr="005645B4">
        <w:rPr>
          <w:rFonts w:ascii="DINOT-Light" w:hAnsi="DINOT-Light" w:cstheme="majorHAnsi"/>
          <w:b/>
          <w:sz w:val="18"/>
          <w:szCs w:val="18"/>
          <w:lang w:val="fr-CH"/>
        </w:rPr>
        <w:t>Defy</w:t>
      </w:r>
      <w:proofErr w:type="spellEnd"/>
      <w:r w:rsidRPr="005645B4">
        <w:rPr>
          <w:rFonts w:ascii="DINOT-Light" w:hAnsi="DINOT-Light" w:cstheme="majorHAnsi"/>
          <w:b/>
          <w:sz w:val="18"/>
          <w:szCs w:val="18"/>
          <w:lang w:val="fr-CH"/>
        </w:rPr>
        <w:t xml:space="preserve"> </w:t>
      </w:r>
      <w:proofErr w:type="spellStart"/>
      <w:r w:rsidRPr="005645B4">
        <w:rPr>
          <w:rFonts w:ascii="DINOT-Light" w:hAnsi="DINOT-Light" w:cstheme="majorHAnsi"/>
          <w:b/>
          <w:sz w:val="18"/>
          <w:szCs w:val="18"/>
          <w:lang w:val="fr-CH"/>
        </w:rPr>
        <w:t>Zero</w:t>
      </w:r>
      <w:proofErr w:type="spellEnd"/>
      <w:r w:rsidRPr="005645B4">
        <w:rPr>
          <w:rFonts w:ascii="DINOT-Light" w:hAnsi="DINOT-Light" w:cstheme="majorHAnsi"/>
          <w:b/>
          <w:sz w:val="18"/>
          <w:szCs w:val="18"/>
          <w:lang w:val="fr-CH"/>
        </w:rPr>
        <w:t xml:space="preserve"> G en édition limitée, destinés à l’Amérique Latine et présenté au </w:t>
      </w:r>
      <w:proofErr w:type="spellStart"/>
      <w:r w:rsidRPr="005645B4">
        <w:rPr>
          <w:rFonts w:ascii="DINOT-Light" w:hAnsi="DINOT-Light" w:cstheme="majorHAnsi"/>
          <w:b/>
          <w:sz w:val="18"/>
          <w:szCs w:val="18"/>
          <w:lang w:val="fr-CH"/>
        </w:rPr>
        <w:t>Salón</w:t>
      </w:r>
      <w:proofErr w:type="spellEnd"/>
      <w:r w:rsidRPr="005645B4">
        <w:rPr>
          <w:rFonts w:ascii="DINOT-Light" w:hAnsi="DINOT-Light" w:cstheme="majorHAnsi"/>
          <w:b/>
          <w:sz w:val="18"/>
          <w:szCs w:val="18"/>
          <w:lang w:val="fr-CH"/>
        </w:rPr>
        <w:t xml:space="preserve"> Internacional Alta </w:t>
      </w:r>
      <w:proofErr w:type="spellStart"/>
      <w:r w:rsidRPr="005645B4">
        <w:rPr>
          <w:rFonts w:ascii="DINOT-Light" w:hAnsi="DINOT-Light" w:cstheme="majorHAnsi"/>
          <w:b/>
          <w:sz w:val="18"/>
          <w:szCs w:val="18"/>
          <w:lang w:val="fr-CH"/>
        </w:rPr>
        <w:t>Relojería</w:t>
      </w:r>
      <w:proofErr w:type="spellEnd"/>
      <w:r w:rsidRPr="005645B4">
        <w:rPr>
          <w:rFonts w:ascii="DINOT-Light" w:hAnsi="DINOT-Light" w:cstheme="majorHAnsi"/>
          <w:b/>
          <w:sz w:val="18"/>
          <w:szCs w:val="18"/>
          <w:lang w:val="fr-CH"/>
        </w:rPr>
        <w:t xml:space="preserve"> 2018 (SIAR).</w:t>
      </w:r>
    </w:p>
    <w:p w14:paraId="5EC308A9" w14:textId="77777777" w:rsidR="005645B4" w:rsidRPr="005645B4" w:rsidRDefault="005645B4" w:rsidP="005645B4">
      <w:pPr>
        <w:spacing w:line="276" w:lineRule="auto"/>
        <w:jc w:val="both"/>
        <w:rPr>
          <w:rFonts w:ascii="DINOT-Light" w:hAnsi="DINOT-Light" w:cstheme="majorHAnsi"/>
          <w:sz w:val="18"/>
          <w:szCs w:val="18"/>
          <w:lang w:val="fr-CH"/>
        </w:rPr>
      </w:pPr>
    </w:p>
    <w:p w14:paraId="7B3032AD" w14:textId="77777777" w:rsidR="005645B4" w:rsidRPr="005645B4" w:rsidRDefault="005645B4" w:rsidP="005645B4">
      <w:pPr>
        <w:spacing w:line="276" w:lineRule="auto"/>
        <w:jc w:val="both"/>
        <w:rPr>
          <w:rFonts w:ascii="DINOT-Light" w:hAnsi="DINOT-Light" w:cstheme="majorHAnsi"/>
          <w:sz w:val="18"/>
          <w:szCs w:val="18"/>
          <w:lang w:val="fr-CH"/>
        </w:rPr>
      </w:pPr>
      <w:r w:rsidRPr="005645B4">
        <w:rPr>
          <w:rFonts w:ascii="DINOT-Light" w:hAnsi="DINOT-Light" w:cstheme="majorHAnsi"/>
          <w:sz w:val="18"/>
          <w:szCs w:val="18"/>
          <w:lang w:val="fr-CH"/>
        </w:rPr>
        <w:t xml:space="preserve">Rendez-vous phare automnale avec l’art de la mesure du temps, le </w:t>
      </w:r>
      <w:proofErr w:type="spellStart"/>
      <w:r w:rsidRPr="005645B4">
        <w:rPr>
          <w:rFonts w:ascii="DINOT-Light" w:hAnsi="DINOT-Light" w:cstheme="majorHAnsi"/>
          <w:sz w:val="18"/>
          <w:szCs w:val="18"/>
          <w:lang w:val="fr-CH"/>
        </w:rPr>
        <w:t>Salón</w:t>
      </w:r>
      <w:proofErr w:type="spellEnd"/>
      <w:r w:rsidRPr="005645B4">
        <w:rPr>
          <w:rFonts w:ascii="DINOT-Light" w:hAnsi="DINOT-Light" w:cstheme="majorHAnsi"/>
          <w:sz w:val="18"/>
          <w:szCs w:val="18"/>
          <w:lang w:val="fr-CH"/>
        </w:rPr>
        <w:t xml:space="preserve"> Internacional Alta </w:t>
      </w:r>
      <w:proofErr w:type="spellStart"/>
      <w:r w:rsidRPr="005645B4">
        <w:rPr>
          <w:rFonts w:ascii="DINOT-Light" w:hAnsi="DINOT-Light" w:cstheme="majorHAnsi"/>
          <w:sz w:val="18"/>
          <w:szCs w:val="18"/>
          <w:lang w:val="fr-CH"/>
        </w:rPr>
        <w:t>Relojería</w:t>
      </w:r>
      <w:proofErr w:type="spellEnd"/>
      <w:r w:rsidRPr="005645B4">
        <w:rPr>
          <w:rFonts w:ascii="DINOT-Light" w:hAnsi="DINOT-Light" w:cstheme="majorHAnsi"/>
          <w:sz w:val="18"/>
          <w:szCs w:val="18"/>
          <w:lang w:val="fr-CH"/>
        </w:rPr>
        <w:t xml:space="preserve"> (SIAR) est la référence dans la promotion et la vente de la belle horlogerie en Amérique Latine. Lors de cette édition 2018 cet écrin unique, qui se tiendra du 16 au 18 octobre, la marque à l’étoile saisira l’occasion pour présenter quelques éditions spéciales inédites de sa </w:t>
      </w:r>
      <w:r w:rsidRPr="005645B4">
        <w:rPr>
          <w:rFonts w:ascii="DINOT-Light" w:hAnsi="DINOT-Light" w:cstheme="majorHAnsi"/>
          <w:b/>
          <w:sz w:val="18"/>
          <w:szCs w:val="18"/>
          <w:lang w:val="fr-CH"/>
        </w:rPr>
        <w:t>DEFY ZERO G</w:t>
      </w:r>
      <w:r w:rsidRPr="005645B4">
        <w:rPr>
          <w:rFonts w:ascii="DINOT-Light" w:hAnsi="DINOT-Light" w:cstheme="majorHAnsi"/>
          <w:sz w:val="18"/>
          <w:szCs w:val="18"/>
          <w:lang w:val="fr-CH"/>
        </w:rPr>
        <w:t xml:space="preserve">. Se distinguant par une version savamment redimensionnée et affinée de son module gyroscopique « Gravity Control », ces garde-temps insolites appartiennent à la collection DEFY par laquelle Zenith continue à forger l’avenir de l’horlogerie. </w:t>
      </w:r>
    </w:p>
    <w:p w14:paraId="03151DA6" w14:textId="04B89311" w:rsidR="005645B4" w:rsidRDefault="005645B4" w:rsidP="005645B4">
      <w:pPr>
        <w:tabs>
          <w:tab w:val="left" w:pos="8564"/>
        </w:tabs>
        <w:spacing w:line="276" w:lineRule="auto"/>
        <w:jc w:val="both"/>
        <w:rPr>
          <w:rFonts w:eastAsia="Times New Roman" w:cstheme="minorHAnsi"/>
          <w:sz w:val="20"/>
          <w:szCs w:val="20"/>
          <w:lang w:val="fr-FR" w:eastAsia="en-ZA"/>
        </w:rPr>
      </w:pPr>
    </w:p>
    <w:p w14:paraId="37EEB424" w14:textId="77777777" w:rsidR="00804BF1" w:rsidRPr="00804BF1" w:rsidRDefault="00804BF1" w:rsidP="005645B4">
      <w:pPr>
        <w:tabs>
          <w:tab w:val="left" w:pos="8564"/>
        </w:tabs>
        <w:spacing w:line="276" w:lineRule="auto"/>
        <w:jc w:val="both"/>
        <w:rPr>
          <w:rFonts w:eastAsia="Times New Roman" w:cstheme="minorHAnsi"/>
          <w:sz w:val="16"/>
          <w:szCs w:val="20"/>
          <w:lang w:val="fr-FR" w:eastAsia="en-ZA"/>
        </w:rPr>
      </w:pPr>
    </w:p>
    <w:p w14:paraId="5C1F1416" w14:textId="77777777" w:rsidR="005645B4" w:rsidRPr="005645B4" w:rsidRDefault="005645B4" w:rsidP="005645B4">
      <w:pPr>
        <w:spacing w:after="60" w:line="276" w:lineRule="auto"/>
        <w:jc w:val="both"/>
        <w:rPr>
          <w:rFonts w:ascii="DINOT-Light" w:hAnsi="DINOT-Light" w:cstheme="majorHAnsi"/>
          <w:b/>
          <w:sz w:val="18"/>
          <w:szCs w:val="18"/>
          <w:lang w:val="fr-CH"/>
        </w:rPr>
      </w:pPr>
      <w:r w:rsidRPr="005645B4">
        <w:rPr>
          <w:rFonts w:ascii="DINOT-Light" w:hAnsi="DINOT-Light" w:cstheme="majorHAnsi"/>
          <w:b/>
          <w:sz w:val="18"/>
          <w:szCs w:val="18"/>
          <w:lang w:val="fr-CH"/>
        </w:rPr>
        <w:t>Parfums d’aventure</w:t>
      </w:r>
    </w:p>
    <w:p w14:paraId="2F528555" w14:textId="77777777" w:rsidR="005645B4" w:rsidRPr="005645B4" w:rsidRDefault="005645B4" w:rsidP="005645B4">
      <w:pPr>
        <w:spacing w:line="276" w:lineRule="auto"/>
        <w:jc w:val="both"/>
        <w:rPr>
          <w:rFonts w:ascii="DINOT-Light" w:hAnsi="DINOT-Light" w:cstheme="majorHAnsi"/>
          <w:sz w:val="18"/>
          <w:szCs w:val="18"/>
          <w:lang w:val="fr-CH"/>
        </w:rPr>
      </w:pPr>
      <w:r w:rsidRPr="005645B4">
        <w:rPr>
          <w:rFonts w:ascii="DINOT-Light" w:hAnsi="DINOT-Light" w:cstheme="majorHAnsi"/>
          <w:sz w:val="18"/>
          <w:szCs w:val="18"/>
          <w:lang w:val="fr-CH"/>
        </w:rPr>
        <w:t xml:space="preserve">Zenith propose aux visiteurs du SIAR 2018 un trio de modèles aux inspirations esthétiques singulières qui attirent naturellement le regard. La très inattendue </w:t>
      </w:r>
      <w:r w:rsidRPr="005645B4">
        <w:rPr>
          <w:rFonts w:ascii="DINOT-Light" w:hAnsi="DINOT-Light" w:cstheme="majorHAnsi"/>
          <w:b/>
          <w:sz w:val="18"/>
          <w:szCs w:val="18"/>
          <w:lang w:val="fr-CH"/>
        </w:rPr>
        <w:t>DEFY ZERO G VIRGEN DE GUADALUPE</w:t>
      </w:r>
      <w:r w:rsidRPr="005645B4">
        <w:rPr>
          <w:rFonts w:ascii="DINOT-Light" w:hAnsi="DINOT-Light" w:cstheme="majorHAnsi"/>
          <w:sz w:val="18"/>
          <w:szCs w:val="18"/>
          <w:lang w:val="fr-CH"/>
        </w:rPr>
        <w:t xml:space="preserve"> évoque une image catholique très vénérée et visible dans la basilique Notre Dame de Guadalupe de la ville de Mexico. Représentant une apparition de la Vierge Marie à un converti aztèque, elle tient une place toute spéciale dans la vie religieuse au Mexique. Symbole de dévotion, elle incarne une certaine fierté nationale. Alors que les crânes sont devenus un motif très tendance dans la mode, Zenith propose une approche toute mexicaine de ce thème avec la </w:t>
      </w:r>
      <w:r w:rsidRPr="005645B4">
        <w:rPr>
          <w:rFonts w:ascii="DINOT-Light" w:hAnsi="DINOT-Light" w:cstheme="majorHAnsi"/>
          <w:b/>
          <w:sz w:val="18"/>
          <w:szCs w:val="18"/>
          <w:lang w:val="fr-CH"/>
        </w:rPr>
        <w:t xml:space="preserve">DEFY ZERO G SKULL – </w:t>
      </w:r>
      <w:proofErr w:type="spellStart"/>
      <w:r w:rsidRPr="005645B4">
        <w:rPr>
          <w:rFonts w:ascii="DINOT-Light" w:hAnsi="DINOT-Light" w:cstheme="majorHAnsi"/>
          <w:b/>
          <w:sz w:val="18"/>
          <w:szCs w:val="18"/>
          <w:lang w:val="fr-CH"/>
        </w:rPr>
        <w:t>Día</w:t>
      </w:r>
      <w:proofErr w:type="spellEnd"/>
      <w:r w:rsidRPr="005645B4">
        <w:rPr>
          <w:rFonts w:ascii="DINOT-Light" w:hAnsi="DINOT-Light" w:cstheme="majorHAnsi"/>
          <w:b/>
          <w:sz w:val="18"/>
          <w:szCs w:val="18"/>
          <w:lang w:val="fr-CH"/>
        </w:rPr>
        <w:t xml:space="preserve"> de los </w:t>
      </w:r>
      <w:proofErr w:type="spellStart"/>
      <w:r w:rsidRPr="005645B4">
        <w:rPr>
          <w:rFonts w:ascii="DINOT-Light" w:hAnsi="DINOT-Light" w:cstheme="majorHAnsi"/>
          <w:b/>
          <w:sz w:val="18"/>
          <w:szCs w:val="18"/>
          <w:lang w:val="fr-CH"/>
        </w:rPr>
        <w:t>Muertos</w:t>
      </w:r>
      <w:proofErr w:type="spellEnd"/>
      <w:r w:rsidRPr="005645B4">
        <w:rPr>
          <w:rFonts w:ascii="DINOT-Light" w:hAnsi="DINOT-Light" w:cstheme="majorHAnsi"/>
          <w:sz w:val="18"/>
          <w:szCs w:val="18"/>
          <w:lang w:val="fr-CH"/>
        </w:rPr>
        <w:t xml:space="preserve">. Comme son nom l’indique, cette édition spéciale célèbre le Jour des Morts, fête nationale très populaire annuellement commémorée par divers festivals, cortèges et réunions de famille. Et au chapitre des crânes et tibias croisés, symboles par excellence des corsaires, la </w:t>
      </w:r>
      <w:r w:rsidRPr="005645B4">
        <w:rPr>
          <w:rFonts w:ascii="DINOT-Light" w:hAnsi="DINOT-Light" w:cstheme="majorHAnsi"/>
          <w:b/>
          <w:sz w:val="18"/>
          <w:szCs w:val="18"/>
          <w:lang w:val="fr-CH"/>
        </w:rPr>
        <w:t>DEFY G PIRATES</w:t>
      </w:r>
      <w:r w:rsidRPr="005645B4">
        <w:rPr>
          <w:rFonts w:ascii="DINOT-Light" w:hAnsi="DINOT-Light" w:cstheme="majorHAnsi"/>
          <w:sz w:val="18"/>
          <w:szCs w:val="18"/>
          <w:lang w:val="fr-CH"/>
        </w:rPr>
        <w:t xml:space="preserve"> offre aux amoureux de montres l’occasion de larguer les amarres et d’embarquer pour une aventure maritime remplie d’îles lointaines, de trésors enfouis et de marins intrépides. </w:t>
      </w:r>
    </w:p>
    <w:p w14:paraId="0BD1E998" w14:textId="77777777" w:rsidR="005645B4" w:rsidRPr="005645B4" w:rsidRDefault="005645B4" w:rsidP="005645B4">
      <w:pPr>
        <w:spacing w:line="276" w:lineRule="auto"/>
        <w:jc w:val="both"/>
        <w:rPr>
          <w:rFonts w:ascii="DINOT-Light" w:hAnsi="DINOT-Light" w:cstheme="majorHAnsi"/>
          <w:sz w:val="18"/>
          <w:szCs w:val="18"/>
          <w:lang w:val="fr-CH"/>
        </w:rPr>
      </w:pPr>
    </w:p>
    <w:p w14:paraId="0EFB2C49" w14:textId="77777777" w:rsidR="005645B4" w:rsidRPr="005645B4" w:rsidRDefault="005645B4" w:rsidP="005645B4">
      <w:pPr>
        <w:spacing w:line="276" w:lineRule="auto"/>
        <w:jc w:val="both"/>
        <w:rPr>
          <w:rFonts w:ascii="DINOT-Light" w:hAnsi="DINOT-Light" w:cstheme="majorHAnsi"/>
          <w:sz w:val="18"/>
          <w:szCs w:val="18"/>
          <w:lang w:val="fr-CH"/>
        </w:rPr>
      </w:pPr>
      <w:r w:rsidRPr="005645B4">
        <w:rPr>
          <w:rFonts w:ascii="DINOT-Light" w:hAnsi="DINOT-Light" w:cstheme="majorHAnsi"/>
          <w:sz w:val="18"/>
          <w:szCs w:val="18"/>
          <w:lang w:val="fr-CH"/>
        </w:rPr>
        <w:t xml:space="preserve">Chacune des trois éditions limitées </w:t>
      </w:r>
      <w:r w:rsidRPr="005645B4">
        <w:rPr>
          <w:rFonts w:ascii="DINOT-Light" w:hAnsi="DINOT-Light" w:cstheme="majorHAnsi"/>
          <w:b/>
          <w:sz w:val="18"/>
          <w:szCs w:val="18"/>
          <w:lang w:val="fr-CH"/>
        </w:rPr>
        <w:t>DEFY ZERO G</w:t>
      </w:r>
      <w:r w:rsidRPr="005645B4">
        <w:rPr>
          <w:rFonts w:ascii="DINOT-Light" w:hAnsi="DINOT-Light" w:cstheme="majorHAnsi"/>
          <w:sz w:val="18"/>
          <w:szCs w:val="18"/>
          <w:lang w:val="fr-CH"/>
        </w:rPr>
        <w:t xml:space="preserve"> est disponible en titane, en or jaune ou rose, légèrement vieilli afin de mieux mettre en exergue sa thématique esquissée par gravure chimique au laser. En plus du cadran ajouré caractéristique de la </w:t>
      </w:r>
      <w:r w:rsidRPr="005645B4">
        <w:rPr>
          <w:rFonts w:ascii="DINOT-Light" w:hAnsi="DINOT-Light" w:cstheme="majorHAnsi"/>
          <w:b/>
          <w:sz w:val="18"/>
          <w:szCs w:val="18"/>
          <w:lang w:val="fr-CH"/>
        </w:rPr>
        <w:t>DEFY ZERO G</w:t>
      </w:r>
      <w:r w:rsidRPr="005645B4">
        <w:rPr>
          <w:rFonts w:ascii="DINOT-Light" w:hAnsi="DINOT-Light" w:cstheme="majorHAnsi"/>
          <w:sz w:val="18"/>
          <w:szCs w:val="18"/>
          <w:lang w:val="fr-CH"/>
        </w:rPr>
        <w:t xml:space="preserve">, chaque boîtier est également doté d’un fond gravé, d’un bracelet assorti et d’une boucle </w:t>
      </w:r>
      <w:proofErr w:type="spellStart"/>
      <w:r w:rsidRPr="005645B4">
        <w:rPr>
          <w:rFonts w:ascii="DINOT-Light" w:hAnsi="DINOT-Light" w:cstheme="majorHAnsi"/>
          <w:sz w:val="18"/>
          <w:szCs w:val="18"/>
          <w:lang w:val="fr-CH"/>
        </w:rPr>
        <w:t>déployante</w:t>
      </w:r>
      <w:proofErr w:type="spellEnd"/>
      <w:r w:rsidRPr="005645B4">
        <w:rPr>
          <w:rFonts w:ascii="DINOT-Light" w:hAnsi="DINOT-Light" w:cstheme="majorHAnsi"/>
          <w:sz w:val="18"/>
          <w:szCs w:val="18"/>
          <w:lang w:val="fr-CH"/>
        </w:rPr>
        <w:t xml:space="preserve"> correspondante. Et parce que tout trésor mérite un coffre aux trésors, chaque DEFY ZERO G est livré dans un écrin personnalisé selon le thème du garde-temps qu’il abrite. Offrant suffisamment de puissance pour assurer même l’échappée la plus rapide, le cœur de la DEFY ZERO G bat au rythme effréné du calibre à remontage manuel El </w:t>
      </w:r>
      <w:proofErr w:type="spellStart"/>
      <w:r w:rsidRPr="005645B4">
        <w:rPr>
          <w:rFonts w:ascii="DINOT-Light" w:hAnsi="DINOT-Light" w:cstheme="majorHAnsi"/>
          <w:sz w:val="18"/>
          <w:szCs w:val="18"/>
          <w:lang w:val="fr-CH"/>
        </w:rPr>
        <w:t>Primero</w:t>
      </w:r>
      <w:proofErr w:type="spellEnd"/>
      <w:r w:rsidRPr="005645B4">
        <w:rPr>
          <w:rFonts w:ascii="DINOT-Light" w:hAnsi="DINOT-Light" w:cstheme="majorHAnsi"/>
          <w:sz w:val="18"/>
          <w:szCs w:val="18"/>
          <w:lang w:val="fr-CH"/>
        </w:rPr>
        <w:t xml:space="preserve"> 8812S et sa fréquence de 5 Hz, alors qu’une réserve de marche de 50 heures garantit assez de temps avant le prochain abordage en pleine mer. </w:t>
      </w:r>
    </w:p>
    <w:p w14:paraId="704CEBAB" w14:textId="5B818F0F" w:rsidR="002B0162" w:rsidRDefault="002B0162" w:rsidP="005645B4">
      <w:pPr>
        <w:spacing w:line="276" w:lineRule="auto"/>
        <w:jc w:val="both"/>
        <w:rPr>
          <w:rFonts w:ascii="DINOT-Light" w:hAnsi="DINOT-Light" w:cstheme="majorHAnsi"/>
          <w:sz w:val="18"/>
          <w:szCs w:val="18"/>
          <w:lang w:val="fr-CH"/>
        </w:rPr>
      </w:pPr>
    </w:p>
    <w:p w14:paraId="145A2551" w14:textId="77777777" w:rsidR="00804BF1" w:rsidRPr="00804BF1" w:rsidRDefault="00804BF1" w:rsidP="005645B4">
      <w:pPr>
        <w:spacing w:line="276" w:lineRule="auto"/>
        <w:jc w:val="both"/>
        <w:rPr>
          <w:rFonts w:ascii="DINOT-Light" w:hAnsi="DINOT-Light" w:cstheme="majorHAnsi"/>
          <w:sz w:val="14"/>
          <w:szCs w:val="18"/>
          <w:lang w:val="fr-CH"/>
        </w:rPr>
      </w:pPr>
    </w:p>
    <w:p w14:paraId="54523184" w14:textId="77777777" w:rsidR="00EC628C" w:rsidRPr="005645B4" w:rsidRDefault="00EC628C" w:rsidP="005645B4">
      <w:pPr>
        <w:spacing w:after="60" w:line="276" w:lineRule="auto"/>
        <w:jc w:val="both"/>
        <w:rPr>
          <w:rFonts w:ascii="DINOT-Light" w:hAnsi="DINOT-Light" w:cstheme="majorHAnsi"/>
          <w:b/>
          <w:sz w:val="18"/>
          <w:szCs w:val="18"/>
          <w:lang w:val="fr-CH"/>
        </w:rPr>
      </w:pPr>
      <w:r w:rsidRPr="005645B4">
        <w:rPr>
          <w:rFonts w:ascii="DINOT-Light" w:hAnsi="DINOT-Light" w:cstheme="majorHAnsi"/>
          <w:b/>
          <w:sz w:val="18"/>
          <w:szCs w:val="18"/>
          <w:lang w:val="fr-CH"/>
        </w:rPr>
        <w:t>ZENITH : l’horlogerie suisse du futur</w:t>
      </w:r>
    </w:p>
    <w:p w14:paraId="704286D7" w14:textId="77777777" w:rsidR="00EC628C" w:rsidRPr="005645B4" w:rsidRDefault="00EC628C" w:rsidP="005645B4">
      <w:pPr>
        <w:spacing w:line="276" w:lineRule="auto"/>
        <w:jc w:val="both"/>
        <w:rPr>
          <w:rFonts w:ascii="DINOT-Light" w:hAnsi="DINOT-Light" w:cstheme="majorHAnsi"/>
          <w:sz w:val="18"/>
          <w:szCs w:val="18"/>
          <w:lang w:val="fr-CH"/>
        </w:rPr>
      </w:pPr>
      <w:r w:rsidRPr="005645B4">
        <w:rPr>
          <w:rFonts w:ascii="DINOT-Light" w:hAnsi="DINOT-Light" w:cstheme="majorHAnsi"/>
          <w:sz w:val="18"/>
          <w:szCs w:val="18"/>
          <w:lang w:val="fr-CH"/>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w:t>
      </w:r>
      <w:proofErr w:type="spellStart"/>
      <w:r w:rsidRPr="005645B4">
        <w:rPr>
          <w:rFonts w:ascii="DINOT-Light" w:hAnsi="DINOT-Light" w:cstheme="majorHAnsi"/>
          <w:sz w:val="18"/>
          <w:szCs w:val="18"/>
          <w:lang w:val="fr-CH"/>
        </w:rPr>
        <w:t>Primero</w:t>
      </w:r>
      <w:proofErr w:type="spellEnd"/>
      <w:r w:rsidRPr="005645B4">
        <w:rPr>
          <w:rFonts w:ascii="DINOT-Light" w:hAnsi="DINOT-Light" w:cstheme="majorHAnsi"/>
          <w:sz w:val="18"/>
          <w:szCs w:val="18"/>
          <w:lang w:val="fr-CH"/>
        </w:rPr>
        <w:t xml:space="preserve">,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5645B4">
        <w:rPr>
          <w:rFonts w:ascii="DINOT-Light" w:hAnsi="DINOT-Light" w:cstheme="majorHAnsi"/>
          <w:sz w:val="18"/>
          <w:szCs w:val="18"/>
          <w:lang w:val="fr-CH"/>
        </w:rPr>
        <w:t>Defy</w:t>
      </w:r>
      <w:proofErr w:type="spellEnd"/>
      <w:r w:rsidRPr="005645B4">
        <w:rPr>
          <w:rFonts w:ascii="DINOT-Light" w:hAnsi="DINOT-Light" w:cstheme="majorHAnsi"/>
          <w:sz w:val="18"/>
          <w:szCs w:val="18"/>
          <w:lang w:val="fr-CH"/>
        </w:rPr>
        <w:t xml:space="preserve"> El </w:t>
      </w:r>
      <w:proofErr w:type="spellStart"/>
      <w:r w:rsidRPr="005645B4">
        <w:rPr>
          <w:rFonts w:ascii="DINOT-Light" w:hAnsi="DINOT-Light" w:cstheme="majorHAnsi"/>
          <w:sz w:val="18"/>
          <w:szCs w:val="18"/>
          <w:lang w:val="fr-CH"/>
        </w:rPr>
        <w:t>Primero</w:t>
      </w:r>
      <w:proofErr w:type="spellEnd"/>
      <w:r w:rsidRPr="005645B4">
        <w:rPr>
          <w:rFonts w:ascii="DINOT-Light" w:hAnsi="DINOT-Light" w:cstheme="majorHAnsi"/>
          <w:sz w:val="18"/>
          <w:szCs w:val="18"/>
          <w:lang w:val="fr-CH"/>
        </w:rPr>
        <w:t xml:space="preserve"> 21, et donne une dimension totalement novatrice à la mécanique de précision à travers la montre la plus précise au monde, incarnée par la </w:t>
      </w:r>
      <w:proofErr w:type="spellStart"/>
      <w:r w:rsidRPr="005645B4">
        <w:rPr>
          <w:rFonts w:ascii="DINOT-Light" w:hAnsi="DINOT-Light" w:cstheme="majorHAnsi"/>
          <w:sz w:val="18"/>
          <w:szCs w:val="18"/>
          <w:lang w:val="fr-CH"/>
        </w:rPr>
        <w:t>Defy</w:t>
      </w:r>
      <w:proofErr w:type="spellEnd"/>
      <w:r w:rsidRPr="005645B4">
        <w:rPr>
          <w:rFonts w:ascii="DINOT-Light" w:hAnsi="DINOT-Light" w:cstheme="majorHAnsi"/>
          <w:sz w:val="18"/>
          <w:szCs w:val="18"/>
          <w:lang w:val="fr-CH"/>
        </w:rPr>
        <w:t xml:space="preserve"> </w:t>
      </w:r>
      <w:proofErr w:type="spellStart"/>
      <w:r w:rsidRPr="005645B4">
        <w:rPr>
          <w:rFonts w:ascii="DINOT-Light" w:hAnsi="DINOT-Light" w:cstheme="majorHAnsi"/>
          <w:sz w:val="18"/>
          <w:szCs w:val="18"/>
          <w:lang w:val="fr-CH"/>
        </w:rPr>
        <w:t>Lab</w:t>
      </w:r>
      <w:proofErr w:type="spellEnd"/>
      <w:r w:rsidRPr="005645B4">
        <w:rPr>
          <w:rFonts w:ascii="DINOT-Light" w:hAnsi="DINOT-Light" w:cstheme="majorHAnsi"/>
          <w:sz w:val="18"/>
          <w:szCs w:val="18"/>
          <w:lang w:val="fr-CH"/>
        </w:rPr>
        <w:t xml:space="preserve"> du XXIe siècle. Stimulée par des liens nouvellement renforcés avec la tradition de dynamisme et d’avant-gardisme dont elle est fière, Zenith dessine son avenir… et l’avenir de l’horlogerie suisse. </w:t>
      </w:r>
    </w:p>
    <w:p w14:paraId="648D43B1" w14:textId="77777777" w:rsidR="00B72424" w:rsidRPr="00EC628C" w:rsidRDefault="00B72424" w:rsidP="00B21A4D">
      <w:p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rPr>
          <w:rFonts w:ascii="DINOT-Light" w:eastAsia="Times New Roman" w:hAnsi="DINOT-Light" w:cstheme="minorHAnsi"/>
          <w:w w:val="98"/>
          <w:sz w:val="20"/>
          <w:szCs w:val="20"/>
          <w:u w:color="000000"/>
          <w:lang w:val="fr-CH" w:eastAsia="zh-CN"/>
        </w:rPr>
      </w:pPr>
      <w:r w:rsidRPr="00EC628C">
        <w:rPr>
          <w:rFonts w:ascii="DINOT-Light" w:eastAsia="Times New Roman" w:hAnsi="DINOT-Light" w:cstheme="minorHAnsi"/>
          <w:w w:val="98"/>
          <w:sz w:val="20"/>
          <w:szCs w:val="20"/>
          <w:u w:color="000000"/>
          <w:lang w:val="fr-CH" w:eastAsia="zh-CN"/>
        </w:rPr>
        <w:br w:type="page"/>
      </w:r>
    </w:p>
    <w:p w14:paraId="738B8185"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sz w:val="18"/>
          <w:szCs w:val="18"/>
          <w:lang w:val="fr-FR"/>
        </w:rPr>
        <w:lastRenderedPageBreak/>
        <w:drawing>
          <wp:anchor distT="0" distB="0" distL="114300" distR="114300" simplePos="0" relativeHeight="251679744" behindDoc="1" locked="0" layoutInCell="1" allowOverlap="1" wp14:anchorId="525E11CB" wp14:editId="7DDD7CC6">
            <wp:simplePos x="0" y="0"/>
            <wp:positionH relativeFrom="margin">
              <wp:align>right</wp:align>
            </wp:positionH>
            <wp:positionV relativeFrom="margin">
              <wp:posOffset>10795</wp:posOffset>
            </wp:positionV>
            <wp:extent cx="2107078" cy="3514725"/>
            <wp:effectExtent l="0" t="0" r="0" b="0"/>
            <wp:wrapNone/>
            <wp:docPr id="4" name="Image 4"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pic:blipFill>
                  <pic:spPr bwMode="auto">
                    <a:xfrm>
                      <a:off x="0" y="0"/>
                      <a:ext cx="2107078"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49F4CCA4" w14:textId="29D7A0DE"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PIRATES</w:t>
      </w:r>
      <w:r w:rsidR="00CD1B0C">
        <w:rPr>
          <w:rFonts w:ascii="DINOT-Light" w:hAnsi="DINOT-Light" w:cstheme="majorHAnsi"/>
          <w:color w:val="auto"/>
          <w:sz w:val="20"/>
          <w:szCs w:val="24"/>
          <w:lang w:val="fr-CH"/>
        </w:rPr>
        <w:t xml:space="preserve"> – PIÈCE UNIQUE</w:t>
      </w:r>
    </w:p>
    <w:p w14:paraId="4F5B9D33"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 xml:space="preserve">DÉTAILS TECHNIQUES </w:t>
      </w:r>
    </w:p>
    <w:p w14:paraId="08AA7D68"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20"/>
          <w:lang w:val="fr-CH"/>
        </w:rPr>
      </w:pPr>
    </w:p>
    <w:p w14:paraId="0F99A406"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95.9005.8812/80.M9004</w:t>
      </w:r>
      <w:r w:rsidRPr="00F978D2">
        <w:rPr>
          <w:rFonts w:ascii="DINOT-Light" w:eastAsia="Times New Roman" w:hAnsi="DINOT-Light"/>
          <w:snapToGrid w:val="0"/>
          <w:color w:val="000000"/>
          <w:w w:val="0"/>
          <w:sz w:val="18"/>
          <w:szCs w:val="18"/>
          <w:u w:color="000000"/>
          <w:bdr w:val="none" w:sz="0" w:space="0" w:color="000000"/>
          <w:shd w:val="clear" w:color="000000" w:fill="000000"/>
          <w:lang w:val="x-none" w:eastAsia="x-none" w:bidi="x-none"/>
        </w:rPr>
        <w:t xml:space="preserve"> </w:t>
      </w:r>
    </w:p>
    <w:p w14:paraId="14363839" w14:textId="77777777" w:rsidR="00EC628C" w:rsidRPr="00F978D2" w:rsidRDefault="00EC628C" w:rsidP="00EC628C">
      <w:pPr>
        <w:spacing w:line="276" w:lineRule="auto"/>
        <w:jc w:val="both"/>
        <w:rPr>
          <w:rFonts w:ascii="DINOT-Light" w:hAnsi="DINOT-Light" w:cstheme="majorHAnsi"/>
          <w:sz w:val="18"/>
          <w:szCs w:val="18"/>
          <w:lang w:val="fr-FR"/>
        </w:rPr>
      </w:pPr>
    </w:p>
    <w:p w14:paraId="7F17A577"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456C6F73" w14:textId="77777777" w:rsidR="00D3345A"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6BFC5F2C" w14:textId="77777777" w:rsidR="00D3345A"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4BDC175D" w14:textId="77777777" w:rsidR="00D3345A"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557938B4" w14:textId="77777777" w:rsidR="00D3345A" w:rsidRPr="00F978D2"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26813D24" w14:textId="77777777" w:rsidR="00D3345A" w:rsidRPr="00F978D2"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47134932" w14:textId="77777777" w:rsidR="00D3345A" w:rsidRPr="00F978D2" w:rsidRDefault="00D3345A" w:rsidP="00D334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0E025264"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p>
    <w:p w14:paraId="0A1F7F0D"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7559DC74" w14:textId="77777777" w:rsidR="00EC628C" w:rsidRPr="00F978D2" w:rsidRDefault="00EC628C" w:rsidP="00EC628C">
      <w:pPr>
        <w:spacing w:line="276" w:lineRule="auto"/>
        <w:rPr>
          <w:rFonts w:ascii="DINOT-Light" w:hAnsi="DINOT-Light" w:cstheme="majorHAnsi"/>
          <w:sz w:val="18"/>
          <w:szCs w:val="18"/>
          <w:lang w:val="fr-FR"/>
        </w:rPr>
      </w:pPr>
      <w:r>
        <w:rPr>
          <w:rFonts w:ascii="DINOT-Light" w:hAnsi="DINOT-Light" w:cstheme="majorHAnsi"/>
          <w:sz w:val="18"/>
          <w:szCs w:val="18"/>
          <w:lang w:val="fr-FR"/>
        </w:rPr>
        <w:t xml:space="preserve">El </w:t>
      </w:r>
      <w:proofErr w:type="spellStart"/>
      <w:r>
        <w:rPr>
          <w:rFonts w:ascii="DINOT-Light" w:hAnsi="DINOT-Light" w:cstheme="majorHAnsi"/>
          <w:sz w:val="18"/>
          <w:szCs w:val="18"/>
          <w:lang w:val="fr-FR"/>
        </w:rPr>
        <w:t>Primero</w:t>
      </w:r>
      <w:proofErr w:type="spellEnd"/>
      <w:r>
        <w:rPr>
          <w:rFonts w:ascii="DINOT-Light" w:hAnsi="DINOT-Light" w:cstheme="majorHAnsi"/>
          <w:sz w:val="18"/>
          <w:szCs w:val="18"/>
          <w:lang w:val="fr-FR"/>
        </w:rPr>
        <w:t xml:space="preserve"> 8812 S, Manue</w:t>
      </w:r>
      <w:r w:rsidRPr="00F978D2">
        <w:rPr>
          <w:rFonts w:ascii="DINOT-Light" w:hAnsi="DINOT-Light" w:cstheme="majorHAnsi"/>
          <w:sz w:val="18"/>
          <w:szCs w:val="18"/>
          <w:lang w:val="fr-FR"/>
        </w:rPr>
        <w:t xml:space="preserve">l </w:t>
      </w:r>
    </w:p>
    <w:p w14:paraId="136B39F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139B7AE5"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4EC66594"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2C33B60F"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56DC2860"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5705DD4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170747BC"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0D57C7B3" w14:textId="77777777" w:rsidR="00EC628C" w:rsidRPr="00F978D2" w:rsidRDefault="00EC628C" w:rsidP="00EC628C">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7B94CDAE" w14:textId="77777777" w:rsidR="00EC628C" w:rsidRPr="00F978D2" w:rsidRDefault="00EC628C" w:rsidP="00EC628C">
      <w:pPr>
        <w:spacing w:line="276" w:lineRule="auto"/>
        <w:rPr>
          <w:rFonts w:ascii="DINOT-Light" w:hAnsi="DINOT-Light" w:cstheme="majorHAnsi"/>
          <w:sz w:val="18"/>
          <w:szCs w:val="18"/>
          <w:lang w:val="fr-CH"/>
        </w:rPr>
      </w:pPr>
    </w:p>
    <w:p w14:paraId="16A37A22"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18912FD0"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14E400A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09F9C21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4D97A16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4D17DD56" w14:textId="77777777" w:rsidR="00EC628C" w:rsidRPr="00F978D2" w:rsidRDefault="00EC628C" w:rsidP="00EC628C">
      <w:pPr>
        <w:spacing w:line="276" w:lineRule="auto"/>
        <w:rPr>
          <w:rFonts w:ascii="DINOT-Light" w:hAnsi="DINOT-Light" w:cstheme="majorHAnsi"/>
          <w:sz w:val="18"/>
          <w:szCs w:val="18"/>
          <w:lang w:val="fr-FR"/>
        </w:rPr>
      </w:pPr>
    </w:p>
    <w:p w14:paraId="2792FBD1"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4CD35705"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62BE295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3444D63B"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4FDB774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317C3444" w14:textId="00D11024"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sidR="00D3345A">
        <w:rPr>
          <w:rFonts w:ascii="DINOT-Light" w:hAnsi="DINOT-Light" w:cstheme="majorHAnsi"/>
          <w:sz w:val="18"/>
          <w:szCs w:val="18"/>
          <w:lang w:val="fr-FR"/>
        </w:rPr>
        <w:t>décoré</w:t>
      </w:r>
    </w:p>
    <w:p w14:paraId="04EDDB24" w14:textId="1AECF72C"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Matériau : Titane</w:t>
      </w:r>
      <w:r w:rsidR="00D3345A">
        <w:rPr>
          <w:rFonts w:ascii="DINOT-Light" w:hAnsi="DINOT-Light" w:cstheme="majorHAnsi"/>
          <w:sz w:val="18"/>
          <w:szCs w:val="18"/>
          <w:lang w:val="fr-FR"/>
        </w:rPr>
        <w:t xml:space="preserve"> brossé</w:t>
      </w:r>
    </w:p>
    <w:p w14:paraId="33FC9DA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Étanchéité : 10 ATM</w:t>
      </w:r>
    </w:p>
    <w:p w14:paraId="7D395553" w14:textId="77777777" w:rsidR="00EC628C"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w:t>
      </w:r>
      <w:bookmarkStart w:id="0" w:name="_GoBack"/>
      <w:bookmarkEnd w:id="0"/>
      <w:r>
        <w:rPr>
          <w:rFonts w:ascii="DINOT-Light" w:hAnsi="DINOT-Light" w:cstheme="majorHAnsi"/>
          <w:sz w:val="18"/>
          <w:szCs w:val="18"/>
          <w:lang w:val="fr-FR"/>
        </w:rPr>
        <w:t xml:space="preserve"> couleur mexicaines</w:t>
      </w:r>
      <w:r w:rsidRPr="00F978D2">
        <w:rPr>
          <w:rFonts w:ascii="DINOT-Light" w:hAnsi="DINOT-Light" w:cstheme="majorHAnsi"/>
          <w:sz w:val="18"/>
          <w:szCs w:val="18"/>
          <w:lang w:val="fr-CH"/>
        </w:rPr>
        <w:t xml:space="preserve"> </w:t>
      </w:r>
    </w:p>
    <w:p w14:paraId="1B8B57CD"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Rhodiés,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SLN C1 </w:t>
      </w:r>
    </w:p>
    <w:p w14:paraId="4BB416AF"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Aiguilles : Rhodiées,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56D70ECA" w14:textId="77777777" w:rsidR="00EC628C" w:rsidRPr="00F978D2" w:rsidRDefault="00EC628C" w:rsidP="00EC628C">
      <w:pPr>
        <w:spacing w:line="276" w:lineRule="auto"/>
        <w:rPr>
          <w:rFonts w:ascii="DINOT-Light" w:hAnsi="DINOT-Light" w:cstheme="majorHAnsi"/>
          <w:sz w:val="18"/>
          <w:szCs w:val="18"/>
          <w:lang w:val="fr-FR"/>
        </w:rPr>
      </w:pPr>
    </w:p>
    <w:p w14:paraId="135F45B6"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490200ED" w14:textId="37F75B1C"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Bracelet en titane </w:t>
      </w:r>
    </w:p>
    <w:p w14:paraId="6CEA6B92" w14:textId="58694966" w:rsidR="00EC628C" w:rsidRPr="00DB0337" w:rsidRDefault="00EC628C" w:rsidP="00EC628C">
      <w:pP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titane </w:t>
      </w:r>
    </w:p>
    <w:p w14:paraId="782DBA52" w14:textId="77777777" w:rsidR="00EC628C" w:rsidRDefault="00EC628C" w:rsidP="00EC628C">
      <w:pPr>
        <w:spacing w:line="276" w:lineRule="auto"/>
        <w:rPr>
          <w:rFonts w:ascii="DINOT-Light" w:hAnsi="DINOT-Light" w:cstheme="majorHAnsi"/>
          <w:sz w:val="18"/>
          <w:szCs w:val="18"/>
          <w:lang w:val="fr-FR"/>
        </w:rPr>
      </w:pPr>
    </w:p>
    <w:p w14:paraId="0D51C66A" w14:textId="77777777" w:rsidR="00EC628C" w:rsidRPr="00F978D2" w:rsidRDefault="00EC628C" w:rsidP="00EC628C">
      <w:pPr>
        <w:spacing w:line="276" w:lineRule="auto"/>
        <w:rPr>
          <w:rFonts w:ascii="DINOT-Light" w:hAnsi="DINOT-Light" w:cstheme="majorHAnsi"/>
          <w:sz w:val="18"/>
          <w:szCs w:val="18"/>
          <w:lang w:val="fr-FR"/>
        </w:rPr>
      </w:pPr>
    </w:p>
    <w:p w14:paraId="15359645" w14:textId="6F64E09C" w:rsidR="00EC628C" w:rsidRPr="00DB0337"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sz w:val="18"/>
          <w:szCs w:val="18"/>
          <w:u w:color="000000"/>
          <w:bdr w:val="none" w:sz="0" w:space="0" w:color="auto"/>
          <w:lang w:val="fr-CH" w:eastAsia="zh-CN"/>
        </w:rPr>
      </w:pPr>
      <w:r w:rsidRPr="00F978D2">
        <w:rPr>
          <w:rFonts w:ascii="DINOT-Light" w:hAnsi="DINOT-Light" w:cstheme="majorHAnsi"/>
          <w:b/>
          <w:sz w:val="18"/>
          <w:szCs w:val="18"/>
          <w:lang w:val="fr-CH"/>
        </w:rPr>
        <w:br w:type="page"/>
      </w:r>
    </w:p>
    <w:p w14:paraId="43D28CAA"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color w:val="auto"/>
          <w:sz w:val="18"/>
          <w:szCs w:val="18"/>
          <w:lang w:val="fr-FR"/>
        </w:rPr>
        <w:lastRenderedPageBreak/>
        <w:drawing>
          <wp:anchor distT="0" distB="0" distL="114300" distR="114300" simplePos="0" relativeHeight="251680768" behindDoc="1" locked="0" layoutInCell="1" allowOverlap="1" wp14:anchorId="3508A494" wp14:editId="279E83EE">
            <wp:simplePos x="0" y="0"/>
            <wp:positionH relativeFrom="margin">
              <wp:align>right</wp:align>
            </wp:positionH>
            <wp:positionV relativeFrom="margin">
              <wp:posOffset>10795</wp:posOffset>
            </wp:positionV>
            <wp:extent cx="2105250" cy="3505200"/>
            <wp:effectExtent l="0" t="0" r="0" b="0"/>
            <wp:wrapNone/>
            <wp:docPr id="5" name="Image 5"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pic:blipFill>
                  <pic:spPr bwMode="auto">
                    <a:xfrm>
                      <a:off x="0" y="0"/>
                      <a:ext cx="2105250"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7F6B270D" w14:textId="250C192C"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PIRATES</w:t>
      </w:r>
      <w:r w:rsidR="003F3D7C">
        <w:rPr>
          <w:rFonts w:ascii="DINOT-Light" w:hAnsi="DINOT-Light" w:cstheme="majorHAnsi"/>
          <w:color w:val="auto"/>
          <w:sz w:val="20"/>
          <w:szCs w:val="24"/>
          <w:lang w:val="fr-CH"/>
        </w:rPr>
        <w:t xml:space="preserve"> </w:t>
      </w:r>
      <w:r w:rsidR="003F3D7C">
        <w:rPr>
          <w:rFonts w:ascii="DINOT-Light" w:hAnsi="DINOT-Light" w:cstheme="majorHAnsi"/>
          <w:color w:val="auto"/>
          <w:sz w:val="20"/>
          <w:szCs w:val="24"/>
          <w:lang w:val="fr-CH"/>
        </w:rPr>
        <w:t>– PIÈCE UNIQUE</w:t>
      </w:r>
    </w:p>
    <w:p w14:paraId="4CC620FF"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DÉTAILS TECHNIQUES</w:t>
      </w:r>
      <w:r w:rsidRPr="004E4AAE">
        <w:rPr>
          <w:rFonts w:ascii="DINOT-Light" w:hAnsi="DINOT-Light" w:cstheme="majorHAnsi"/>
          <w:noProof/>
          <w:color w:val="auto"/>
          <w:sz w:val="18"/>
          <w:szCs w:val="18"/>
          <w:lang w:val="fr-FR"/>
        </w:rPr>
        <w:t xml:space="preserve"> </w:t>
      </w:r>
    </w:p>
    <w:p w14:paraId="67ECB977"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CH"/>
        </w:rPr>
      </w:pPr>
    </w:p>
    <w:p w14:paraId="7F93FA78"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18.9003.8812/76.M9003</w:t>
      </w:r>
    </w:p>
    <w:p w14:paraId="6AFCD18A" w14:textId="77777777" w:rsidR="00EC628C" w:rsidRPr="00F978D2" w:rsidRDefault="00EC628C" w:rsidP="00EC628C">
      <w:pPr>
        <w:spacing w:line="276" w:lineRule="auto"/>
        <w:jc w:val="both"/>
        <w:rPr>
          <w:rFonts w:ascii="DINOT-Light" w:hAnsi="DINOT-Light" w:cstheme="majorHAnsi"/>
          <w:sz w:val="18"/>
          <w:szCs w:val="18"/>
          <w:lang w:val="fr-FR"/>
        </w:rPr>
      </w:pPr>
    </w:p>
    <w:p w14:paraId="38FC5431"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4336BE7B"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263656FE"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0DB40DBE"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4F7FDFBB"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77B6DB20"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3D0164CB"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7984977C"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p>
    <w:p w14:paraId="6EB464C8"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198B4CDC"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Manuel </w:t>
      </w:r>
    </w:p>
    <w:p w14:paraId="101065AC"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6019317A"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418C05CA"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33C6E283"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6FEC840B"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5F928CA3"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142A1FC3"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2F112773"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402335AD"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p>
    <w:p w14:paraId="21CF11F4"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1FF08AE5"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6A0D3114"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1720CDD2"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6084A6F0"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5C052120"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4BD49D98"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36AEA94F"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65A2146A"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15F602BF"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19D423DE"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7A70C440"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Pr>
          <w:rFonts w:ascii="DINOT-Light" w:hAnsi="DINOT-Light" w:cstheme="majorHAnsi"/>
          <w:sz w:val="18"/>
          <w:szCs w:val="18"/>
          <w:lang w:val="fr-FR"/>
        </w:rPr>
        <w:t>décoré</w:t>
      </w:r>
    </w:p>
    <w:p w14:paraId="5325CBD3"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FR"/>
        </w:rPr>
        <w:t xml:space="preserve">Matériau </w:t>
      </w:r>
      <w:r>
        <w:rPr>
          <w:rFonts w:ascii="DINOT-Light" w:hAnsi="DINOT-Light" w:cstheme="majorHAnsi"/>
          <w:sz w:val="18"/>
          <w:szCs w:val="18"/>
          <w:lang w:val="fr-CH"/>
        </w:rPr>
        <w:t>: Or Rose 18-ct</w:t>
      </w:r>
      <w:r w:rsidRPr="00F978D2">
        <w:rPr>
          <w:rFonts w:ascii="DINOT-Light" w:hAnsi="DINOT-Light" w:cstheme="majorHAnsi"/>
          <w:sz w:val="18"/>
          <w:szCs w:val="18"/>
          <w:lang w:val="fr-CH"/>
        </w:rPr>
        <w:t xml:space="preserve"> </w:t>
      </w:r>
    </w:p>
    <w:p w14:paraId="6C09522A"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Étanchéité : 10 ATM</w:t>
      </w:r>
    </w:p>
    <w:p w14:paraId="3CA20068"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2DF66608"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Plaqués or,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noir</w:t>
      </w:r>
    </w:p>
    <w:p w14:paraId="60B508FC"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Aiguilles : Plaquées or,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1C26A1B6"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111687C1" w14:textId="77777777" w:rsidR="003F3D7C" w:rsidRPr="00F978D2"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2862B947" w14:textId="77777777" w:rsidR="003F3D7C"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Bracelet en or rose </w:t>
      </w:r>
    </w:p>
    <w:p w14:paraId="6E6A9B2D" w14:textId="77777777" w:rsidR="003F3D7C" w:rsidRPr="00DB0337" w:rsidRDefault="003F3D7C" w:rsidP="003F3D7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rose </w:t>
      </w:r>
    </w:p>
    <w:p w14:paraId="402C26F1" w14:textId="481A6E0A" w:rsidR="00EC628C"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fr-CH"/>
        </w:rPr>
      </w:pPr>
      <w:r>
        <w:rPr>
          <w:rFonts w:ascii="DINOT-Light" w:hAnsi="DINOT-Light" w:cstheme="majorHAnsi"/>
          <w:sz w:val="18"/>
          <w:szCs w:val="18"/>
          <w:lang w:val="fr-CH"/>
        </w:rPr>
        <w:br w:type="page"/>
      </w:r>
    </w:p>
    <w:p w14:paraId="78DEAFA8"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b/>
          <w:noProof/>
          <w:color w:val="auto"/>
          <w:sz w:val="24"/>
          <w:szCs w:val="24"/>
          <w:lang w:val="fr-CH"/>
        </w:rPr>
        <w:lastRenderedPageBreak/>
        <w:drawing>
          <wp:anchor distT="0" distB="0" distL="114300" distR="114300" simplePos="0" relativeHeight="251681792" behindDoc="1" locked="0" layoutInCell="1" allowOverlap="1" wp14:anchorId="073803DA" wp14:editId="0AF87321">
            <wp:simplePos x="0" y="0"/>
            <wp:positionH relativeFrom="margin">
              <wp:align>right</wp:align>
            </wp:positionH>
            <wp:positionV relativeFrom="margin">
              <wp:posOffset>10795</wp:posOffset>
            </wp:positionV>
            <wp:extent cx="2172752" cy="3564342"/>
            <wp:effectExtent l="0" t="0" r="0" b="0"/>
            <wp:wrapNone/>
            <wp:docPr id="6" name="Image 6"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pic:blipFill>
                  <pic:spPr bwMode="auto">
                    <a:xfrm>
                      <a:off x="0" y="0"/>
                      <a:ext cx="2172752" cy="3564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1205C482" w14:textId="51A2F79E"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PIRATES</w:t>
      </w:r>
      <w:r w:rsidR="003F3D7C">
        <w:rPr>
          <w:rFonts w:ascii="DINOT-Light" w:hAnsi="DINOT-Light" w:cstheme="majorHAnsi"/>
          <w:color w:val="auto"/>
          <w:sz w:val="20"/>
          <w:szCs w:val="24"/>
          <w:lang w:val="fr-CH"/>
        </w:rPr>
        <w:t xml:space="preserve"> </w:t>
      </w:r>
      <w:r w:rsidR="003F3D7C">
        <w:rPr>
          <w:rFonts w:ascii="DINOT-Light" w:hAnsi="DINOT-Light" w:cstheme="majorHAnsi"/>
          <w:color w:val="auto"/>
          <w:sz w:val="20"/>
          <w:szCs w:val="24"/>
          <w:lang w:val="fr-CH"/>
        </w:rPr>
        <w:t>– PIÈCE UNIQUE</w:t>
      </w:r>
    </w:p>
    <w:p w14:paraId="0250681A"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 xml:space="preserve">DÉTAILS TECHNIQUES </w:t>
      </w:r>
    </w:p>
    <w:p w14:paraId="61B65BC0"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20"/>
          <w:lang w:val="fr-CH"/>
        </w:rPr>
      </w:pPr>
    </w:p>
    <w:p w14:paraId="2BEAB855"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30.9002.8812/75.M9002</w:t>
      </w:r>
    </w:p>
    <w:p w14:paraId="66AE6EB7" w14:textId="77777777" w:rsidR="00EC628C" w:rsidRPr="00F978D2" w:rsidRDefault="00EC628C" w:rsidP="00EC628C">
      <w:pPr>
        <w:spacing w:line="276" w:lineRule="auto"/>
        <w:jc w:val="both"/>
        <w:rPr>
          <w:rFonts w:ascii="DINOT-Light" w:hAnsi="DINOT-Light" w:cstheme="majorHAnsi"/>
          <w:sz w:val="18"/>
          <w:szCs w:val="18"/>
          <w:lang w:val="fr-FR"/>
        </w:rPr>
      </w:pPr>
    </w:p>
    <w:p w14:paraId="4C2A6F8C"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130618DE"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6BF4A94E"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240FF911" w14:textId="77777777" w:rsidR="003F3D7C"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13D2D207"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19D009A6"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5D0ED422"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1CED0A59" w14:textId="77777777" w:rsidR="003F3D7C" w:rsidRPr="00F978D2" w:rsidRDefault="003F3D7C" w:rsidP="003F3D7C">
      <w:pPr>
        <w:pStyle w:val="A"/>
        <w:tabs>
          <w:tab w:val="left" w:pos="8564"/>
        </w:tabs>
        <w:spacing w:line="276" w:lineRule="auto"/>
        <w:ind w:right="-8"/>
        <w:jc w:val="both"/>
        <w:rPr>
          <w:rFonts w:ascii="DINOT-Light" w:hAnsi="DINOT-Light" w:cstheme="majorHAnsi"/>
          <w:color w:val="auto"/>
          <w:sz w:val="18"/>
          <w:szCs w:val="18"/>
          <w:lang w:val="fr-FR"/>
        </w:rPr>
      </w:pPr>
    </w:p>
    <w:p w14:paraId="4CB2C4AF" w14:textId="77777777" w:rsidR="003F3D7C" w:rsidRPr="00F978D2" w:rsidRDefault="003F3D7C" w:rsidP="003F3D7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01304AF0"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w:t>
      </w:r>
      <w:r>
        <w:rPr>
          <w:rFonts w:ascii="DINOT-Light" w:hAnsi="DINOT-Light" w:cstheme="majorHAnsi"/>
          <w:sz w:val="18"/>
          <w:szCs w:val="18"/>
          <w:lang w:val="fr-FR"/>
        </w:rPr>
        <w:t>u</w:t>
      </w:r>
      <w:r w:rsidRPr="00F978D2">
        <w:rPr>
          <w:rFonts w:ascii="DINOT-Light" w:hAnsi="DINOT-Light" w:cstheme="majorHAnsi"/>
          <w:sz w:val="18"/>
          <w:szCs w:val="18"/>
          <w:lang w:val="fr-FR"/>
        </w:rPr>
        <w:t xml:space="preserve">el </w:t>
      </w:r>
    </w:p>
    <w:p w14:paraId="34B7991A"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027951F8"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034A35B5" w14:textId="77777777" w:rsidR="003F3D7C" w:rsidRPr="00F978D2" w:rsidRDefault="003F3D7C" w:rsidP="003F3D7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50FB08BB" w14:textId="77777777" w:rsidR="003F3D7C" w:rsidRPr="00F978D2" w:rsidRDefault="003F3D7C" w:rsidP="003F3D7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498AC7F4"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6C25CA4F"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00CF1D68"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24A7D70E" w14:textId="77777777" w:rsidR="003F3D7C" w:rsidRPr="00F978D2" w:rsidRDefault="003F3D7C" w:rsidP="003F3D7C">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55F1F75F" w14:textId="77777777" w:rsidR="003F3D7C" w:rsidRPr="00F978D2" w:rsidRDefault="003F3D7C" w:rsidP="003F3D7C">
      <w:pPr>
        <w:spacing w:line="276" w:lineRule="auto"/>
        <w:rPr>
          <w:rFonts w:ascii="DINOT-Light" w:hAnsi="DINOT-Light" w:cstheme="majorHAnsi"/>
          <w:sz w:val="18"/>
          <w:szCs w:val="18"/>
          <w:lang w:val="fr-CH"/>
        </w:rPr>
      </w:pPr>
    </w:p>
    <w:p w14:paraId="3EABE133" w14:textId="77777777" w:rsidR="003F3D7C" w:rsidRPr="00F978D2" w:rsidRDefault="003F3D7C" w:rsidP="003F3D7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62EB300D"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739F4A58"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40F41A30"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6F9D85F7"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09294F77" w14:textId="77777777" w:rsidR="003F3D7C" w:rsidRPr="00F978D2" w:rsidRDefault="003F3D7C" w:rsidP="003F3D7C">
      <w:pPr>
        <w:spacing w:line="276" w:lineRule="auto"/>
        <w:rPr>
          <w:rFonts w:ascii="DINOT-Light" w:hAnsi="DINOT-Light" w:cstheme="majorHAnsi"/>
          <w:sz w:val="18"/>
          <w:szCs w:val="18"/>
          <w:lang w:val="fr-FR"/>
        </w:rPr>
      </w:pPr>
    </w:p>
    <w:p w14:paraId="10DA5017" w14:textId="77777777" w:rsidR="003F3D7C" w:rsidRPr="00F978D2" w:rsidRDefault="003F3D7C" w:rsidP="003F3D7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223F3D40"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6F1D913F"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5C5A0549"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0489B4D7"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31EB3E20"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Pr>
          <w:rFonts w:ascii="DINOT-Light" w:hAnsi="DINOT-Light" w:cstheme="majorHAnsi"/>
          <w:sz w:val="18"/>
          <w:szCs w:val="18"/>
          <w:lang w:val="fr-FR"/>
        </w:rPr>
        <w:t>décoré</w:t>
      </w:r>
    </w:p>
    <w:p w14:paraId="28BB16EF" w14:textId="77777777" w:rsidR="003F3D7C" w:rsidRPr="00F978D2" w:rsidRDefault="003F3D7C" w:rsidP="003F3D7C">
      <w:pPr>
        <w:spacing w:line="276" w:lineRule="auto"/>
        <w:rPr>
          <w:rFonts w:ascii="DINOT-Light" w:hAnsi="DINOT-Light" w:cstheme="majorHAnsi"/>
          <w:sz w:val="18"/>
          <w:szCs w:val="18"/>
          <w:lang w:val="fr-FR"/>
        </w:rPr>
      </w:pPr>
      <w:r>
        <w:rPr>
          <w:rFonts w:ascii="DINOT-Light" w:hAnsi="DINOT-Light" w:cstheme="majorHAnsi"/>
          <w:sz w:val="18"/>
          <w:szCs w:val="18"/>
          <w:lang w:val="fr-FR"/>
        </w:rPr>
        <w:t>Matériau : Or jaune 18-ct</w:t>
      </w:r>
    </w:p>
    <w:p w14:paraId="2C6BA957" w14:textId="77777777" w:rsidR="003F3D7C" w:rsidRPr="00F978D2" w:rsidRDefault="003F3D7C" w:rsidP="003F3D7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Étanchéité : 10 ATM</w:t>
      </w:r>
    </w:p>
    <w:p w14:paraId="394C3244" w14:textId="77777777" w:rsidR="003F3D7C" w:rsidRPr="00F978D2" w:rsidRDefault="003F3D7C" w:rsidP="003F3D7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3B31355E" w14:textId="77777777" w:rsidR="003F3D7C" w:rsidRPr="00F978D2" w:rsidRDefault="003F3D7C" w:rsidP="003F3D7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w:t>
      </w:r>
      <w:r>
        <w:rPr>
          <w:rFonts w:ascii="DINOT-Light" w:hAnsi="DINOT-Light" w:cstheme="majorHAnsi"/>
          <w:sz w:val="18"/>
          <w:szCs w:val="18"/>
          <w:lang w:val="fr-CH"/>
        </w:rPr>
        <w:t>Plaqués-or</w:t>
      </w:r>
      <w:r w:rsidRPr="00F978D2">
        <w:rPr>
          <w:rFonts w:ascii="DINOT-Light" w:hAnsi="DINOT-Light" w:cstheme="majorHAnsi"/>
          <w:sz w:val="18"/>
          <w:szCs w:val="18"/>
          <w:lang w:val="fr-CH"/>
        </w:rPr>
        <w:t xml:space="preserve">,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SLN C1 </w:t>
      </w:r>
    </w:p>
    <w:p w14:paraId="69D928BE" w14:textId="77777777" w:rsidR="003F3D7C" w:rsidRPr="00F978D2" w:rsidRDefault="003F3D7C" w:rsidP="003F3D7C">
      <w:pPr>
        <w:spacing w:line="276" w:lineRule="auto"/>
        <w:rPr>
          <w:rFonts w:ascii="DINOT-Light" w:hAnsi="DINOT-Light" w:cstheme="majorHAnsi"/>
          <w:sz w:val="18"/>
          <w:szCs w:val="18"/>
          <w:lang w:val="fr-FR"/>
        </w:rPr>
      </w:pPr>
      <w:r>
        <w:rPr>
          <w:rFonts w:ascii="DINOT-Light" w:hAnsi="DINOT-Light" w:cstheme="majorHAnsi"/>
          <w:sz w:val="18"/>
          <w:szCs w:val="18"/>
          <w:lang w:val="fr-FR"/>
        </w:rPr>
        <w:t>Aiguilles : Plaquées-or</w:t>
      </w:r>
      <w:r w:rsidRPr="00F978D2">
        <w:rPr>
          <w:rFonts w:ascii="DINOT-Light" w:hAnsi="DINOT-Light" w:cstheme="majorHAnsi"/>
          <w:sz w:val="18"/>
          <w:szCs w:val="18"/>
          <w:lang w:val="fr-FR"/>
        </w:rPr>
        <w:t xml:space="preserve">,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4AFCF9CF" w14:textId="77777777" w:rsidR="003F3D7C" w:rsidRPr="00F978D2" w:rsidRDefault="003F3D7C" w:rsidP="003F3D7C">
      <w:pPr>
        <w:spacing w:line="276" w:lineRule="auto"/>
        <w:rPr>
          <w:rFonts w:ascii="DINOT-Light" w:hAnsi="DINOT-Light" w:cstheme="majorHAnsi"/>
          <w:sz w:val="18"/>
          <w:szCs w:val="18"/>
          <w:lang w:val="fr-FR"/>
        </w:rPr>
      </w:pPr>
    </w:p>
    <w:p w14:paraId="66084C8B" w14:textId="77777777" w:rsidR="003F3D7C" w:rsidRPr="00F978D2" w:rsidRDefault="003F3D7C" w:rsidP="003F3D7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676D623C" w14:textId="77777777" w:rsidR="003F3D7C" w:rsidRDefault="003F3D7C" w:rsidP="003F3D7C">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Bracelet en or jaune </w:t>
      </w:r>
    </w:p>
    <w:p w14:paraId="6A5E8DA8" w14:textId="77777777" w:rsidR="003F3D7C" w:rsidRPr="00DB0337" w:rsidRDefault="003F3D7C" w:rsidP="003F3D7C">
      <w:pP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jaune</w:t>
      </w:r>
    </w:p>
    <w:p w14:paraId="5751BB26" w14:textId="150DC425" w:rsidR="00EC628C" w:rsidRPr="00F978D2"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sz w:val="18"/>
          <w:szCs w:val="18"/>
          <w:u w:color="000000"/>
          <w:bdr w:val="none" w:sz="0" w:space="0" w:color="auto"/>
          <w:lang w:val="fr-CH" w:eastAsia="zh-CN"/>
        </w:rPr>
      </w:pPr>
      <w:r w:rsidRPr="00F978D2">
        <w:rPr>
          <w:rFonts w:ascii="DINOT-Light" w:hAnsi="DINOT-Light" w:cstheme="majorHAnsi"/>
          <w:b/>
          <w:sz w:val="18"/>
          <w:szCs w:val="18"/>
          <w:lang w:val="fr-CH"/>
        </w:rPr>
        <w:br w:type="page"/>
      </w:r>
    </w:p>
    <w:p w14:paraId="75858641"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b/>
          <w:noProof/>
          <w:color w:val="auto"/>
          <w:sz w:val="18"/>
          <w:szCs w:val="20"/>
          <w:lang w:val="fr-CH"/>
        </w:rPr>
        <w:lastRenderedPageBreak/>
        <w:drawing>
          <wp:anchor distT="0" distB="0" distL="114300" distR="114300" simplePos="0" relativeHeight="251684864" behindDoc="1" locked="0" layoutInCell="1" allowOverlap="1" wp14:anchorId="78655D8D" wp14:editId="63C2DCA3">
            <wp:simplePos x="0" y="0"/>
            <wp:positionH relativeFrom="margin">
              <wp:align>right</wp:align>
            </wp:positionH>
            <wp:positionV relativeFrom="margin">
              <wp:posOffset>10795</wp:posOffset>
            </wp:positionV>
            <wp:extent cx="2081530" cy="3418850"/>
            <wp:effectExtent l="0" t="0" r="0" b="0"/>
            <wp:wrapNone/>
            <wp:docPr id="7" name="Image 7"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pic:blipFill>
                  <pic:spPr bwMode="auto">
                    <a:xfrm>
                      <a:off x="0" y="0"/>
                      <a:ext cx="2081530" cy="341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1E7C6992" w14:textId="28A3D81D"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JOUR DES MORTS</w:t>
      </w:r>
      <w:r w:rsidRPr="00F978D2">
        <w:rPr>
          <w:rFonts w:ascii="DINOT-Light" w:hAnsi="DINOT-Light" w:cstheme="majorHAnsi"/>
          <w:color w:val="auto"/>
          <w:sz w:val="20"/>
          <w:szCs w:val="24"/>
          <w:lang w:val="fr-CH"/>
        </w:rPr>
        <w:t xml:space="preserve"> </w:t>
      </w:r>
      <w:r w:rsidR="002361EF">
        <w:rPr>
          <w:rFonts w:ascii="DINOT-Light" w:hAnsi="DINOT-Light" w:cstheme="majorHAnsi"/>
          <w:color w:val="auto"/>
          <w:sz w:val="20"/>
          <w:szCs w:val="24"/>
          <w:lang w:val="fr-CH"/>
        </w:rPr>
        <w:t>– PIÈCE UNIQUE</w:t>
      </w:r>
    </w:p>
    <w:p w14:paraId="25EAC68E"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DÉTAILS TECHNIQUES</w:t>
      </w:r>
      <w:r w:rsidRPr="001F1315">
        <w:rPr>
          <w:rFonts w:ascii="DINOT-Light" w:hAnsi="DINOT-Light" w:cstheme="majorHAnsi"/>
          <w:b/>
          <w:noProof/>
          <w:color w:val="auto"/>
          <w:sz w:val="18"/>
          <w:szCs w:val="20"/>
          <w:lang w:val="fr-CH"/>
        </w:rPr>
        <w:t xml:space="preserve"> </w:t>
      </w:r>
    </w:p>
    <w:p w14:paraId="3ACFF81F"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CH"/>
        </w:rPr>
      </w:pPr>
    </w:p>
    <w:p w14:paraId="576EA27D"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95.9003.8812/80.M9002</w:t>
      </w:r>
    </w:p>
    <w:p w14:paraId="4A5C7E76" w14:textId="77777777" w:rsidR="00EC628C" w:rsidRPr="00F978D2" w:rsidRDefault="00EC628C" w:rsidP="00EC628C">
      <w:pPr>
        <w:spacing w:line="276" w:lineRule="auto"/>
        <w:jc w:val="both"/>
        <w:rPr>
          <w:rFonts w:ascii="DINOT-Light" w:hAnsi="DINOT-Light" w:cstheme="majorHAnsi"/>
          <w:sz w:val="18"/>
          <w:szCs w:val="18"/>
          <w:lang w:val="fr-FR"/>
        </w:rPr>
      </w:pPr>
    </w:p>
    <w:p w14:paraId="31C522DF" w14:textId="77777777" w:rsidR="002361EF" w:rsidRPr="00F978D2"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72D7951B" w14:textId="77777777" w:rsidR="002361EF"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538033AE" w14:textId="77777777" w:rsidR="002361EF"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784B7240" w14:textId="77777777" w:rsidR="002361EF"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016AEB81" w14:textId="77777777" w:rsidR="002361EF" w:rsidRPr="00F978D2"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7DD956DA" w14:textId="77777777" w:rsidR="002361EF" w:rsidRPr="00F978D2"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15E5E2BC" w14:textId="77777777" w:rsidR="002361EF" w:rsidRPr="00F978D2"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2F37F6C7" w14:textId="77777777" w:rsidR="002361EF" w:rsidRPr="00F978D2" w:rsidRDefault="002361EF" w:rsidP="002361EF">
      <w:pPr>
        <w:pStyle w:val="A"/>
        <w:tabs>
          <w:tab w:val="left" w:pos="8564"/>
        </w:tabs>
        <w:spacing w:line="276" w:lineRule="auto"/>
        <w:ind w:right="-8"/>
        <w:jc w:val="both"/>
        <w:rPr>
          <w:rFonts w:ascii="DINOT-Light" w:hAnsi="DINOT-Light" w:cstheme="majorHAnsi"/>
          <w:color w:val="auto"/>
          <w:sz w:val="18"/>
          <w:szCs w:val="18"/>
          <w:lang w:val="fr-FR"/>
        </w:rPr>
      </w:pPr>
    </w:p>
    <w:p w14:paraId="1102F7C7" w14:textId="77777777" w:rsidR="002361EF" w:rsidRPr="00F978D2" w:rsidRDefault="002361EF" w:rsidP="002361EF">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39E84BB5"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Manuel </w:t>
      </w:r>
    </w:p>
    <w:p w14:paraId="1FAD445C"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55243C96"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6A35250D" w14:textId="77777777" w:rsidR="002361EF" w:rsidRPr="00F978D2" w:rsidRDefault="002361EF" w:rsidP="002361EF">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13DB4668" w14:textId="77777777" w:rsidR="002361EF" w:rsidRPr="00F978D2" w:rsidRDefault="002361EF" w:rsidP="002361EF">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5E28BFB9"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5C500208"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r w:rsidRPr="001F1315">
        <w:rPr>
          <w:rFonts w:ascii="DINOT-Light" w:hAnsi="DINOT-Light" w:cstheme="majorHAnsi"/>
          <w:b/>
          <w:noProof/>
          <w:lang w:val="fr-CH"/>
        </w:rPr>
        <w:t xml:space="preserve"> </w:t>
      </w:r>
    </w:p>
    <w:p w14:paraId="046AE758"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1439C6CE" w14:textId="77777777" w:rsidR="002361EF" w:rsidRPr="00F978D2" w:rsidRDefault="002361EF" w:rsidP="002361EF">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078C8A48" w14:textId="77777777" w:rsidR="002361EF" w:rsidRPr="00F978D2" w:rsidRDefault="002361EF" w:rsidP="002361EF">
      <w:pPr>
        <w:spacing w:line="276" w:lineRule="auto"/>
        <w:rPr>
          <w:rFonts w:ascii="DINOT-Light" w:hAnsi="DINOT-Light" w:cstheme="majorHAnsi"/>
          <w:sz w:val="18"/>
          <w:szCs w:val="18"/>
          <w:lang w:val="fr-CH"/>
        </w:rPr>
      </w:pPr>
    </w:p>
    <w:p w14:paraId="35A19D89" w14:textId="77777777" w:rsidR="002361EF" w:rsidRPr="00F978D2" w:rsidRDefault="002361EF" w:rsidP="002361EF">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14255F26"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78BFE821"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75392415"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2C2A41A0"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6C2464AC" w14:textId="77777777" w:rsidR="002361EF" w:rsidRPr="00F978D2" w:rsidRDefault="002361EF" w:rsidP="002361EF">
      <w:pPr>
        <w:spacing w:line="276" w:lineRule="auto"/>
        <w:rPr>
          <w:rFonts w:ascii="DINOT-Light" w:hAnsi="DINOT-Light" w:cstheme="majorHAnsi"/>
          <w:sz w:val="18"/>
          <w:szCs w:val="18"/>
          <w:lang w:val="fr-FR"/>
        </w:rPr>
      </w:pPr>
    </w:p>
    <w:p w14:paraId="4B371A9D" w14:textId="77777777" w:rsidR="002361EF" w:rsidRPr="00F978D2" w:rsidRDefault="002361EF" w:rsidP="002361EF">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1C04C3E4"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7DDBC6E9"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736AC49D"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6205B17F"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0F7735B9" w14:textId="77777777" w:rsidR="002361EF" w:rsidRPr="00F978D2" w:rsidRDefault="002361EF" w:rsidP="002361EF">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Pr>
          <w:rFonts w:ascii="DINOT-Light" w:hAnsi="DINOT-Light" w:cstheme="majorHAnsi"/>
          <w:sz w:val="18"/>
          <w:szCs w:val="18"/>
          <w:lang w:val="fr-FR"/>
        </w:rPr>
        <w:t>décoré</w:t>
      </w:r>
    </w:p>
    <w:p w14:paraId="6B54B2DA" w14:textId="77777777" w:rsidR="002361EF" w:rsidRPr="00F978D2" w:rsidRDefault="002361EF" w:rsidP="002361EF">
      <w:pPr>
        <w:spacing w:line="276" w:lineRule="auto"/>
        <w:rPr>
          <w:rFonts w:ascii="DINOT-Light" w:hAnsi="DINOT-Light" w:cstheme="majorHAnsi"/>
          <w:sz w:val="18"/>
          <w:szCs w:val="18"/>
          <w:lang w:val="fr-CH"/>
        </w:rPr>
      </w:pPr>
      <w:r w:rsidRPr="00F978D2">
        <w:rPr>
          <w:rFonts w:ascii="DINOT-Light" w:hAnsi="DINOT-Light" w:cstheme="majorHAnsi"/>
          <w:sz w:val="18"/>
          <w:szCs w:val="18"/>
          <w:lang w:val="fr-FR"/>
        </w:rPr>
        <w:t xml:space="preserve">Matériau </w:t>
      </w:r>
      <w:r w:rsidRPr="00F978D2">
        <w:rPr>
          <w:rFonts w:ascii="DINOT-Light" w:hAnsi="DINOT-Light" w:cstheme="majorHAnsi"/>
          <w:sz w:val="18"/>
          <w:szCs w:val="18"/>
          <w:lang w:val="fr-CH"/>
        </w:rPr>
        <w:t xml:space="preserve">: </w:t>
      </w:r>
      <w:r>
        <w:rPr>
          <w:rFonts w:ascii="DINOT-Light" w:hAnsi="DINOT-Light" w:cstheme="majorHAnsi"/>
          <w:sz w:val="18"/>
          <w:szCs w:val="18"/>
          <w:lang w:val="fr-CH"/>
        </w:rPr>
        <w:t>Titane brossé</w:t>
      </w:r>
    </w:p>
    <w:p w14:paraId="2B5E3B53" w14:textId="77777777" w:rsidR="002361EF" w:rsidRPr="00F978D2" w:rsidRDefault="002361EF" w:rsidP="002361EF">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Étanchéité : 10 ATM</w:t>
      </w:r>
    </w:p>
    <w:p w14:paraId="5916A8CE" w14:textId="77777777" w:rsidR="002361EF" w:rsidRPr="00F978D2" w:rsidRDefault="002361EF" w:rsidP="002361EF">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w:t>
      </w:r>
      <w:r>
        <w:rPr>
          <w:rFonts w:ascii="DINOT-Light" w:hAnsi="DINOT-Light" w:cstheme="majorHAnsi"/>
          <w:sz w:val="18"/>
          <w:szCs w:val="18"/>
          <w:lang w:val="fr-CH"/>
        </w:rPr>
        <w:t xml:space="preserve">Ajouré </w:t>
      </w:r>
      <w:r>
        <w:rPr>
          <w:rFonts w:ascii="DINOT-Light" w:hAnsi="DINOT-Light" w:cstheme="majorHAnsi"/>
          <w:sz w:val="18"/>
          <w:szCs w:val="18"/>
          <w:lang w:val="fr-FR"/>
        </w:rPr>
        <w:t>avec des touches de couleur mexicaines</w:t>
      </w:r>
    </w:p>
    <w:p w14:paraId="5556D5E1" w14:textId="77777777" w:rsidR="002361EF" w:rsidRPr="00F978D2" w:rsidRDefault="002361EF" w:rsidP="002361EF">
      <w:pPr>
        <w:spacing w:line="276" w:lineRule="auto"/>
        <w:rPr>
          <w:rFonts w:ascii="DINOT-Light" w:hAnsi="DINOT-Light" w:cstheme="majorHAnsi"/>
          <w:sz w:val="18"/>
          <w:szCs w:val="18"/>
          <w:lang w:val="fr-CH"/>
        </w:rPr>
      </w:pPr>
      <w:r>
        <w:rPr>
          <w:rFonts w:ascii="DINOT-Light" w:hAnsi="DINOT-Light" w:cstheme="majorHAnsi"/>
          <w:sz w:val="18"/>
          <w:szCs w:val="18"/>
          <w:lang w:val="fr-CH"/>
        </w:rPr>
        <w:t>Index des heures : Rhodiés</w:t>
      </w:r>
      <w:r w:rsidRPr="00F978D2">
        <w:rPr>
          <w:rFonts w:ascii="DINOT-Light" w:hAnsi="DINOT-Light" w:cstheme="majorHAnsi"/>
          <w:sz w:val="18"/>
          <w:szCs w:val="18"/>
          <w:lang w:val="fr-CH"/>
        </w:rPr>
        <w:t xml:space="preserve">,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noir</w:t>
      </w:r>
    </w:p>
    <w:p w14:paraId="7F57F9EB" w14:textId="77777777" w:rsidR="002361EF" w:rsidRPr="00F978D2" w:rsidRDefault="002361EF" w:rsidP="002361EF">
      <w:pPr>
        <w:spacing w:line="276" w:lineRule="auto"/>
        <w:rPr>
          <w:rFonts w:ascii="DINOT-Light" w:hAnsi="DINOT-Light" w:cstheme="majorHAnsi"/>
          <w:sz w:val="18"/>
          <w:szCs w:val="18"/>
          <w:lang w:val="fr-FR"/>
        </w:rPr>
      </w:pPr>
      <w:r>
        <w:rPr>
          <w:rFonts w:ascii="DINOT-Light" w:hAnsi="DINOT-Light" w:cstheme="majorHAnsi"/>
          <w:sz w:val="18"/>
          <w:szCs w:val="18"/>
          <w:lang w:val="fr-FR"/>
        </w:rPr>
        <w:t>Aiguilles : Rhodiées</w:t>
      </w:r>
      <w:r w:rsidRPr="00F978D2">
        <w:rPr>
          <w:rFonts w:ascii="DINOT-Light" w:hAnsi="DINOT-Light" w:cstheme="majorHAnsi"/>
          <w:sz w:val="18"/>
          <w:szCs w:val="18"/>
          <w:lang w:val="fr-FR"/>
        </w:rPr>
        <w:t xml:space="preserve">,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6D1B9CC3" w14:textId="77777777" w:rsidR="002361EF" w:rsidRPr="00F978D2" w:rsidRDefault="002361EF" w:rsidP="002361EF">
      <w:pPr>
        <w:spacing w:line="276" w:lineRule="auto"/>
        <w:rPr>
          <w:rFonts w:ascii="DINOT-Light" w:hAnsi="DINOT-Light" w:cstheme="majorHAnsi"/>
          <w:sz w:val="18"/>
          <w:szCs w:val="18"/>
          <w:lang w:val="fr-FR"/>
        </w:rPr>
      </w:pPr>
    </w:p>
    <w:p w14:paraId="5759D05C" w14:textId="77777777" w:rsidR="002361EF" w:rsidRPr="00F978D2" w:rsidRDefault="002361EF" w:rsidP="002361EF">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2B9B4C70" w14:textId="77777777" w:rsidR="002361EF" w:rsidRDefault="002361EF" w:rsidP="002361EF">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Bracelet en titane </w:t>
      </w:r>
    </w:p>
    <w:p w14:paraId="7FD0378E" w14:textId="77777777" w:rsidR="002361EF" w:rsidRPr="00F978D2" w:rsidRDefault="002361EF" w:rsidP="002361EF">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titane</w:t>
      </w:r>
      <w:r w:rsidRPr="00F978D2">
        <w:rPr>
          <w:rFonts w:ascii="DINOT-Light" w:hAnsi="DINOT-Light" w:cstheme="majorHAnsi"/>
          <w:sz w:val="18"/>
          <w:szCs w:val="18"/>
          <w:lang w:val="fr-CH"/>
        </w:rPr>
        <w:t xml:space="preserve"> </w:t>
      </w:r>
    </w:p>
    <w:p w14:paraId="7ACF20E6" w14:textId="3B01090E" w:rsidR="00EC628C"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sz w:val="28"/>
          <w:u w:color="000000"/>
          <w:bdr w:val="none" w:sz="0" w:space="0" w:color="auto"/>
          <w:lang w:val="fr-CH" w:eastAsia="zh-CN"/>
        </w:rPr>
      </w:pPr>
      <w:r>
        <w:rPr>
          <w:rFonts w:ascii="DINOT-Light" w:hAnsi="DINOT-Light" w:cstheme="majorHAnsi"/>
          <w:b/>
          <w:sz w:val="28"/>
          <w:lang w:val="fr-CH"/>
        </w:rPr>
        <w:br w:type="page"/>
      </w:r>
    </w:p>
    <w:p w14:paraId="772E1369"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color w:val="auto"/>
          <w:sz w:val="18"/>
          <w:szCs w:val="18"/>
          <w:lang w:val="fr-FR"/>
        </w:rPr>
        <w:lastRenderedPageBreak/>
        <w:drawing>
          <wp:anchor distT="0" distB="0" distL="114300" distR="114300" simplePos="0" relativeHeight="251682816" behindDoc="1" locked="0" layoutInCell="1" allowOverlap="1" wp14:anchorId="45974124" wp14:editId="56AAD972">
            <wp:simplePos x="0" y="0"/>
            <wp:positionH relativeFrom="margin">
              <wp:align>right</wp:align>
            </wp:positionH>
            <wp:positionV relativeFrom="margin">
              <wp:posOffset>10795</wp:posOffset>
            </wp:positionV>
            <wp:extent cx="2089785" cy="3438128"/>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pic:blipFill>
                  <pic:spPr bwMode="auto">
                    <a:xfrm>
                      <a:off x="0" y="0"/>
                      <a:ext cx="2089785" cy="3438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3DAB9DA7" w14:textId="3AABE32E" w:rsidR="00EC628C" w:rsidRPr="00452F5A" w:rsidRDefault="00EC628C" w:rsidP="00452F5A">
      <w:pPr>
        <w:spacing w:after="120"/>
        <w:rPr>
          <w:lang w:val="fr-CH"/>
        </w:rPr>
      </w:pPr>
      <w:r>
        <w:rPr>
          <w:rFonts w:ascii="DINOT-Light" w:hAnsi="DINOT-Light" w:cstheme="majorHAnsi"/>
          <w:sz w:val="20"/>
          <w:lang w:val="fr-CH"/>
        </w:rPr>
        <w:t>ÉDITIONS JOUR DES MORTS</w:t>
      </w:r>
      <w:r w:rsidRPr="00F978D2">
        <w:rPr>
          <w:rFonts w:ascii="DINOT-Light" w:hAnsi="DINOT-Light" w:cstheme="majorHAnsi"/>
          <w:sz w:val="20"/>
          <w:lang w:val="fr-CH"/>
        </w:rPr>
        <w:t xml:space="preserve"> </w:t>
      </w:r>
      <w:r w:rsidR="00452F5A">
        <w:rPr>
          <w:rFonts w:ascii="DINOT-Light" w:hAnsi="DINOT-Light" w:cstheme="majorHAnsi"/>
          <w:sz w:val="20"/>
          <w:lang w:val="fr-CH"/>
        </w:rPr>
        <w:t>– PIÈCE UNIQUE</w:t>
      </w:r>
    </w:p>
    <w:p w14:paraId="7BCBE8E7"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DÉTAILS TECHNIQUES</w:t>
      </w:r>
      <w:r w:rsidRPr="004E4AAE">
        <w:rPr>
          <w:rFonts w:ascii="DINOT-Light" w:hAnsi="DINOT-Light" w:cstheme="majorHAnsi"/>
          <w:noProof/>
          <w:color w:val="auto"/>
          <w:sz w:val="18"/>
          <w:szCs w:val="18"/>
          <w:lang w:val="fr-FR"/>
        </w:rPr>
        <w:t xml:space="preserve"> </w:t>
      </w:r>
    </w:p>
    <w:p w14:paraId="58B2F2EF"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CH"/>
        </w:rPr>
      </w:pPr>
    </w:p>
    <w:p w14:paraId="641E8EF8"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18.9001.8812/76.M9001</w:t>
      </w:r>
    </w:p>
    <w:p w14:paraId="035F9943" w14:textId="77777777" w:rsidR="00EC628C" w:rsidRPr="00F978D2" w:rsidRDefault="00EC628C" w:rsidP="00EC628C">
      <w:pPr>
        <w:spacing w:line="276" w:lineRule="auto"/>
        <w:jc w:val="both"/>
        <w:rPr>
          <w:rFonts w:ascii="DINOT-Light" w:hAnsi="DINOT-Light" w:cstheme="majorHAnsi"/>
          <w:sz w:val="18"/>
          <w:szCs w:val="18"/>
          <w:lang w:val="fr-FR"/>
        </w:rPr>
      </w:pPr>
    </w:p>
    <w:p w14:paraId="17DA53B6" w14:textId="77777777" w:rsidR="00452F5A" w:rsidRPr="00F978D2"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2DCA2624" w14:textId="77777777" w:rsidR="00452F5A"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3F25EF52" w14:textId="77777777" w:rsidR="00452F5A"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2D5AF821" w14:textId="77777777" w:rsidR="00452F5A"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15EDCD94" w14:textId="77777777" w:rsidR="00452F5A" w:rsidRPr="00F978D2"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5EF45418" w14:textId="77777777" w:rsidR="00452F5A" w:rsidRPr="00F978D2"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5E4B18CC" w14:textId="77777777" w:rsidR="00452F5A" w:rsidRPr="00F978D2"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02034286" w14:textId="77777777" w:rsidR="00452F5A" w:rsidRPr="00F978D2" w:rsidRDefault="00452F5A" w:rsidP="00452F5A">
      <w:pPr>
        <w:pStyle w:val="A"/>
        <w:tabs>
          <w:tab w:val="left" w:pos="8564"/>
        </w:tabs>
        <w:spacing w:line="276" w:lineRule="auto"/>
        <w:ind w:right="-8"/>
        <w:jc w:val="both"/>
        <w:rPr>
          <w:rFonts w:ascii="DINOT-Light" w:hAnsi="DINOT-Light" w:cstheme="majorHAnsi"/>
          <w:color w:val="auto"/>
          <w:sz w:val="18"/>
          <w:szCs w:val="18"/>
          <w:lang w:val="fr-FR"/>
        </w:rPr>
      </w:pPr>
    </w:p>
    <w:p w14:paraId="521BBE2F"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0D5BF110"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Manuel </w:t>
      </w:r>
    </w:p>
    <w:p w14:paraId="1B3BB115"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5C0523EE"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4C404F3B"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5A2C683E"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74A7FC3F"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6B84E20A"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63E07BDD"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35FCAC38"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3967BF81"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p>
    <w:p w14:paraId="5C2A8590"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6652CD03"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118FD4EB"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55E7F344"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3E6C64E0"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5F66B1CD"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01BFE9CE"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3A793FA1"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588ADB61"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620F0B8D"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763B0EF7"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52BA0567"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Pr>
          <w:rFonts w:ascii="DINOT-Light" w:hAnsi="DINOT-Light" w:cstheme="majorHAnsi"/>
          <w:sz w:val="18"/>
          <w:szCs w:val="18"/>
          <w:lang w:val="fr-FR"/>
        </w:rPr>
        <w:t>décoré</w:t>
      </w:r>
    </w:p>
    <w:p w14:paraId="456E1B02"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FR"/>
        </w:rPr>
        <w:t xml:space="preserve">Matériau </w:t>
      </w:r>
      <w:r>
        <w:rPr>
          <w:rFonts w:ascii="DINOT-Light" w:hAnsi="DINOT-Light" w:cstheme="majorHAnsi"/>
          <w:sz w:val="18"/>
          <w:szCs w:val="18"/>
          <w:lang w:val="fr-CH"/>
        </w:rPr>
        <w:t>: Or Rose 18-ct</w:t>
      </w:r>
      <w:r w:rsidRPr="00F978D2">
        <w:rPr>
          <w:rFonts w:ascii="DINOT-Light" w:hAnsi="DINOT-Light" w:cstheme="majorHAnsi"/>
          <w:sz w:val="18"/>
          <w:szCs w:val="18"/>
          <w:lang w:val="fr-CH"/>
        </w:rPr>
        <w:t xml:space="preserve"> </w:t>
      </w:r>
    </w:p>
    <w:p w14:paraId="2C0EE65B"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Étanchéité : 10 ATM</w:t>
      </w:r>
    </w:p>
    <w:p w14:paraId="52A8079A"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133870EC"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Plaqués or,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noir</w:t>
      </w:r>
    </w:p>
    <w:p w14:paraId="7750B644"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Aiguilles : Plaquées or,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6E6D592B"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7402BA3C" w14:textId="77777777" w:rsidR="00452F5A" w:rsidRPr="00F978D2"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27AF7421" w14:textId="77777777" w:rsidR="00452F5A"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Bracelet en or rose </w:t>
      </w:r>
    </w:p>
    <w:p w14:paraId="1106D1DC" w14:textId="77777777" w:rsidR="00452F5A" w:rsidRPr="00DB0337" w:rsidRDefault="00452F5A" w:rsidP="00452F5A">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rose </w:t>
      </w:r>
    </w:p>
    <w:p w14:paraId="22EC35FF" w14:textId="1DB6E172" w:rsidR="00EC628C"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fr-CH"/>
        </w:rPr>
      </w:pPr>
      <w:r>
        <w:rPr>
          <w:rFonts w:ascii="DINOT-Light" w:hAnsi="DINOT-Light" w:cstheme="majorHAnsi"/>
          <w:sz w:val="18"/>
          <w:szCs w:val="18"/>
          <w:lang w:val="fr-CH"/>
        </w:rPr>
        <w:br w:type="page"/>
      </w:r>
    </w:p>
    <w:p w14:paraId="5AE04616"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b/>
          <w:noProof/>
          <w:color w:val="auto"/>
          <w:sz w:val="24"/>
          <w:szCs w:val="24"/>
          <w:lang w:val="fr-CH"/>
        </w:rPr>
        <w:lastRenderedPageBreak/>
        <w:drawing>
          <wp:anchor distT="0" distB="0" distL="114300" distR="114300" simplePos="0" relativeHeight="251683840" behindDoc="1" locked="0" layoutInCell="1" allowOverlap="1" wp14:anchorId="7364BC4F" wp14:editId="7A9910FE">
            <wp:simplePos x="0" y="0"/>
            <wp:positionH relativeFrom="margin">
              <wp:align>right</wp:align>
            </wp:positionH>
            <wp:positionV relativeFrom="margin">
              <wp:posOffset>10795</wp:posOffset>
            </wp:positionV>
            <wp:extent cx="2068212" cy="349567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4467"/>
                    <a:stretch/>
                  </pic:blipFill>
                  <pic:spPr bwMode="auto">
                    <a:xfrm>
                      <a:off x="0" y="0"/>
                      <a:ext cx="2068212"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68ED9AA6" w14:textId="1434657B"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JOUR DES MORTS</w:t>
      </w:r>
      <w:r w:rsidRPr="00F978D2">
        <w:rPr>
          <w:rFonts w:ascii="DINOT-Light" w:hAnsi="DINOT-Light" w:cstheme="majorHAnsi"/>
          <w:color w:val="auto"/>
          <w:sz w:val="20"/>
          <w:szCs w:val="24"/>
          <w:lang w:val="fr-CH"/>
        </w:rPr>
        <w:t xml:space="preserve"> </w:t>
      </w:r>
      <w:r w:rsidR="004237C1">
        <w:rPr>
          <w:rFonts w:ascii="DINOT-Light" w:hAnsi="DINOT-Light" w:cstheme="majorHAnsi"/>
          <w:color w:val="auto"/>
          <w:sz w:val="20"/>
          <w:szCs w:val="24"/>
          <w:lang w:val="fr-CH"/>
        </w:rPr>
        <w:t>– PIÈCE UNIQUE</w:t>
      </w:r>
    </w:p>
    <w:p w14:paraId="7E52B847"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 xml:space="preserve">DÉTAILS TECHNIQUES </w:t>
      </w:r>
    </w:p>
    <w:p w14:paraId="4674842A"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20"/>
          <w:lang w:val="fr-CH"/>
        </w:rPr>
      </w:pPr>
    </w:p>
    <w:p w14:paraId="7EFF0935"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30.9002.8812/75.M9002</w:t>
      </w:r>
    </w:p>
    <w:p w14:paraId="1911412C" w14:textId="77777777" w:rsidR="00EC628C" w:rsidRPr="00F978D2" w:rsidRDefault="00EC628C" w:rsidP="00EC628C">
      <w:pPr>
        <w:spacing w:line="276" w:lineRule="auto"/>
        <w:jc w:val="both"/>
        <w:rPr>
          <w:rFonts w:ascii="DINOT-Light" w:hAnsi="DINOT-Light" w:cstheme="majorHAnsi"/>
          <w:sz w:val="18"/>
          <w:szCs w:val="18"/>
          <w:lang w:val="fr-FR"/>
        </w:rPr>
      </w:pPr>
    </w:p>
    <w:p w14:paraId="509854C7" w14:textId="77777777" w:rsidR="004237C1" w:rsidRPr="00F978D2"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7EF9293C" w14:textId="77777777" w:rsidR="004237C1"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37AFE5EC" w14:textId="77777777" w:rsidR="004237C1"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721463C6" w14:textId="77777777" w:rsidR="004237C1"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1344A95B" w14:textId="77777777" w:rsidR="004237C1" w:rsidRPr="00F978D2"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4C21B670" w14:textId="77777777" w:rsidR="004237C1" w:rsidRPr="00F978D2"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4460D13C" w14:textId="77777777" w:rsidR="004237C1" w:rsidRPr="00F978D2"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5147CFE0" w14:textId="77777777" w:rsidR="004237C1" w:rsidRPr="00F978D2" w:rsidRDefault="004237C1" w:rsidP="004237C1">
      <w:pPr>
        <w:pStyle w:val="A"/>
        <w:tabs>
          <w:tab w:val="left" w:pos="8564"/>
        </w:tabs>
        <w:spacing w:line="276" w:lineRule="auto"/>
        <w:ind w:right="-8"/>
        <w:jc w:val="both"/>
        <w:rPr>
          <w:rFonts w:ascii="DINOT-Light" w:hAnsi="DINOT-Light" w:cstheme="majorHAnsi"/>
          <w:color w:val="auto"/>
          <w:sz w:val="18"/>
          <w:szCs w:val="18"/>
          <w:lang w:val="fr-FR"/>
        </w:rPr>
      </w:pPr>
    </w:p>
    <w:p w14:paraId="4AFE9F7D" w14:textId="77777777" w:rsidR="004237C1" w:rsidRPr="00F978D2" w:rsidRDefault="004237C1" w:rsidP="004237C1">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25395375"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w:t>
      </w:r>
      <w:r>
        <w:rPr>
          <w:rFonts w:ascii="DINOT-Light" w:hAnsi="DINOT-Light" w:cstheme="majorHAnsi"/>
          <w:sz w:val="18"/>
          <w:szCs w:val="18"/>
          <w:lang w:val="fr-FR"/>
        </w:rPr>
        <w:t>u</w:t>
      </w:r>
      <w:r w:rsidRPr="00F978D2">
        <w:rPr>
          <w:rFonts w:ascii="DINOT-Light" w:hAnsi="DINOT-Light" w:cstheme="majorHAnsi"/>
          <w:sz w:val="18"/>
          <w:szCs w:val="18"/>
          <w:lang w:val="fr-FR"/>
        </w:rPr>
        <w:t xml:space="preserve">el </w:t>
      </w:r>
    </w:p>
    <w:p w14:paraId="23436933"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6C279E1E"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46E9E7DF" w14:textId="77777777" w:rsidR="004237C1" w:rsidRPr="00F978D2" w:rsidRDefault="004237C1" w:rsidP="004237C1">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16714356" w14:textId="77777777" w:rsidR="004237C1" w:rsidRPr="00F978D2" w:rsidRDefault="004237C1" w:rsidP="004237C1">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1230EE3F"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7A309C9B"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35F4EF94"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1097D19E" w14:textId="77777777" w:rsidR="004237C1" w:rsidRPr="00F978D2" w:rsidRDefault="004237C1" w:rsidP="004237C1">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2B514D80" w14:textId="77777777" w:rsidR="004237C1" w:rsidRPr="00F978D2" w:rsidRDefault="004237C1" w:rsidP="004237C1">
      <w:pPr>
        <w:spacing w:line="276" w:lineRule="auto"/>
        <w:rPr>
          <w:rFonts w:ascii="DINOT-Light" w:hAnsi="DINOT-Light" w:cstheme="majorHAnsi"/>
          <w:sz w:val="18"/>
          <w:szCs w:val="18"/>
          <w:lang w:val="fr-CH"/>
        </w:rPr>
      </w:pPr>
    </w:p>
    <w:p w14:paraId="6916FCB1" w14:textId="77777777" w:rsidR="004237C1" w:rsidRPr="00F978D2" w:rsidRDefault="004237C1" w:rsidP="004237C1">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31E9004C"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52BD2FF6"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3EE5CDBA"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11123EDA"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0401E25A" w14:textId="77777777" w:rsidR="004237C1" w:rsidRPr="00F978D2" w:rsidRDefault="004237C1" w:rsidP="004237C1">
      <w:pPr>
        <w:spacing w:line="276" w:lineRule="auto"/>
        <w:rPr>
          <w:rFonts w:ascii="DINOT-Light" w:hAnsi="DINOT-Light" w:cstheme="majorHAnsi"/>
          <w:sz w:val="18"/>
          <w:szCs w:val="18"/>
          <w:lang w:val="fr-FR"/>
        </w:rPr>
      </w:pPr>
    </w:p>
    <w:p w14:paraId="5755502A" w14:textId="77777777" w:rsidR="004237C1" w:rsidRPr="00F978D2" w:rsidRDefault="004237C1" w:rsidP="004237C1">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7EF1414E"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08635CAD"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66E71EC1"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4B93BE02"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7DED4224"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Pr>
          <w:rFonts w:ascii="DINOT-Light" w:hAnsi="DINOT-Light" w:cstheme="majorHAnsi"/>
          <w:sz w:val="18"/>
          <w:szCs w:val="18"/>
          <w:lang w:val="fr-FR"/>
        </w:rPr>
        <w:t>décoré</w:t>
      </w:r>
    </w:p>
    <w:p w14:paraId="120F631B" w14:textId="77777777" w:rsidR="004237C1" w:rsidRPr="00F978D2" w:rsidRDefault="004237C1" w:rsidP="004237C1">
      <w:pPr>
        <w:spacing w:line="276" w:lineRule="auto"/>
        <w:rPr>
          <w:rFonts w:ascii="DINOT-Light" w:hAnsi="DINOT-Light" w:cstheme="majorHAnsi"/>
          <w:sz w:val="18"/>
          <w:szCs w:val="18"/>
          <w:lang w:val="fr-FR"/>
        </w:rPr>
      </w:pPr>
      <w:r>
        <w:rPr>
          <w:rFonts w:ascii="DINOT-Light" w:hAnsi="DINOT-Light" w:cstheme="majorHAnsi"/>
          <w:sz w:val="18"/>
          <w:szCs w:val="18"/>
          <w:lang w:val="fr-FR"/>
        </w:rPr>
        <w:t>Matériau : Or jaune 18-ct</w:t>
      </w:r>
    </w:p>
    <w:p w14:paraId="7359B861" w14:textId="77777777" w:rsidR="004237C1" w:rsidRPr="00F978D2" w:rsidRDefault="004237C1" w:rsidP="004237C1">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Étanchéité : 10 ATM</w:t>
      </w:r>
    </w:p>
    <w:p w14:paraId="54035C92" w14:textId="77777777" w:rsidR="004237C1" w:rsidRPr="00F978D2" w:rsidRDefault="004237C1" w:rsidP="004237C1">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20032648" w14:textId="77777777" w:rsidR="004237C1" w:rsidRPr="00F978D2" w:rsidRDefault="004237C1" w:rsidP="004237C1">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w:t>
      </w:r>
      <w:r>
        <w:rPr>
          <w:rFonts w:ascii="DINOT-Light" w:hAnsi="DINOT-Light" w:cstheme="majorHAnsi"/>
          <w:sz w:val="18"/>
          <w:szCs w:val="18"/>
          <w:lang w:val="fr-CH"/>
        </w:rPr>
        <w:t>Plaqués-or</w:t>
      </w:r>
      <w:r w:rsidRPr="00F978D2">
        <w:rPr>
          <w:rFonts w:ascii="DINOT-Light" w:hAnsi="DINOT-Light" w:cstheme="majorHAnsi"/>
          <w:sz w:val="18"/>
          <w:szCs w:val="18"/>
          <w:lang w:val="fr-CH"/>
        </w:rPr>
        <w:t xml:space="preserve">,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SLN C1 </w:t>
      </w:r>
    </w:p>
    <w:p w14:paraId="33E05872" w14:textId="77777777" w:rsidR="004237C1" w:rsidRPr="00F978D2" w:rsidRDefault="004237C1" w:rsidP="004237C1">
      <w:pPr>
        <w:spacing w:line="276" w:lineRule="auto"/>
        <w:rPr>
          <w:rFonts w:ascii="DINOT-Light" w:hAnsi="DINOT-Light" w:cstheme="majorHAnsi"/>
          <w:sz w:val="18"/>
          <w:szCs w:val="18"/>
          <w:lang w:val="fr-FR"/>
        </w:rPr>
      </w:pPr>
      <w:r>
        <w:rPr>
          <w:rFonts w:ascii="DINOT-Light" w:hAnsi="DINOT-Light" w:cstheme="majorHAnsi"/>
          <w:sz w:val="18"/>
          <w:szCs w:val="18"/>
          <w:lang w:val="fr-FR"/>
        </w:rPr>
        <w:t>Aiguilles : Plaquées-or</w:t>
      </w:r>
      <w:r w:rsidRPr="00F978D2">
        <w:rPr>
          <w:rFonts w:ascii="DINOT-Light" w:hAnsi="DINOT-Light" w:cstheme="majorHAnsi"/>
          <w:sz w:val="18"/>
          <w:szCs w:val="18"/>
          <w:lang w:val="fr-FR"/>
        </w:rPr>
        <w:t xml:space="preserve">,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40ADE169" w14:textId="77777777" w:rsidR="004237C1" w:rsidRPr="00F978D2" w:rsidRDefault="004237C1" w:rsidP="004237C1">
      <w:pPr>
        <w:spacing w:line="276" w:lineRule="auto"/>
        <w:rPr>
          <w:rFonts w:ascii="DINOT-Light" w:hAnsi="DINOT-Light" w:cstheme="majorHAnsi"/>
          <w:sz w:val="18"/>
          <w:szCs w:val="18"/>
          <w:lang w:val="fr-FR"/>
        </w:rPr>
      </w:pPr>
    </w:p>
    <w:p w14:paraId="69AD445F" w14:textId="77777777" w:rsidR="004237C1" w:rsidRPr="00F978D2" w:rsidRDefault="004237C1" w:rsidP="004237C1">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3724D870" w14:textId="77777777" w:rsidR="004237C1" w:rsidRDefault="004237C1" w:rsidP="004237C1">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Bracelet en or jaune </w:t>
      </w:r>
    </w:p>
    <w:p w14:paraId="1B90180E" w14:textId="77777777" w:rsidR="004237C1" w:rsidRPr="00DB0337" w:rsidRDefault="004237C1" w:rsidP="004237C1">
      <w:pP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jaune</w:t>
      </w:r>
    </w:p>
    <w:p w14:paraId="303F2811" w14:textId="77777777" w:rsidR="00EC628C" w:rsidRPr="00C3208A" w:rsidRDefault="00EC628C" w:rsidP="00EC628C">
      <w:pPr>
        <w:pStyle w:val="A"/>
        <w:tabs>
          <w:tab w:val="left" w:pos="8564"/>
        </w:tabs>
        <w:spacing w:line="276" w:lineRule="auto"/>
        <w:ind w:right="-8"/>
        <w:jc w:val="both"/>
        <w:rPr>
          <w:rFonts w:ascii="DINOT-Light" w:hAnsi="DINOT-Light" w:cstheme="majorHAnsi"/>
          <w:b/>
          <w:color w:val="auto"/>
          <w:sz w:val="18"/>
          <w:szCs w:val="18"/>
          <w:lang w:val="fr-FR"/>
        </w:rPr>
      </w:pPr>
    </w:p>
    <w:p w14:paraId="1021E112" w14:textId="77777777" w:rsidR="00EC628C"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color w:val="000000"/>
          <w:sz w:val="18"/>
          <w:szCs w:val="18"/>
          <w:u w:color="000000"/>
          <w:bdr w:val="none" w:sz="0" w:space="0" w:color="auto"/>
          <w:lang w:val="fr-FR" w:eastAsia="zh-CN"/>
        </w:rPr>
      </w:pPr>
      <w:r>
        <w:rPr>
          <w:rFonts w:ascii="DINOT-Light" w:hAnsi="DINOT-Light" w:cstheme="majorHAnsi"/>
          <w:b/>
          <w:sz w:val="18"/>
          <w:szCs w:val="18"/>
          <w:lang w:val="fr-FR"/>
        </w:rPr>
        <w:br w:type="page"/>
      </w:r>
    </w:p>
    <w:p w14:paraId="7EC43705"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sz w:val="18"/>
          <w:szCs w:val="18"/>
          <w:lang w:val="fr-FR"/>
        </w:rPr>
        <w:lastRenderedPageBreak/>
        <w:drawing>
          <wp:anchor distT="0" distB="0" distL="114300" distR="114300" simplePos="0" relativeHeight="251687936" behindDoc="1" locked="0" layoutInCell="1" allowOverlap="1" wp14:anchorId="5D2DC87F" wp14:editId="4071A374">
            <wp:simplePos x="0" y="0"/>
            <wp:positionH relativeFrom="margin">
              <wp:posOffset>3653155</wp:posOffset>
            </wp:positionH>
            <wp:positionV relativeFrom="margin">
              <wp:posOffset>1270</wp:posOffset>
            </wp:positionV>
            <wp:extent cx="2113915" cy="3495675"/>
            <wp:effectExtent l="0" t="0" r="0" b="0"/>
            <wp:wrapNone/>
            <wp:docPr id="10" name="Image 10"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pic:blipFill>
                  <pic:spPr bwMode="auto">
                    <a:xfrm>
                      <a:off x="0" y="0"/>
                      <a:ext cx="211391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487FB699" w14:textId="4256C417"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LA VIERGE DE GUADELUPE</w:t>
      </w:r>
      <w:r w:rsidRPr="00F978D2">
        <w:rPr>
          <w:rFonts w:ascii="DINOT-Light" w:hAnsi="DINOT-Light" w:cstheme="majorHAnsi"/>
          <w:color w:val="auto"/>
          <w:sz w:val="20"/>
          <w:szCs w:val="24"/>
          <w:lang w:val="fr-CH"/>
        </w:rPr>
        <w:t xml:space="preserve"> </w:t>
      </w:r>
      <w:r w:rsidR="00826618">
        <w:rPr>
          <w:rFonts w:ascii="DINOT-Light" w:hAnsi="DINOT-Light" w:cstheme="majorHAnsi"/>
          <w:color w:val="auto"/>
          <w:sz w:val="20"/>
          <w:szCs w:val="24"/>
          <w:lang w:val="fr-CH"/>
        </w:rPr>
        <w:t>– PIÈCE UNIQUE</w:t>
      </w:r>
    </w:p>
    <w:p w14:paraId="668CE81E"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 xml:space="preserve">DÉTAILS TECHNIQUES </w:t>
      </w:r>
    </w:p>
    <w:p w14:paraId="46B1AD40"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20"/>
          <w:lang w:val="fr-CH"/>
        </w:rPr>
      </w:pPr>
    </w:p>
    <w:p w14:paraId="29504EBC" w14:textId="77777777" w:rsidR="00EC628C" w:rsidRPr="00F978D2" w:rsidRDefault="00EC628C" w:rsidP="00EC628C">
      <w:pPr>
        <w:spacing w:line="276" w:lineRule="auto"/>
        <w:jc w:val="both"/>
        <w:rPr>
          <w:rFonts w:ascii="DINOT-Light" w:hAnsi="DINOT-Light" w:cstheme="majorHAnsi"/>
          <w:sz w:val="18"/>
          <w:szCs w:val="18"/>
          <w:lang w:val="fr-FR"/>
        </w:rPr>
      </w:pPr>
      <w:r>
        <w:rPr>
          <w:rFonts w:ascii="DINOT-Light" w:hAnsi="DINOT-Light" w:cstheme="majorHAnsi"/>
          <w:sz w:val="18"/>
          <w:szCs w:val="18"/>
          <w:lang w:val="fr-FR"/>
        </w:rPr>
        <w:t>Référence : 95.9004.8812/80.M9003</w:t>
      </w:r>
    </w:p>
    <w:p w14:paraId="08E95E03" w14:textId="77777777" w:rsidR="00EC628C" w:rsidRPr="00F978D2" w:rsidRDefault="00EC628C" w:rsidP="00EC628C">
      <w:pPr>
        <w:spacing w:line="276" w:lineRule="auto"/>
        <w:jc w:val="both"/>
        <w:rPr>
          <w:rFonts w:ascii="DINOT-Light" w:hAnsi="DINOT-Light" w:cstheme="majorHAnsi"/>
          <w:sz w:val="18"/>
          <w:szCs w:val="18"/>
          <w:lang w:val="fr-FR"/>
        </w:rPr>
      </w:pPr>
    </w:p>
    <w:p w14:paraId="7BC85926"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3FB8620B" w14:textId="77777777" w:rsidR="00826618"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1F961AE3" w14:textId="77777777" w:rsidR="00826618"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5C92369A" w14:textId="77777777" w:rsidR="00826618"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70459E5D" w14:textId="77777777" w:rsidR="00826618" w:rsidRPr="00F978D2"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39D94F9F" w14:textId="77777777" w:rsidR="00826618" w:rsidRPr="00F978D2"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60D047B9" w14:textId="77777777" w:rsidR="00826618" w:rsidRPr="00F978D2" w:rsidRDefault="00826618" w:rsidP="00826618">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25953545"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p>
    <w:p w14:paraId="682971D4"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1900C316"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Manuel </w:t>
      </w:r>
    </w:p>
    <w:p w14:paraId="4D48DA24"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7EE564ED"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415DCDBC"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46AA8607"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16E4A77E"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5CFA444B"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r w:rsidRPr="001F1315">
        <w:rPr>
          <w:rFonts w:ascii="DINOT-Light" w:hAnsi="DINOT-Light" w:cstheme="majorHAnsi"/>
          <w:b/>
          <w:noProof/>
          <w:lang w:val="fr-CH"/>
        </w:rPr>
        <w:t xml:space="preserve"> </w:t>
      </w:r>
    </w:p>
    <w:p w14:paraId="081AE1F1"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0A5A9539" w14:textId="77777777" w:rsidR="00EC628C" w:rsidRPr="00F978D2" w:rsidRDefault="00EC628C" w:rsidP="00EC628C">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501B67CD" w14:textId="77777777" w:rsidR="00EC628C" w:rsidRPr="00F978D2" w:rsidRDefault="00EC628C" w:rsidP="00EC628C">
      <w:pPr>
        <w:spacing w:line="276" w:lineRule="auto"/>
        <w:rPr>
          <w:rFonts w:ascii="DINOT-Light" w:hAnsi="DINOT-Light" w:cstheme="majorHAnsi"/>
          <w:sz w:val="18"/>
          <w:szCs w:val="18"/>
          <w:lang w:val="fr-CH"/>
        </w:rPr>
      </w:pPr>
    </w:p>
    <w:p w14:paraId="4669F0E0"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694A8D33"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6C17D6D5"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6999AC80"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477BA5E8"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6D989556" w14:textId="77777777" w:rsidR="00EC628C" w:rsidRPr="00F978D2" w:rsidRDefault="00EC628C" w:rsidP="00EC628C">
      <w:pPr>
        <w:spacing w:line="276" w:lineRule="auto"/>
        <w:rPr>
          <w:rFonts w:ascii="DINOT-Light" w:hAnsi="DINOT-Light" w:cstheme="majorHAnsi"/>
          <w:sz w:val="18"/>
          <w:szCs w:val="18"/>
          <w:lang w:val="fr-FR"/>
        </w:rPr>
      </w:pPr>
    </w:p>
    <w:p w14:paraId="11A5FF34"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283C243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26461FE8"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6B42DD85"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7F393A23"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5178569C" w14:textId="45839D68"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sidR="00826618">
        <w:rPr>
          <w:rFonts w:ascii="DINOT-Light" w:hAnsi="DINOT-Light" w:cstheme="majorHAnsi"/>
          <w:sz w:val="18"/>
          <w:szCs w:val="18"/>
          <w:lang w:val="fr-FR"/>
        </w:rPr>
        <w:t>décoré</w:t>
      </w:r>
    </w:p>
    <w:p w14:paraId="109F8F4B" w14:textId="399EA899"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FR"/>
        </w:rPr>
        <w:t xml:space="preserve">Matériau </w:t>
      </w:r>
      <w:r w:rsidRPr="00F978D2">
        <w:rPr>
          <w:rFonts w:ascii="DINOT-Light" w:hAnsi="DINOT-Light" w:cstheme="majorHAnsi"/>
          <w:sz w:val="18"/>
          <w:szCs w:val="18"/>
          <w:lang w:val="fr-CH"/>
        </w:rPr>
        <w:t xml:space="preserve">: </w:t>
      </w:r>
      <w:r w:rsidR="00826618">
        <w:rPr>
          <w:rFonts w:ascii="DINOT-Light" w:hAnsi="DINOT-Light" w:cstheme="majorHAnsi"/>
          <w:sz w:val="18"/>
          <w:szCs w:val="18"/>
          <w:lang w:val="fr-CH"/>
        </w:rPr>
        <w:t>Titane brossé</w:t>
      </w:r>
    </w:p>
    <w:p w14:paraId="5448E3F2"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Étanchéité : 10 ATM</w:t>
      </w:r>
    </w:p>
    <w:p w14:paraId="0B5DA17F"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w:t>
      </w:r>
      <w:r>
        <w:rPr>
          <w:rFonts w:ascii="DINOT-Light" w:hAnsi="DINOT-Light" w:cstheme="majorHAnsi"/>
          <w:sz w:val="18"/>
          <w:szCs w:val="18"/>
          <w:lang w:val="fr-CH"/>
        </w:rPr>
        <w:t xml:space="preserve">Ajouré </w:t>
      </w:r>
      <w:r>
        <w:rPr>
          <w:rFonts w:ascii="DINOT-Light" w:hAnsi="DINOT-Light" w:cstheme="majorHAnsi"/>
          <w:sz w:val="18"/>
          <w:szCs w:val="18"/>
          <w:lang w:val="fr-FR"/>
        </w:rPr>
        <w:t>avec des touches de couleur mexicaines</w:t>
      </w:r>
    </w:p>
    <w:p w14:paraId="22092BCD" w14:textId="0C0B1361" w:rsidR="00EC628C" w:rsidRPr="00F978D2" w:rsidRDefault="00826618" w:rsidP="00EC628C">
      <w:pPr>
        <w:spacing w:line="276" w:lineRule="auto"/>
        <w:rPr>
          <w:rFonts w:ascii="DINOT-Light" w:hAnsi="DINOT-Light" w:cstheme="majorHAnsi"/>
          <w:sz w:val="18"/>
          <w:szCs w:val="18"/>
          <w:lang w:val="fr-CH"/>
        </w:rPr>
      </w:pPr>
      <w:r>
        <w:rPr>
          <w:rFonts w:ascii="DINOT-Light" w:hAnsi="DINOT-Light" w:cstheme="majorHAnsi"/>
          <w:sz w:val="18"/>
          <w:szCs w:val="18"/>
          <w:lang w:val="fr-CH"/>
        </w:rPr>
        <w:t>Index des heures : Rhodiés</w:t>
      </w:r>
      <w:r w:rsidR="00EC628C" w:rsidRPr="00F978D2">
        <w:rPr>
          <w:rFonts w:ascii="DINOT-Light" w:hAnsi="DINOT-Light" w:cstheme="majorHAnsi"/>
          <w:sz w:val="18"/>
          <w:szCs w:val="18"/>
          <w:lang w:val="fr-CH"/>
        </w:rPr>
        <w:t xml:space="preserve">, facettés et recouverts de </w:t>
      </w:r>
      <w:proofErr w:type="spellStart"/>
      <w:r w:rsidR="00EC628C" w:rsidRPr="00F978D2">
        <w:rPr>
          <w:rFonts w:ascii="DINOT-Light" w:hAnsi="DINOT-Light" w:cstheme="majorHAnsi"/>
          <w:sz w:val="18"/>
          <w:szCs w:val="18"/>
          <w:lang w:val="fr-CH"/>
        </w:rPr>
        <w:t>SuperLuminova</w:t>
      </w:r>
      <w:proofErr w:type="spellEnd"/>
      <w:r w:rsidR="00EC628C" w:rsidRPr="00F978D2">
        <w:rPr>
          <w:rFonts w:ascii="DINOT-Light" w:hAnsi="DINOT-Light" w:cstheme="majorHAnsi"/>
          <w:sz w:val="18"/>
          <w:szCs w:val="18"/>
          <w:lang w:val="fr-CH"/>
        </w:rPr>
        <w:t xml:space="preserve"> noir</w:t>
      </w:r>
    </w:p>
    <w:p w14:paraId="54E226D2" w14:textId="09533B78" w:rsidR="00EC628C" w:rsidRPr="00F978D2" w:rsidRDefault="00826618" w:rsidP="00EC628C">
      <w:pPr>
        <w:spacing w:line="276" w:lineRule="auto"/>
        <w:rPr>
          <w:rFonts w:ascii="DINOT-Light" w:hAnsi="DINOT-Light" w:cstheme="majorHAnsi"/>
          <w:sz w:val="18"/>
          <w:szCs w:val="18"/>
          <w:lang w:val="fr-FR"/>
        </w:rPr>
      </w:pPr>
      <w:r>
        <w:rPr>
          <w:rFonts w:ascii="DINOT-Light" w:hAnsi="DINOT-Light" w:cstheme="majorHAnsi"/>
          <w:sz w:val="18"/>
          <w:szCs w:val="18"/>
          <w:lang w:val="fr-FR"/>
        </w:rPr>
        <w:t>Aiguilles : Rhodiées</w:t>
      </w:r>
      <w:r w:rsidR="00EC628C" w:rsidRPr="00F978D2">
        <w:rPr>
          <w:rFonts w:ascii="DINOT-Light" w:hAnsi="DINOT-Light" w:cstheme="majorHAnsi"/>
          <w:sz w:val="18"/>
          <w:szCs w:val="18"/>
          <w:lang w:val="fr-FR"/>
        </w:rPr>
        <w:t xml:space="preserve">, facettées et recouvertes de </w:t>
      </w:r>
      <w:proofErr w:type="spellStart"/>
      <w:r w:rsidR="00EC628C" w:rsidRPr="00F978D2">
        <w:rPr>
          <w:rFonts w:ascii="DINOT-Light" w:hAnsi="DINOT-Light" w:cstheme="majorHAnsi"/>
          <w:sz w:val="18"/>
          <w:szCs w:val="18"/>
          <w:lang w:val="fr-FR"/>
        </w:rPr>
        <w:t>SuperLuminova</w:t>
      </w:r>
      <w:proofErr w:type="spellEnd"/>
      <w:r w:rsidR="00EC628C" w:rsidRPr="00F978D2">
        <w:rPr>
          <w:rFonts w:ascii="DINOT-Light" w:hAnsi="DINOT-Light" w:cstheme="majorHAnsi"/>
          <w:sz w:val="18"/>
          <w:szCs w:val="18"/>
          <w:lang w:val="fr-FR"/>
        </w:rPr>
        <w:t xml:space="preserve"> SLN C1 </w:t>
      </w:r>
    </w:p>
    <w:p w14:paraId="02F82DD8" w14:textId="77777777" w:rsidR="00EC628C" w:rsidRPr="00F978D2" w:rsidRDefault="00EC628C" w:rsidP="00EC628C">
      <w:pPr>
        <w:spacing w:line="276" w:lineRule="auto"/>
        <w:rPr>
          <w:rFonts w:ascii="DINOT-Light" w:hAnsi="DINOT-Light" w:cstheme="majorHAnsi"/>
          <w:sz w:val="18"/>
          <w:szCs w:val="18"/>
          <w:lang w:val="fr-FR"/>
        </w:rPr>
      </w:pPr>
    </w:p>
    <w:p w14:paraId="06036BFF"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4C52D5C7" w14:textId="5267558E" w:rsidR="00EC628C" w:rsidRDefault="00EC628C" w:rsidP="00EC628C">
      <w:pPr>
        <w:spacing w:line="276" w:lineRule="auto"/>
        <w:rPr>
          <w:rFonts w:ascii="DINOT-Light" w:hAnsi="DINOT-Light" w:cstheme="majorHAnsi"/>
          <w:sz w:val="18"/>
          <w:szCs w:val="18"/>
          <w:lang w:val="fr-CH"/>
        </w:rPr>
      </w:pPr>
      <w:r>
        <w:rPr>
          <w:rFonts w:ascii="DINOT-Light" w:hAnsi="DINOT-Light" w:cstheme="majorHAnsi"/>
          <w:sz w:val="18"/>
          <w:szCs w:val="18"/>
          <w:lang w:val="fr-CH"/>
        </w:rPr>
        <w:t>Bra</w:t>
      </w:r>
      <w:r w:rsidR="00826618">
        <w:rPr>
          <w:rFonts w:ascii="DINOT-Light" w:hAnsi="DINOT-Light" w:cstheme="majorHAnsi"/>
          <w:sz w:val="18"/>
          <w:szCs w:val="18"/>
          <w:lang w:val="fr-CH"/>
        </w:rPr>
        <w:t xml:space="preserve">celet en titane </w:t>
      </w:r>
    </w:p>
    <w:p w14:paraId="20E01059" w14:textId="5DD3F1E2" w:rsidR="00EC628C" w:rsidRPr="00F978D2" w:rsidRDefault="00EC628C" w:rsidP="00EC628C">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titane</w:t>
      </w:r>
      <w:r w:rsidRPr="00F978D2">
        <w:rPr>
          <w:rFonts w:ascii="DINOT-Light" w:hAnsi="DINOT-Light" w:cstheme="majorHAnsi"/>
          <w:sz w:val="18"/>
          <w:szCs w:val="18"/>
          <w:lang w:val="fr-CH"/>
        </w:rPr>
        <w:t xml:space="preserve"> </w:t>
      </w:r>
    </w:p>
    <w:p w14:paraId="4EDFE173" w14:textId="77777777" w:rsidR="00EC628C"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DINOT-Light" w:hAnsi="DINOT-Light" w:cstheme="majorHAnsi"/>
          <w:b/>
          <w:sz w:val="28"/>
          <w:lang w:val="fr-CH"/>
        </w:rPr>
      </w:pPr>
    </w:p>
    <w:p w14:paraId="7322D9D4" w14:textId="77777777" w:rsidR="00826618" w:rsidRDefault="0082661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u w:color="000000"/>
          <w:bdr w:val="none" w:sz="0" w:space="0" w:color="auto"/>
          <w:lang w:val="fr-CH" w:eastAsia="zh-CN"/>
        </w:rPr>
      </w:pPr>
      <w:r>
        <w:rPr>
          <w:rFonts w:ascii="DINOT-Light" w:hAnsi="DINOT-Light" w:cstheme="majorHAnsi"/>
          <w:b/>
          <w:lang w:val="fr-CH"/>
        </w:rPr>
        <w:br w:type="page"/>
      </w:r>
    </w:p>
    <w:p w14:paraId="03E39441" w14:textId="70D9EB40"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sz w:val="18"/>
          <w:szCs w:val="18"/>
          <w:lang w:val="fr-FR"/>
        </w:rPr>
        <w:lastRenderedPageBreak/>
        <w:drawing>
          <wp:anchor distT="0" distB="0" distL="114300" distR="114300" simplePos="0" relativeHeight="251686912" behindDoc="1" locked="0" layoutInCell="1" allowOverlap="1" wp14:anchorId="62986185" wp14:editId="0AE216FE">
            <wp:simplePos x="0" y="0"/>
            <wp:positionH relativeFrom="margin">
              <wp:align>right</wp:align>
            </wp:positionH>
            <wp:positionV relativeFrom="margin">
              <wp:posOffset>9525</wp:posOffset>
            </wp:positionV>
            <wp:extent cx="2148205" cy="3569335"/>
            <wp:effectExtent l="0" t="0" r="4445" b="0"/>
            <wp:wrapNone/>
            <wp:docPr id="12" name="Image 12"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23"/>
                    <a:stretch/>
                  </pic:blipFill>
                  <pic:spPr bwMode="auto">
                    <a:xfrm>
                      <a:off x="0" y="0"/>
                      <a:ext cx="2148205" cy="3569335"/>
                    </a:xfrm>
                    <a:prstGeom prst="rect">
                      <a:avLst/>
                    </a:prstGeom>
                    <a:noFill/>
                    <a:ln>
                      <a:noFill/>
                    </a:ln>
                    <a:extLst>
                      <a:ext uri="{53640926-AAD7-44D8-BBD7-CCE9431645EC}">
                        <a14:shadowObscured xmlns:a14="http://schemas.microsoft.com/office/drawing/2010/main"/>
                      </a:ext>
                    </a:extLst>
                  </pic:spPr>
                </pic:pic>
              </a:graphicData>
            </a:graphic>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4CBB2966" w14:textId="51BA3D99" w:rsidR="00EC628C" w:rsidRPr="00F978D2" w:rsidRDefault="00EC628C" w:rsidP="00826618">
      <w:pPr>
        <w:pStyle w:val="A"/>
        <w:tabs>
          <w:tab w:val="left" w:pos="3817"/>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LA VIERGE DE GUADELUPE</w:t>
      </w:r>
      <w:r w:rsidR="00826618">
        <w:rPr>
          <w:rFonts w:ascii="DINOT-Light" w:hAnsi="DINOT-Light" w:cstheme="majorHAnsi"/>
          <w:color w:val="auto"/>
          <w:sz w:val="20"/>
          <w:szCs w:val="24"/>
          <w:lang w:val="fr-CH"/>
        </w:rPr>
        <w:t xml:space="preserve"> – PIÈCE UNIQUE</w:t>
      </w:r>
    </w:p>
    <w:p w14:paraId="43301934"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b/>
          <w:sz w:val="18"/>
          <w:szCs w:val="20"/>
          <w:lang w:val="fr-CH"/>
        </w:rPr>
        <w:t>DÉTAILS TECHNIQUES</w:t>
      </w:r>
    </w:p>
    <w:p w14:paraId="2743AFFE" w14:textId="77777777" w:rsidR="00EC628C" w:rsidRPr="00B33173" w:rsidRDefault="00EC628C" w:rsidP="00EC628C">
      <w:pPr>
        <w:rPr>
          <w:lang w:val="fr-CH"/>
        </w:rPr>
      </w:pPr>
    </w:p>
    <w:p w14:paraId="6AC35D6A"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18.9002.8812/76.M9002</w:t>
      </w:r>
    </w:p>
    <w:p w14:paraId="63E3A9E9"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fr-FR"/>
        </w:rPr>
      </w:pPr>
    </w:p>
    <w:p w14:paraId="2FFA39E5"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1BED8040" w14:textId="77777777" w:rsidR="00B2628A"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015DE5EE" w14:textId="77777777" w:rsidR="00B2628A"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0A4A844D" w14:textId="77777777" w:rsidR="00B2628A"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67C23139" w14:textId="77777777" w:rsidR="00B2628A" w:rsidRPr="00F978D2"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Pr="00F978D2">
        <w:rPr>
          <w:rFonts w:ascii="DINOT-Light" w:hAnsi="DINOT-Light" w:cstheme="majorHAnsi"/>
          <w:color w:val="auto"/>
          <w:sz w:val="18"/>
          <w:szCs w:val="18"/>
          <w:lang w:val="fr-FR"/>
        </w:rPr>
        <w:t xml:space="preserve">ouvement entièrement squelettisé : El </w:t>
      </w:r>
      <w:proofErr w:type="spellStart"/>
      <w:r w:rsidRPr="00F978D2">
        <w:rPr>
          <w:rFonts w:ascii="DINOT-Light" w:hAnsi="DINOT-Light" w:cstheme="majorHAnsi"/>
          <w:color w:val="auto"/>
          <w:sz w:val="18"/>
          <w:szCs w:val="18"/>
          <w:lang w:val="fr-FR"/>
        </w:rPr>
        <w:t>Primero</w:t>
      </w:r>
      <w:proofErr w:type="spellEnd"/>
      <w:r w:rsidRPr="00F978D2">
        <w:rPr>
          <w:rFonts w:ascii="DINOT-Light" w:hAnsi="DINOT-Light" w:cstheme="majorHAnsi"/>
          <w:color w:val="auto"/>
          <w:sz w:val="18"/>
          <w:szCs w:val="18"/>
          <w:lang w:val="fr-FR"/>
        </w:rPr>
        <w:t xml:space="preserve"> 8812 S</w:t>
      </w:r>
    </w:p>
    <w:p w14:paraId="1FE74657" w14:textId="77777777" w:rsidR="00B2628A" w:rsidRPr="00F978D2"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068245AF" w14:textId="77777777" w:rsidR="00B2628A" w:rsidRPr="00F978D2" w:rsidRDefault="00B2628A" w:rsidP="00B2628A">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4CABC6BD"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p>
    <w:p w14:paraId="74F41121"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52422256"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Manuel </w:t>
      </w:r>
    </w:p>
    <w:p w14:paraId="4E2C271E"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0EE576A1"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1404B1F8"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132C2268"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1F30A2CF"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27E2AD6D"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3E23FA5A"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05481AAD"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3A34195E"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p>
    <w:p w14:paraId="7BBDFFAA"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430618C4"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5BF0E25B"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43289E04"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0842DAF2"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07D62114"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3CBFA15B"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1E9DF687"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2D07640C"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0F95F362"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06A6B3F9"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445301DE" w14:textId="4E77FDCB"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sidR="00804BF1">
        <w:rPr>
          <w:rFonts w:ascii="DINOT-Light" w:hAnsi="DINOT-Light" w:cstheme="majorHAnsi"/>
          <w:sz w:val="18"/>
          <w:szCs w:val="18"/>
          <w:lang w:val="fr-FR"/>
        </w:rPr>
        <w:t>décoré</w:t>
      </w:r>
    </w:p>
    <w:p w14:paraId="3F7B7425" w14:textId="6AC44FE4"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FR"/>
        </w:rPr>
        <w:t xml:space="preserve">Matériau </w:t>
      </w:r>
      <w:r w:rsidR="00804BF1">
        <w:rPr>
          <w:rFonts w:ascii="DINOT-Light" w:hAnsi="DINOT-Light" w:cstheme="majorHAnsi"/>
          <w:sz w:val="18"/>
          <w:szCs w:val="18"/>
          <w:lang w:val="fr-CH"/>
        </w:rPr>
        <w:t>: Or Rose 18-ct</w:t>
      </w:r>
      <w:r w:rsidRPr="00F978D2">
        <w:rPr>
          <w:rFonts w:ascii="DINOT-Light" w:hAnsi="DINOT-Light" w:cstheme="majorHAnsi"/>
          <w:sz w:val="18"/>
          <w:szCs w:val="18"/>
          <w:lang w:val="fr-CH"/>
        </w:rPr>
        <w:t xml:space="preserve"> </w:t>
      </w:r>
    </w:p>
    <w:p w14:paraId="7E2388C1"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Étanchéité : 10 ATM</w:t>
      </w:r>
    </w:p>
    <w:p w14:paraId="344241BC"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6CE0993E"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Plaqués or,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noir</w:t>
      </w:r>
    </w:p>
    <w:p w14:paraId="7F63D874"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Aiguilles : Plaquées or, facettées et recouvertes de </w:t>
      </w:r>
      <w:proofErr w:type="spellStart"/>
      <w:r w:rsidRPr="00F978D2">
        <w:rPr>
          <w:rFonts w:ascii="DINOT-Light" w:hAnsi="DINOT-Light" w:cstheme="majorHAnsi"/>
          <w:sz w:val="18"/>
          <w:szCs w:val="18"/>
          <w:lang w:val="fr-FR"/>
        </w:rPr>
        <w:t>SuperLuminova</w:t>
      </w:r>
      <w:proofErr w:type="spellEnd"/>
      <w:r w:rsidRPr="00F978D2">
        <w:rPr>
          <w:rFonts w:ascii="DINOT-Light" w:hAnsi="DINOT-Light" w:cstheme="majorHAnsi"/>
          <w:sz w:val="18"/>
          <w:szCs w:val="18"/>
          <w:lang w:val="fr-FR"/>
        </w:rPr>
        <w:t xml:space="preserve"> SLN C1 </w:t>
      </w:r>
    </w:p>
    <w:p w14:paraId="3473E0F0"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p>
    <w:p w14:paraId="5C892855" w14:textId="77777777" w:rsidR="00EC628C" w:rsidRPr="00F978D2"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14DD3A38" w14:textId="0EAE98E4" w:rsidR="00EC628C"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Bracelet en or rose </w:t>
      </w:r>
    </w:p>
    <w:p w14:paraId="060F3B0F" w14:textId="04BC431D" w:rsidR="00EC628C" w:rsidRPr="00DB0337" w:rsidRDefault="00EC628C" w:rsidP="00EC628C">
      <w:pPr>
        <w:pBdr>
          <w:top w:val="none" w:sz="0" w:space="0" w:color="auto"/>
          <w:left w:val="none" w:sz="0" w:space="0" w:color="auto"/>
          <w:bottom w:val="none" w:sz="0" w:space="0" w:color="auto"/>
          <w:right w:val="none" w:sz="0" w:space="0" w:color="auto"/>
        </w:pBd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rose </w:t>
      </w:r>
    </w:p>
    <w:p w14:paraId="2A8D8F9C" w14:textId="3BFBF6EA" w:rsidR="00EC628C" w:rsidRPr="000D5203" w:rsidRDefault="00EC628C" w:rsidP="00EC628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fr-CH"/>
        </w:rPr>
      </w:pPr>
      <w:r w:rsidRPr="00F978D2">
        <w:rPr>
          <w:rFonts w:ascii="DINOT-Light" w:hAnsi="DINOT-Light" w:cstheme="majorHAnsi"/>
          <w:b/>
          <w:sz w:val="18"/>
          <w:szCs w:val="18"/>
          <w:lang w:val="fr-CH"/>
        </w:rPr>
        <w:br w:type="page"/>
      </w:r>
    </w:p>
    <w:p w14:paraId="13CB2B57" w14:textId="77777777" w:rsidR="00EC628C" w:rsidRPr="00F978D2" w:rsidRDefault="00EC628C" w:rsidP="00EC628C">
      <w:pPr>
        <w:pStyle w:val="A"/>
        <w:tabs>
          <w:tab w:val="left" w:pos="8564"/>
        </w:tabs>
        <w:spacing w:line="276" w:lineRule="auto"/>
        <w:ind w:right="-6"/>
        <w:jc w:val="both"/>
        <w:rPr>
          <w:rFonts w:ascii="DINOT-Light" w:hAnsi="DINOT-Light" w:cstheme="majorHAnsi"/>
          <w:b/>
          <w:color w:val="auto"/>
          <w:sz w:val="24"/>
          <w:szCs w:val="24"/>
          <w:lang w:val="fr-CH"/>
        </w:rPr>
      </w:pPr>
      <w:r>
        <w:rPr>
          <w:rFonts w:ascii="DINOT-Light" w:hAnsi="DINOT-Light" w:cstheme="majorHAnsi"/>
          <w:noProof/>
          <w:sz w:val="18"/>
          <w:szCs w:val="18"/>
          <w:lang w:val="fr-FR"/>
        </w:rPr>
        <w:lastRenderedPageBreak/>
        <w:drawing>
          <wp:anchor distT="0" distB="0" distL="114300" distR="114300" simplePos="0" relativeHeight="251685888" behindDoc="0" locked="0" layoutInCell="1" allowOverlap="1" wp14:anchorId="1E98C26D" wp14:editId="65679342">
            <wp:simplePos x="0" y="0"/>
            <wp:positionH relativeFrom="margin">
              <wp:align>right</wp:align>
            </wp:positionH>
            <wp:positionV relativeFrom="margin">
              <wp:posOffset>10160</wp:posOffset>
            </wp:positionV>
            <wp:extent cx="2159635" cy="3545840"/>
            <wp:effectExtent l="0" t="0" r="0" b="0"/>
            <wp:wrapSquare wrapText="bothSides"/>
            <wp:docPr id="15" name="Image 15"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pic:blipFill>
                  <pic:spPr bwMode="auto">
                    <a:xfrm>
                      <a:off x="0" y="0"/>
                      <a:ext cx="2159635" cy="354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78D2">
        <w:rPr>
          <w:rFonts w:ascii="DINOT-Light" w:hAnsi="DINOT-Light" w:cstheme="majorHAnsi"/>
          <w:b/>
          <w:color w:val="auto"/>
          <w:sz w:val="24"/>
          <w:szCs w:val="24"/>
          <w:lang w:val="fr-CH"/>
        </w:rPr>
        <w:t xml:space="preserve">DEFY ZERO G </w:t>
      </w:r>
      <w:r>
        <w:rPr>
          <w:rFonts w:ascii="DINOT-Light" w:hAnsi="DINOT-Light" w:cstheme="majorHAnsi"/>
          <w:b/>
          <w:color w:val="auto"/>
          <w:sz w:val="24"/>
          <w:szCs w:val="24"/>
          <w:lang w:val="fr-CH"/>
        </w:rPr>
        <w:t>– 44MM</w:t>
      </w:r>
    </w:p>
    <w:p w14:paraId="744A7002" w14:textId="4225CFE9" w:rsidR="00EC628C" w:rsidRPr="00F978D2" w:rsidRDefault="00EC628C" w:rsidP="00EC628C">
      <w:pPr>
        <w:pStyle w:val="A"/>
        <w:tabs>
          <w:tab w:val="left" w:pos="8564"/>
        </w:tabs>
        <w:spacing w:after="120" w:line="276" w:lineRule="auto"/>
        <w:ind w:right="-6"/>
        <w:jc w:val="both"/>
        <w:rPr>
          <w:rFonts w:ascii="DINOT-Light" w:hAnsi="DINOT-Light" w:cstheme="majorHAnsi"/>
          <w:color w:val="auto"/>
          <w:sz w:val="20"/>
          <w:szCs w:val="24"/>
          <w:lang w:val="fr-CH"/>
        </w:rPr>
      </w:pPr>
      <w:r>
        <w:rPr>
          <w:rFonts w:ascii="DINOT-Light" w:hAnsi="DINOT-Light" w:cstheme="majorHAnsi"/>
          <w:color w:val="auto"/>
          <w:sz w:val="20"/>
          <w:szCs w:val="24"/>
          <w:lang w:val="fr-CH"/>
        </w:rPr>
        <w:t>ÉDITIONS LA VIERGE DE GUADELUPE</w:t>
      </w:r>
      <w:r w:rsidR="00804BF1">
        <w:rPr>
          <w:rFonts w:ascii="DINOT-Light" w:hAnsi="DINOT-Light" w:cstheme="majorHAnsi"/>
          <w:color w:val="auto"/>
          <w:sz w:val="20"/>
          <w:szCs w:val="24"/>
          <w:lang w:val="fr-CH"/>
        </w:rPr>
        <w:t xml:space="preserve"> – PIÈCE UNIQUE</w:t>
      </w:r>
    </w:p>
    <w:p w14:paraId="66B800E6" w14:textId="77777777" w:rsidR="00EC628C" w:rsidRPr="00F978D2" w:rsidRDefault="00EC628C" w:rsidP="00EC628C">
      <w:pPr>
        <w:pStyle w:val="A"/>
        <w:tabs>
          <w:tab w:val="left" w:pos="8564"/>
        </w:tabs>
        <w:spacing w:line="276" w:lineRule="auto"/>
        <w:ind w:right="-8"/>
        <w:jc w:val="both"/>
        <w:rPr>
          <w:rFonts w:ascii="DINOT-Light" w:hAnsi="DINOT-Light" w:cstheme="majorHAnsi"/>
          <w:b/>
          <w:color w:val="auto"/>
          <w:sz w:val="18"/>
          <w:szCs w:val="20"/>
          <w:lang w:val="fr-CH"/>
        </w:rPr>
      </w:pPr>
      <w:r w:rsidRPr="00F978D2">
        <w:rPr>
          <w:rFonts w:ascii="DINOT-Light" w:hAnsi="DINOT-Light" w:cstheme="majorHAnsi"/>
          <w:b/>
          <w:color w:val="auto"/>
          <w:sz w:val="18"/>
          <w:szCs w:val="20"/>
          <w:lang w:val="fr-CH"/>
        </w:rPr>
        <w:t xml:space="preserve">DÉTAILS TECHNIQUES </w:t>
      </w:r>
    </w:p>
    <w:p w14:paraId="3C076147"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CH"/>
        </w:rPr>
      </w:pPr>
    </w:p>
    <w:p w14:paraId="022BC5F3" w14:textId="77777777" w:rsidR="00EC628C" w:rsidRPr="00F978D2" w:rsidRDefault="00EC628C" w:rsidP="00EC628C">
      <w:pPr>
        <w:spacing w:line="276" w:lineRule="auto"/>
        <w:jc w:val="both"/>
        <w:rPr>
          <w:rFonts w:ascii="DINOT-Light" w:hAnsi="DINOT-Light" w:cstheme="majorHAnsi"/>
          <w:sz w:val="18"/>
          <w:szCs w:val="18"/>
          <w:lang w:val="fr-FR"/>
        </w:rPr>
      </w:pPr>
      <w:r w:rsidRPr="00F978D2">
        <w:rPr>
          <w:rFonts w:ascii="DINOT-Light" w:hAnsi="DINOT-Light" w:cstheme="majorHAnsi"/>
          <w:sz w:val="18"/>
          <w:szCs w:val="18"/>
          <w:lang w:val="fr-FR"/>
        </w:rPr>
        <w:t>Référence :</w:t>
      </w:r>
      <w:r>
        <w:rPr>
          <w:rFonts w:ascii="DINOT-Light" w:hAnsi="DINOT-Light" w:cstheme="majorHAnsi"/>
          <w:sz w:val="18"/>
          <w:szCs w:val="18"/>
          <w:lang w:val="fr-FR"/>
        </w:rPr>
        <w:t xml:space="preserve"> 30.9001.8812/75.M9001</w:t>
      </w:r>
    </w:p>
    <w:p w14:paraId="6455B6FE" w14:textId="77777777" w:rsidR="00EC628C" w:rsidRPr="00F978D2" w:rsidRDefault="00EC628C" w:rsidP="00EC628C">
      <w:pPr>
        <w:spacing w:line="276" w:lineRule="auto"/>
        <w:jc w:val="both"/>
        <w:rPr>
          <w:rFonts w:ascii="DINOT-Light" w:hAnsi="DINOT-Light" w:cstheme="majorHAnsi"/>
          <w:sz w:val="18"/>
          <w:szCs w:val="18"/>
          <w:lang w:val="fr-FR"/>
        </w:rPr>
      </w:pPr>
    </w:p>
    <w:p w14:paraId="475A2590"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b/>
          <w:color w:val="auto"/>
          <w:sz w:val="18"/>
          <w:szCs w:val="18"/>
          <w:lang w:val="fr-FR"/>
        </w:rPr>
        <w:t xml:space="preserve">KEY POINTS </w:t>
      </w:r>
    </w:p>
    <w:p w14:paraId="54A51E4F" w14:textId="77777777" w:rsidR="00804BF1" w:rsidRDefault="00804BF1"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Module gyroscopique Gravity Control qui maintient l’organe</w:t>
      </w:r>
      <w:r>
        <w:rPr>
          <w:rFonts w:ascii="DINOT-Light" w:hAnsi="DINOT-Light" w:cstheme="majorHAnsi"/>
          <w:color w:val="auto"/>
          <w:sz w:val="18"/>
          <w:szCs w:val="18"/>
          <w:lang w:val="fr-FR"/>
        </w:rPr>
        <w:t xml:space="preserve"> </w:t>
      </w:r>
      <w:r w:rsidRPr="00F978D2">
        <w:rPr>
          <w:rFonts w:ascii="DINOT-Light" w:hAnsi="DINOT-Light" w:cstheme="majorHAnsi"/>
          <w:color w:val="auto"/>
          <w:sz w:val="18"/>
          <w:szCs w:val="18"/>
          <w:lang w:val="fr-FR"/>
        </w:rPr>
        <w:t xml:space="preserve">réglant </w:t>
      </w:r>
    </w:p>
    <w:p w14:paraId="3426CD58" w14:textId="5BADCD26" w:rsidR="00804BF1" w:rsidRDefault="00804BF1" w:rsidP="00EC628C">
      <w:pPr>
        <w:pStyle w:val="A"/>
        <w:tabs>
          <w:tab w:val="left" w:pos="8564"/>
        </w:tabs>
        <w:spacing w:line="276" w:lineRule="auto"/>
        <w:ind w:right="-8"/>
        <w:jc w:val="both"/>
        <w:rPr>
          <w:rFonts w:ascii="DINOT-Light" w:hAnsi="DINOT-Light" w:cstheme="majorHAnsi"/>
          <w:color w:val="auto"/>
          <w:sz w:val="18"/>
          <w:szCs w:val="18"/>
          <w:lang w:val="fr-FR"/>
        </w:rPr>
      </w:pPr>
      <w:proofErr w:type="gramStart"/>
      <w:r w:rsidRPr="00F978D2">
        <w:rPr>
          <w:rFonts w:ascii="DINOT-Light" w:hAnsi="DINOT-Light" w:cstheme="majorHAnsi"/>
          <w:color w:val="auto"/>
          <w:sz w:val="18"/>
          <w:szCs w:val="18"/>
          <w:lang w:val="fr-FR"/>
        </w:rPr>
        <w:t>en</w:t>
      </w:r>
      <w:proofErr w:type="gramEnd"/>
      <w:r w:rsidRPr="00F978D2">
        <w:rPr>
          <w:rFonts w:ascii="DINOT-Light" w:hAnsi="DINOT-Light" w:cstheme="majorHAnsi"/>
          <w:color w:val="auto"/>
          <w:sz w:val="18"/>
          <w:szCs w:val="18"/>
          <w:lang w:val="fr-FR"/>
        </w:rPr>
        <w:t xml:space="preserve"> position horizontale </w:t>
      </w:r>
    </w:p>
    <w:p w14:paraId="35A404B8" w14:textId="194D8B2E" w:rsidR="00804BF1" w:rsidRDefault="00804BF1"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Inspiré des légendaires chronomètres de marine </w:t>
      </w:r>
    </w:p>
    <w:p w14:paraId="685FD662" w14:textId="72B743ED" w:rsidR="00EC628C" w:rsidRPr="00F978D2" w:rsidRDefault="00804BF1" w:rsidP="00EC628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M</w:t>
      </w:r>
      <w:r w:rsidR="00EC628C" w:rsidRPr="00F978D2">
        <w:rPr>
          <w:rFonts w:ascii="DINOT-Light" w:hAnsi="DINOT-Light" w:cstheme="majorHAnsi"/>
          <w:color w:val="auto"/>
          <w:sz w:val="18"/>
          <w:szCs w:val="18"/>
          <w:lang w:val="fr-FR"/>
        </w:rPr>
        <w:t xml:space="preserve">ouvement entièrement squelettisé : El </w:t>
      </w:r>
      <w:proofErr w:type="spellStart"/>
      <w:r w:rsidR="00EC628C" w:rsidRPr="00F978D2">
        <w:rPr>
          <w:rFonts w:ascii="DINOT-Light" w:hAnsi="DINOT-Light" w:cstheme="majorHAnsi"/>
          <w:color w:val="auto"/>
          <w:sz w:val="18"/>
          <w:szCs w:val="18"/>
          <w:lang w:val="fr-FR"/>
        </w:rPr>
        <w:t>Primero</w:t>
      </w:r>
      <w:proofErr w:type="spellEnd"/>
      <w:r w:rsidR="00EC628C" w:rsidRPr="00F978D2">
        <w:rPr>
          <w:rFonts w:ascii="DINOT-Light" w:hAnsi="DINOT-Light" w:cstheme="majorHAnsi"/>
          <w:color w:val="auto"/>
          <w:sz w:val="18"/>
          <w:szCs w:val="18"/>
          <w:lang w:val="fr-FR"/>
        </w:rPr>
        <w:t xml:space="preserve"> 8812 S</w:t>
      </w:r>
    </w:p>
    <w:p w14:paraId="3FB05BF9" w14:textId="5C48CCCC" w:rsidR="00EC628C" w:rsidRPr="00F978D2" w:rsidRDefault="00B2628A" w:rsidP="00EC628C">
      <w:pPr>
        <w:pStyle w:val="A"/>
        <w:tabs>
          <w:tab w:val="left" w:pos="8564"/>
        </w:tabs>
        <w:spacing w:line="276" w:lineRule="auto"/>
        <w:ind w:right="-8"/>
        <w:jc w:val="both"/>
        <w:rPr>
          <w:rFonts w:ascii="DINOT-Light" w:hAnsi="DINOT-Light" w:cstheme="majorHAnsi"/>
          <w:color w:val="auto"/>
          <w:sz w:val="18"/>
          <w:szCs w:val="18"/>
          <w:lang w:val="fr-FR"/>
        </w:rPr>
      </w:pPr>
      <w:r>
        <w:rPr>
          <w:rFonts w:ascii="DINOT-Light" w:hAnsi="DINOT-Light" w:cstheme="majorHAnsi"/>
          <w:color w:val="auto"/>
          <w:sz w:val="18"/>
          <w:szCs w:val="18"/>
          <w:lang w:val="fr-FR"/>
        </w:rPr>
        <w:t>Boîtier et bracelet entièrement gravés</w:t>
      </w:r>
    </w:p>
    <w:p w14:paraId="62C67BED"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r w:rsidRPr="00F978D2">
        <w:rPr>
          <w:rFonts w:ascii="DINOT-Light" w:hAnsi="DINOT-Light" w:cstheme="majorHAnsi"/>
          <w:color w:val="auto"/>
          <w:sz w:val="18"/>
          <w:szCs w:val="18"/>
          <w:lang w:val="fr-FR"/>
        </w:rPr>
        <w:t xml:space="preserve">Cadran ajouré </w:t>
      </w:r>
      <w:r>
        <w:rPr>
          <w:rFonts w:ascii="DINOT-Light" w:hAnsi="DINOT-Light" w:cstheme="majorHAnsi"/>
          <w:color w:val="auto"/>
          <w:sz w:val="18"/>
          <w:szCs w:val="18"/>
          <w:lang w:val="fr-FR"/>
        </w:rPr>
        <w:t>avec des touches de couleur mexicaines</w:t>
      </w:r>
    </w:p>
    <w:p w14:paraId="738D1ADF" w14:textId="77777777" w:rsidR="00EC628C" w:rsidRPr="00F978D2" w:rsidRDefault="00EC628C" w:rsidP="00EC628C">
      <w:pPr>
        <w:pStyle w:val="A"/>
        <w:tabs>
          <w:tab w:val="left" w:pos="8564"/>
        </w:tabs>
        <w:spacing w:line="276" w:lineRule="auto"/>
        <w:ind w:right="-8"/>
        <w:jc w:val="both"/>
        <w:rPr>
          <w:rFonts w:ascii="DINOT-Light" w:hAnsi="DINOT-Light" w:cstheme="majorHAnsi"/>
          <w:color w:val="auto"/>
          <w:sz w:val="18"/>
          <w:szCs w:val="18"/>
          <w:lang w:val="fr-FR"/>
        </w:rPr>
      </w:pPr>
    </w:p>
    <w:p w14:paraId="074CE3D0"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MOUVEMENT</w:t>
      </w:r>
    </w:p>
    <w:p w14:paraId="2BCC4D59"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El </w:t>
      </w:r>
      <w:proofErr w:type="spellStart"/>
      <w:r w:rsidRPr="00F978D2">
        <w:rPr>
          <w:rFonts w:ascii="DINOT-Light" w:hAnsi="DINOT-Light" w:cstheme="majorHAnsi"/>
          <w:sz w:val="18"/>
          <w:szCs w:val="18"/>
          <w:lang w:val="fr-FR"/>
        </w:rPr>
        <w:t>Primero</w:t>
      </w:r>
      <w:proofErr w:type="spellEnd"/>
      <w:r w:rsidRPr="00F978D2">
        <w:rPr>
          <w:rFonts w:ascii="DINOT-Light" w:hAnsi="DINOT-Light" w:cstheme="majorHAnsi"/>
          <w:sz w:val="18"/>
          <w:szCs w:val="18"/>
          <w:lang w:val="fr-FR"/>
        </w:rPr>
        <w:t xml:space="preserve"> 8812 S, Man</w:t>
      </w:r>
      <w:r>
        <w:rPr>
          <w:rFonts w:ascii="DINOT-Light" w:hAnsi="DINOT-Light" w:cstheme="majorHAnsi"/>
          <w:sz w:val="18"/>
          <w:szCs w:val="18"/>
          <w:lang w:val="fr-FR"/>
        </w:rPr>
        <w:t>u</w:t>
      </w:r>
      <w:r w:rsidRPr="00F978D2">
        <w:rPr>
          <w:rFonts w:ascii="DINOT-Light" w:hAnsi="DINOT-Light" w:cstheme="majorHAnsi"/>
          <w:sz w:val="18"/>
          <w:szCs w:val="18"/>
          <w:lang w:val="fr-FR"/>
        </w:rPr>
        <w:t xml:space="preserve">el </w:t>
      </w:r>
    </w:p>
    <w:p w14:paraId="57C01E4E"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Calibre : 16 ¾``` (Diamètre : 38.5mm)</w:t>
      </w:r>
    </w:p>
    <w:p w14:paraId="0057816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du mouvement : 7.85mm</w:t>
      </w:r>
    </w:p>
    <w:p w14:paraId="380C6246"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Composants : 324</w:t>
      </w:r>
    </w:p>
    <w:p w14:paraId="4E22FC0F"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Cage Gyroscopique composée de 139 components </w:t>
      </w:r>
    </w:p>
    <w:p w14:paraId="2F2CB181"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Rubis : 41</w:t>
      </w:r>
    </w:p>
    <w:p w14:paraId="60A26479"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Fréquence : 36 000 alt/h (5 Hz)</w:t>
      </w:r>
    </w:p>
    <w:p w14:paraId="50F5622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Réserve de marche : 50 heures min.</w:t>
      </w:r>
    </w:p>
    <w:p w14:paraId="70C35718" w14:textId="77777777" w:rsidR="00EC628C" w:rsidRPr="00F978D2" w:rsidRDefault="00EC628C" w:rsidP="00EC628C">
      <w:pPr>
        <w:spacing w:line="276" w:lineRule="auto"/>
        <w:rPr>
          <w:rFonts w:ascii="DINOT-Light" w:hAnsi="DINOT-Light" w:cstheme="majorHAnsi"/>
          <w:b/>
          <w:sz w:val="18"/>
          <w:szCs w:val="18"/>
          <w:lang w:val="fr-CH"/>
        </w:rPr>
      </w:pPr>
      <w:r w:rsidRPr="00F978D2">
        <w:rPr>
          <w:rFonts w:ascii="DINOT-Light" w:hAnsi="DINOT-Light" w:cstheme="majorHAnsi"/>
          <w:sz w:val="18"/>
          <w:szCs w:val="18"/>
          <w:lang w:val="fr-CH"/>
        </w:rPr>
        <w:t xml:space="preserve">Finitions : Contrepoids du système gyroscopique en platine </w:t>
      </w:r>
    </w:p>
    <w:p w14:paraId="10F12743" w14:textId="77777777" w:rsidR="00EC628C" w:rsidRPr="00F978D2" w:rsidRDefault="00EC628C" w:rsidP="00EC628C">
      <w:pPr>
        <w:spacing w:line="276" w:lineRule="auto"/>
        <w:rPr>
          <w:rFonts w:ascii="DINOT-Light" w:hAnsi="DINOT-Light" w:cstheme="majorHAnsi"/>
          <w:sz w:val="18"/>
          <w:szCs w:val="18"/>
          <w:lang w:val="fr-CH"/>
        </w:rPr>
      </w:pPr>
    </w:p>
    <w:p w14:paraId="0E7BEC6A"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FONCTIONS</w:t>
      </w:r>
    </w:p>
    <w:p w14:paraId="43296564"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Heures et minutes excentrées à 12 heures</w:t>
      </w:r>
    </w:p>
    <w:p w14:paraId="262380B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Petite seconde à 9 heures</w:t>
      </w:r>
    </w:p>
    <w:p w14:paraId="3B0E196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Module </w:t>
      </w:r>
      <w:proofErr w:type="spellStart"/>
      <w:r w:rsidRPr="00F978D2">
        <w:rPr>
          <w:rFonts w:ascii="DINOT-Light" w:hAnsi="DINOT-Light" w:cstheme="majorHAnsi"/>
          <w:sz w:val="18"/>
          <w:szCs w:val="18"/>
          <w:lang w:val="fr-FR"/>
        </w:rPr>
        <w:t>auto-régulateur</w:t>
      </w:r>
      <w:proofErr w:type="spellEnd"/>
      <w:r w:rsidRPr="00F978D2">
        <w:rPr>
          <w:rFonts w:ascii="DINOT-Light" w:hAnsi="DINOT-Light" w:cstheme="majorHAnsi"/>
          <w:sz w:val="18"/>
          <w:szCs w:val="18"/>
          <w:lang w:val="fr-FR"/>
        </w:rPr>
        <w:t xml:space="preserve"> de contrôle de la gravité à 6 heures </w:t>
      </w:r>
    </w:p>
    <w:p w14:paraId="26F1DA0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Indication de la réserve de marche à 2 heures </w:t>
      </w:r>
    </w:p>
    <w:p w14:paraId="27468601" w14:textId="77777777" w:rsidR="00EC628C" w:rsidRPr="00F978D2" w:rsidRDefault="00EC628C" w:rsidP="00EC628C">
      <w:pPr>
        <w:spacing w:line="276" w:lineRule="auto"/>
        <w:rPr>
          <w:rFonts w:ascii="DINOT-Light" w:hAnsi="DINOT-Light" w:cstheme="majorHAnsi"/>
          <w:sz w:val="18"/>
          <w:szCs w:val="18"/>
          <w:lang w:val="fr-FR"/>
        </w:rPr>
      </w:pPr>
    </w:p>
    <w:p w14:paraId="578F9C12"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 xml:space="preserve">BOÎTIER, CADRAN ET AIGUILLES </w:t>
      </w:r>
    </w:p>
    <w:p w14:paraId="3B6331DC"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Diamètre : 44mm</w:t>
      </w:r>
    </w:p>
    <w:p w14:paraId="677C9E29"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Ouverture diamètre : 35.5mm</w:t>
      </w:r>
    </w:p>
    <w:p w14:paraId="32CC718C"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Épaisseur : 14.85mm</w:t>
      </w:r>
    </w:p>
    <w:p w14:paraId="682CDBDA"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Verre : Verre saphir bombé traité antireflet sur ses deux faces</w:t>
      </w:r>
    </w:p>
    <w:p w14:paraId="1BFB2BCA" w14:textId="1E41EDCE"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 xml:space="preserve">Fond : Verre saphir transparent </w:t>
      </w:r>
      <w:r w:rsidR="00804BF1">
        <w:rPr>
          <w:rFonts w:ascii="DINOT-Light" w:hAnsi="DINOT-Light" w:cstheme="majorHAnsi"/>
          <w:sz w:val="18"/>
          <w:szCs w:val="18"/>
          <w:lang w:val="fr-FR"/>
        </w:rPr>
        <w:t>décoré</w:t>
      </w:r>
    </w:p>
    <w:p w14:paraId="0DCBA5F3" w14:textId="4416C72B" w:rsidR="00EC628C" w:rsidRPr="00F978D2" w:rsidRDefault="00804BF1" w:rsidP="00EC628C">
      <w:pPr>
        <w:spacing w:line="276" w:lineRule="auto"/>
        <w:rPr>
          <w:rFonts w:ascii="DINOT-Light" w:hAnsi="DINOT-Light" w:cstheme="majorHAnsi"/>
          <w:sz w:val="18"/>
          <w:szCs w:val="18"/>
          <w:lang w:val="fr-FR"/>
        </w:rPr>
      </w:pPr>
      <w:r>
        <w:rPr>
          <w:rFonts w:ascii="DINOT-Light" w:hAnsi="DINOT-Light" w:cstheme="majorHAnsi"/>
          <w:sz w:val="18"/>
          <w:szCs w:val="18"/>
          <w:lang w:val="fr-FR"/>
        </w:rPr>
        <w:t>Matériau : Or jaune 18-ct</w:t>
      </w:r>
    </w:p>
    <w:p w14:paraId="58AA0C47" w14:textId="77777777" w:rsidR="00EC628C" w:rsidRPr="00F978D2" w:rsidRDefault="00EC628C" w:rsidP="00EC628C">
      <w:pPr>
        <w:spacing w:line="276" w:lineRule="auto"/>
        <w:rPr>
          <w:rFonts w:ascii="DINOT-Light" w:hAnsi="DINOT-Light" w:cstheme="majorHAnsi"/>
          <w:sz w:val="18"/>
          <w:szCs w:val="18"/>
          <w:lang w:val="fr-FR"/>
        </w:rPr>
      </w:pPr>
      <w:r w:rsidRPr="00F978D2">
        <w:rPr>
          <w:rFonts w:ascii="DINOT-Light" w:hAnsi="DINOT-Light" w:cstheme="majorHAnsi"/>
          <w:sz w:val="18"/>
          <w:szCs w:val="18"/>
          <w:lang w:val="fr-FR"/>
        </w:rPr>
        <w:t>Étanchéité : 10 ATM</w:t>
      </w:r>
    </w:p>
    <w:p w14:paraId="0EA5F80E" w14:textId="77777777"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Cadran : Ajouré </w:t>
      </w:r>
      <w:r>
        <w:rPr>
          <w:rFonts w:ascii="DINOT-Light" w:hAnsi="DINOT-Light" w:cstheme="majorHAnsi"/>
          <w:sz w:val="18"/>
          <w:szCs w:val="18"/>
          <w:lang w:val="fr-FR"/>
        </w:rPr>
        <w:t>avec des touches de couleur mexicaines</w:t>
      </w:r>
    </w:p>
    <w:p w14:paraId="1029F905" w14:textId="70C2F924" w:rsidR="00EC628C" w:rsidRPr="00F978D2" w:rsidRDefault="00EC628C" w:rsidP="00EC628C">
      <w:pPr>
        <w:spacing w:line="276" w:lineRule="auto"/>
        <w:rPr>
          <w:rFonts w:ascii="DINOT-Light" w:hAnsi="DINOT-Light" w:cstheme="majorHAnsi"/>
          <w:sz w:val="18"/>
          <w:szCs w:val="18"/>
          <w:lang w:val="fr-CH"/>
        </w:rPr>
      </w:pPr>
      <w:r w:rsidRPr="00F978D2">
        <w:rPr>
          <w:rFonts w:ascii="DINOT-Light" w:hAnsi="DINOT-Light" w:cstheme="majorHAnsi"/>
          <w:sz w:val="18"/>
          <w:szCs w:val="18"/>
          <w:lang w:val="fr-CH"/>
        </w:rPr>
        <w:t xml:space="preserve">Index des heures : </w:t>
      </w:r>
      <w:r w:rsidR="00804BF1">
        <w:rPr>
          <w:rFonts w:ascii="DINOT-Light" w:hAnsi="DINOT-Light" w:cstheme="majorHAnsi"/>
          <w:sz w:val="18"/>
          <w:szCs w:val="18"/>
          <w:lang w:val="fr-CH"/>
        </w:rPr>
        <w:t>Plaqués-or</w:t>
      </w:r>
      <w:r w:rsidRPr="00F978D2">
        <w:rPr>
          <w:rFonts w:ascii="DINOT-Light" w:hAnsi="DINOT-Light" w:cstheme="majorHAnsi"/>
          <w:sz w:val="18"/>
          <w:szCs w:val="18"/>
          <w:lang w:val="fr-CH"/>
        </w:rPr>
        <w:t xml:space="preserve">, facettés et recouverts de </w:t>
      </w:r>
      <w:proofErr w:type="spellStart"/>
      <w:r w:rsidRPr="00F978D2">
        <w:rPr>
          <w:rFonts w:ascii="DINOT-Light" w:hAnsi="DINOT-Light" w:cstheme="majorHAnsi"/>
          <w:sz w:val="18"/>
          <w:szCs w:val="18"/>
          <w:lang w:val="fr-CH"/>
        </w:rPr>
        <w:t>SuperLuminova</w:t>
      </w:r>
      <w:proofErr w:type="spellEnd"/>
      <w:r w:rsidRPr="00F978D2">
        <w:rPr>
          <w:rFonts w:ascii="DINOT-Light" w:hAnsi="DINOT-Light" w:cstheme="majorHAnsi"/>
          <w:sz w:val="18"/>
          <w:szCs w:val="18"/>
          <w:lang w:val="fr-CH"/>
        </w:rPr>
        <w:t xml:space="preserve"> SLN C1 </w:t>
      </w:r>
    </w:p>
    <w:p w14:paraId="3542F6AE" w14:textId="060C25C4" w:rsidR="00EC628C" w:rsidRPr="00F978D2" w:rsidRDefault="00804BF1" w:rsidP="00EC628C">
      <w:pPr>
        <w:spacing w:line="276" w:lineRule="auto"/>
        <w:rPr>
          <w:rFonts w:ascii="DINOT-Light" w:hAnsi="DINOT-Light" w:cstheme="majorHAnsi"/>
          <w:sz w:val="18"/>
          <w:szCs w:val="18"/>
          <w:lang w:val="fr-FR"/>
        </w:rPr>
      </w:pPr>
      <w:r>
        <w:rPr>
          <w:rFonts w:ascii="DINOT-Light" w:hAnsi="DINOT-Light" w:cstheme="majorHAnsi"/>
          <w:sz w:val="18"/>
          <w:szCs w:val="18"/>
          <w:lang w:val="fr-FR"/>
        </w:rPr>
        <w:t>Aiguilles : Plaquées-or</w:t>
      </w:r>
      <w:r w:rsidR="00EC628C" w:rsidRPr="00F978D2">
        <w:rPr>
          <w:rFonts w:ascii="DINOT-Light" w:hAnsi="DINOT-Light" w:cstheme="majorHAnsi"/>
          <w:sz w:val="18"/>
          <w:szCs w:val="18"/>
          <w:lang w:val="fr-FR"/>
        </w:rPr>
        <w:t xml:space="preserve">, facettées et recouvertes de </w:t>
      </w:r>
      <w:proofErr w:type="spellStart"/>
      <w:r w:rsidR="00EC628C" w:rsidRPr="00F978D2">
        <w:rPr>
          <w:rFonts w:ascii="DINOT-Light" w:hAnsi="DINOT-Light" w:cstheme="majorHAnsi"/>
          <w:sz w:val="18"/>
          <w:szCs w:val="18"/>
          <w:lang w:val="fr-FR"/>
        </w:rPr>
        <w:t>SuperLuminova</w:t>
      </w:r>
      <w:proofErr w:type="spellEnd"/>
      <w:r w:rsidR="00EC628C" w:rsidRPr="00F978D2">
        <w:rPr>
          <w:rFonts w:ascii="DINOT-Light" w:hAnsi="DINOT-Light" w:cstheme="majorHAnsi"/>
          <w:sz w:val="18"/>
          <w:szCs w:val="18"/>
          <w:lang w:val="fr-FR"/>
        </w:rPr>
        <w:t xml:space="preserve"> SLN C1 </w:t>
      </w:r>
    </w:p>
    <w:p w14:paraId="64FE3E16" w14:textId="77777777" w:rsidR="00EC628C" w:rsidRPr="00F978D2" w:rsidRDefault="00EC628C" w:rsidP="00EC628C">
      <w:pPr>
        <w:spacing w:line="276" w:lineRule="auto"/>
        <w:rPr>
          <w:rFonts w:ascii="DINOT-Light" w:hAnsi="DINOT-Light" w:cstheme="majorHAnsi"/>
          <w:sz w:val="18"/>
          <w:szCs w:val="18"/>
          <w:lang w:val="fr-FR"/>
        </w:rPr>
      </w:pPr>
    </w:p>
    <w:p w14:paraId="08A0B9C6" w14:textId="77777777" w:rsidR="00EC628C" w:rsidRPr="00F978D2" w:rsidRDefault="00EC628C" w:rsidP="00EC628C">
      <w:pPr>
        <w:spacing w:line="276" w:lineRule="auto"/>
        <w:rPr>
          <w:rFonts w:ascii="DINOT-Light" w:hAnsi="DINOT-Light" w:cstheme="majorHAnsi"/>
          <w:b/>
          <w:sz w:val="18"/>
          <w:szCs w:val="18"/>
          <w:lang w:val="fr-FR"/>
        </w:rPr>
      </w:pPr>
      <w:r w:rsidRPr="00F978D2">
        <w:rPr>
          <w:rFonts w:ascii="DINOT-Light" w:hAnsi="DINOT-Light" w:cstheme="majorHAnsi"/>
          <w:b/>
          <w:sz w:val="18"/>
          <w:szCs w:val="18"/>
          <w:lang w:val="fr-FR"/>
        </w:rPr>
        <w:t>BRACELET ET BOUCLE</w:t>
      </w:r>
    </w:p>
    <w:p w14:paraId="19038400" w14:textId="150C283C" w:rsidR="00EC628C" w:rsidRDefault="00EC628C" w:rsidP="00EC628C">
      <w:pPr>
        <w:spacing w:line="276" w:lineRule="auto"/>
        <w:rPr>
          <w:rFonts w:ascii="DINOT-Light" w:hAnsi="DINOT-Light" w:cstheme="majorHAnsi"/>
          <w:sz w:val="18"/>
          <w:szCs w:val="18"/>
          <w:lang w:val="fr-CH"/>
        </w:rPr>
      </w:pPr>
      <w:r>
        <w:rPr>
          <w:rFonts w:ascii="DINOT-Light" w:hAnsi="DINOT-Light" w:cstheme="majorHAnsi"/>
          <w:sz w:val="18"/>
          <w:szCs w:val="18"/>
          <w:lang w:val="fr-CH"/>
        </w:rPr>
        <w:t xml:space="preserve">Bracelet en or jaune </w:t>
      </w:r>
    </w:p>
    <w:p w14:paraId="36EBA7C7" w14:textId="0E703C93" w:rsidR="00EC628C" w:rsidRPr="00DB0337" w:rsidRDefault="00EC628C" w:rsidP="00EC628C">
      <w:pPr>
        <w:spacing w:line="276" w:lineRule="auto"/>
        <w:rPr>
          <w:rFonts w:ascii="DINOT-Light" w:hAnsi="DINOT-Light" w:cstheme="majorHAnsi"/>
          <w:sz w:val="18"/>
          <w:szCs w:val="18"/>
          <w:lang w:val="fr-FR"/>
        </w:rPr>
      </w:pPr>
      <w:r>
        <w:rPr>
          <w:rFonts w:ascii="DINOT-Light" w:hAnsi="DINOT-Light" w:cstheme="majorHAnsi"/>
          <w:sz w:val="18"/>
          <w:szCs w:val="18"/>
          <w:lang w:val="fr-CH"/>
        </w:rPr>
        <w:t xml:space="preserve">Boucle </w:t>
      </w:r>
      <w:proofErr w:type="spellStart"/>
      <w:r>
        <w:rPr>
          <w:rFonts w:ascii="DINOT-Light" w:hAnsi="DINOT-Light" w:cstheme="majorHAnsi"/>
          <w:sz w:val="18"/>
          <w:szCs w:val="18"/>
          <w:lang w:val="fr-CH"/>
        </w:rPr>
        <w:t>déployante</w:t>
      </w:r>
      <w:proofErr w:type="spellEnd"/>
      <w:r>
        <w:rPr>
          <w:rFonts w:ascii="DINOT-Light" w:hAnsi="DINOT-Light" w:cstheme="majorHAnsi"/>
          <w:sz w:val="18"/>
          <w:szCs w:val="18"/>
          <w:lang w:val="fr-CH"/>
        </w:rPr>
        <w:t xml:space="preserve"> en or jaune</w:t>
      </w:r>
    </w:p>
    <w:p w14:paraId="0990447A" w14:textId="77777777" w:rsidR="00EC628C" w:rsidRPr="00C3208A" w:rsidRDefault="00EC628C" w:rsidP="00EC628C">
      <w:pPr>
        <w:pStyle w:val="A"/>
        <w:tabs>
          <w:tab w:val="left" w:pos="8564"/>
        </w:tabs>
        <w:spacing w:line="276" w:lineRule="auto"/>
        <w:ind w:right="-8"/>
        <w:jc w:val="both"/>
        <w:rPr>
          <w:rFonts w:ascii="DINOT-Light" w:hAnsi="DINOT-Light" w:cstheme="majorHAnsi"/>
          <w:b/>
          <w:color w:val="auto"/>
          <w:sz w:val="18"/>
          <w:szCs w:val="18"/>
          <w:lang w:val="fr-FR"/>
        </w:rPr>
      </w:pPr>
    </w:p>
    <w:p w14:paraId="2E18413D" w14:textId="77777777" w:rsidR="00F409D0" w:rsidRPr="00804BF1" w:rsidRDefault="00F409D0" w:rsidP="000A406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fr-CH"/>
        </w:rPr>
      </w:pPr>
    </w:p>
    <w:sectPr w:rsidR="00F409D0" w:rsidRPr="00804BF1">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804BF1" w:rsidRDefault="00804BF1" w:rsidP="009D5829">
      <w:r>
        <w:separator/>
      </w:r>
    </w:p>
  </w:endnote>
  <w:endnote w:type="continuationSeparator" w:id="0">
    <w:p w14:paraId="50A9967E" w14:textId="77777777" w:rsidR="00804BF1" w:rsidRDefault="00804BF1"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804BF1" w:rsidRPr="007D0237" w:rsidRDefault="00804BF1"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6670B12F" w14:textId="77777777" w:rsidR="00804BF1" w:rsidRPr="009D5829" w:rsidRDefault="00804BF1"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804BF1" w:rsidRDefault="00804BF1" w:rsidP="009D5829">
      <w:r>
        <w:separator/>
      </w:r>
    </w:p>
  </w:footnote>
  <w:footnote w:type="continuationSeparator" w:id="0">
    <w:p w14:paraId="637823FA" w14:textId="77777777" w:rsidR="00804BF1" w:rsidRDefault="00804BF1"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4229B1C8" w:rsidR="00804BF1" w:rsidRDefault="00804BF1" w:rsidP="00804BF1">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Pr>
        <w:noProof/>
        <w:lang w:val="fr-CH" w:eastAsia="fr-CH"/>
      </w:rPr>
      <w:drawing>
        <wp:inline distT="0" distB="0" distL="0" distR="0" wp14:anchorId="6C8555BC" wp14:editId="52370422">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1ADF"/>
    <w:rsid w:val="0020455F"/>
    <w:rsid w:val="0022340D"/>
    <w:rsid w:val="00224784"/>
    <w:rsid w:val="00231A2C"/>
    <w:rsid w:val="002336AC"/>
    <w:rsid w:val="002361EF"/>
    <w:rsid w:val="00245987"/>
    <w:rsid w:val="00263A7A"/>
    <w:rsid w:val="00276EB8"/>
    <w:rsid w:val="00287706"/>
    <w:rsid w:val="0029778C"/>
    <w:rsid w:val="002A047D"/>
    <w:rsid w:val="002A4D83"/>
    <w:rsid w:val="002A4FCF"/>
    <w:rsid w:val="002A519A"/>
    <w:rsid w:val="002A741E"/>
    <w:rsid w:val="002B0162"/>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F02"/>
    <w:rsid w:val="00377D3A"/>
    <w:rsid w:val="003804B0"/>
    <w:rsid w:val="00384F11"/>
    <w:rsid w:val="00393040"/>
    <w:rsid w:val="00393A10"/>
    <w:rsid w:val="00396865"/>
    <w:rsid w:val="00396CE2"/>
    <w:rsid w:val="003A06BB"/>
    <w:rsid w:val="003A0DAA"/>
    <w:rsid w:val="003A1026"/>
    <w:rsid w:val="003A213B"/>
    <w:rsid w:val="003A6E37"/>
    <w:rsid w:val="003B6157"/>
    <w:rsid w:val="003C540D"/>
    <w:rsid w:val="003D25D7"/>
    <w:rsid w:val="003E0F9D"/>
    <w:rsid w:val="003E23AF"/>
    <w:rsid w:val="003E2DDA"/>
    <w:rsid w:val="003E5601"/>
    <w:rsid w:val="003E7F89"/>
    <w:rsid w:val="003F144D"/>
    <w:rsid w:val="003F3D7C"/>
    <w:rsid w:val="003F6766"/>
    <w:rsid w:val="00405C99"/>
    <w:rsid w:val="00405ECB"/>
    <w:rsid w:val="004170C4"/>
    <w:rsid w:val="004222FF"/>
    <w:rsid w:val="004237C1"/>
    <w:rsid w:val="0042724D"/>
    <w:rsid w:val="004301E2"/>
    <w:rsid w:val="00431D9B"/>
    <w:rsid w:val="0043253A"/>
    <w:rsid w:val="004428E7"/>
    <w:rsid w:val="004433DE"/>
    <w:rsid w:val="004470D4"/>
    <w:rsid w:val="00447AF2"/>
    <w:rsid w:val="0045005C"/>
    <w:rsid w:val="004524AD"/>
    <w:rsid w:val="00452F5A"/>
    <w:rsid w:val="004555EE"/>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45B4"/>
    <w:rsid w:val="005654C7"/>
    <w:rsid w:val="005657E0"/>
    <w:rsid w:val="00573887"/>
    <w:rsid w:val="00573E97"/>
    <w:rsid w:val="00574193"/>
    <w:rsid w:val="005755D6"/>
    <w:rsid w:val="0057579C"/>
    <w:rsid w:val="005808DB"/>
    <w:rsid w:val="0058164C"/>
    <w:rsid w:val="005874C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BF1"/>
    <w:rsid w:val="00804E83"/>
    <w:rsid w:val="00807722"/>
    <w:rsid w:val="00812442"/>
    <w:rsid w:val="00821503"/>
    <w:rsid w:val="00826618"/>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10AA"/>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590F"/>
    <w:rsid w:val="00A3018B"/>
    <w:rsid w:val="00A301D1"/>
    <w:rsid w:val="00A30B13"/>
    <w:rsid w:val="00A30F16"/>
    <w:rsid w:val="00A33792"/>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21A4D"/>
    <w:rsid w:val="00B2628A"/>
    <w:rsid w:val="00B27AF5"/>
    <w:rsid w:val="00B3152C"/>
    <w:rsid w:val="00B33173"/>
    <w:rsid w:val="00B37B08"/>
    <w:rsid w:val="00B40DB1"/>
    <w:rsid w:val="00B42BF1"/>
    <w:rsid w:val="00B4599B"/>
    <w:rsid w:val="00B5406F"/>
    <w:rsid w:val="00B65E21"/>
    <w:rsid w:val="00B72424"/>
    <w:rsid w:val="00B72B1D"/>
    <w:rsid w:val="00B72BD4"/>
    <w:rsid w:val="00B73A3C"/>
    <w:rsid w:val="00B83A48"/>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1B0C"/>
    <w:rsid w:val="00CD4EC6"/>
    <w:rsid w:val="00CE1767"/>
    <w:rsid w:val="00CE3E5F"/>
    <w:rsid w:val="00CE41B2"/>
    <w:rsid w:val="00CE63AF"/>
    <w:rsid w:val="00D003FA"/>
    <w:rsid w:val="00D00DD1"/>
    <w:rsid w:val="00D046E4"/>
    <w:rsid w:val="00D06EFE"/>
    <w:rsid w:val="00D17238"/>
    <w:rsid w:val="00D222DF"/>
    <w:rsid w:val="00D22D41"/>
    <w:rsid w:val="00D27690"/>
    <w:rsid w:val="00D3345A"/>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A3C68"/>
    <w:rsid w:val="00EA4FFF"/>
    <w:rsid w:val="00EA56FE"/>
    <w:rsid w:val="00EB6467"/>
    <w:rsid w:val="00EC5962"/>
    <w:rsid w:val="00EC5DCD"/>
    <w:rsid w:val="00EC628C"/>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7F8A23"/>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2618</Words>
  <Characters>14401</Characters>
  <Application>Microsoft Office Word</Application>
  <DocSecurity>0</DocSecurity>
  <Lines>120</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11</cp:revision>
  <dcterms:created xsi:type="dcterms:W3CDTF">2018-09-20T07:49:00Z</dcterms:created>
  <dcterms:modified xsi:type="dcterms:W3CDTF">2018-09-27T09:23:00Z</dcterms:modified>
</cp:coreProperties>
</file>