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FCF50" w14:textId="0A13795D" w:rsidR="004C0638" w:rsidRPr="00187454" w:rsidRDefault="00310E16" w:rsidP="00595A73">
      <w:pPr>
        <w:spacing w:line="360" w:lineRule="auto"/>
        <w:jc w:val="both"/>
        <w:rPr>
          <w:rFonts w:ascii="DINOT" w:eastAsia="Arial" w:hAnsi="DINOT" w:cs="Arial"/>
          <w:b/>
          <w:sz w:val="20"/>
          <w:szCs w:val="20"/>
        </w:rPr>
      </w:pPr>
      <w:r>
        <w:rPr>
          <w:rFonts w:ascii="DINOT" w:hAnsi="DINOT" w:hint="eastAsia"/>
          <w:b/>
          <w:bCs/>
          <w:noProof/>
          <w:color w:val="FF0000"/>
          <w:sz w:val="20"/>
          <w:szCs w:val="20"/>
          <w:lang w:val="fr-CH" w:eastAsia="fr-CH"/>
        </w:rPr>
        <w:drawing>
          <wp:anchor distT="0" distB="0" distL="114300" distR="114300" simplePos="0" relativeHeight="251663360" behindDoc="1" locked="0" layoutInCell="1" allowOverlap="1" wp14:anchorId="115D748D" wp14:editId="7330551C">
            <wp:simplePos x="0" y="0"/>
            <wp:positionH relativeFrom="column">
              <wp:posOffset>894080</wp:posOffset>
            </wp:positionH>
            <wp:positionV relativeFrom="paragraph">
              <wp:posOffset>-593090</wp:posOffset>
            </wp:positionV>
            <wp:extent cx="1552575" cy="683895"/>
            <wp:effectExtent l="0" t="0" r="952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0638">
        <w:rPr>
          <w:rFonts w:ascii="DINOT" w:hAnsi="DINOT" w:hint="eastAsia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2336" behindDoc="1" locked="0" layoutInCell="1" allowOverlap="1" wp14:anchorId="3C9B0B47" wp14:editId="28238AA0">
            <wp:simplePos x="0" y="0"/>
            <wp:positionH relativeFrom="margin">
              <wp:posOffset>3539490</wp:posOffset>
            </wp:positionH>
            <wp:positionV relativeFrom="paragraph">
              <wp:posOffset>-531495</wp:posOffset>
            </wp:positionV>
            <wp:extent cx="1466850" cy="771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2F714EC" w14:textId="77777777" w:rsidR="004C0638" w:rsidRPr="00187454" w:rsidRDefault="004C0638" w:rsidP="00595A73">
      <w:pPr>
        <w:spacing w:line="360" w:lineRule="auto"/>
        <w:jc w:val="both"/>
        <w:rPr>
          <w:rFonts w:ascii="DINOT" w:eastAsia="Arial" w:hAnsi="DINOT" w:cs="Arial"/>
          <w:b/>
          <w:sz w:val="20"/>
          <w:szCs w:val="20"/>
          <w:lang w:val="en-GB"/>
        </w:rPr>
      </w:pPr>
    </w:p>
    <w:p w14:paraId="23A32191" w14:textId="5C1800E0" w:rsidR="00595A73" w:rsidRPr="00187454" w:rsidRDefault="00595A73" w:rsidP="00595A73">
      <w:pPr>
        <w:spacing w:line="360" w:lineRule="auto"/>
        <w:jc w:val="both"/>
        <w:rPr>
          <w:rFonts w:ascii="DINOT" w:eastAsia="Times New Roman" w:hAnsi="DINOT" w:cs="Arial"/>
          <w:sz w:val="20"/>
          <w:szCs w:val="20"/>
          <w:bdr w:val="none" w:sz="0" w:space="0" w:color="auto"/>
        </w:rPr>
      </w:pPr>
      <w:r>
        <w:rPr>
          <w:rFonts w:ascii="DINOT" w:hAnsi="DINOT" w:hint="eastAsia"/>
          <w:b/>
          <w:sz w:val="20"/>
          <w:szCs w:val="20"/>
        </w:rPr>
        <w:t>보도</w:t>
      </w:r>
      <w:r>
        <w:rPr>
          <w:rFonts w:ascii="DINOT" w:hAnsi="DINOT" w:hint="eastAsia"/>
          <w:b/>
          <w:sz w:val="20"/>
          <w:szCs w:val="20"/>
        </w:rPr>
        <w:t xml:space="preserve"> </w:t>
      </w:r>
      <w:r>
        <w:rPr>
          <w:rFonts w:ascii="DINOT" w:hAnsi="DINOT" w:hint="eastAsia"/>
          <w:b/>
          <w:sz w:val="20"/>
          <w:szCs w:val="20"/>
        </w:rPr>
        <w:t>자료</w:t>
      </w:r>
    </w:p>
    <w:p w14:paraId="444B6A41" w14:textId="77777777" w:rsidR="00595A73" w:rsidRPr="00187454" w:rsidRDefault="00595A73" w:rsidP="00595A73">
      <w:pPr>
        <w:jc w:val="center"/>
        <w:rPr>
          <w:rFonts w:ascii="DINOT" w:hAnsi="DINOT" w:cs="Arial"/>
          <w:b/>
          <w:sz w:val="20"/>
          <w:szCs w:val="20"/>
          <w:lang w:val="en-GB"/>
        </w:rPr>
      </w:pPr>
    </w:p>
    <w:p w14:paraId="1C380A65" w14:textId="77777777" w:rsidR="00595A73" w:rsidRPr="00C75034" w:rsidRDefault="00595A73" w:rsidP="00595A73">
      <w:pPr>
        <w:jc w:val="center"/>
        <w:rPr>
          <w:rFonts w:ascii="DINOT" w:hAnsi="DINOT" w:cs="Arial"/>
          <w:b/>
          <w:i/>
          <w:color w:val="000000" w:themeColor="text1"/>
          <w:sz w:val="22"/>
          <w:lang w:val="en-GB"/>
        </w:rPr>
      </w:pPr>
    </w:p>
    <w:p w14:paraId="2E43D09F" w14:textId="77777777" w:rsidR="00A10C2F" w:rsidRDefault="00595A73" w:rsidP="00595A73">
      <w:pPr>
        <w:jc w:val="center"/>
        <w:rPr>
          <w:rFonts w:ascii="DINOT" w:hAnsi="DINOT"/>
          <w:b/>
          <w:color w:val="000000" w:themeColor="text1"/>
        </w:rPr>
      </w:pPr>
      <w:r>
        <w:rPr>
          <w:rFonts w:ascii="DINOT" w:hAnsi="DINOT" w:hint="eastAsia"/>
          <w:b/>
          <w:color w:val="000000" w:themeColor="text1"/>
        </w:rPr>
        <w:t>ZENITH DEFY CLASSIC RANGE ROVER SPECIAL EDITION</w:t>
      </w:r>
    </w:p>
    <w:p w14:paraId="2CF382CF" w14:textId="17658FA1" w:rsidR="00595A73" w:rsidRPr="00187454" w:rsidRDefault="00595A73" w:rsidP="00595A73">
      <w:pPr>
        <w:jc w:val="center"/>
        <w:rPr>
          <w:rFonts w:ascii="DINOT" w:hAnsi="DINOT" w:cs="Arial"/>
          <w:b/>
          <w:color w:val="000000" w:themeColor="text1"/>
        </w:rPr>
      </w:pPr>
      <w:r>
        <w:rPr>
          <w:rFonts w:ascii="DINOT" w:hAnsi="DINOT" w:hint="eastAsia"/>
          <w:b/>
          <w:color w:val="000000" w:themeColor="text1"/>
        </w:rPr>
        <w:t>(</w:t>
      </w:r>
      <w:r>
        <w:rPr>
          <w:rFonts w:ascii="DINOT" w:hAnsi="DINOT" w:hint="eastAsia"/>
          <w:b/>
          <w:color w:val="000000" w:themeColor="text1"/>
        </w:rPr>
        <w:t>제니스</w:t>
      </w:r>
      <w:r>
        <w:rPr>
          <w:rFonts w:ascii="DINOT" w:hAnsi="DINOT" w:hint="eastAsia"/>
          <w:b/>
          <w:color w:val="000000" w:themeColor="text1"/>
        </w:rPr>
        <w:t xml:space="preserve"> </w:t>
      </w:r>
      <w:r>
        <w:rPr>
          <w:rFonts w:ascii="DINOT" w:hAnsi="DINOT" w:hint="eastAsia"/>
          <w:b/>
          <w:color w:val="000000" w:themeColor="text1"/>
        </w:rPr>
        <w:t>데피</w:t>
      </w:r>
      <w:r>
        <w:rPr>
          <w:rFonts w:ascii="DINOT" w:hAnsi="DINOT" w:hint="eastAsia"/>
          <w:b/>
          <w:color w:val="000000" w:themeColor="text1"/>
        </w:rPr>
        <w:t xml:space="preserve"> </w:t>
      </w:r>
      <w:r>
        <w:rPr>
          <w:rFonts w:ascii="DINOT" w:hAnsi="DINOT" w:hint="eastAsia"/>
          <w:b/>
          <w:color w:val="000000" w:themeColor="text1"/>
        </w:rPr>
        <w:t>클래식</w:t>
      </w:r>
      <w:r>
        <w:rPr>
          <w:rFonts w:ascii="DINOT" w:hAnsi="DINOT" w:hint="eastAsia"/>
          <w:b/>
          <w:color w:val="000000" w:themeColor="text1"/>
        </w:rPr>
        <w:t xml:space="preserve"> </w:t>
      </w:r>
      <w:r>
        <w:rPr>
          <w:rFonts w:ascii="DINOT" w:hAnsi="DINOT" w:hint="eastAsia"/>
          <w:b/>
          <w:color w:val="000000" w:themeColor="text1"/>
        </w:rPr>
        <w:t>레인지로버</w:t>
      </w:r>
      <w:r>
        <w:rPr>
          <w:rFonts w:ascii="DINOT" w:hAnsi="DINOT" w:hint="eastAsia"/>
          <w:b/>
          <w:color w:val="000000" w:themeColor="text1"/>
        </w:rPr>
        <w:t xml:space="preserve"> </w:t>
      </w:r>
      <w:r>
        <w:rPr>
          <w:rFonts w:ascii="DINOT" w:hAnsi="DINOT" w:hint="eastAsia"/>
          <w:b/>
          <w:color w:val="000000" w:themeColor="text1"/>
        </w:rPr>
        <w:t>스페셜</w:t>
      </w:r>
      <w:r>
        <w:rPr>
          <w:rFonts w:ascii="DINOT" w:hAnsi="DINOT" w:hint="eastAsia"/>
          <w:b/>
          <w:color w:val="000000" w:themeColor="text1"/>
        </w:rPr>
        <w:t xml:space="preserve"> </w:t>
      </w:r>
      <w:r>
        <w:rPr>
          <w:rFonts w:ascii="DINOT" w:hAnsi="DINOT" w:hint="eastAsia"/>
          <w:b/>
          <w:color w:val="000000" w:themeColor="text1"/>
        </w:rPr>
        <w:t>에디션</w:t>
      </w:r>
      <w:r>
        <w:rPr>
          <w:rFonts w:ascii="DINOT" w:hAnsi="DINOT" w:hint="eastAsia"/>
          <w:b/>
          <w:color w:val="000000" w:themeColor="text1"/>
        </w:rPr>
        <w:t>)</w:t>
      </w:r>
    </w:p>
    <w:p w14:paraId="0AD9621D" w14:textId="1C0B3953" w:rsidR="00595A73" w:rsidRPr="00F62F7A" w:rsidRDefault="00F62F7A" w:rsidP="00187454">
      <w:pPr>
        <w:pStyle w:val="BodyA"/>
        <w:widowControl w:val="0"/>
        <w:tabs>
          <w:tab w:val="center" w:pos="4680"/>
          <w:tab w:val="right" w:pos="9045"/>
        </w:tabs>
        <w:ind w:left="2124"/>
        <w:rPr>
          <w:rFonts w:ascii="DINOT" w:eastAsia="JLR Emeric SemiBold" w:hAnsi="DINOT" w:cs="JLR Emeric SemiBold"/>
          <w:color w:val="FF0000"/>
          <w:sz w:val="20"/>
          <w:szCs w:val="20"/>
        </w:rPr>
      </w:pPr>
      <w:r>
        <w:rPr>
          <w:rFonts w:ascii="DINOT" w:hAnsi="DINOT" w:hint="eastAsia"/>
          <w:color w:val="auto"/>
          <w:sz w:val="20"/>
          <w:szCs w:val="20"/>
          <w:bdr w:val="nil"/>
        </w:rPr>
        <w:tab/>
      </w:r>
    </w:p>
    <w:p w14:paraId="188A2D34" w14:textId="4FCE159A" w:rsidR="00595A73" w:rsidRPr="00C75034" w:rsidRDefault="00595A73" w:rsidP="00595A73">
      <w:pPr>
        <w:spacing w:line="360" w:lineRule="auto"/>
        <w:jc w:val="both"/>
        <w:rPr>
          <w:rFonts w:ascii="DINOT" w:eastAsia="Times New Roman" w:hAnsi="DINOT" w:cs="Arial"/>
          <w:color w:val="000000" w:themeColor="text1"/>
          <w:sz w:val="16"/>
          <w:szCs w:val="20"/>
          <w:lang w:val="en-GB"/>
        </w:rPr>
      </w:pPr>
    </w:p>
    <w:p w14:paraId="301F8858" w14:textId="77777777" w:rsidR="004C0638" w:rsidRPr="00C75034" w:rsidRDefault="004C0638" w:rsidP="00595A73">
      <w:pPr>
        <w:spacing w:line="360" w:lineRule="auto"/>
        <w:jc w:val="both"/>
        <w:rPr>
          <w:rFonts w:ascii="DINOT" w:hAnsi="DINOT" w:cs="Arial"/>
          <w:color w:val="000000" w:themeColor="text1"/>
          <w:sz w:val="16"/>
          <w:szCs w:val="20"/>
          <w:lang w:val="en-GB"/>
        </w:rPr>
      </w:pPr>
    </w:p>
    <w:p w14:paraId="07F4E588" w14:textId="67A5453B" w:rsidR="00595A73" w:rsidRPr="00C75034" w:rsidRDefault="00595A73" w:rsidP="00C75034">
      <w:pPr>
        <w:pStyle w:val="A"/>
        <w:spacing w:line="360" w:lineRule="auto"/>
        <w:jc w:val="both"/>
        <w:rPr>
          <w:rFonts w:ascii="DINOT" w:hAnsi="DINOT"/>
          <w:sz w:val="18"/>
          <w:szCs w:val="20"/>
        </w:rPr>
      </w:pPr>
      <w:r w:rsidRPr="00C75034">
        <w:rPr>
          <w:rFonts w:ascii="DINOT" w:hAnsi="DINOT" w:hint="eastAsia"/>
          <w:sz w:val="18"/>
          <w:szCs w:val="20"/>
        </w:rPr>
        <w:t>제니스는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지난</w:t>
      </w:r>
      <w:r w:rsidRPr="00C75034">
        <w:rPr>
          <w:rFonts w:ascii="DINOT" w:hAnsi="DINOT" w:hint="eastAsia"/>
          <w:sz w:val="18"/>
          <w:szCs w:val="20"/>
        </w:rPr>
        <w:t xml:space="preserve"> 3</w:t>
      </w:r>
      <w:r w:rsidRPr="00C75034">
        <w:rPr>
          <w:rFonts w:ascii="DINOT" w:hAnsi="DINOT" w:hint="eastAsia"/>
          <w:sz w:val="18"/>
          <w:szCs w:val="20"/>
        </w:rPr>
        <w:t>년간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레인지로버와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협력해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왔다</w:t>
      </w:r>
      <w:r w:rsidRPr="00C75034">
        <w:rPr>
          <w:rFonts w:ascii="DINOT" w:hAnsi="DINOT" w:hint="eastAsia"/>
          <w:sz w:val="18"/>
          <w:szCs w:val="20"/>
        </w:rPr>
        <w:t>. 2017</w:t>
      </w:r>
      <w:r w:rsidRPr="00C75034">
        <w:rPr>
          <w:rFonts w:ascii="DINOT" w:hAnsi="DINOT" w:hint="eastAsia"/>
          <w:sz w:val="18"/>
          <w:szCs w:val="20"/>
        </w:rPr>
        <w:t>년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양사는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창조적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파트너십을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통해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하나의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아이콘을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자리매김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레인지로버라는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브랜드명을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기리는</w:t>
      </w:r>
      <w:r w:rsidRPr="00C75034">
        <w:rPr>
          <w:rFonts w:ascii="DINOT" w:hAnsi="DINOT" w:hint="eastAsia"/>
          <w:sz w:val="18"/>
          <w:szCs w:val="20"/>
        </w:rPr>
        <w:t xml:space="preserve"> Chronomaster El Primero Range Rover Velar(</w:t>
      </w:r>
      <w:r w:rsidRPr="00C75034">
        <w:rPr>
          <w:rFonts w:ascii="DINOT" w:hAnsi="DINOT" w:hint="eastAsia"/>
          <w:sz w:val="18"/>
          <w:szCs w:val="20"/>
        </w:rPr>
        <w:t>크로노미터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프리메로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레인지로버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벨라</w:t>
      </w:r>
      <w:r w:rsidRPr="00C75034">
        <w:rPr>
          <w:rFonts w:ascii="DINOT" w:hAnsi="DINOT" w:hint="eastAsia"/>
          <w:sz w:val="18"/>
          <w:szCs w:val="20"/>
        </w:rPr>
        <w:t>)</w:t>
      </w:r>
      <w:r w:rsidRPr="00C75034">
        <w:rPr>
          <w:rFonts w:ascii="DINOT" w:hAnsi="DINOT" w:hint="eastAsia"/>
          <w:sz w:val="18"/>
          <w:szCs w:val="20"/>
        </w:rPr>
        <w:t>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선보였다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  <w:r w:rsidRPr="00C75034">
        <w:rPr>
          <w:rFonts w:ascii="DINOT" w:hAnsi="DINOT" w:hint="eastAsia"/>
          <w:sz w:val="18"/>
          <w:szCs w:val="20"/>
        </w:rPr>
        <w:t>신차라면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새로운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타임피스를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얻을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자격이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있는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법</w:t>
      </w:r>
      <w:r w:rsidRPr="00C75034">
        <w:rPr>
          <w:rFonts w:ascii="DINOT" w:hAnsi="DINOT" w:hint="eastAsia"/>
          <w:sz w:val="18"/>
          <w:szCs w:val="20"/>
        </w:rPr>
        <w:t xml:space="preserve">. </w:t>
      </w:r>
      <w:r w:rsidRPr="00C75034">
        <w:rPr>
          <w:rFonts w:ascii="DINOT" w:hAnsi="DINOT" w:hint="eastAsia"/>
          <w:sz w:val="18"/>
          <w:szCs w:val="20"/>
        </w:rPr>
        <w:t>신세대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레인지로버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이포크를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위해</w:t>
      </w:r>
      <w:r w:rsidRPr="00C75034">
        <w:rPr>
          <w:rFonts w:ascii="DINOT" w:hAnsi="DINOT" w:hint="eastAsia"/>
          <w:sz w:val="18"/>
          <w:szCs w:val="20"/>
        </w:rPr>
        <w:t xml:space="preserve">,   </w:t>
      </w:r>
      <w:r w:rsidRPr="00C75034">
        <w:rPr>
          <w:rFonts w:ascii="DINOT" w:hAnsi="DINOT" w:hint="eastAsia"/>
          <w:sz w:val="18"/>
          <w:szCs w:val="20"/>
        </w:rPr>
        <w:t>제니스는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데피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클래식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컬렉션의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최신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시계를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선보인다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  <w:r w:rsidRPr="00C75034">
        <w:rPr>
          <w:rFonts w:ascii="DINOT" w:hAnsi="DINOT" w:hint="eastAsia"/>
          <w:sz w:val="18"/>
          <w:szCs w:val="20"/>
        </w:rPr>
        <w:t>획기적인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디자인에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경의를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표하는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시크하고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스포티한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모델이다</w:t>
      </w:r>
      <w:r w:rsidRPr="00C75034">
        <w:rPr>
          <w:rFonts w:ascii="DINOT" w:hAnsi="DINOT" w:hint="eastAsia"/>
          <w:sz w:val="18"/>
          <w:szCs w:val="20"/>
        </w:rPr>
        <w:t>.</w:t>
      </w:r>
    </w:p>
    <w:p w14:paraId="59164A60" w14:textId="77777777" w:rsidR="00595A73" w:rsidRPr="00C75034" w:rsidRDefault="00595A73" w:rsidP="00C75034">
      <w:pPr>
        <w:pStyle w:val="A"/>
        <w:spacing w:line="360" w:lineRule="auto"/>
        <w:jc w:val="both"/>
        <w:rPr>
          <w:rFonts w:ascii="DINOT" w:hAnsi="DINOT"/>
          <w:sz w:val="18"/>
          <w:szCs w:val="20"/>
        </w:rPr>
      </w:pPr>
    </w:p>
    <w:p w14:paraId="47303904" w14:textId="77777777" w:rsidR="00595A73" w:rsidRPr="00C75034" w:rsidRDefault="00595A73" w:rsidP="00C75034">
      <w:pPr>
        <w:pStyle w:val="A"/>
        <w:spacing w:line="360" w:lineRule="auto"/>
        <w:jc w:val="both"/>
        <w:rPr>
          <w:rFonts w:ascii="DINOT" w:hAnsi="DINOT"/>
          <w:sz w:val="18"/>
          <w:szCs w:val="20"/>
        </w:rPr>
      </w:pPr>
      <w:r w:rsidRPr="00C75034">
        <w:rPr>
          <w:rFonts w:ascii="DINOT" w:hAnsi="DINOT" w:hint="eastAsia"/>
          <w:sz w:val="18"/>
          <w:szCs w:val="20"/>
        </w:rPr>
        <w:t>레인지로버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이포크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신차는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도시생활과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전원으로의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탈출을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탁월하게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결합한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디자인으로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오리지널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디자인의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오래도록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지속되는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럭셔리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어필을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유지하는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가운데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한눈에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알아볼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있는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이포크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특유의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실루엣을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명확한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의도를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가지고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정밀하게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변화시켰다</w:t>
      </w:r>
      <w:r w:rsidRPr="00C75034">
        <w:rPr>
          <w:rFonts w:ascii="DINOT" w:hAnsi="DINOT" w:hint="eastAsia"/>
          <w:sz w:val="18"/>
          <w:szCs w:val="20"/>
        </w:rPr>
        <w:t xml:space="preserve">.  </w:t>
      </w:r>
      <w:r w:rsidRPr="00C75034">
        <w:rPr>
          <w:rFonts w:ascii="DINOT" w:hAnsi="DINOT" w:hint="eastAsia"/>
          <w:sz w:val="18"/>
          <w:szCs w:val="20"/>
        </w:rPr>
        <w:t>가장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컴팩트한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레인지로버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모델인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이포크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신차는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미니멀한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디자인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접근방식을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통해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단순미에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집중함으로써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현대적인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비전과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시대를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초월한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디자인으로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동부문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최고의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지위를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탈환하였다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</w:p>
    <w:p w14:paraId="200816C3" w14:textId="77777777" w:rsidR="00595A73" w:rsidRPr="00C75034" w:rsidRDefault="00595A73" w:rsidP="00595A73">
      <w:pPr>
        <w:spacing w:line="360" w:lineRule="auto"/>
        <w:jc w:val="both"/>
        <w:rPr>
          <w:rFonts w:ascii="DINOT" w:hAnsi="DINOT" w:cs="Arial"/>
          <w:color w:val="000000" w:themeColor="text1"/>
          <w:sz w:val="18"/>
          <w:szCs w:val="20"/>
          <w:lang w:val="en-GB"/>
        </w:rPr>
      </w:pPr>
    </w:p>
    <w:p w14:paraId="715DF52D" w14:textId="77777777" w:rsidR="00595A73" w:rsidRPr="00C75034" w:rsidRDefault="00595A73" w:rsidP="00595A73">
      <w:pPr>
        <w:spacing w:line="360" w:lineRule="auto"/>
        <w:jc w:val="both"/>
        <w:rPr>
          <w:rFonts w:ascii="DINOT" w:hAnsi="DINOT" w:cs="Arial"/>
          <w:color w:val="000000" w:themeColor="text1"/>
          <w:sz w:val="18"/>
          <w:szCs w:val="20"/>
        </w:rPr>
      </w:pPr>
      <w:r w:rsidRPr="00041303">
        <w:rPr>
          <w:rFonts w:ascii="DINOT" w:hAnsi="DINOT" w:hint="eastAsia"/>
          <w:b/>
          <w:color w:val="000000" w:themeColor="text1"/>
          <w:sz w:val="18"/>
          <w:szCs w:val="20"/>
        </w:rPr>
        <w:t>게리</w:t>
      </w:r>
      <w:r w:rsidRPr="00041303">
        <w:rPr>
          <w:rFonts w:ascii="DINOT" w:hAnsi="DINOT" w:hint="eastAsia"/>
          <w:b/>
          <w:color w:val="000000" w:themeColor="text1"/>
          <w:sz w:val="18"/>
          <w:szCs w:val="20"/>
        </w:rPr>
        <w:t xml:space="preserve"> </w:t>
      </w:r>
      <w:r w:rsidRPr="00041303">
        <w:rPr>
          <w:rFonts w:ascii="DINOT" w:hAnsi="DINOT" w:hint="eastAsia"/>
          <w:b/>
          <w:color w:val="000000" w:themeColor="text1"/>
          <w:sz w:val="18"/>
          <w:szCs w:val="20"/>
        </w:rPr>
        <w:t>맥거번</w:t>
      </w:r>
      <w:r w:rsidRPr="00041303">
        <w:rPr>
          <w:rFonts w:ascii="DINOT" w:hAnsi="DINOT" w:hint="eastAsia"/>
          <w:b/>
          <w:color w:val="000000" w:themeColor="text1"/>
          <w:sz w:val="18"/>
          <w:szCs w:val="20"/>
        </w:rPr>
        <w:t xml:space="preserve"> </w:t>
      </w:r>
      <w:r w:rsidRPr="00041303">
        <w:rPr>
          <w:rFonts w:ascii="DINOT" w:hAnsi="DINOT" w:hint="eastAsia"/>
          <w:b/>
          <w:color w:val="000000" w:themeColor="text1"/>
          <w:sz w:val="18"/>
          <w:szCs w:val="20"/>
        </w:rPr>
        <w:t>랜드로버</w:t>
      </w:r>
      <w:r w:rsidRPr="00041303">
        <w:rPr>
          <w:rFonts w:ascii="DINOT" w:hAnsi="DINOT" w:hint="eastAsia"/>
          <w:b/>
          <w:color w:val="000000" w:themeColor="text1"/>
          <w:sz w:val="18"/>
          <w:szCs w:val="20"/>
        </w:rPr>
        <w:t xml:space="preserve"> </w:t>
      </w:r>
      <w:r w:rsidRPr="00041303">
        <w:rPr>
          <w:rFonts w:ascii="DINOT" w:hAnsi="DINOT" w:hint="eastAsia"/>
          <w:b/>
          <w:color w:val="000000" w:themeColor="text1"/>
          <w:sz w:val="18"/>
          <w:szCs w:val="20"/>
        </w:rPr>
        <w:t>수석디자이너의</w:t>
      </w:r>
      <w:r w:rsidRPr="00041303">
        <w:rPr>
          <w:rFonts w:ascii="DINOT" w:hAnsi="DINOT" w:hint="eastAsia"/>
          <w:b/>
          <w:color w:val="000000" w:themeColor="text1"/>
          <w:sz w:val="18"/>
          <w:szCs w:val="20"/>
        </w:rPr>
        <w:t xml:space="preserve"> </w:t>
      </w:r>
      <w:r w:rsidRPr="00041303">
        <w:rPr>
          <w:rFonts w:ascii="DINOT" w:hAnsi="DINOT" w:hint="eastAsia"/>
          <w:b/>
          <w:color w:val="000000" w:themeColor="text1"/>
          <w:sz w:val="18"/>
          <w:szCs w:val="20"/>
        </w:rPr>
        <w:t>말</w:t>
      </w:r>
      <w:r w:rsidRPr="00C75034">
        <w:rPr>
          <w:rFonts w:ascii="DINOT" w:hAnsi="DINOT" w:hint="eastAsia"/>
          <w:color w:val="000000" w:themeColor="text1"/>
          <w:sz w:val="18"/>
          <w:szCs w:val="20"/>
        </w:rPr>
        <w:t xml:space="preserve">: </w:t>
      </w:r>
    </w:p>
    <w:p w14:paraId="3C93C459" w14:textId="77777777" w:rsidR="00595A73" w:rsidRPr="00C75034" w:rsidRDefault="00595A73" w:rsidP="00C75034">
      <w:pPr>
        <w:pStyle w:val="A"/>
        <w:spacing w:line="360" w:lineRule="auto"/>
        <w:jc w:val="both"/>
        <w:rPr>
          <w:rFonts w:ascii="DINOT" w:hAnsi="DINOT"/>
          <w:sz w:val="18"/>
          <w:szCs w:val="20"/>
        </w:rPr>
      </w:pPr>
      <w:r w:rsidRPr="00C75034">
        <w:rPr>
          <w:rFonts w:ascii="DINOT" w:hAnsi="DINOT" w:hint="eastAsia"/>
          <w:sz w:val="18"/>
          <w:szCs w:val="20"/>
        </w:rPr>
        <w:t>"</w:t>
      </w:r>
      <w:r w:rsidRPr="00C75034">
        <w:rPr>
          <w:rFonts w:ascii="DINOT" w:hAnsi="DINOT" w:hint="eastAsia"/>
          <w:sz w:val="18"/>
          <w:szCs w:val="20"/>
        </w:rPr>
        <w:t>레인지로버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이포크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신차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디자인의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가장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중요한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요소는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갖고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싶은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차라는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점이다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  <w:r w:rsidRPr="00C75034">
        <w:rPr>
          <w:rFonts w:ascii="DINOT" w:hAnsi="DINOT" w:hint="eastAsia"/>
          <w:sz w:val="18"/>
          <w:szCs w:val="20"/>
        </w:rPr>
        <w:t>제니스의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새로운</w:t>
      </w:r>
      <w:r w:rsidRPr="00C75034">
        <w:rPr>
          <w:rFonts w:ascii="DINOT" w:hAnsi="DINOT" w:hint="eastAsia"/>
          <w:sz w:val="18"/>
          <w:szCs w:val="20"/>
        </w:rPr>
        <w:t xml:space="preserve"> Defy Classic Range Rover(</w:t>
      </w:r>
      <w:r w:rsidRPr="00C75034">
        <w:rPr>
          <w:rFonts w:ascii="DINOT" w:hAnsi="DINOT" w:hint="eastAsia"/>
          <w:sz w:val="18"/>
          <w:szCs w:val="20"/>
        </w:rPr>
        <w:t>데피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클래식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레인지로버</w:t>
      </w:r>
      <w:r w:rsidRPr="00C75034">
        <w:rPr>
          <w:rFonts w:ascii="DINOT" w:hAnsi="DINOT" w:hint="eastAsia"/>
          <w:sz w:val="18"/>
          <w:szCs w:val="20"/>
        </w:rPr>
        <w:t xml:space="preserve">) </w:t>
      </w:r>
      <w:r w:rsidRPr="00C75034">
        <w:rPr>
          <w:rFonts w:ascii="DINOT" w:hAnsi="DINOT" w:hint="eastAsia"/>
          <w:sz w:val="18"/>
          <w:szCs w:val="20"/>
        </w:rPr>
        <w:t>시계는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협업적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시계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디자인을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차원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높이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진화시킨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모델로서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갖고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싶은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욕망을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강렬하게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불러일으키는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타임피스인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동시에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제니스와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랜드로버의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협력에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경의를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표하기에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꼭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맞는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시계이다</w:t>
      </w:r>
      <w:r w:rsidRPr="00C75034">
        <w:rPr>
          <w:rFonts w:ascii="DINOT" w:hAnsi="DINOT" w:hint="eastAsia"/>
          <w:sz w:val="18"/>
          <w:szCs w:val="20"/>
        </w:rPr>
        <w:t>."</w:t>
      </w:r>
    </w:p>
    <w:p w14:paraId="0BE04DB2" w14:textId="77777777" w:rsidR="00595A73" w:rsidRPr="00C75034" w:rsidRDefault="00595A73" w:rsidP="00C75034">
      <w:pPr>
        <w:pStyle w:val="A"/>
        <w:spacing w:line="360" w:lineRule="auto"/>
        <w:jc w:val="both"/>
        <w:rPr>
          <w:rFonts w:ascii="DINOT" w:hAnsi="DINOT"/>
          <w:sz w:val="18"/>
          <w:szCs w:val="20"/>
        </w:rPr>
      </w:pPr>
    </w:p>
    <w:p w14:paraId="37116474" w14:textId="77777777" w:rsidR="00595A73" w:rsidRPr="00C75034" w:rsidRDefault="00595A73" w:rsidP="00C75034">
      <w:pPr>
        <w:pStyle w:val="A"/>
        <w:spacing w:line="360" w:lineRule="auto"/>
        <w:jc w:val="both"/>
        <w:rPr>
          <w:rFonts w:ascii="DINOT" w:hAnsi="DINOT"/>
          <w:sz w:val="18"/>
          <w:szCs w:val="20"/>
        </w:rPr>
      </w:pPr>
      <w:r w:rsidRPr="00C75034">
        <w:rPr>
          <w:rFonts w:ascii="DINOT" w:hAnsi="DINOT" w:hint="eastAsia"/>
          <w:sz w:val="18"/>
          <w:szCs w:val="20"/>
        </w:rPr>
        <w:t>협업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타임피스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컬렉션의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최신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모델인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새로운</w:t>
      </w:r>
      <w:r w:rsidRPr="00C75034">
        <w:rPr>
          <w:rFonts w:ascii="DINOT" w:hAnsi="DINOT" w:hint="eastAsia"/>
          <w:sz w:val="18"/>
          <w:szCs w:val="20"/>
        </w:rPr>
        <w:t xml:space="preserve"> DEFY Classic Range Rover(</w:t>
      </w:r>
      <w:r w:rsidRPr="00C75034">
        <w:rPr>
          <w:rFonts w:ascii="DINOT" w:hAnsi="DINOT" w:hint="eastAsia"/>
          <w:sz w:val="18"/>
          <w:szCs w:val="20"/>
        </w:rPr>
        <w:t>데피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클래식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레인지로버</w:t>
      </w:r>
      <w:r w:rsidRPr="00C75034">
        <w:rPr>
          <w:rFonts w:ascii="DINOT" w:hAnsi="DINOT" w:hint="eastAsia"/>
          <w:sz w:val="18"/>
          <w:szCs w:val="20"/>
        </w:rPr>
        <w:t>)</w:t>
      </w:r>
      <w:r w:rsidRPr="00C75034">
        <w:rPr>
          <w:rFonts w:ascii="DINOT" w:hAnsi="DINOT" w:hint="eastAsia"/>
          <w:sz w:val="18"/>
          <w:szCs w:val="20"/>
        </w:rPr>
        <w:t>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강력한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개성의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디자인이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돋보이는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오브제이다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  <w:r w:rsidRPr="00C75034">
        <w:rPr>
          <w:rFonts w:ascii="DINOT" w:hAnsi="DINOT" w:hint="eastAsia"/>
          <w:sz w:val="18"/>
          <w:szCs w:val="20"/>
        </w:rPr>
        <w:t>가히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데피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클래식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라인의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현대적이고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그래픽한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해석을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진일보시킨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디자인이라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하겠다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  <w:r w:rsidRPr="00C75034">
        <w:rPr>
          <w:rFonts w:ascii="DINOT" w:hAnsi="DINOT" w:hint="eastAsia"/>
          <w:sz w:val="18"/>
          <w:szCs w:val="20"/>
        </w:rPr>
        <w:t>랜드로버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이포크와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마찬가지로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아름다운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비례미를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자랑하는</w:t>
      </w:r>
      <w:r w:rsidRPr="00C75034">
        <w:rPr>
          <w:rFonts w:ascii="DINOT" w:hAnsi="DINOT" w:hint="eastAsia"/>
          <w:sz w:val="18"/>
          <w:szCs w:val="20"/>
        </w:rPr>
        <w:t xml:space="preserve"> 41mm </w:t>
      </w:r>
      <w:r w:rsidRPr="00C75034">
        <w:rPr>
          <w:rFonts w:ascii="DINOT" w:hAnsi="DINOT" w:hint="eastAsia"/>
          <w:sz w:val="18"/>
          <w:szCs w:val="20"/>
        </w:rPr>
        <w:t>케이스는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단연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유니섹스한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어필을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발산한다</w:t>
      </w:r>
      <w:r w:rsidRPr="00C75034">
        <w:rPr>
          <w:rFonts w:ascii="DINOT" w:hAnsi="DINOT" w:hint="eastAsia"/>
          <w:sz w:val="18"/>
          <w:szCs w:val="20"/>
        </w:rPr>
        <w:t>.</w:t>
      </w:r>
    </w:p>
    <w:p w14:paraId="31479839" w14:textId="1E239E70" w:rsidR="00595A73" w:rsidRDefault="00595A73" w:rsidP="00595A73">
      <w:pPr>
        <w:spacing w:line="360" w:lineRule="auto"/>
        <w:jc w:val="both"/>
        <w:rPr>
          <w:rFonts w:ascii="DINOT" w:hAnsi="DINOT" w:cs="Arial"/>
          <w:sz w:val="18"/>
          <w:szCs w:val="20"/>
          <w:lang w:val="en-GB"/>
        </w:rPr>
      </w:pPr>
    </w:p>
    <w:p w14:paraId="5781E981" w14:textId="272F4B26" w:rsidR="00C75034" w:rsidRDefault="00C75034" w:rsidP="00595A73">
      <w:pPr>
        <w:spacing w:line="360" w:lineRule="auto"/>
        <w:jc w:val="both"/>
        <w:rPr>
          <w:rFonts w:ascii="DINOT" w:hAnsi="DINOT" w:cs="Arial"/>
          <w:sz w:val="18"/>
          <w:szCs w:val="20"/>
          <w:lang w:val="en-GB"/>
        </w:rPr>
      </w:pPr>
    </w:p>
    <w:p w14:paraId="5C62CAB8" w14:textId="1C153E65" w:rsidR="00C75034" w:rsidRDefault="00C75034" w:rsidP="00595A73">
      <w:pPr>
        <w:spacing w:line="360" w:lineRule="auto"/>
        <w:jc w:val="both"/>
        <w:rPr>
          <w:rFonts w:ascii="DINOT" w:hAnsi="DINOT" w:cs="Arial"/>
          <w:sz w:val="18"/>
          <w:szCs w:val="20"/>
          <w:lang w:val="en-GB"/>
        </w:rPr>
      </w:pPr>
    </w:p>
    <w:p w14:paraId="2762E351" w14:textId="729BBD17" w:rsidR="00C75034" w:rsidRPr="00C75034" w:rsidRDefault="00F62F7A" w:rsidP="00595A73">
      <w:pPr>
        <w:spacing w:line="360" w:lineRule="auto"/>
        <w:jc w:val="both"/>
        <w:rPr>
          <w:rFonts w:ascii="DINOT" w:hAnsi="DINOT" w:cs="Arial"/>
          <w:sz w:val="14"/>
          <w:szCs w:val="20"/>
          <w:lang w:val="en-GB"/>
        </w:rPr>
      </w:pPr>
      <w:r w:rsidRPr="00F62F7A">
        <w:rPr>
          <w:rFonts w:ascii="DINOT" w:hAnsi="DINOT" w:cs="Arial" w:hint="eastAsia"/>
          <w:noProof/>
          <w:sz w:val="14"/>
          <w:szCs w:val="20"/>
          <w:lang w:val="en-GB"/>
        </w:rPr>
        <w:lastRenderedPageBreak/>
        <w:drawing>
          <wp:anchor distT="0" distB="0" distL="114300" distR="114300" simplePos="0" relativeHeight="251672576" behindDoc="1" locked="0" layoutInCell="1" allowOverlap="1" wp14:anchorId="264A8463" wp14:editId="1226273A">
            <wp:simplePos x="0" y="0"/>
            <wp:positionH relativeFrom="column">
              <wp:posOffset>808235</wp:posOffset>
            </wp:positionH>
            <wp:positionV relativeFrom="paragraph">
              <wp:posOffset>-834226</wp:posOffset>
            </wp:positionV>
            <wp:extent cx="1552575" cy="684297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2F7A">
        <w:rPr>
          <w:rFonts w:ascii="DINOT" w:hAnsi="DINOT" w:cs="Arial" w:hint="eastAsia"/>
          <w:noProof/>
          <w:sz w:val="14"/>
          <w:szCs w:val="20"/>
          <w:lang w:val="en-GB"/>
        </w:rPr>
        <w:drawing>
          <wp:anchor distT="0" distB="0" distL="114300" distR="114300" simplePos="0" relativeHeight="251671552" behindDoc="1" locked="0" layoutInCell="1" allowOverlap="1" wp14:anchorId="1484427E" wp14:editId="443A916C">
            <wp:simplePos x="0" y="0"/>
            <wp:positionH relativeFrom="margin">
              <wp:posOffset>3456107</wp:posOffset>
            </wp:positionH>
            <wp:positionV relativeFrom="paragraph">
              <wp:posOffset>-772927</wp:posOffset>
            </wp:positionV>
            <wp:extent cx="1466850" cy="77152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B21773" w14:textId="77777777" w:rsidR="00F62F7A" w:rsidRPr="00F62F7A" w:rsidRDefault="00F62F7A" w:rsidP="00187454">
      <w:pPr>
        <w:pStyle w:val="A"/>
        <w:spacing w:line="360" w:lineRule="auto"/>
        <w:jc w:val="both"/>
        <w:rPr>
          <w:rFonts w:ascii="DINOT" w:hAnsi="DINOT"/>
          <w:sz w:val="10"/>
          <w:szCs w:val="20"/>
        </w:rPr>
      </w:pPr>
    </w:p>
    <w:p w14:paraId="7CEDE233" w14:textId="6E5AB3D6" w:rsidR="004C0638" w:rsidRPr="00C75034" w:rsidRDefault="00595A73" w:rsidP="00187454">
      <w:pPr>
        <w:pStyle w:val="A"/>
        <w:spacing w:line="360" w:lineRule="auto"/>
        <w:jc w:val="both"/>
        <w:rPr>
          <w:rFonts w:ascii="DINOT" w:hAnsi="DINOT" w:cs="Arial"/>
          <w:sz w:val="18"/>
          <w:szCs w:val="20"/>
        </w:rPr>
      </w:pPr>
      <w:r w:rsidRPr="00C75034">
        <w:rPr>
          <w:rFonts w:ascii="DINOT" w:hAnsi="DINOT" w:hint="eastAsia"/>
          <w:sz w:val="18"/>
          <w:szCs w:val="20"/>
        </w:rPr>
        <w:t>양사의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디자인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및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엔지니어링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팀이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완벽한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하모니를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이루며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특별히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공동개발한</w:t>
      </w:r>
      <w:r w:rsidRPr="00C75034">
        <w:rPr>
          <w:rFonts w:ascii="DINOT" w:hAnsi="DINOT" w:hint="eastAsia"/>
          <w:sz w:val="18"/>
          <w:szCs w:val="20"/>
        </w:rPr>
        <w:t xml:space="preserve"> 200</w:t>
      </w:r>
      <w:r w:rsidRPr="00C75034">
        <w:rPr>
          <w:rFonts w:ascii="DINOT" w:hAnsi="DINOT" w:hint="eastAsia"/>
          <w:sz w:val="18"/>
          <w:szCs w:val="20"/>
        </w:rPr>
        <w:t>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한정제작</w:t>
      </w:r>
      <w:r w:rsidRPr="00C75034">
        <w:rPr>
          <w:rFonts w:ascii="DINOT" w:hAnsi="DINOT" w:hint="eastAsia"/>
          <w:sz w:val="18"/>
          <w:szCs w:val="20"/>
        </w:rPr>
        <w:t xml:space="preserve"> DEFY Classic Range Rover(</w:t>
      </w:r>
      <w:r w:rsidRPr="00C75034">
        <w:rPr>
          <w:rFonts w:ascii="DINOT" w:hAnsi="DINOT" w:hint="eastAsia"/>
          <w:sz w:val="18"/>
          <w:szCs w:val="20"/>
        </w:rPr>
        <w:t>데피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클래식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레인지로버</w:t>
      </w:r>
      <w:r w:rsidRPr="00C75034">
        <w:rPr>
          <w:rFonts w:ascii="DINOT" w:hAnsi="DINOT" w:hint="eastAsia"/>
          <w:sz w:val="18"/>
          <w:szCs w:val="20"/>
        </w:rPr>
        <w:t>)</w:t>
      </w:r>
      <w:r w:rsidRPr="00C75034">
        <w:rPr>
          <w:rFonts w:ascii="DINOT" w:hAnsi="DINOT" w:hint="eastAsia"/>
          <w:sz w:val="18"/>
          <w:szCs w:val="20"/>
        </w:rPr>
        <w:t>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특유의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절제미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깃든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룩에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자동차의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세계에서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영감을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받은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한눈에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식별할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있는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디자인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요소들을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결합하였다</w:t>
      </w:r>
      <w:r w:rsidRPr="00C75034">
        <w:rPr>
          <w:rFonts w:ascii="DINOT" w:hAnsi="DINOT" w:hint="eastAsia"/>
          <w:color w:val="auto"/>
          <w:sz w:val="18"/>
          <w:szCs w:val="20"/>
        </w:rPr>
        <w:t xml:space="preserve">. </w:t>
      </w:r>
      <w:r w:rsidRPr="00C75034">
        <w:rPr>
          <w:rFonts w:ascii="DINOT" w:hAnsi="DINOT" w:hint="eastAsia"/>
          <w:sz w:val="18"/>
          <w:szCs w:val="20"/>
        </w:rPr>
        <w:t>이포크의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스티어링휠과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시트의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액센트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컬러에서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영감을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받아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초침과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진동추에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악틱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페트롤</w:t>
      </w:r>
      <w:r w:rsidRPr="00C75034">
        <w:rPr>
          <w:rFonts w:ascii="DINOT" w:hAnsi="DINOT" w:hint="eastAsia"/>
          <w:sz w:val="18"/>
          <w:szCs w:val="20"/>
        </w:rPr>
        <w:t>(</w:t>
      </w:r>
      <w:r w:rsidRPr="00C75034">
        <w:rPr>
          <w:rFonts w:ascii="DINOT" w:hAnsi="DINOT" w:hint="eastAsia"/>
          <w:sz w:val="18"/>
          <w:szCs w:val="20"/>
        </w:rPr>
        <w:t>터키쉬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블루</w:t>
      </w:r>
      <w:r w:rsidRPr="00C75034">
        <w:rPr>
          <w:rFonts w:ascii="DINOT" w:hAnsi="DINOT" w:hint="eastAsia"/>
          <w:sz w:val="18"/>
          <w:szCs w:val="20"/>
        </w:rPr>
        <w:t xml:space="preserve">) </w:t>
      </w:r>
      <w:r w:rsidRPr="00C75034">
        <w:rPr>
          <w:rFonts w:ascii="DINOT" w:hAnsi="DINOT" w:hint="eastAsia"/>
          <w:sz w:val="18"/>
          <w:szCs w:val="20"/>
        </w:rPr>
        <w:t>컬러를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입히는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등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영국에서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제작되는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차종을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연상시키는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컬러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테마를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선정한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것이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좋은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예이다</w:t>
      </w:r>
      <w:r w:rsidRPr="00C75034">
        <w:rPr>
          <w:rFonts w:ascii="DINOT" w:hAnsi="DINOT" w:hint="eastAsia"/>
          <w:sz w:val="18"/>
          <w:szCs w:val="20"/>
        </w:rPr>
        <w:t>.</w:t>
      </w:r>
    </w:p>
    <w:p w14:paraId="402AFC5A" w14:textId="6BF88C75" w:rsidR="00187454" w:rsidRPr="00C75034" w:rsidRDefault="00187454" w:rsidP="00595A73">
      <w:pPr>
        <w:spacing w:line="360" w:lineRule="auto"/>
        <w:jc w:val="both"/>
        <w:rPr>
          <w:rFonts w:ascii="DINOT" w:hAnsi="DINOT" w:cs="Arial"/>
          <w:sz w:val="14"/>
          <w:szCs w:val="20"/>
        </w:rPr>
      </w:pPr>
    </w:p>
    <w:p w14:paraId="11D767ED" w14:textId="7F3C298A" w:rsidR="00595A73" w:rsidRPr="00C75034" w:rsidRDefault="00187454" w:rsidP="00C75034">
      <w:pPr>
        <w:pStyle w:val="A"/>
        <w:spacing w:line="360" w:lineRule="auto"/>
        <w:jc w:val="both"/>
        <w:rPr>
          <w:rFonts w:ascii="DINOT" w:hAnsi="DINOT"/>
          <w:sz w:val="18"/>
          <w:szCs w:val="20"/>
        </w:rPr>
      </w:pPr>
      <w:r w:rsidRPr="00C75034">
        <w:rPr>
          <w:rFonts w:ascii="DINOT" w:hAnsi="DINOT" w:hint="eastAsia"/>
          <w:sz w:val="18"/>
          <w:szCs w:val="20"/>
        </w:rPr>
        <w:t>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정교한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타임피스의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투조세공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다이얼은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프리미엄</w:t>
      </w:r>
      <w:r w:rsidRPr="00C75034">
        <w:rPr>
          <w:rFonts w:ascii="DINOT" w:hAnsi="DINOT" w:hint="eastAsia"/>
          <w:sz w:val="18"/>
          <w:szCs w:val="20"/>
        </w:rPr>
        <w:t xml:space="preserve"> SUV </w:t>
      </w:r>
      <w:r w:rsidRPr="00C75034">
        <w:rPr>
          <w:rFonts w:ascii="DINOT" w:hAnsi="DINOT" w:hint="eastAsia"/>
          <w:sz w:val="18"/>
          <w:szCs w:val="20"/>
        </w:rPr>
        <w:t>이포크의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휠을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장식하는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조각에서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영감을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받았으며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인테리어용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가죽의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퀼트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패턴을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가져와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시계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고무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스트랩의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다이아몬드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모티브에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대입하였다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  <w:r w:rsidRPr="00C75034">
        <w:rPr>
          <w:rFonts w:ascii="DINOT" w:hAnsi="DINOT" w:hint="eastAsia"/>
          <w:sz w:val="18"/>
          <w:szCs w:val="20"/>
        </w:rPr>
        <w:t>새로운</w:t>
      </w:r>
      <w:r w:rsidRPr="00C75034">
        <w:rPr>
          <w:rFonts w:ascii="DINOT" w:hAnsi="DINOT" w:hint="eastAsia"/>
          <w:sz w:val="18"/>
          <w:szCs w:val="20"/>
        </w:rPr>
        <w:t xml:space="preserve"> Elite(</w:t>
      </w:r>
      <w:r w:rsidRPr="00C75034">
        <w:rPr>
          <w:rFonts w:ascii="DINOT" w:hAnsi="DINOT" w:hint="eastAsia"/>
          <w:sz w:val="18"/>
          <w:szCs w:val="20"/>
        </w:rPr>
        <w:t>엘리트</w:t>
      </w:r>
      <w:r w:rsidRPr="00C75034">
        <w:rPr>
          <w:rFonts w:ascii="DINOT" w:hAnsi="DINOT" w:hint="eastAsia"/>
          <w:sz w:val="18"/>
          <w:szCs w:val="20"/>
        </w:rPr>
        <w:t xml:space="preserve">) </w:t>
      </w:r>
      <w:r w:rsidRPr="00C75034">
        <w:rPr>
          <w:rFonts w:ascii="DINOT" w:hAnsi="DINOT" w:hint="eastAsia"/>
          <w:sz w:val="18"/>
          <w:szCs w:val="20"/>
        </w:rPr>
        <w:t>스켈레톤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무브먼트를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장착한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제니스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최초의</w:t>
      </w:r>
      <w:r w:rsidRPr="00C75034">
        <w:rPr>
          <w:rFonts w:ascii="DINOT" w:hAnsi="DINOT" w:hint="eastAsia"/>
          <w:sz w:val="18"/>
          <w:szCs w:val="20"/>
        </w:rPr>
        <w:t xml:space="preserve"> Defy Classic(</w:t>
      </w:r>
      <w:r w:rsidRPr="00C75034">
        <w:rPr>
          <w:rFonts w:ascii="DINOT" w:hAnsi="DINOT" w:hint="eastAsia"/>
          <w:sz w:val="18"/>
          <w:szCs w:val="20"/>
        </w:rPr>
        <w:t>데피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클래식</w:t>
      </w:r>
      <w:r w:rsidRPr="00C75034">
        <w:rPr>
          <w:rFonts w:ascii="DINOT" w:hAnsi="DINOT" w:hint="eastAsia"/>
          <w:sz w:val="18"/>
          <w:szCs w:val="20"/>
        </w:rPr>
        <w:t xml:space="preserve">) </w:t>
      </w:r>
      <w:r w:rsidRPr="00C75034">
        <w:rPr>
          <w:rFonts w:ascii="DINOT" w:hAnsi="DINOT" w:hint="eastAsia"/>
          <w:sz w:val="18"/>
          <w:szCs w:val="20"/>
        </w:rPr>
        <w:t>재해석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버전인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시계는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영감이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풍부한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강력한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디자인에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기반한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독보적인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알뤼르를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발산한다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</w:p>
    <w:p w14:paraId="0FBA99CF" w14:textId="21623141" w:rsidR="00595A73" w:rsidRPr="003F0B4F" w:rsidRDefault="00595A73" w:rsidP="00C75034">
      <w:pPr>
        <w:pStyle w:val="A"/>
        <w:spacing w:line="360" w:lineRule="auto"/>
        <w:jc w:val="both"/>
        <w:rPr>
          <w:rFonts w:ascii="DINOT" w:hAnsi="DINOT"/>
          <w:sz w:val="14"/>
          <w:szCs w:val="20"/>
        </w:rPr>
      </w:pPr>
    </w:p>
    <w:p w14:paraId="3DE35416" w14:textId="59C08527" w:rsidR="00595A73" w:rsidRPr="00C75034" w:rsidRDefault="00595A73" w:rsidP="00C75034">
      <w:pPr>
        <w:pStyle w:val="A"/>
        <w:spacing w:line="360" w:lineRule="auto"/>
        <w:jc w:val="both"/>
        <w:rPr>
          <w:rFonts w:ascii="DINOT" w:hAnsi="DINOT"/>
          <w:sz w:val="18"/>
          <w:szCs w:val="20"/>
        </w:rPr>
      </w:pPr>
      <w:r w:rsidRPr="00041303">
        <w:rPr>
          <w:rFonts w:ascii="DINOT" w:hAnsi="DINOT" w:hint="eastAsia"/>
          <w:b/>
          <w:sz w:val="18"/>
          <w:szCs w:val="20"/>
        </w:rPr>
        <w:t>제니스의</w:t>
      </w:r>
      <w:r w:rsidRPr="00041303">
        <w:rPr>
          <w:rFonts w:ascii="DINOT" w:hAnsi="DINOT" w:hint="eastAsia"/>
          <w:b/>
          <w:sz w:val="18"/>
          <w:szCs w:val="20"/>
        </w:rPr>
        <w:t xml:space="preserve"> </w:t>
      </w:r>
      <w:r w:rsidRPr="00041303">
        <w:rPr>
          <w:rFonts w:ascii="DINOT" w:hAnsi="DINOT" w:hint="eastAsia"/>
          <w:b/>
          <w:sz w:val="18"/>
          <w:szCs w:val="20"/>
        </w:rPr>
        <w:t>줄리앙</w:t>
      </w:r>
      <w:r w:rsidRPr="00041303">
        <w:rPr>
          <w:rFonts w:ascii="DINOT" w:hAnsi="DINOT" w:hint="eastAsia"/>
          <w:b/>
          <w:sz w:val="18"/>
          <w:szCs w:val="20"/>
        </w:rPr>
        <w:t xml:space="preserve"> </w:t>
      </w:r>
      <w:r w:rsidRPr="00041303">
        <w:rPr>
          <w:rFonts w:ascii="DINOT" w:hAnsi="DINOT" w:hint="eastAsia"/>
          <w:b/>
          <w:sz w:val="18"/>
          <w:szCs w:val="20"/>
        </w:rPr>
        <w:t>토나르</w:t>
      </w:r>
      <w:r w:rsidRPr="00041303">
        <w:rPr>
          <w:rFonts w:ascii="DINOT" w:hAnsi="DINOT" w:hint="eastAsia"/>
          <w:b/>
          <w:sz w:val="18"/>
          <w:szCs w:val="20"/>
        </w:rPr>
        <w:t xml:space="preserve"> CEO</w:t>
      </w:r>
      <w:r w:rsidRPr="00041303">
        <w:rPr>
          <w:rFonts w:ascii="DINOT" w:hAnsi="DINOT" w:hint="eastAsia"/>
          <w:b/>
          <w:sz w:val="18"/>
          <w:szCs w:val="20"/>
        </w:rPr>
        <w:t>의</w:t>
      </w:r>
      <w:r w:rsidRPr="00041303">
        <w:rPr>
          <w:rFonts w:ascii="DINOT" w:hAnsi="DINOT" w:hint="eastAsia"/>
          <w:b/>
          <w:sz w:val="18"/>
          <w:szCs w:val="20"/>
        </w:rPr>
        <w:t xml:space="preserve"> </w:t>
      </w:r>
      <w:r w:rsidRPr="00041303">
        <w:rPr>
          <w:rFonts w:ascii="DINOT" w:hAnsi="DINOT" w:hint="eastAsia"/>
          <w:b/>
          <w:sz w:val="18"/>
          <w:szCs w:val="20"/>
        </w:rPr>
        <w:t>말</w:t>
      </w:r>
      <w:r w:rsidRPr="00C75034">
        <w:rPr>
          <w:rFonts w:ascii="DINOT" w:hAnsi="DINOT" w:hint="eastAsia"/>
          <w:sz w:val="18"/>
          <w:szCs w:val="20"/>
        </w:rPr>
        <w:t xml:space="preserve">: </w:t>
      </w:r>
      <w:r w:rsidRPr="00C75034">
        <w:rPr>
          <w:rFonts w:ascii="DINOT" w:hAnsi="DINOT" w:hint="eastAsia"/>
          <w:sz w:val="18"/>
          <w:szCs w:val="20"/>
        </w:rPr>
        <w:t>“제니스가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자동차였다면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단연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레인지로버였을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것입니다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  <w:r w:rsidRPr="00C75034">
        <w:rPr>
          <w:rFonts w:ascii="DINOT" w:hAnsi="DINOT" w:hint="eastAsia"/>
          <w:sz w:val="18"/>
          <w:szCs w:val="20"/>
        </w:rPr>
        <w:t>제니스와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레인지로버는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다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동부문의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아이콘으로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인정받고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있습니다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  <w:r w:rsidRPr="00C75034">
        <w:rPr>
          <w:rFonts w:ascii="DINOT" w:hAnsi="DINOT" w:hint="eastAsia"/>
          <w:sz w:val="18"/>
          <w:szCs w:val="20"/>
        </w:rPr>
        <w:t>또한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양사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모두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동일한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가치와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카리스마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고도의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기술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수준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뛰어난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성능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등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주요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자산들을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보유하고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있습니다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  <w:r w:rsidRPr="00C75034">
        <w:rPr>
          <w:rFonts w:ascii="DINOT" w:hAnsi="DINOT" w:hint="eastAsia"/>
          <w:sz w:val="18"/>
          <w:szCs w:val="20"/>
        </w:rPr>
        <w:t>양사는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모두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혁신</w:t>
      </w:r>
      <w:r w:rsidRPr="00C75034">
        <w:rPr>
          <w:rFonts w:ascii="DINOT" w:hAnsi="DINOT" w:hint="eastAsia"/>
          <w:sz w:val="18"/>
          <w:szCs w:val="20"/>
        </w:rPr>
        <w:t xml:space="preserve"> DNA</w:t>
      </w:r>
      <w:r w:rsidRPr="00C75034">
        <w:rPr>
          <w:rFonts w:ascii="DINOT" w:hAnsi="DINOT" w:hint="eastAsia"/>
          <w:sz w:val="18"/>
          <w:szCs w:val="20"/>
        </w:rPr>
        <w:t>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갖추고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있습니다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  <w:r w:rsidR="00CA4C22" w:rsidRPr="00C75034">
        <w:rPr>
          <w:rFonts w:ascii="DINOT" w:hAnsi="DINOT" w:hint="eastAsia"/>
          <w:sz w:val="18"/>
          <w:szCs w:val="20"/>
        </w:rPr>
        <w:t>데피</w:t>
      </w:r>
      <w:r w:rsidRPr="00C75034">
        <w:rPr>
          <w:rFonts w:ascii="DINOT" w:hAnsi="DINOT" w:hint="eastAsia"/>
          <w:sz w:val="18"/>
          <w:szCs w:val="20"/>
        </w:rPr>
        <w:t>와</w:t>
      </w:r>
      <w:r w:rsidR="00CA4C22" w:rsidRPr="00C75034">
        <w:rPr>
          <w:rFonts w:ascii="DINOT" w:hAnsi="DINOT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레인지로버</w:t>
      </w:r>
      <w:r w:rsidR="00CA4C22" w:rsidRPr="00C75034">
        <w:rPr>
          <w:rFonts w:ascii="DINOT" w:hAnsi="DINOT" w:hint="eastAsia"/>
          <w:sz w:val="18"/>
          <w:szCs w:val="20"/>
        </w:rPr>
        <w:t>는</w:t>
      </w:r>
      <w:r w:rsidR="00CA4C22" w:rsidRPr="00C75034">
        <w:rPr>
          <w:rFonts w:ascii="DINOT" w:hAnsi="DINOT" w:hint="eastAsia"/>
          <w:sz w:val="18"/>
          <w:szCs w:val="20"/>
        </w:rPr>
        <w:t xml:space="preserve"> </w:t>
      </w:r>
      <w:r w:rsidR="00CA4C22" w:rsidRPr="00C75034">
        <w:rPr>
          <w:rFonts w:ascii="DINOT" w:hAnsi="DINOT" w:hint="eastAsia"/>
          <w:sz w:val="18"/>
          <w:szCs w:val="20"/>
        </w:rPr>
        <w:t>둘</w:t>
      </w:r>
      <w:r w:rsidR="00CA4C22" w:rsidRPr="00C75034">
        <w:rPr>
          <w:rFonts w:ascii="DINOT" w:hAnsi="DINOT" w:hint="eastAsia"/>
          <w:sz w:val="18"/>
          <w:szCs w:val="20"/>
        </w:rPr>
        <w:t xml:space="preserve"> </w:t>
      </w:r>
      <w:r w:rsidR="00CA4C22" w:rsidRPr="00C75034">
        <w:rPr>
          <w:rFonts w:ascii="DINOT" w:hAnsi="DINOT" w:hint="eastAsia"/>
          <w:sz w:val="18"/>
          <w:szCs w:val="20"/>
        </w:rPr>
        <w:t>다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="00CA4C22" w:rsidRPr="00C75034">
        <w:rPr>
          <w:rFonts w:ascii="DINOT" w:hAnsi="DINOT" w:hint="eastAsia"/>
          <w:sz w:val="18"/>
          <w:szCs w:val="20"/>
        </w:rPr>
        <w:t>갖고</w:t>
      </w:r>
      <w:r w:rsidR="00CA4C22" w:rsidRPr="00C75034">
        <w:rPr>
          <w:rFonts w:ascii="DINOT" w:hAnsi="DINOT" w:hint="eastAsia"/>
          <w:sz w:val="18"/>
          <w:szCs w:val="20"/>
        </w:rPr>
        <w:t xml:space="preserve"> </w:t>
      </w:r>
      <w:r w:rsidR="00CA4C22" w:rsidRPr="00C75034">
        <w:rPr>
          <w:rFonts w:ascii="DINOT" w:hAnsi="DINOT" w:hint="eastAsia"/>
          <w:sz w:val="18"/>
          <w:szCs w:val="20"/>
        </w:rPr>
        <w:t>싶은</w:t>
      </w:r>
      <w:r w:rsidR="00CA4C22" w:rsidRPr="00C75034">
        <w:rPr>
          <w:rFonts w:ascii="DINOT" w:hAnsi="DINOT" w:hint="eastAsia"/>
          <w:sz w:val="18"/>
          <w:szCs w:val="20"/>
        </w:rPr>
        <w:t xml:space="preserve"> </w:t>
      </w:r>
      <w:r w:rsidR="00CA4C22" w:rsidRPr="00C75034">
        <w:rPr>
          <w:rFonts w:ascii="DINOT" w:hAnsi="DINOT" w:hint="eastAsia"/>
          <w:sz w:val="18"/>
          <w:szCs w:val="20"/>
        </w:rPr>
        <w:t>욕망을</w:t>
      </w:r>
      <w:r w:rsidR="00CA4C22" w:rsidRPr="00C75034">
        <w:rPr>
          <w:rFonts w:ascii="DINOT" w:hAnsi="DINOT" w:hint="eastAsia"/>
          <w:sz w:val="18"/>
          <w:szCs w:val="20"/>
        </w:rPr>
        <w:t xml:space="preserve"> </w:t>
      </w:r>
      <w:r w:rsidR="00CA4C22" w:rsidRPr="00C75034">
        <w:rPr>
          <w:rFonts w:ascii="DINOT" w:hAnsi="DINOT" w:hint="eastAsia"/>
          <w:sz w:val="18"/>
          <w:szCs w:val="20"/>
        </w:rPr>
        <w:t>불러일으키는</w:t>
      </w:r>
      <w:r w:rsidR="00CA4C22" w:rsidRPr="00C75034">
        <w:rPr>
          <w:rFonts w:ascii="DINOT" w:hAnsi="DINOT" w:hint="eastAsia"/>
          <w:sz w:val="18"/>
          <w:szCs w:val="20"/>
        </w:rPr>
        <w:t xml:space="preserve"> </w:t>
      </w:r>
      <w:r w:rsidR="00CA4C22" w:rsidRPr="00C75034">
        <w:rPr>
          <w:rFonts w:ascii="DINOT" w:hAnsi="DINOT" w:hint="eastAsia"/>
          <w:sz w:val="18"/>
          <w:szCs w:val="20"/>
        </w:rPr>
        <w:t>럭셔리</w:t>
      </w:r>
      <w:r w:rsidR="00CA4C22" w:rsidRPr="00C75034">
        <w:rPr>
          <w:rFonts w:ascii="DINOT" w:hAnsi="DINOT" w:hint="eastAsia"/>
          <w:sz w:val="18"/>
          <w:szCs w:val="20"/>
        </w:rPr>
        <w:t xml:space="preserve"> </w:t>
      </w:r>
      <w:r w:rsidR="00CA4C22" w:rsidRPr="00C75034">
        <w:rPr>
          <w:rFonts w:ascii="DINOT" w:hAnsi="DINOT" w:hint="eastAsia"/>
          <w:sz w:val="18"/>
          <w:szCs w:val="20"/>
        </w:rPr>
        <w:t>브랜드이자</w:t>
      </w:r>
      <w:r w:rsidR="00CA4C22"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해당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부분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개척의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이정표를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공고히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존재로서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즉각적인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정서적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교감을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불러일으킵니다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  <w:r w:rsidR="00CA4C22" w:rsidRPr="00C75034">
        <w:rPr>
          <w:rFonts w:ascii="DINOT" w:hAnsi="DINOT" w:hint="eastAsia"/>
          <w:sz w:val="18"/>
          <w:szCs w:val="20"/>
        </w:rPr>
        <w:t>데피와</w:t>
      </w:r>
      <w:r w:rsidR="00CA4C22" w:rsidRPr="00C75034">
        <w:rPr>
          <w:rFonts w:ascii="DINOT" w:hAnsi="DINOT"/>
          <w:sz w:val="18"/>
          <w:szCs w:val="20"/>
        </w:rPr>
        <w:t xml:space="preserve"> </w:t>
      </w:r>
      <w:r w:rsidR="00CA4C22" w:rsidRPr="00C75034">
        <w:rPr>
          <w:rFonts w:ascii="DINOT" w:hAnsi="DINOT" w:hint="eastAsia"/>
          <w:sz w:val="18"/>
          <w:szCs w:val="20"/>
        </w:rPr>
        <w:t>레인지로버는</w:t>
      </w:r>
      <w:r w:rsidR="00CA4C22" w:rsidRPr="00C75034">
        <w:rPr>
          <w:rFonts w:ascii="DINOT" w:hAnsi="DINOT" w:hint="eastAsia"/>
          <w:sz w:val="18"/>
          <w:szCs w:val="20"/>
        </w:rPr>
        <w:t xml:space="preserve"> </w:t>
      </w:r>
      <w:r w:rsidR="00CA4C22" w:rsidRPr="00C75034">
        <w:rPr>
          <w:rFonts w:ascii="DINOT" w:hAnsi="DINOT" w:hint="eastAsia"/>
          <w:sz w:val="18"/>
          <w:szCs w:val="20"/>
        </w:rPr>
        <w:t>둘</w:t>
      </w:r>
      <w:r w:rsidR="00CA4C22" w:rsidRPr="00C75034">
        <w:rPr>
          <w:rFonts w:ascii="DINOT" w:hAnsi="DINOT" w:hint="eastAsia"/>
          <w:sz w:val="18"/>
          <w:szCs w:val="20"/>
        </w:rPr>
        <w:t xml:space="preserve"> </w:t>
      </w:r>
      <w:r w:rsidR="00CA4C22" w:rsidRPr="00C75034">
        <w:rPr>
          <w:rFonts w:ascii="DINOT" w:hAnsi="DINOT" w:hint="eastAsia"/>
          <w:sz w:val="18"/>
          <w:szCs w:val="20"/>
        </w:rPr>
        <w:t>다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모두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과거에서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영감을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받아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확고한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미래의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비전을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제시하고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있습니다</w:t>
      </w:r>
      <w:r w:rsidRPr="00C75034">
        <w:rPr>
          <w:rFonts w:ascii="DINOT" w:hAnsi="DINOT" w:hint="eastAsia"/>
          <w:sz w:val="18"/>
          <w:szCs w:val="20"/>
        </w:rPr>
        <w:t>.</w:t>
      </w:r>
      <w:r w:rsidRPr="00C75034">
        <w:rPr>
          <w:rFonts w:ascii="DINOT" w:hAnsi="DINOT" w:hint="eastAsia"/>
          <w:sz w:val="18"/>
          <w:szCs w:val="20"/>
        </w:rPr>
        <w:t>”</w:t>
      </w:r>
    </w:p>
    <w:p w14:paraId="551D98BF" w14:textId="77777777" w:rsidR="00595A73" w:rsidRPr="00A10C2F" w:rsidRDefault="00595A73" w:rsidP="00595A73">
      <w:pPr>
        <w:spacing w:line="360" w:lineRule="auto"/>
        <w:rPr>
          <w:rFonts w:ascii="DINOT" w:hAnsi="DINOT" w:cs="Arial"/>
          <w:sz w:val="10"/>
          <w:szCs w:val="20"/>
          <w:lang w:val="en-GB"/>
        </w:rPr>
      </w:pPr>
    </w:p>
    <w:p w14:paraId="6B79BF89" w14:textId="77777777" w:rsidR="00595A73" w:rsidRPr="00C75034" w:rsidRDefault="00595A73" w:rsidP="00595A73">
      <w:pPr>
        <w:spacing w:line="360" w:lineRule="auto"/>
        <w:jc w:val="center"/>
        <w:rPr>
          <w:rFonts w:ascii="DINOT" w:hAnsi="DINOT" w:cs="Arial"/>
          <w:caps/>
          <w:sz w:val="18"/>
          <w:szCs w:val="20"/>
        </w:rPr>
      </w:pPr>
      <w:r w:rsidRPr="00C75034">
        <w:rPr>
          <w:rFonts w:ascii="DINOT" w:hAnsi="DINOT" w:hint="eastAsia"/>
          <w:caps/>
          <w:sz w:val="18"/>
          <w:szCs w:val="20"/>
        </w:rPr>
        <w:t>끝</w:t>
      </w:r>
    </w:p>
    <w:p w14:paraId="3CB638C8" w14:textId="593EBE11" w:rsidR="004C0638" w:rsidRPr="00A10C2F" w:rsidRDefault="004C0638" w:rsidP="004C0638">
      <w:pPr>
        <w:pStyle w:val="A"/>
        <w:tabs>
          <w:tab w:val="left" w:pos="8564"/>
        </w:tabs>
        <w:spacing w:after="120" w:line="276" w:lineRule="auto"/>
        <w:ind w:right="-6"/>
        <w:jc w:val="both"/>
        <w:rPr>
          <w:rFonts w:ascii="DINOT" w:eastAsiaTheme="minorEastAsia" w:hAnsi="DINOT" w:cs="Arial"/>
          <w:b/>
          <w:color w:val="000000" w:themeColor="text1"/>
          <w:sz w:val="8"/>
          <w:szCs w:val="20"/>
          <w:bdr w:val="nil"/>
          <w:lang w:val="en-GB"/>
        </w:rPr>
      </w:pPr>
    </w:p>
    <w:p w14:paraId="62332191" w14:textId="14879418" w:rsidR="004C0638" w:rsidRPr="00C75034" w:rsidRDefault="004C0638" w:rsidP="00C75034">
      <w:pPr>
        <w:pStyle w:val="A"/>
        <w:spacing w:line="360" w:lineRule="auto"/>
        <w:jc w:val="both"/>
        <w:rPr>
          <w:rFonts w:ascii="DINOT" w:hAnsi="DINOT"/>
          <w:b/>
          <w:sz w:val="18"/>
          <w:szCs w:val="20"/>
        </w:rPr>
      </w:pPr>
      <w:r w:rsidRPr="00C75034">
        <w:rPr>
          <w:rFonts w:ascii="DINOT" w:hAnsi="DINOT" w:hint="eastAsia"/>
          <w:b/>
          <w:sz w:val="18"/>
          <w:szCs w:val="20"/>
        </w:rPr>
        <w:t>제니스</w:t>
      </w:r>
      <w:r w:rsidRPr="00C75034">
        <w:rPr>
          <w:rFonts w:ascii="DINOT" w:hAnsi="DINOT" w:hint="eastAsia"/>
          <w:b/>
          <w:sz w:val="18"/>
          <w:szCs w:val="20"/>
        </w:rPr>
        <w:t xml:space="preserve">: </w:t>
      </w:r>
      <w:r w:rsidRPr="00C75034">
        <w:rPr>
          <w:rFonts w:ascii="DINOT" w:hAnsi="DINOT" w:hint="eastAsia"/>
          <w:b/>
          <w:sz w:val="18"/>
          <w:szCs w:val="20"/>
        </w:rPr>
        <w:t>스위스</w:t>
      </w:r>
      <w:r w:rsidRPr="00C75034">
        <w:rPr>
          <w:rFonts w:ascii="DINOT" w:hAnsi="DINOT" w:hint="eastAsia"/>
          <w:b/>
          <w:sz w:val="18"/>
          <w:szCs w:val="20"/>
        </w:rPr>
        <w:t xml:space="preserve"> </w:t>
      </w:r>
      <w:r w:rsidRPr="00C75034">
        <w:rPr>
          <w:rFonts w:ascii="DINOT" w:hAnsi="DINOT" w:hint="eastAsia"/>
          <w:b/>
          <w:sz w:val="18"/>
          <w:szCs w:val="20"/>
        </w:rPr>
        <w:t>시계공학의</w:t>
      </w:r>
      <w:r w:rsidRPr="00C75034">
        <w:rPr>
          <w:rFonts w:ascii="DINOT" w:hAnsi="DINOT" w:hint="eastAsia"/>
          <w:b/>
          <w:sz w:val="18"/>
          <w:szCs w:val="20"/>
        </w:rPr>
        <w:t xml:space="preserve"> </w:t>
      </w:r>
      <w:r w:rsidRPr="00C75034">
        <w:rPr>
          <w:rFonts w:ascii="DINOT" w:hAnsi="DINOT" w:hint="eastAsia"/>
          <w:b/>
          <w:sz w:val="18"/>
          <w:szCs w:val="20"/>
        </w:rPr>
        <w:t>미래</w:t>
      </w:r>
    </w:p>
    <w:p w14:paraId="72A058A0" w14:textId="506D478E" w:rsidR="00187454" w:rsidRPr="00C75034" w:rsidRDefault="004C0638" w:rsidP="00C75034">
      <w:pPr>
        <w:pStyle w:val="A"/>
        <w:spacing w:line="360" w:lineRule="auto"/>
        <w:jc w:val="both"/>
        <w:rPr>
          <w:rFonts w:ascii="DINOT" w:hAnsi="DINOT"/>
          <w:sz w:val="18"/>
          <w:szCs w:val="20"/>
        </w:rPr>
      </w:pPr>
      <w:r w:rsidRPr="00C75034">
        <w:rPr>
          <w:rFonts w:ascii="DINOT" w:hAnsi="DINOT" w:hint="eastAsia"/>
          <w:sz w:val="18"/>
          <w:szCs w:val="20"/>
        </w:rPr>
        <w:t>1865</w:t>
      </w:r>
      <w:r w:rsidRPr="00C75034">
        <w:rPr>
          <w:rFonts w:ascii="DINOT" w:hAnsi="DINOT" w:hint="eastAsia"/>
          <w:sz w:val="18"/>
          <w:szCs w:val="20"/>
        </w:rPr>
        <w:t>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이래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제니스는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진정성과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대담함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열정을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가지고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탁월성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정확성</w:t>
      </w:r>
      <w:r w:rsidRPr="00C75034">
        <w:rPr>
          <w:rFonts w:ascii="DINOT" w:hAnsi="DINOT" w:hint="eastAsia"/>
          <w:sz w:val="18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>혁신의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지평을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넓혀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왔다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  <w:r w:rsidRPr="00C75034">
        <w:rPr>
          <w:rFonts w:ascii="DINOT" w:hAnsi="DINOT" w:hint="eastAsia"/>
          <w:sz w:val="18"/>
          <w:szCs w:val="20"/>
        </w:rPr>
        <w:t>비전을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가진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워치메이커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조르루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파브르</w:t>
      </w:r>
      <w:r w:rsidRPr="00C75034">
        <w:rPr>
          <w:rFonts w:ascii="DINOT" w:hAnsi="DINOT" w:hint="eastAsia"/>
          <w:sz w:val="18"/>
          <w:szCs w:val="20"/>
        </w:rPr>
        <w:t>-</w:t>
      </w:r>
      <w:r w:rsidRPr="00C75034">
        <w:rPr>
          <w:rFonts w:ascii="DINOT" w:hAnsi="DINOT" w:hint="eastAsia"/>
          <w:sz w:val="18"/>
          <w:szCs w:val="20"/>
        </w:rPr>
        <w:t>자코가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로클에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공방을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설립한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이래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제니스는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크로노미터의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정확도로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널리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인정을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받아왔다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  <w:r w:rsidRPr="00C75034">
        <w:rPr>
          <w:rFonts w:ascii="DINOT" w:hAnsi="DINOT" w:hint="eastAsia"/>
          <w:sz w:val="18"/>
          <w:szCs w:val="20"/>
        </w:rPr>
        <w:t>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세기반이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조금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넘는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기간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동안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제니스는</w:t>
      </w:r>
      <w:r w:rsidRPr="00C75034">
        <w:rPr>
          <w:rFonts w:ascii="DINOT" w:hAnsi="DINOT" w:hint="eastAsia"/>
          <w:sz w:val="18"/>
          <w:szCs w:val="20"/>
        </w:rPr>
        <w:t xml:space="preserve"> 2,333</w:t>
      </w:r>
      <w:r w:rsidRPr="00C75034">
        <w:rPr>
          <w:rFonts w:ascii="DINOT" w:hAnsi="DINOT" w:hint="eastAsia"/>
          <w:sz w:val="18"/>
          <w:szCs w:val="20"/>
        </w:rPr>
        <w:t>개의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크로노미터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상을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수상하는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기록을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수립하였다</w:t>
      </w:r>
      <w:r w:rsidRPr="00C75034">
        <w:rPr>
          <w:rFonts w:ascii="DINOT" w:hAnsi="DINOT" w:hint="eastAsia"/>
          <w:sz w:val="18"/>
          <w:szCs w:val="20"/>
        </w:rPr>
        <w:t>. 10</w:t>
      </w:r>
      <w:r w:rsidRPr="00C75034">
        <w:rPr>
          <w:rFonts w:ascii="DINOT" w:hAnsi="DINOT" w:hint="eastAsia"/>
          <w:sz w:val="18"/>
          <w:szCs w:val="20"/>
        </w:rPr>
        <w:t>분의</w:t>
      </w:r>
      <w:r w:rsidRPr="00C75034">
        <w:rPr>
          <w:rFonts w:ascii="DINOT" w:hAnsi="DINOT" w:hint="eastAsia"/>
          <w:sz w:val="18"/>
          <w:szCs w:val="20"/>
        </w:rPr>
        <w:t xml:space="preserve"> 1</w:t>
      </w:r>
      <w:r w:rsidRPr="00C75034">
        <w:rPr>
          <w:rFonts w:ascii="DINOT" w:hAnsi="DINOT" w:hint="eastAsia"/>
          <w:sz w:val="18"/>
          <w:szCs w:val="20"/>
        </w:rPr>
        <w:t>초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단위의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측정이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가능한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전설적인</w:t>
      </w:r>
      <w:r w:rsidRPr="00C75034">
        <w:rPr>
          <w:rFonts w:ascii="DINOT" w:hAnsi="DINOT" w:hint="eastAsia"/>
          <w:sz w:val="18"/>
          <w:szCs w:val="20"/>
        </w:rPr>
        <w:t xml:space="preserve"> 1969 El Primero(1969 </w:t>
      </w:r>
      <w:r w:rsidRPr="00C75034">
        <w:rPr>
          <w:rFonts w:ascii="DINOT" w:hAnsi="DINOT" w:hint="eastAsia"/>
          <w:sz w:val="18"/>
          <w:szCs w:val="20"/>
        </w:rPr>
        <w:t>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프리메로</w:t>
      </w:r>
      <w:r w:rsidRPr="00C75034">
        <w:rPr>
          <w:rFonts w:ascii="DINOT" w:hAnsi="DINOT" w:hint="eastAsia"/>
          <w:sz w:val="18"/>
          <w:szCs w:val="20"/>
        </w:rPr>
        <w:t xml:space="preserve">) </w:t>
      </w:r>
      <w:r w:rsidRPr="00C75034">
        <w:rPr>
          <w:rFonts w:ascii="DINOT" w:hAnsi="DINOT" w:hint="eastAsia"/>
          <w:sz w:val="18"/>
          <w:szCs w:val="20"/>
        </w:rPr>
        <w:t>칼리버로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명성을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얻은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이래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제니스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공방은</w:t>
      </w:r>
      <w:r w:rsidRPr="00C75034">
        <w:rPr>
          <w:rFonts w:ascii="DINOT" w:hAnsi="DINOT" w:hint="eastAsia"/>
          <w:sz w:val="18"/>
          <w:szCs w:val="20"/>
        </w:rPr>
        <w:t xml:space="preserve"> 600</w:t>
      </w:r>
      <w:r w:rsidRPr="00C75034">
        <w:rPr>
          <w:rFonts w:ascii="DINOT" w:hAnsi="DINOT" w:hint="eastAsia"/>
          <w:sz w:val="18"/>
          <w:szCs w:val="20"/>
        </w:rPr>
        <w:t>개가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넘는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무브먼트를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개발하였다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  <w:r w:rsidRPr="00C75034">
        <w:rPr>
          <w:rFonts w:ascii="DINOT" w:hAnsi="DINOT" w:hint="eastAsia"/>
          <w:sz w:val="18"/>
          <w:szCs w:val="20"/>
        </w:rPr>
        <w:t>오늘날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제니스는</w:t>
      </w:r>
      <w:r w:rsidRPr="00C75034">
        <w:rPr>
          <w:rFonts w:ascii="DINOT" w:hAnsi="DINOT" w:hint="eastAsia"/>
          <w:sz w:val="18"/>
          <w:szCs w:val="20"/>
        </w:rPr>
        <w:t xml:space="preserve"> 1000</w:t>
      </w:r>
      <w:r w:rsidRPr="00C75034">
        <w:rPr>
          <w:rFonts w:ascii="DINOT" w:hAnsi="DINOT" w:hint="eastAsia"/>
          <w:sz w:val="18"/>
          <w:szCs w:val="20"/>
        </w:rPr>
        <w:t>분의</w:t>
      </w:r>
      <w:r w:rsidRPr="00C75034">
        <w:rPr>
          <w:rFonts w:ascii="DINOT" w:hAnsi="DINOT" w:hint="eastAsia"/>
          <w:sz w:val="18"/>
          <w:szCs w:val="20"/>
        </w:rPr>
        <w:t xml:space="preserve"> 1</w:t>
      </w:r>
      <w:r w:rsidRPr="00C75034">
        <w:rPr>
          <w:rFonts w:ascii="DINOT" w:hAnsi="DINOT" w:hint="eastAsia"/>
          <w:sz w:val="18"/>
          <w:szCs w:val="20"/>
        </w:rPr>
        <w:t>초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단위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측정이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가능한</w:t>
      </w:r>
      <w:r w:rsidRPr="00C75034">
        <w:rPr>
          <w:rFonts w:ascii="DINOT" w:hAnsi="DINOT" w:hint="eastAsia"/>
          <w:sz w:val="18"/>
          <w:szCs w:val="20"/>
        </w:rPr>
        <w:t xml:space="preserve"> Defy El Primero 21(</w:t>
      </w:r>
      <w:r w:rsidRPr="00C75034">
        <w:rPr>
          <w:rFonts w:ascii="DINOT" w:hAnsi="DINOT" w:hint="eastAsia"/>
          <w:sz w:val="18"/>
          <w:szCs w:val="20"/>
        </w:rPr>
        <w:t>데피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프리메로</w:t>
      </w:r>
      <w:r w:rsidRPr="00C75034">
        <w:rPr>
          <w:rFonts w:ascii="DINOT" w:hAnsi="DINOT" w:hint="eastAsia"/>
          <w:sz w:val="18"/>
          <w:szCs w:val="20"/>
        </w:rPr>
        <w:t xml:space="preserve"> 21)</w:t>
      </w:r>
      <w:r w:rsidRPr="00C75034">
        <w:rPr>
          <w:rFonts w:ascii="DINOT" w:hAnsi="DINOT" w:hint="eastAsia"/>
          <w:sz w:val="18"/>
          <w:szCs w:val="20"/>
        </w:rPr>
        <w:t>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시간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측정의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매혹적인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새로운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지평을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보여주고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있다</w:t>
      </w:r>
      <w:r w:rsidRPr="00C75034">
        <w:rPr>
          <w:rFonts w:ascii="DINOT" w:hAnsi="DINOT" w:hint="eastAsia"/>
          <w:sz w:val="18"/>
          <w:szCs w:val="20"/>
        </w:rPr>
        <w:t xml:space="preserve">. </w:t>
      </w:r>
      <w:r w:rsidRPr="00C75034">
        <w:rPr>
          <w:rFonts w:ascii="DINOT" w:hAnsi="DINOT" w:hint="eastAsia"/>
          <w:sz w:val="18"/>
          <w:szCs w:val="20"/>
        </w:rPr>
        <w:t>또한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세계에서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가장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정확한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시계인</w:t>
      </w:r>
      <w:r w:rsidRPr="00C75034">
        <w:rPr>
          <w:rFonts w:ascii="DINOT" w:hAnsi="DINOT" w:hint="eastAsia"/>
          <w:sz w:val="18"/>
          <w:szCs w:val="20"/>
        </w:rPr>
        <w:t xml:space="preserve"> 21st century Defy Lab(21</w:t>
      </w:r>
      <w:r w:rsidRPr="00C75034">
        <w:rPr>
          <w:rFonts w:ascii="DINOT" w:hAnsi="DINOT" w:hint="eastAsia"/>
          <w:sz w:val="18"/>
          <w:szCs w:val="20"/>
        </w:rPr>
        <w:t>세기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데피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랩</w:t>
      </w:r>
      <w:r w:rsidRPr="00C75034">
        <w:rPr>
          <w:rFonts w:ascii="DINOT" w:hAnsi="DINOT" w:hint="eastAsia"/>
          <w:sz w:val="18"/>
          <w:szCs w:val="20"/>
        </w:rPr>
        <w:t>)</w:t>
      </w:r>
      <w:r w:rsidRPr="00C75034">
        <w:rPr>
          <w:rFonts w:ascii="DINOT" w:hAnsi="DINOT" w:hint="eastAsia"/>
          <w:sz w:val="18"/>
          <w:szCs w:val="20"/>
        </w:rPr>
        <w:t>으로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기계공학의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정확성의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새로운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차원을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열었다</w:t>
      </w:r>
      <w:r w:rsidRPr="00C75034">
        <w:rPr>
          <w:rFonts w:ascii="DINOT" w:hAnsi="DINOT" w:hint="eastAsia"/>
          <w:sz w:val="18"/>
          <w:szCs w:val="20"/>
        </w:rPr>
        <w:t xml:space="preserve">.  </w:t>
      </w:r>
      <w:r w:rsidRPr="00C75034">
        <w:rPr>
          <w:rFonts w:ascii="DINOT" w:hAnsi="DINOT" w:hint="eastAsia"/>
          <w:sz w:val="18"/>
          <w:szCs w:val="20"/>
        </w:rPr>
        <w:t>역동적이고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아방가르드적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사고의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전통에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대한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자부심으로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재무장한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제니스는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자사의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미래와</w:t>
      </w:r>
      <w:r w:rsidRPr="00C75034">
        <w:rPr>
          <w:rFonts w:ascii="DINOT" w:hAnsi="DINOT" w:hint="eastAsia"/>
          <w:sz w:val="18"/>
          <w:szCs w:val="20"/>
        </w:rPr>
        <w:t xml:space="preserve">... </w:t>
      </w:r>
      <w:r w:rsidRPr="00C75034">
        <w:rPr>
          <w:rFonts w:ascii="DINOT" w:hAnsi="DINOT" w:hint="eastAsia"/>
          <w:sz w:val="18"/>
          <w:szCs w:val="20"/>
        </w:rPr>
        <w:t>스위스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시계공학의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미래를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써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나가고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있다</w:t>
      </w:r>
      <w:r w:rsidRPr="00C75034">
        <w:rPr>
          <w:rFonts w:ascii="DINOT" w:hAnsi="DINOT" w:hint="eastAsia"/>
          <w:sz w:val="18"/>
          <w:szCs w:val="20"/>
        </w:rPr>
        <w:t>.</w:t>
      </w:r>
      <w:r w:rsidR="00595A73">
        <w:rPr>
          <w:rFonts w:hint="eastAsia"/>
        </w:rPr>
        <w:br w:type="page"/>
      </w:r>
    </w:p>
    <w:p w14:paraId="42C3B855" w14:textId="6DF1BD87" w:rsidR="00595A73" w:rsidRPr="003F0B4F" w:rsidRDefault="00187454" w:rsidP="00C75034">
      <w:pPr>
        <w:pStyle w:val="A"/>
        <w:spacing w:line="276" w:lineRule="auto"/>
        <w:jc w:val="both"/>
        <w:rPr>
          <w:rFonts w:ascii="DINOT" w:hAnsi="DINOT"/>
          <w:b/>
          <w:sz w:val="20"/>
          <w:szCs w:val="20"/>
        </w:rPr>
      </w:pPr>
      <w:bookmarkStart w:id="0" w:name="_GoBack"/>
      <w:r>
        <w:rPr>
          <w:rFonts w:ascii="DINOT" w:hAnsi="DINOT" w:hint="eastAsia"/>
          <w:noProof/>
          <w:sz w:val="20"/>
          <w:szCs w:val="20"/>
          <w:lang w:val="fr-CH" w:eastAsia="fr-CH"/>
        </w:rPr>
        <w:lastRenderedPageBreak/>
        <w:drawing>
          <wp:anchor distT="0" distB="0" distL="114300" distR="114300" simplePos="0" relativeHeight="251669504" behindDoc="1" locked="0" layoutInCell="1" allowOverlap="1" wp14:anchorId="3B6AC6EB" wp14:editId="592D5A59">
            <wp:simplePos x="0" y="0"/>
            <wp:positionH relativeFrom="column">
              <wp:posOffset>937631</wp:posOffset>
            </wp:positionH>
            <wp:positionV relativeFrom="paragraph">
              <wp:posOffset>-808347</wp:posOffset>
            </wp:positionV>
            <wp:extent cx="1552575" cy="684297"/>
            <wp:effectExtent l="0" t="0" r="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rFonts w:ascii="DINOT" w:hAnsi="DINOT" w:hint="eastAsia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8480" behindDoc="1" locked="0" layoutInCell="1" allowOverlap="1" wp14:anchorId="2612B91D" wp14:editId="0DD7C9F1">
            <wp:simplePos x="0" y="0"/>
            <wp:positionH relativeFrom="margin">
              <wp:posOffset>3585845</wp:posOffset>
            </wp:positionH>
            <wp:positionV relativeFrom="paragraph">
              <wp:posOffset>-745490</wp:posOffset>
            </wp:positionV>
            <wp:extent cx="1466850" cy="77152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DINOT" w:hAnsi="DINOT" w:hint="eastAsia"/>
          <w:b/>
          <w:sz w:val="20"/>
          <w:szCs w:val="20"/>
        </w:rPr>
        <w:br/>
      </w:r>
      <w:r w:rsidRPr="003F0B4F">
        <w:rPr>
          <w:rFonts w:ascii="DINOT" w:hAnsi="DINOT" w:hint="eastAsia"/>
          <w:b/>
          <w:sz w:val="20"/>
          <w:szCs w:val="20"/>
        </w:rPr>
        <w:t>DEFY CLASSIC RANGE ROVER EDITION(</w:t>
      </w:r>
      <w:r w:rsidRPr="003F0B4F">
        <w:rPr>
          <w:rFonts w:ascii="DINOT" w:hAnsi="DINOT" w:hint="eastAsia"/>
          <w:b/>
          <w:sz w:val="20"/>
          <w:szCs w:val="20"/>
        </w:rPr>
        <w:t>데피</w:t>
      </w:r>
      <w:r w:rsidRPr="003F0B4F">
        <w:rPr>
          <w:rFonts w:ascii="DINOT" w:hAnsi="DINOT" w:hint="eastAsia"/>
          <w:b/>
          <w:sz w:val="20"/>
          <w:szCs w:val="20"/>
        </w:rPr>
        <w:t xml:space="preserve"> </w:t>
      </w:r>
      <w:r w:rsidRPr="003F0B4F">
        <w:rPr>
          <w:rFonts w:ascii="DINOT" w:hAnsi="DINOT" w:hint="eastAsia"/>
          <w:b/>
          <w:sz w:val="20"/>
          <w:szCs w:val="20"/>
        </w:rPr>
        <w:t>클래식</w:t>
      </w:r>
      <w:r w:rsidRPr="003F0B4F">
        <w:rPr>
          <w:rFonts w:ascii="DINOT" w:hAnsi="DINOT" w:hint="eastAsia"/>
          <w:b/>
          <w:sz w:val="20"/>
          <w:szCs w:val="20"/>
        </w:rPr>
        <w:t xml:space="preserve"> </w:t>
      </w:r>
      <w:r w:rsidRPr="003F0B4F">
        <w:rPr>
          <w:rFonts w:ascii="DINOT" w:hAnsi="DINOT" w:hint="eastAsia"/>
          <w:b/>
          <w:sz w:val="20"/>
          <w:szCs w:val="20"/>
        </w:rPr>
        <w:t>레인지로버</w:t>
      </w:r>
      <w:r w:rsidRPr="003F0B4F">
        <w:rPr>
          <w:rFonts w:ascii="DINOT" w:hAnsi="DINOT" w:hint="eastAsia"/>
          <w:b/>
          <w:sz w:val="20"/>
          <w:szCs w:val="20"/>
        </w:rPr>
        <w:t xml:space="preserve"> </w:t>
      </w:r>
      <w:r w:rsidRPr="003F0B4F">
        <w:rPr>
          <w:rFonts w:ascii="DINOT" w:hAnsi="DINOT" w:hint="eastAsia"/>
          <w:b/>
          <w:sz w:val="20"/>
          <w:szCs w:val="20"/>
        </w:rPr>
        <w:t>에디션</w:t>
      </w:r>
      <w:r w:rsidRPr="003F0B4F">
        <w:rPr>
          <w:rFonts w:ascii="DINOT" w:hAnsi="DINOT" w:hint="eastAsia"/>
          <w:b/>
          <w:sz w:val="20"/>
          <w:szCs w:val="20"/>
        </w:rPr>
        <w:t>)</w:t>
      </w:r>
    </w:p>
    <w:p w14:paraId="69836E6A" w14:textId="6E10E114" w:rsidR="00595A73" w:rsidRPr="00C75034" w:rsidRDefault="00187454" w:rsidP="00C75034">
      <w:pPr>
        <w:pStyle w:val="A"/>
        <w:spacing w:line="276" w:lineRule="auto"/>
        <w:jc w:val="both"/>
        <w:rPr>
          <w:rFonts w:ascii="DINOT" w:hAnsi="DINOT"/>
          <w:sz w:val="18"/>
          <w:szCs w:val="20"/>
        </w:rPr>
      </w:pPr>
      <w:r w:rsidRPr="00C75034">
        <w:rPr>
          <w:rFonts w:ascii="DINOT" w:hAnsi="DINOT" w:hint="eastAsia"/>
          <w:noProof/>
          <w:sz w:val="18"/>
          <w:szCs w:val="20"/>
        </w:rPr>
        <w:drawing>
          <wp:anchor distT="0" distB="0" distL="114300" distR="114300" simplePos="0" relativeHeight="251660288" behindDoc="0" locked="0" layoutInCell="1" allowOverlap="1" wp14:anchorId="4B3AA39A" wp14:editId="2545255E">
            <wp:simplePos x="0" y="0"/>
            <wp:positionH relativeFrom="margin">
              <wp:posOffset>3837305</wp:posOffset>
            </wp:positionH>
            <wp:positionV relativeFrom="margin">
              <wp:posOffset>673735</wp:posOffset>
            </wp:positionV>
            <wp:extent cx="1900555" cy="3505200"/>
            <wp:effectExtent l="0" t="0" r="0" b="0"/>
            <wp:wrapSquare wrapText="bothSides"/>
            <wp:docPr id="3" name="Image 3" descr="95.9001.670.77.R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95.9001.670.77.R7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034">
        <w:rPr>
          <w:rFonts w:ascii="DINOT" w:hAnsi="DINOT" w:hint="eastAsia"/>
          <w:sz w:val="18"/>
          <w:szCs w:val="20"/>
        </w:rPr>
        <w:t>200</w:t>
      </w:r>
      <w:r w:rsidRPr="00C75034">
        <w:rPr>
          <w:rFonts w:ascii="DINOT" w:hAnsi="DINOT" w:hint="eastAsia"/>
          <w:sz w:val="18"/>
          <w:szCs w:val="20"/>
        </w:rPr>
        <w:t>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리미티드</w:t>
      </w:r>
      <w:r w:rsidRPr="00C75034">
        <w:rPr>
          <w:rFonts w:ascii="DINOT" w:hAnsi="DINOT" w:hint="eastAsia"/>
          <w:sz w:val="18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에디션</w:t>
      </w:r>
    </w:p>
    <w:p w14:paraId="220A6031" w14:textId="77777777" w:rsidR="00D5364E" w:rsidRPr="00C75034" w:rsidRDefault="00D5364E" w:rsidP="00C75034">
      <w:pPr>
        <w:pStyle w:val="A"/>
        <w:spacing w:line="276" w:lineRule="auto"/>
        <w:jc w:val="both"/>
        <w:rPr>
          <w:rFonts w:ascii="DINOT" w:hAnsi="DINOT"/>
          <w:sz w:val="18"/>
          <w:szCs w:val="20"/>
        </w:rPr>
      </w:pPr>
    </w:p>
    <w:p w14:paraId="722FDB08" w14:textId="07960A00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b/>
          <w:sz w:val="16"/>
          <w:szCs w:val="20"/>
        </w:rPr>
      </w:pPr>
      <w:r w:rsidRPr="00C75034">
        <w:rPr>
          <w:rFonts w:ascii="DINOT" w:hAnsi="DINOT" w:hint="eastAsia"/>
          <w:b/>
          <w:sz w:val="16"/>
          <w:szCs w:val="20"/>
        </w:rPr>
        <w:t>기술</w:t>
      </w:r>
      <w:r w:rsidRPr="00C75034">
        <w:rPr>
          <w:rFonts w:ascii="DINOT" w:hAnsi="DINOT" w:hint="eastAsia"/>
          <w:b/>
          <w:sz w:val="16"/>
          <w:szCs w:val="20"/>
        </w:rPr>
        <w:t xml:space="preserve"> </w:t>
      </w:r>
      <w:r w:rsidRPr="00C75034">
        <w:rPr>
          <w:rFonts w:ascii="DINOT" w:hAnsi="DINOT" w:hint="eastAsia"/>
          <w:b/>
          <w:sz w:val="16"/>
          <w:szCs w:val="20"/>
        </w:rPr>
        <w:t>사양</w:t>
      </w:r>
    </w:p>
    <w:p w14:paraId="68B4E475" w14:textId="03190881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제품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번호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8"/>
          <w:szCs w:val="20"/>
        </w:rPr>
        <w:t>95.9001.670/77.R791</w:t>
      </w:r>
    </w:p>
    <w:p w14:paraId="7EAD3D4F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</w:p>
    <w:p w14:paraId="5715F39D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b/>
          <w:sz w:val="16"/>
          <w:szCs w:val="20"/>
        </w:rPr>
      </w:pPr>
      <w:r w:rsidRPr="00C75034">
        <w:rPr>
          <w:rFonts w:ascii="DINOT" w:hAnsi="DINOT" w:hint="eastAsia"/>
          <w:b/>
          <w:sz w:val="16"/>
          <w:szCs w:val="20"/>
        </w:rPr>
        <w:t>주요</w:t>
      </w:r>
      <w:r w:rsidRPr="00C75034">
        <w:rPr>
          <w:rFonts w:ascii="DINOT" w:hAnsi="DINOT" w:hint="eastAsia"/>
          <w:b/>
          <w:sz w:val="16"/>
          <w:szCs w:val="20"/>
        </w:rPr>
        <w:t xml:space="preserve"> </w:t>
      </w:r>
      <w:r w:rsidRPr="00C75034">
        <w:rPr>
          <w:rFonts w:ascii="DINOT" w:hAnsi="DINOT" w:hint="eastAsia"/>
          <w:b/>
          <w:sz w:val="16"/>
          <w:szCs w:val="20"/>
        </w:rPr>
        <w:t>특징</w:t>
      </w:r>
      <w:r w:rsidRPr="00C75034">
        <w:rPr>
          <w:rFonts w:ascii="DINOT" w:hAnsi="DINOT" w:hint="eastAsia"/>
          <w:b/>
          <w:sz w:val="16"/>
          <w:szCs w:val="20"/>
        </w:rPr>
        <w:t xml:space="preserve"> </w:t>
      </w:r>
    </w:p>
    <w:p w14:paraId="002FA7E1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새로운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엘리트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스켈레톤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무브먼트</w:t>
      </w:r>
      <w:r w:rsidRPr="00C75034">
        <w:rPr>
          <w:rFonts w:ascii="DINOT" w:hAnsi="DINOT" w:hint="eastAsia"/>
          <w:sz w:val="16"/>
          <w:szCs w:val="20"/>
        </w:rPr>
        <w:t xml:space="preserve"> </w:t>
      </w:r>
    </w:p>
    <w:p w14:paraId="3F480E0C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새로운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 xml:space="preserve">41 mm </w:t>
      </w:r>
      <w:r w:rsidRPr="00C75034">
        <w:rPr>
          <w:rFonts w:ascii="DINOT" w:hAnsi="DINOT" w:hint="eastAsia"/>
          <w:sz w:val="16"/>
          <w:szCs w:val="20"/>
        </w:rPr>
        <w:t>무광택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티타늄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케이스</w:t>
      </w:r>
      <w:r w:rsidRPr="00C75034">
        <w:rPr>
          <w:rFonts w:ascii="DINOT" w:hAnsi="DINOT" w:hint="eastAsia"/>
          <w:sz w:val="16"/>
          <w:szCs w:val="20"/>
        </w:rPr>
        <w:t xml:space="preserve"> </w:t>
      </w:r>
    </w:p>
    <w:p w14:paraId="4A4FBBC0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실리콘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이스케이프</w:t>
      </w:r>
      <w:r w:rsidRPr="00C75034">
        <w:rPr>
          <w:rFonts w:ascii="DINOT" w:hAnsi="DINOT" w:hint="eastAsia"/>
          <w:sz w:val="16"/>
          <w:szCs w:val="20"/>
        </w:rPr>
        <w:t>-</w:t>
      </w:r>
      <w:r w:rsidRPr="00C75034">
        <w:rPr>
          <w:rFonts w:ascii="DINOT" w:hAnsi="DINOT" w:hint="eastAsia"/>
          <w:sz w:val="16"/>
          <w:szCs w:val="20"/>
        </w:rPr>
        <w:t>휠과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레버</w:t>
      </w:r>
      <w:r w:rsidRPr="00C75034">
        <w:rPr>
          <w:rFonts w:ascii="DINOT" w:hAnsi="DINOT" w:hint="eastAsia"/>
          <w:sz w:val="16"/>
          <w:szCs w:val="20"/>
        </w:rPr>
        <w:t xml:space="preserve"> </w:t>
      </w:r>
    </w:p>
    <w:p w14:paraId="6FE2915C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스페셜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“레인지로버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림”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다이얼</w:t>
      </w:r>
    </w:p>
    <w:p w14:paraId="61EF63BE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</w:p>
    <w:p w14:paraId="37D24A76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b/>
          <w:sz w:val="16"/>
          <w:szCs w:val="20"/>
        </w:rPr>
      </w:pPr>
      <w:r w:rsidRPr="00C75034">
        <w:rPr>
          <w:rFonts w:ascii="DINOT" w:hAnsi="DINOT" w:hint="eastAsia"/>
          <w:b/>
          <w:sz w:val="16"/>
          <w:szCs w:val="20"/>
        </w:rPr>
        <w:t>무브먼트</w:t>
      </w:r>
    </w:p>
    <w:p w14:paraId="197F73ED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엘리트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8"/>
          <w:szCs w:val="20"/>
        </w:rPr>
        <w:t>670 SK</w:t>
      </w:r>
      <w:r w:rsidRPr="00C75034">
        <w:rPr>
          <w:rFonts w:ascii="DINOT" w:hAnsi="DINOT" w:hint="eastAsia"/>
          <w:sz w:val="16"/>
          <w:szCs w:val="20"/>
        </w:rPr>
        <w:t xml:space="preserve">, </w:t>
      </w:r>
      <w:r w:rsidRPr="00C75034">
        <w:rPr>
          <w:rFonts w:ascii="DINOT" w:hAnsi="DINOT" w:hint="eastAsia"/>
          <w:sz w:val="16"/>
          <w:szCs w:val="20"/>
        </w:rPr>
        <w:t>오토매틱</w:t>
      </w:r>
    </w:p>
    <w:p w14:paraId="498F0385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칼리버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8"/>
          <w:szCs w:val="20"/>
        </w:rPr>
        <w:t xml:space="preserve">11 </w:t>
      </w:r>
      <w:r w:rsidRPr="00C75034">
        <w:rPr>
          <w:rFonts w:ascii="DINOT" w:hAnsi="DINOT" w:hint="eastAsia"/>
          <w:sz w:val="18"/>
          <w:szCs w:val="20"/>
        </w:rPr>
        <w:t>½</w:t>
      </w:r>
      <w:r w:rsidRPr="00C75034">
        <w:rPr>
          <w:rFonts w:ascii="DINOT" w:hAnsi="DINOT" w:hint="eastAsia"/>
          <w:sz w:val="16"/>
          <w:szCs w:val="20"/>
        </w:rPr>
        <w:t>```(</w:t>
      </w:r>
      <w:r w:rsidRPr="00C75034">
        <w:rPr>
          <w:rFonts w:ascii="DINOT" w:hAnsi="DINOT" w:hint="eastAsia"/>
          <w:sz w:val="16"/>
          <w:szCs w:val="20"/>
        </w:rPr>
        <w:t>직경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8"/>
          <w:szCs w:val="20"/>
        </w:rPr>
        <w:t>25.60mm</w:t>
      </w:r>
      <w:r w:rsidRPr="00C75034">
        <w:rPr>
          <w:rFonts w:ascii="DINOT" w:hAnsi="DINOT" w:hint="eastAsia"/>
          <w:sz w:val="16"/>
          <w:szCs w:val="20"/>
        </w:rPr>
        <w:t>)</w:t>
      </w:r>
    </w:p>
    <w:p w14:paraId="0E86D68B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무브먼트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두께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8"/>
          <w:szCs w:val="20"/>
        </w:rPr>
        <w:t>3.88mm</w:t>
      </w:r>
    </w:p>
    <w:p w14:paraId="65E14213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부품수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8"/>
          <w:szCs w:val="20"/>
        </w:rPr>
        <w:t>187</w:t>
      </w:r>
    </w:p>
    <w:p w14:paraId="0DB0B9DB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스톤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수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8"/>
          <w:szCs w:val="20"/>
        </w:rPr>
        <w:t>27</w:t>
      </w:r>
    </w:p>
    <w:p w14:paraId="4FD6D010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주파수</w:t>
      </w:r>
      <w:r w:rsidRPr="00C75034">
        <w:rPr>
          <w:rFonts w:ascii="DINOT" w:hAnsi="DINOT" w:hint="eastAsia"/>
          <w:sz w:val="18"/>
          <w:szCs w:val="20"/>
        </w:rPr>
        <w:t>: 28,800VpH(4Hz)</w:t>
      </w:r>
    </w:p>
    <w:p w14:paraId="7EF8D6EB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파워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리저브</w:t>
      </w:r>
      <w:r w:rsidRPr="00C75034">
        <w:rPr>
          <w:rFonts w:ascii="DINOT" w:hAnsi="DINOT" w:hint="eastAsia"/>
          <w:sz w:val="16"/>
          <w:szCs w:val="20"/>
        </w:rPr>
        <w:t>: 48</w:t>
      </w:r>
      <w:r w:rsidRPr="00C75034">
        <w:rPr>
          <w:rFonts w:ascii="DINOT" w:hAnsi="DINOT" w:hint="eastAsia"/>
          <w:sz w:val="16"/>
          <w:szCs w:val="20"/>
        </w:rPr>
        <w:t>시간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이상</w:t>
      </w:r>
    </w:p>
    <w:p w14:paraId="2B59DECC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마감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6"/>
          <w:szCs w:val="20"/>
        </w:rPr>
        <w:t>무광택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새틴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마감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스페셜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진동추</w:t>
      </w:r>
    </w:p>
    <w:p w14:paraId="31C50177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</w:p>
    <w:p w14:paraId="6DD60566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b/>
          <w:sz w:val="16"/>
          <w:szCs w:val="20"/>
        </w:rPr>
      </w:pPr>
      <w:r w:rsidRPr="00C75034">
        <w:rPr>
          <w:rFonts w:ascii="DINOT" w:hAnsi="DINOT" w:hint="eastAsia"/>
          <w:b/>
          <w:sz w:val="16"/>
          <w:szCs w:val="20"/>
        </w:rPr>
        <w:t>기능</w:t>
      </w:r>
    </w:p>
    <w:p w14:paraId="469A0BB9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시침과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분침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중앙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배치</w:t>
      </w:r>
    </w:p>
    <w:p w14:paraId="1EC080D1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초침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중앙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배치</w:t>
      </w:r>
      <w:r w:rsidRPr="00C75034">
        <w:rPr>
          <w:rFonts w:ascii="DINOT" w:hAnsi="DINOT" w:hint="eastAsia"/>
          <w:sz w:val="16"/>
          <w:szCs w:val="20"/>
        </w:rPr>
        <w:t xml:space="preserve"> </w:t>
      </w:r>
    </w:p>
    <w:p w14:paraId="5A1A85C6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6</w:t>
      </w:r>
      <w:r w:rsidRPr="00C75034">
        <w:rPr>
          <w:rFonts w:ascii="DINOT" w:hAnsi="DINOT" w:hint="eastAsia"/>
          <w:sz w:val="16"/>
          <w:szCs w:val="20"/>
        </w:rPr>
        <w:t>시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방향에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날짜표시창</w:t>
      </w:r>
    </w:p>
    <w:p w14:paraId="468AF171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</w:p>
    <w:p w14:paraId="5B5D6732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b/>
          <w:sz w:val="16"/>
          <w:szCs w:val="20"/>
        </w:rPr>
      </w:pPr>
      <w:r w:rsidRPr="00C75034">
        <w:rPr>
          <w:rFonts w:ascii="DINOT" w:hAnsi="DINOT" w:hint="eastAsia"/>
          <w:b/>
          <w:sz w:val="16"/>
          <w:szCs w:val="20"/>
        </w:rPr>
        <w:t>케이스</w:t>
      </w:r>
      <w:r w:rsidRPr="00C75034">
        <w:rPr>
          <w:rFonts w:ascii="DINOT" w:hAnsi="DINOT" w:hint="eastAsia"/>
          <w:b/>
          <w:sz w:val="16"/>
          <w:szCs w:val="20"/>
        </w:rPr>
        <w:t xml:space="preserve">, </w:t>
      </w:r>
      <w:r w:rsidRPr="00C75034">
        <w:rPr>
          <w:rFonts w:ascii="DINOT" w:hAnsi="DINOT" w:hint="eastAsia"/>
          <w:b/>
          <w:sz w:val="16"/>
          <w:szCs w:val="20"/>
        </w:rPr>
        <w:t>다이얼</w:t>
      </w:r>
      <w:r w:rsidRPr="00C75034">
        <w:rPr>
          <w:rFonts w:ascii="DINOT" w:hAnsi="DINOT" w:hint="eastAsia"/>
          <w:b/>
          <w:sz w:val="16"/>
          <w:szCs w:val="20"/>
        </w:rPr>
        <w:t xml:space="preserve"> </w:t>
      </w:r>
      <w:r w:rsidRPr="00C75034">
        <w:rPr>
          <w:rFonts w:ascii="DINOT" w:hAnsi="DINOT" w:hint="eastAsia"/>
          <w:b/>
          <w:sz w:val="16"/>
          <w:szCs w:val="20"/>
        </w:rPr>
        <w:t>및</w:t>
      </w:r>
      <w:r w:rsidRPr="00C75034">
        <w:rPr>
          <w:rFonts w:ascii="DINOT" w:hAnsi="DINOT" w:hint="eastAsia"/>
          <w:b/>
          <w:sz w:val="16"/>
          <w:szCs w:val="20"/>
        </w:rPr>
        <w:t xml:space="preserve"> </w:t>
      </w:r>
      <w:r w:rsidRPr="00C75034">
        <w:rPr>
          <w:rFonts w:ascii="DINOT" w:hAnsi="DINOT" w:hint="eastAsia"/>
          <w:b/>
          <w:sz w:val="16"/>
          <w:szCs w:val="20"/>
        </w:rPr>
        <w:t>시계바늘</w:t>
      </w:r>
    </w:p>
    <w:p w14:paraId="294CDFA1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직경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8"/>
          <w:szCs w:val="20"/>
        </w:rPr>
        <w:t>41mm</w:t>
      </w:r>
    </w:p>
    <w:p w14:paraId="052BDDA3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오프닝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직경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8"/>
          <w:szCs w:val="20"/>
        </w:rPr>
        <w:t>32.5mm</w:t>
      </w:r>
    </w:p>
    <w:p w14:paraId="7EE267E4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두께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8"/>
          <w:szCs w:val="20"/>
        </w:rPr>
        <w:t>10.75mm</w:t>
      </w:r>
    </w:p>
    <w:p w14:paraId="4EB88013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크리스탈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6"/>
          <w:szCs w:val="20"/>
        </w:rPr>
        <w:t>양쪽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모두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반사방지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처리를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한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볼록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사파이어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크리스탈</w:t>
      </w:r>
    </w:p>
    <w:p w14:paraId="171648A0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케이스백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6"/>
          <w:szCs w:val="20"/>
        </w:rPr>
        <w:t>투명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사파이어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크리스탈</w:t>
      </w:r>
    </w:p>
    <w:p w14:paraId="4CECCEEF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소재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6"/>
          <w:szCs w:val="20"/>
        </w:rPr>
        <w:t>무광택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티타늄</w:t>
      </w:r>
    </w:p>
    <w:p w14:paraId="33CB7221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방수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8"/>
          <w:szCs w:val="20"/>
        </w:rPr>
        <w:t>10ATM</w:t>
      </w:r>
    </w:p>
    <w:p w14:paraId="1EE62485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다이얼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6"/>
          <w:szCs w:val="20"/>
        </w:rPr>
        <w:t>스페셜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“레인지로버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림”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모티브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투조세공</w:t>
      </w:r>
      <w:r w:rsidRPr="00C75034">
        <w:rPr>
          <w:rFonts w:ascii="DINOT" w:hAnsi="DINOT" w:hint="eastAsia"/>
          <w:sz w:val="16"/>
          <w:szCs w:val="20"/>
        </w:rPr>
        <w:t xml:space="preserve"> </w:t>
      </w:r>
    </w:p>
    <w:p w14:paraId="7E13D58F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시각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표시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6"/>
          <w:szCs w:val="20"/>
        </w:rPr>
        <w:t>로듐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도금</w:t>
      </w:r>
      <w:r w:rsidRPr="00C75034">
        <w:rPr>
          <w:rFonts w:ascii="DINOT" w:hAnsi="DINOT" w:hint="eastAsia"/>
          <w:sz w:val="16"/>
          <w:szCs w:val="20"/>
        </w:rPr>
        <w:t xml:space="preserve">, </w:t>
      </w:r>
      <w:r w:rsidRPr="00C75034">
        <w:rPr>
          <w:rFonts w:ascii="DINOT" w:hAnsi="DINOT" w:hint="eastAsia"/>
          <w:sz w:val="16"/>
          <w:szCs w:val="20"/>
        </w:rPr>
        <w:t>파셋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마감</w:t>
      </w:r>
      <w:r w:rsidRPr="00C75034">
        <w:rPr>
          <w:rFonts w:ascii="DINOT" w:hAnsi="DINOT" w:hint="eastAsia"/>
          <w:sz w:val="16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 xml:space="preserve">Super-LumiNova® SLN C </w:t>
      </w:r>
      <w:r w:rsidRPr="00C75034">
        <w:rPr>
          <w:rFonts w:ascii="DINOT" w:hAnsi="DINOT" w:hint="eastAsia"/>
          <w:sz w:val="16"/>
          <w:szCs w:val="20"/>
        </w:rPr>
        <w:t>코팅</w:t>
      </w:r>
    </w:p>
    <w:p w14:paraId="59F4C795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시계바늘</w:t>
      </w:r>
      <w:r w:rsidRPr="00C75034">
        <w:rPr>
          <w:rFonts w:ascii="DINOT" w:hAnsi="DINOT" w:hint="eastAsia"/>
          <w:sz w:val="16"/>
          <w:szCs w:val="20"/>
        </w:rPr>
        <w:t xml:space="preserve">: </w:t>
      </w:r>
      <w:r w:rsidRPr="00C75034">
        <w:rPr>
          <w:rFonts w:ascii="DINOT" w:hAnsi="DINOT" w:hint="eastAsia"/>
          <w:sz w:val="16"/>
          <w:szCs w:val="20"/>
        </w:rPr>
        <w:t>로듐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도금</w:t>
      </w:r>
      <w:r w:rsidRPr="00C75034">
        <w:rPr>
          <w:rFonts w:ascii="DINOT" w:hAnsi="DINOT" w:hint="eastAsia"/>
          <w:sz w:val="16"/>
          <w:szCs w:val="20"/>
        </w:rPr>
        <w:t xml:space="preserve">, </w:t>
      </w:r>
      <w:r w:rsidRPr="00C75034">
        <w:rPr>
          <w:rFonts w:ascii="DINOT" w:hAnsi="DINOT" w:hint="eastAsia"/>
          <w:sz w:val="16"/>
          <w:szCs w:val="20"/>
        </w:rPr>
        <w:t>파셋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마감</w:t>
      </w:r>
      <w:r w:rsidRPr="00C75034">
        <w:rPr>
          <w:rFonts w:ascii="DINOT" w:hAnsi="DINOT" w:hint="eastAsia"/>
          <w:sz w:val="16"/>
          <w:szCs w:val="20"/>
        </w:rPr>
        <w:t xml:space="preserve">, </w:t>
      </w:r>
      <w:r w:rsidRPr="00C75034">
        <w:rPr>
          <w:rFonts w:ascii="DINOT" w:hAnsi="DINOT" w:hint="eastAsia"/>
          <w:sz w:val="18"/>
          <w:szCs w:val="20"/>
        </w:rPr>
        <w:t xml:space="preserve">Super-LumiNova® SLN C1 </w:t>
      </w:r>
      <w:r w:rsidRPr="00C75034">
        <w:rPr>
          <w:rFonts w:ascii="DINOT" w:hAnsi="DINOT" w:hint="eastAsia"/>
          <w:sz w:val="16"/>
          <w:szCs w:val="20"/>
        </w:rPr>
        <w:t>코팅</w:t>
      </w:r>
    </w:p>
    <w:p w14:paraId="1E998A0E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</w:p>
    <w:p w14:paraId="0351F649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b/>
          <w:sz w:val="16"/>
          <w:szCs w:val="20"/>
        </w:rPr>
      </w:pPr>
      <w:r w:rsidRPr="00C75034">
        <w:rPr>
          <w:rFonts w:ascii="DINOT" w:hAnsi="DINOT" w:hint="eastAsia"/>
          <w:b/>
          <w:sz w:val="16"/>
          <w:szCs w:val="20"/>
        </w:rPr>
        <w:t>브레이슬릿</w:t>
      </w:r>
      <w:r w:rsidRPr="00C75034">
        <w:rPr>
          <w:rFonts w:ascii="DINOT" w:hAnsi="DINOT" w:hint="eastAsia"/>
          <w:b/>
          <w:sz w:val="16"/>
          <w:szCs w:val="20"/>
        </w:rPr>
        <w:t xml:space="preserve"> </w:t>
      </w:r>
      <w:r w:rsidRPr="00C75034">
        <w:rPr>
          <w:rFonts w:ascii="DINOT" w:hAnsi="DINOT" w:hint="eastAsia"/>
          <w:b/>
          <w:sz w:val="16"/>
          <w:szCs w:val="20"/>
        </w:rPr>
        <w:t>및</w:t>
      </w:r>
      <w:r w:rsidRPr="00C75034">
        <w:rPr>
          <w:rFonts w:ascii="DINOT" w:hAnsi="DINOT" w:hint="eastAsia"/>
          <w:b/>
          <w:sz w:val="16"/>
          <w:szCs w:val="20"/>
        </w:rPr>
        <w:t xml:space="preserve"> </w:t>
      </w:r>
      <w:r w:rsidRPr="00C75034">
        <w:rPr>
          <w:rFonts w:ascii="DINOT" w:hAnsi="DINOT" w:hint="eastAsia"/>
          <w:b/>
          <w:sz w:val="16"/>
          <w:szCs w:val="20"/>
        </w:rPr>
        <w:t>버클</w:t>
      </w:r>
    </w:p>
    <w:p w14:paraId="7A61EEA9" w14:textId="77777777" w:rsidR="00595A7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스페셜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블랙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고무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스트랩</w:t>
      </w:r>
    </w:p>
    <w:p w14:paraId="2B8873CC" w14:textId="7D2BEBE0" w:rsidR="00A55BC3" w:rsidRPr="00C75034" w:rsidRDefault="00595A73" w:rsidP="00C75034">
      <w:pPr>
        <w:pStyle w:val="A"/>
        <w:spacing w:line="276" w:lineRule="auto"/>
        <w:jc w:val="both"/>
        <w:rPr>
          <w:rFonts w:ascii="DINOT" w:hAnsi="DINOT"/>
          <w:sz w:val="16"/>
          <w:szCs w:val="20"/>
        </w:rPr>
      </w:pPr>
      <w:r w:rsidRPr="00C75034">
        <w:rPr>
          <w:rFonts w:ascii="DINOT" w:hAnsi="DINOT" w:hint="eastAsia"/>
          <w:sz w:val="16"/>
          <w:szCs w:val="20"/>
        </w:rPr>
        <w:t>티타늄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폴딩</w:t>
      </w:r>
      <w:r w:rsidRPr="00C75034">
        <w:rPr>
          <w:rFonts w:ascii="DINOT" w:hAnsi="DINOT" w:hint="eastAsia"/>
          <w:sz w:val="16"/>
          <w:szCs w:val="20"/>
        </w:rPr>
        <w:t xml:space="preserve"> </w:t>
      </w:r>
      <w:r w:rsidRPr="00C75034">
        <w:rPr>
          <w:rFonts w:ascii="DINOT" w:hAnsi="DINOT" w:hint="eastAsia"/>
          <w:sz w:val="16"/>
          <w:szCs w:val="20"/>
        </w:rPr>
        <w:t>버클</w:t>
      </w:r>
    </w:p>
    <w:sectPr w:rsidR="00A55BC3" w:rsidRPr="00C750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3FBA" w14:textId="77777777" w:rsidR="00460D01" w:rsidRDefault="00460D01" w:rsidP="009D5829">
      <w:r>
        <w:separator/>
      </w:r>
    </w:p>
  </w:endnote>
  <w:endnote w:type="continuationSeparator" w:id="0">
    <w:p w14:paraId="16D01ABC" w14:textId="77777777" w:rsidR="00460D01" w:rsidRDefault="00460D01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LR Emeric SemiBold">
    <w:charset w:val="00"/>
    <w:family w:val="auto"/>
    <w:pitch w:val="variable"/>
    <w:sig w:usb0="A00002AF" w:usb1="5000206A" w:usb2="00000000" w:usb3="00000000" w:csb0="0000009F" w:csb1="00000000"/>
  </w:font>
  <w:font w:name="DINOT-Light">
    <w:altName w:val="MV Bol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9D5829" w:rsidRPr="00C75034" w:rsidRDefault="009D5829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>
      <w:rPr>
        <w:rFonts w:ascii="DINOT-Light" w:hAnsi="DINOT-Light" w:hint="eastAsia"/>
        <w:sz w:val="18"/>
        <w:szCs w:val="18"/>
      </w:rPr>
      <w:t>제니스</w:t>
    </w:r>
    <w:r w:rsidRPr="00C75034">
      <w:rPr>
        <w:rFonts w:ascii="DINOT-Light" w:hAnsi="DINOT-Light" w:hint="eastAsia"/>
        <w:sz w:val="18"/>
        <w:szCs w:val="18"/>
        <w:lang w:val="fr-CH"/>
      </w:rPr>
      <w:t xml:space="preserve"> | www.zenith-watches.com | Rue des Billodes 34-36 | CH-2400 Le Locle</w:t>
    </w:r>
  </w:p>
  <w:p w14:paraId="38FF8B1F" w14:textId="77777777" w:rsidR="009D5829" w:rsidRPr="00C75034" w:rsidRDefault="009D5829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>
      <w:rPr>
        <w:rFonts w:ascii="DINOT-Light" w:hAnsi="DINOT-Light" w:hint="eastAsia"/>
        <w:sz w:val="18"/>
        <w:szCs w:val="18"/>
      </w:rPr>
      <w:t>국제미디어홍보부</w:t>
    </w:r>
    <w:r w:rsidRPr="00C75034">
      <w:rPr>
        <w:rFonts w:ascii="DINOT-Light" w:hAnsi="DINOT-Light" w:hint="eastAsia"/>
        <w:sz w:val="18"/>
        <w:szCs w:val="18"/>
        <w:lang w:val="fr-CH"/>
      </w:rPr>
      <w:t xml:space="preserve">: Minh-Tan Bui </w:t>
    </w:r>
    <w:r w:rsidRPr="00C75034">
      <w:rPr>
        <w:rFonts w:ascii="DINOT-Light" w:hAnsi="DINOT-Light" w:hint="eastAsia"/>
        <w:sz w:val="18"/>
        <w:szCs w:val="18"/>
        <w:lang w:val="fr-CH"/>
      </w:rPr>
      <w:t>–</w:t>
    </w:r>
    <w:r w:rsidRPr="00C75034">
      <w:rPr>
        <w:rFonts w:ascii="DINOT-Light" w:hAnsi="DINOT-Light" w:hint="eastAsia"/>
        <w:sz w:val="18"/>
        <w:szCs w:val="18"/>
        <w:lang w:val="fr-CH"/>
      </w:rPr>
      <w:t xml:space="preserve"> </w:t>
    </w:r>
    <w:r>
      <w:rPr>
        <w:rFonts w:ascii="DINOT-Light" w:hAnsi="DINOT-Light" w:hint="eastAsia"/>
        <w:sz w:val="18"/>
        <w:szCs w:val="18"/>
      </w:rPr>
      <w:t>이메일</w:t>
    </w:r>
    <w:r w:rsidRPr="00C75034">
      <w:rPr>
        <w:rFonts w:ascii="DINOT-Light" w:hAnsi="DINOT-Light" w:hint="eastAsia"/>
        <w:sz w:val="18"/>
        <w:szCs w:val="18"/>
        <w:lang w:val="fr-CH"/>
      </w:rPr>
      <w:t xml:space="preserve">: </w:t>
    </w:r>
    <w:hyperlink r:id="rId1" w:history="1">
      <w:r w:rsidRPr="00C75034">
        <w:rPr>
          <w:rStyle w:val="Lienhypertexte"/>
          <w:rFonts w:ascii="DINOT-Light" w:hAnsi="DINOT-Light" w:hint="eastAsia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C3524" w14:textId="77777777" w:rsidR="00460D01" w:rsidRDefault="00460D01" w:rsidP="009D5829">
      <w:r>
        <w:separator/>
      </w:r>
    </w:p>
  </w:footnote>
  <w:footnote w:type="continuationSeparator" w:id="0">
    <w:p w14:paraId="00A73876" w14:textId="77777777" w:rsidR="00460D01" w:rsidRDefault="00460D01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687D" w14:textId="45AE0FDA" w:rsidR="009D5829" w:rsidRDefault="004C0638" w:rsidP="00A91380">
    <w:pPr>
      <w:pStyle w:val="En-tte"/>
      <w:spacing w:after="360"/>
      <w:jc w:val="center"/>
    </w:pPr>
    <w:r>
      <w:rPr>
        <w:rFonts w:hint="eastAsia"/>
      </w:rPr>
      <w:t xml:space="preserve"> </w:t>
    </w:r>
  </w:p>
  <w:p w14:paraId="41A2F496" w14:textId="77777777" w:rsidR="004C0638" w:rsidRDefault="004C0638" w:rsidP="00A91380">
    <w:pPr>
      <w:pStyle w:val="En-tte"/>
      <w:spacing w:after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4240"/>
    <w:rsid w:val="00041303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1AB9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63138"/>
    <w:rsid w:val="00166861"/>
    <w:rsid w:val="00170906"/>
    <w:rsid w:val="001709B3"/>
    <w:rsid w:val="00170FE7"/>
    <w:rsid w:val="00185796"/>
    <w:rsid w:val="00187454"/>
    <w:rsid w:val="00187D76"/>
    <w:rsid w:val="00191493"/>
    <w:rsid w:val="001A21CB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F7303"/>
    <w:rsid w:val="002F7659"/>
    <w:rsid w:val="002F7A1E"/>
    <w:rsid w:val="003019D9"/>
    <w:rsid w:val="003055EB"/>
    <w:rsid w:val="00305DD3"/>
    <w:rsid w:val="00310E16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0B4F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60D01"/>
    <w:rsid w:val="00474C91"/>
    <w:rsid w:val="004750E8"/>
    <w:rsid w:val="004B579F"/>
    <w:rsid w:val="004C0638"/>
    <w:rsid w:val="004C408A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729E"/>
    <w:rsid w:val="005F7821"/>
    <w:rsid w:val="0061562E"/>
    <w:rsid w:val="006178BE"/>
    <w:rsid w:val="00621A1C"/>
    <w:rsid w:val="006222E7"/>
    <w:rsid w:val="00640AF3"/>
    <w:rsid w:val="00673449"/>
    <w:rsid w:val="00690C94"/>
    <w:rsid w:val="00696072"/>
    <w:rsid w:val="006A0098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10C2F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3050"/>
    <w:rsid w:val="00A70C15"/>
    <w:rsid w:val="00A81208"/>
    <w:rsid w:val="00A83FED"/>
    <w:rsid w:val="00A91380"/>
    <w:rsid w:val="00A95F09"/>
    <w:rsid w:val="00AA0115"/>
    <w:rsid w:val="00AA0DAB"/>
    <w:rsid w:val="00AB0F0A"/>
    <w:rsid w:val="00AB3C6D"/>
    <w:rsid w:val="00AC19F3"/>
    <w:rsid w:val="00AD22B0"/>
    <w:rsid w:val="00AD3BEB"/>
    <w:rsid w:val="00AE3FB1"/>
    <w:rsid w:val="00B0161A"/>
    <w:rsid w:val="00B0643A"/>
    <w:rsid w:val="00B10E2A"/>
    <w:rsid w:val="00B13656"/>
    <w:rsid w:val="00B13868"/>
    <w:rsid w:val="00B27AF5"/>
    <w:rsid w:val="00B3152C"/>
    <w:rsid w:val="00B37B08"/>
    <w:rsid w:val="00B40DB1"/>
    <w:rsid w:val="00B42BF1"/>
    <w:rsid w:val="00B5406F"/>
    <w:rsid w:val="00B652F2"/>
    <w:rsid w:val="00B72BD4"/>
    <w:rsid w:val="00B73A3C"/>
    <w:rsid w:val="00B83A48"/>
    <w:rsid w:val="00B857FD"/>
    <w:rsid w:val="00BA68FE"/>
    <w:rsid w:val="00BB06C7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BF212F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75034"/>
    <w:rsid w:val="00C85653"/>
    <w:rsid w:val="00C95DCD"/>
    <w:rsid w:val="00CA4C22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6FE"/>
    <w:rsid w:val="00EB6467"/>
    <w:rsid w:val="00EC5962"/>
    <w:rsid w:val="00EC5DCD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62F7A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DB20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2018-11-06T09:32:00Z</dcterms:created>
  <dcterms:modified xsi:type="dcterms:W3CDTF">2018-12-05T14:27:00Z</dcterms:modified>
</cp:coreProperties>
</file>