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93BD" w14:textId="08DF8E36" w:rsidR="006344EF" w:rsidRDefault="006344EF" w:rsidP="004E0798">
      <w:pPr>
        <w:jc w:val="both"/>
        <w:rPr>
          <w:rFonts w:asciiTheme="minorBidi" w:eastAsia="Arial" w:hAnsiTheme="minorBidi" w:cstheme="minorBidi"/>
          <w:b/>
          <w:sz w:val="20"/>
          <w:szCs w:val="20"/>
        </w:rPr>
      </w:pPr>
      <w:r w:rsidRPr="003B437A">
        <w:rPr>
          <w:rFonts w:asciiTheme="minorBidi" w:hAnsiTheme="minorBidi" w:cstheme="minorBidi"/>
          <w:b/>
          <w:bCs/>
          <w:noProof/>
          <w:sz w:val="20"/>
          <w:szCs w:val="20"/>
          <w:lang w:val="fr-CH" w:eastAsia="fr-CH"/>
        </w:rPr>
        <w:drawing>
          <wp:anchor distT="0" distB="0" distL="114300" distR="114300" simplePos="0" relativeHeight="251656704" behindDoc="1" locked="0" layoutInCell="1" allowOverlap="1" wp14:anchorId="4104A4FF" wp14:editId="21B9D860">
            <wp:simplePos x="0" y="0"/>
            <wp:positionH relativeFrom="column">
              <wp:posOffset>2102197</wp:posOffset>
            </wp:positionH>
            <wp:positionV relativeFrom="paragraph">
              <wp:posOffset>-799720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5DB62356" w14:textId="1A033A48" w:rsidR="00194AEA" w:rsidRPr="003B437A" w:rsidRDefault="00194AEA" w:rsidP="004E0798">
      <w:pPr>
        <w:jc w:val="both"/>
        <w:rPr>
          <w:rFonts w:asciiTheme="minorBidi" w:eastAsia="Arial" w:hAnsiTheme="minorBidi" w:cstheme="minorBidi"/>
          <w:b/>
          <w:sz w:val="20"/>
          <w:szCs w:val="20"/>
        </w:rPr>
      </w:pPr>
    </w:p>
    <w:p w14:paraId="2F76846B" w14:textId="77777777" w:rsidR="00194AEA" w:rsidRPr="006344EF" w:rsidRDefault="003F7D16" w:rsidP="004E0798">
      <w:pPr>
        <w:spacing w:after="120"/>
        <w:jc w:val="center"/>
        <w:rPr>
          <w:rFonts w:ascii="DINOT-Light" w:hAnsi="DINOT-Light" w:cstheme="minorBidi"/>
          <w:sz w:val="18"/>
        </w:rPr>
      </w:pPr>
      <w:r w:rsidRPr="006344EF">
        <w:rPr>
          <w:rFonts w:ascii="DINOT-Light" w:hAnsi="DINOT-Light" w:cstheme="minorBidi"/>
          <w:b/>
          <w:bCs/>
          <w:szCs w:val="32"/>
          <w:lang w:val="ja-JP"/>
        </w:rPr>
        <w:t>DEFY CLASSIC BLACK CERAMIC</w:t>
      </w:r>
      <w:r w:rsidRPr="006344EF">
        <w:rPr>
          <w:rFonts w:ascii="DINOT-Light" w:hAnsi="DINOT-Light" w:cstheme="minorBidi"/>
          <w:b/>
          <w:bCs/>
          <w:sz w:val="20"/>
          <w:lang w:val="ja-JP"/>
        </w:rPr>
        <w:br/>
      </w:r>
      <w:proofErr w:type="spellStart"/>
      <w:r w:rsidRPr="006344EF">
        <w:rPr>
          <w:rFonts w:ascii="DINOT-Light" w:hAnsi="DINOT-Light" w:cstheme="minorBidi"/>
          <w:b/>
          <w:bCs/>
          <w:sz w:val="20"/>
          <w:lang w:val="ja-JP"/>
        </w:rPr>
        <w:t>よりブラックに</w:t>
      </w:r>
      <w:r w:rsidR="00194AEA" w:rsidRPr="006344EF">
        <w:rPr>
          <w:rFonts w:ascii="DINOT-Light" w:hAnsi="DINOT-Light" w:cstheme="minorBidi"/>
          <w:b/>
          <w:bCs/>
          <w:sz w:val="20"/>
          <w:lang w:val="ja-JP"/>
        </w:rPr>
        <w:t>・</w:t>
      </w:r>
      <w:r w:rsidRPr="006344EF">
        <w:rPr>
          <w:rFonts w:ascii="DINOT-Light" w:hAnsi="DINOT-Light" w:cstheme="minorBidi"/>
          <w:b/>
          <w:bCs/>
          <w:sz w:val="20"/>
          <w:lang w:val="ja-JP"/>
        </w:rPr>
        <w:t>より大胆に</w:t>
      </w:r>
      <w:proofErr w:type="spellEnd"/>
      <w:r w:rsidR="00194AEA" w:rsidRPr="006344EF">
        <w:rPr>
          <w:rFonts w:ascii="DINOT-Light" w:hAnsi="DINOT-Light" w:cstheme="minorBidi"/>
          <w:b/>
          <w:bCs/>
          <w:sz w:val="20"/>
          <w:lang w:val="ja-JP" w:eastAsia="ja-JP"/>
        </w:rPr>
        <w:t>・</w:t>
      </w:r>
      <w:proofErr w:type="spellStart"/>
      <w:r w:rsidRPr="006344EF">
        <w:rPr>
          <w:rFonts w:ascii="DINOT-Light" w:hAnsi="DINOT-Light" w:cstheme="minorBidi"/>
          <w:b/>
          <w:bCs/>
          <w:sz w:val="20"/>
          <w:lang w:val="ja-JP"/>
        </w:rPr>
        <w:t>挑戦的に</w:t>
      </w:r>
      <w:proofErr w:type="spellEnd"/>
    </w:p>
    <w:p w14:paraId="70C2BF1B" w14:textId="443655BE" w:rsidR="00194AEA" w:rsidRPr="006344EF" w:rsidRDefault="00194AEA" w:rsidP="004E0798">
      <w:pPr>
        <w:spacing w:after="120"/>
        <w:jc w:val="both"/>
        <w:rPr>
          <w:rFonts w:ascii="DINOT-Light" w:hAnsi="DINOT-Light" w:cstheme="minorBidi"/>
          <w:sz w:val="14"/>
        </w:rPr>
      </w:pPr>
    </w:p>
    <w:p w14:paraId="738440BF" w14:textId="77777777" w:rsidR="006344EF" w:rsidRPr="006344EF" w:rsidRDefault="006344EF" w:rsidP="004E0798">
      <w:pPr>
        <w:spacing w:after="120"/>
        <w:jc w:val="both"/>
        <w:rPr>
          <w:rFonts w:ascii="DINOT-Light" w:hAnsi="DINOT-Light" w:cstheme="minorBidi"/>
          <w:sz w:val="4"/>
        </w:rPr>
      </w:pPr>
    </w:p>
    <w:p w14:paraId="7A2A5E86" w14:textId="77777777" w:rsidR="00194AEA" w:rsidRPr="006344EF" w:rsidRDefault="003F7D16" w:rsidP="004E0798">
      <w:pPr>
        <w:spacing w:after="120"/>
        <w:jc w:val="both"/>
        <w:rPr>
          <w:rFonts w:ascii="DINOT-Light" w:hAnsi="DINOT-Light" w:cstheme="minorBidi"/>
          <w:sz w:val="18"/>
          <w:szCs w:val="20"/>
          <w:lang w:val="en-US" w:eastAsia="ja-JP"/>
        </w:rPr>
      </w:pPr>
      <w:proofErr w:type="spellStart"/>
      <w:r w:rsidRPr="006344EF">
        <w:rPr>
          <w:rFonts w:ascii="DINOT-Light" w:hAnsi="DINOT-Light" w:cstheme="minorBidi"/>
          <w:b/>
          <w:bCs/>
          <w:sz w:val="18"/>
          <w:szCs w:val="20"/>
          <w:lang w:val="ja-JP"/>
        </w:rPr>
        <w:t>新しい</w:t>
      </w:r>
      <w:proofErr w:type="spellEnd"/>
      <w:r w:rsidRPr="006344EF">
        <w:rPr>
          <w:rFonts w:ascii="DINOT-Light" w:hAnsi="DINOT-Light" w:cstheme="minorBidi"/>
          <w:b/>
          <w:bCs/>
          <w:sz w:val="18"/>
          <w:szCs w:val="20"/>
          <w:lang w:val="ja-JP"/>
        </w:rPr>
        <w:t>DEFY Classic Black Ceramic</w:t>
      </w:r>
      <w:proofErr w:type="spellStart"/>
      <w:r w:rsidRPr="006344EF">
        <w:rPr>
          <w:rFonts w:ascii="DINOT-Light" w:hAnsi="DINOT-Light" w:cstheme="minorBidi"/>
          <w:b/>
          <w:bCs/>
          <w:sz w:val="18"/>
          <w:szCs w:val="20"/>
          <w:lang w:val="ja-JP"/>
        </w:rPr>
        <w:t>はスタイルと中身がスムーズに一体化しています。ウルトラハードな深いブラックの素材が初めて</w:t>
      </w:r>
      <w:proofErr w:type="spellEnd"/>
      <w:r w:rsidRPr="006344EF">
        <w:rPr>
          <w:rFonts w:ascii="DINOT-Light" w:hAnsi="DINOT-Light" w:cstheme="minorBidi"/>
          <w:b/>
          <w:bCs/>
          <w:sz w:val="18"/>
          <w:szCs w:val="20"/>
          <w:lang w:val="ja-JP"/>
        </w:rPr>
        <w:t>DEFY Classic</w:t>
      </w:r>
      <w:proofErr w:type="spellStart"/>
      <w:r w:rsidRPr="006344EF">
        <w:rPr>
          <w:rFonts w:ascii="DINOT-Light" w:hAnsi="DINOT-Light" w:cstheme="minorBidi"/>
          <w:b/>
          <w:bCs/>
          <w:sz w:val="18"/>
          <w:szCs w:val="20"/>
          <w:lang w:val="ja-JP"/>
        </w:rPr>
        <w:t>コレクションに登場しました。ゼニス</w:t>
      </w:r>
      <w:proofErr w:type="spellEnd"/>
      <w:r w:rsidRPr="006344EF">
        <w:rPr>
          <w:rFonts w:ascii="DINOT-Light" w:hAnsi="DINOT-Light" w:cstheme="minorBidi"/>
          <w:b/>
          <w:bCs/>
          <w:sz w:val="18"/>
          <w:szCs w:val="20"/>
          <w:lang w:val="ja-JP"/>
        </w:rPr>
        <w:t xml:space="preserve"> </w:t>
      </w:r>
      <w:proofErr w:type="spellStart"/>
      <w:r w:rsidRPr="006344EF">
        <w:rPr>
          <w:rFonts w:ascii="DINOT-Light" w:hAnsi="DINOT-Light" w:cstheme="minorBidi"/>
          <w:b/>
          <w:bCs/>
          <w:sz w:val="18"/>
          <w:szCs w:val="20"/>
          <w:lang w:val="ja-JP"/>
        </w:rPr>
        <w:t>マニュファクチュールを体現する精緻なメカニズムと最高のパフォーマンス</w:t>
      </w:r>
      <w:proofErr w:type="spellEnd"/>
      <w:r w:rsidRPr="006344EF">
        <w:rPr>
          <w:rFonts w:ascii="DINOT-Light" w:hAnsi="DINOT-Light" w:cstheme="minorBidi"/>
          <w:b/>
          <w:bCs/>
          <w:sz w:val="18"/>
          <w:szCs w:val="20"/>
          <w:lang w:val="ja-JP"/>
        </w:rPr>
        <w:t>。</w:t>
      </w:r>
      <w:r w:rsidRPr="006344EF">
        <w:rPr>
          <w:rFonts w:ascii="DINOT-Light" w:hAnsi="DINOT-Light" w:cstheme="minorBidi"/>
          <w:b/>
          <w:bCs/>
          <w:sz w:val="18"/>
          <w:szCs w:val="20"/>
          <w:lang w:val="ja-JP"/>
        </w:rPr>
        <w:t>DEFY Classic Black Ceramic</w:t>
      </w:r>
      <w:proofErr w:type="spellStart"/>
      <w:r w:rsidRPr="006344EF">
        <w:rPr>
          <w:rFonts w:ascii="DINOT-Light" w:hAnsi="DINOT-Light" w:cstheme="minorBidi"/>
          <w:b/>
          <w:bCs/>
          <w:sz w:val="18"/>
          <w:szCs w:val="20"/>
          <w:lang w:val="ja-JP"/>
        </w:rPr>
        <w:t>はスタイルに敏感な都会人にぴったりです</w:t>
      </w:r>
      <w:proofErr w:type="spellEnd"/>
      <w:r w:rsidRPr="006344EF">
        <w:rPr>
          <w:rFonts w:ascii="DINOT-Light" w:hAnsi="DINOT-Light" w:cstheme="minorBidi"/>
          <w:b/>
          <w:bCs/>
          <w:sz w:val="18"/>
          <w:szCs w:val="20"/>
          <w:lang w:val="ja-JP"/>
        </w:rPr>
        <w:t>。</w:t>
      </w:r>
    </w:p>
    <w:p w14:paraId="4679344A" w14:textId="77777777" w:rsidR="00194AEA" w:rsidRPr="006344EF" w:rsidRDefault="00194AEA" w:rsidP="004E0798">
      <w:pPr>
        <w:spacing w:after="120"/>
        <w:jc w:val="both"/>
        <w:rPr>
          <w:rFonts w:ascii="DINOT-Light" w:hAnsi="DINOT-Light" w:cstheme="minorBidi"/>
          <w:sz w:val="18"/>
          <w:szCs w:val="20"/>
          <w:lang w:val="en-US"/>
        </w:rPr>
      </w:pPr>
    </w:p>
    <w:p w14:paraId="32D7CD3B" w14:textId="77777777" w:rsidR="00194AEA" w:rsidRPr="006344EF" w:rsidRDefault="003F7D16" w:rsidP="004E0798">
      <w:pPr>
        <w:spacing w:after="120"/>
        <w:jc w:val="both"/>
        <w:rPr>
          <w:rFonts w:ascii="DINOT-Light" w:hAnsi="DINOT-Light" w:cstheme="minorBidi"/>
          <w:b/>
          <w:sz w:val="18"/>
          <w:szCs w:val="20"/>
          <w:lang w:val="en-US"/>
        </w:rPr>
      </w:pPr>
      <w:proofErr w:type="spellStart"/>
      <w:r w:rsidRPr="006344EF">
        <w:rPr>
          <w:rFonts w:ascii="DINOT-Light" w:hAnsi="DINOT-Light" w:cstheme="minorBidi"/>
          <w:b/>
          <w:bCs/>
          <w:sz w:val="18"/>
          <w:szCs w:val="20"/>
          <w:lang w:val="ja-JP"/>
        </w:rPr>
        <w:t>驚きのデザイン</w:t>
      </w:r>
      <w:proofErr w:type="spellEnd"/>
    </w:p>
    <w:p w14:paraId="1BE91BD0" w14:textId="77777777" w:rsidR="00194AEA" w:rsidRPr="006344EF" w:rsidRDefault="003F7D16" w:rsidP="004E0798">
      <w:pPr>
        <w:spacing w:after="120"/>
        <w:jc w:val="both"/>
        <w:rPr>
          <w:rFonts w:ascii="DINOT-Light" w:hAnsi="DINOT-Light" w:cstheme="minorBidi"/>
          <w:sz w:val="18"/>
          <w:szCs w:val="20"/>
          <w:lang w:val="en-US" w:eastAsia="ja-JP"/>
        </w:rPr>
      </w:pPr>
      <w:r w:rsidRPr="006344EF">
        <w:rPr>
          <w:rFonts w:ascii="DINOT-Light" w:hAnsi="DINOT-Light" w:cstheme="minorBidi"/>
          <w:sz w:val="18"/>
          <w:szCs w:val="20"/>
          <w:lang w:val="ja-JP"/>
        </w:rPr>
        <w:t>DEFY Classic</w:t>
      </w:r>
      <w:proofErr w:type="spellStart"/>
      <w:r w:rsidRPr="006344EF">
        <w:rPr>
          <w:rFonts w:ascii="DINOT-Light" w:hAnsi="DINOT-Light" w:cstheme="minorBidi"/>
          <w:sz w:val="18"/>
          <w:szCs w:val="20"/>
          <w:lang w:val="ja-JP"/>
        </w:rPr>
        <w:t>はゼニスの新未来的な時計づくりを最も純粋な形で表現しています</w:t>
      </w:r>
      <w:proofErr w:type="spellEnd"/>
      <w:r w:rsidRPr="006344EF">
        <w:rPr>
          <w:rFonts w:ascii="DINOT-Light" w:hAnsi="DINOT-Light" w:cstheme="minorBidi"/>
          <w:sz w:val="18"/>
          <w:szCs w:val="20"/>
          <w:lang w:val="ja-JP"/>
        </w:rPr>
        <w:t>。</w:t>
      </w:r>
      <w:r w:rsidRPr="006344EF">
        <w:rPr>
          <w:rFonts w:ascii="DINOT-Light" w:hAnsi="DINOT-Light" w:cstheme="minorBidi"/>
          <w:sz w:val="18"/>
          <w:szCs w:val="20"/>
          <w:lang w:val="ja-JP"/>
        </w:rPr>
        <w:t xml:space="preserve"> </w:t>
      </w:r>
      <w:r w:rsidRPr="006344EF">
        <w:rPr>
          <w:rFonts w:ascii="DINOT-Light" w:hAnsi="DINOT-Light" w:cstheme="minorBidi"/>
          <w:b/>
          <w:bCs/>
          <w:sz w:val="18"/>
          <w:szCs w:val="20"/>
          <w:lang w:val="ja-JP"/>
        </w:rPr>
        <w:t xml:space="preserve"> </w:t>
      </w:r>
      <w:r w:rsidRPr="006344EF">
        <w:rPr>
          <w:rFonts w:ascii="DINOT-Light" w:hAnsi="DINOT-Light" w:cstheme="minorBidi"/>
          <w:sz w:val="18"/>
          <w:szCs w:val="20"/>
          <w:lang w:val="ja-JP" w:eastAsia="ja-JP"/>
        </w:rPr>
        <w:t>DEFY Classic Black Ceramic</w:t>
      </w:r>
      <w:r w:rsidRPr="006344EF">
        <w:rPr>
          <w:rFonts w:ascii="DINOT-Light" w:hAnsi="DINOT-Light" w:cstheme="minorBidi"/>
          <w:sz w:val="18"/>
          <w:szCs w:val="20"/>
          <w:lang w:val="ja-JP" w:eastAsia="ja-JP"/>
        </w:rPr>
        <w:t>は微妙なニュアンスのダークな深みとボリューム感、中も外もバランスのとれたデザインとユニークでビジョンに満ちたアーキテクチャーを持つ、</w:t>
      </w:r>
      <w:r w:rsidRPr="006344EF">
        <w:rPr>
          <w:rFonts w:ascii="DINOT-Light" w:hAnsi="DINOT-Light" w:cstheme="minorBidi"/>
          <w:sz w:val="18"/>
          <w:szCs w:val="20"/>
          <w:lang w:val="ja-JP" w:eastAsia="ja-JP"/>
        </w:rPr>
        <w:t xml:space="preserve"> </w:t>
      </w:r>
      <w:r w:rsidRPr="006344EF">
        <w:rPr>
          <w:rFonts w:ascii="DINOT-Light" w:hAnsi="DINOT-Light" w:cstheme="minorBidi"/>
          <w:sz w:val="18"/>
          <w:szCs w:val="20"/>
          <w:lang w:val="ja-JP" w:eastAsia="ja-JP"/>
        </w:rPr>
        <w:t>品格あるモデルです。</w:t>
      </w:r>
    </w:p>
    <w:p w14:paraId="58DCCA0F" w14:textId="77777777" w:rsidR="00194AEA" w:rsidRPr="006344EF" w:rsidRDefault="003F7D16" w:rsidP="004E0798">
      <w:pPr>
        <w:spacing w:after="120"/>
        <w:jc w:val="both"/>
        <w:rPr>
          <w:rFonts w:ascii="DINOT-Light" w:hAnsi="DINOT-Light" w:cstheme="minorBidi"/>
          <w:b/>
          <w:sz w:val="18"/>
          <w:szCs w:val="20"/>
          <w:lang w:val="en-US" w:eastAsia="ja-JP"/>
        </w:rPr>
      </w:pPr>
      <w:r w:rsidRPr="006344EF">
        <w:rPr>
          <w:rFonts w:ascii="DINOT-Light" w:hAnsi="DINOT-Light" w:cstheme="minorBidi"/>
          <w:sz w:val="18"/>
          <w:szCs w:val="20"/>
          <w:lang w:val="ja-JP"/>
        </w:rPr>
        <w:t>DEFY Classic</w:t>
      </w:r>
      <w:r w:rsidRPr="006344EF">
        <w:rPr>
          <w:rFonts w:ascii="DINOT-Light" w:hAnsi="DINOT-Light" w:cstheme="minorBidi"/>
          <w:sz w:val="18"/>
          <w:szCs w:val="20"/>
          <w:lang w:val="ja-JP"/>
        </w:rPr>
        <w:t>の</w:t>
      </w:r>
      <w:r w:rsidRPr="006344EF">
        <w:rPr>
          <w:rFonts w:ascii="DINOT-Light" w:hAnsi="DINOT-Light" w:cstheme="minorBidi"/>
          <w:sz w:val="18"/>
          <w:szCs w:val="20"/>
          <w:lang w:val="ja-JP"/>
        </w:rPr>
        <w:t>41</w:t>
      </w:r>
      <w:proofErr w:type="spellStart"/>
      <w:r w:rsidRPr="006344EF">
        <w:rPr>
          <w:rFonts w:ascii="DINOT-Light" w:hAnsi="DINOT-Light" w:cstheme="minorBidi"/>
          <w:sz w:val="18"/>
          <w:szCs w:val="20"/>
          <w:lang w:val="ja-JP"/>
        </w:rPr>
        <w:t>ミリのケースは磨耗しにくい酸化ジルコンセラミック製で、ファセットをつけ、ポリッシュとサテン仕上げを組み合わせています</w:t>
      </w:r>
      <w:proofErr w:type="spellEnd"/>
      <w:r w:rsidRPr="006344EF">
        <w:rPr>
          <w:rFonts w:ascii="DINOT-Light" w:hAnsi="DINOT-Light" w:cstheme="minorBidi"/>
          <w:sz w:val="18"/>
          <w:szCs w:val="20"/>
          <w:lang w:val="ja-JP"/>
        </w:rPr>
        <w:t>。</w:t>
      </w:r>
      <w:r w:rsidRPr="006344EF">
        <w:rPr>
          <w:rFonts w:ascii="DINOT-Light" w:hAnsi="DINOT-Light" w:cstheme="minorBidi"/>
          <w:sz w:val="18"/>
          <w:szCs w:val="20"/>
          <w:lang w:val="ja-JP"/>
        </w:rPr>
        <w:t>1970</w:t>
      </w:r>
      <w:proofErr w:type="spellStart"/>
      <w:r w:rsidRPr="006344EF">
        <w:rPr>
          <w:rFonts w:ascii="DINOT-Light" w:hAnsi="DINOT-Light" w:cstheme="minorBidi"/>
          <w:sz w:val="18"/>
          <w:szCs w:val="20"/>
          <w:lang w:val="ja-JP"/>
        </w:rPr>
        <w:t>年代に発売された最初の</w:t>
      </w:r>
      <w:proofErr w:type="spellEnd"/>
      <w:r w:rsidRPr="006344EF">
        <w:rPr>
          <w:rFonts w:ascii="DINOT-Light" w:hAnsi="DINOT-Light" w:cstheme="minorBidi"/>
          <w:sz w:val="18"/>
          <w:szCs w:val="20"/>
          <w:lang w:val="ja-JP"/>
        </w:rPr>
        <w:t>Zenith DEFY</w:t>
      </w:r>
      <w:proofErr w:type="spellStart"/>
      <w:r w:rsidRPr="006344EF">
        <w:rPr>
          <w:rFonts w:ascii="DINOT-Light" w:hAnsi="DINOT-Light" w:cstheme="minorBidi"/>
          <w:sz w:val="18"/>
          <w:szCs w:val="20"/>
          <w:lang w:val="ja-JP"/>
        </w:rPr>
        <w:t>コレクションにインスパイアされたケースは、今回特にコンテンポラリーなフォルムを強調しています</w:t>
      </w:r>
      <w:proofErr w:type="spellEnd"/>
      <w:r w:rsidRPr="006344EF">
        <w:rPr>
          <w:rFonts w:ascii="DINOT-Light" w:hAnsi="DINOT-Light" w:cstheme="minorBidi"/>
          <w:sz w:val="18"/>
          <w:szCs w:val="20"/>
          <w:lang w:val="ja-JP"/>
        </w:rPr>
        <w:t>。</w:t>
      </w:r>
      <w:r w:rsidRPr="006344EF">
        <w:rPr>
          <w:rFonts w:ascii="DINOT-Light" w:hAnsi="DINOT-Light" w:cstheme="minorBidi"/>
          <w:sz w:val="18"/>
          <w:szCs w:val="20"/>
          <w:lang w:val="ja-JP"/>
        </w:rPr>
        <w:t xml:space="preserve"> </w:t>
      </w:r>
      <w:r w:rsidRPr="006344EF">
        <w:rPr>
          <w:rFonts w:ascii="DINOT-Light" w:hAnsi="DINOT-Light" w:cstheme="minorBidi"/>
          <w:sz w:val="18"/>
          <w:szCs w:val="20"/>
          <w:lang w:val="ja-JP" w:eastAsia="ja-JP"/>
        </w:rPr>
        <w:t>角度をつけたシルエットのケースはその上の完璧な円形ベゼルにより、全体のフォームが和らげられています。</w:t>
      </w:r>
    </w:p>
    <w:p w14:paraId="294096F0" w14:textId="77777777" w:rsidR="00194AEA" w:rsidRPr="006344EF" w:rsidRDefault="00194AEA" w:rsidP="004E0798">
      <w:pPr>
        <w:spacing w:after="120"/>
        <w:jc w:val="both"/>
        <w:rPr>
          <w:rFonts w:ascii="DINOT-Light" w:hAnsi="DINOT-Light" w:cstheme="minorBidi"/>
          <w:b/>
          <w:sz w:val="18"/>
          <w:szCs w:val="20"/>
          <w:lang w:val="en-GB" w:eastAsia="ja-JP"/>
        </w:rPr>
      </w:pPr>
    </w:p>
    <w:p w14:paraId="2DEB47D6" w14:textId="77777777" w:rsidR="00194AEA" w:rsidRPr="006344EF" w:rsidRDefault="003F7D16" w:rsidP="004E0798">
      <w:pPr>
        <w:spacing w:after="120"/>
        <w:jc w:val="both"/>
        <w:rPr>
          <w:rFonts w:ascii="DINOT-Light" w:hAnsi="DINOT-Light" w:cstheme="minorBidi"/>
          <w:b/>
          <w:sz w:val="18"/>
          <w:szCs w:val="20"/>
          <w:lang w:val="en-GB"/>
        </w:rPr>
      </w:pPr>
      <w:proofErr w:type="spellStart"/>
      <w:r w:rsidRPr="006344EF">
        <w:rPr>
          <w:rFonts w:ascii="DINOT-Light" w:hAnsi="DINOT-Light" w:cstheme="minorBidi"/>
          <w:b/>
          <w:bCs/>
          <w:sz w:val="18"/>
          <w:szCs w:val="20"/>
          <w:lang w:val="ja-JP"/>
        </w:rPr>
        <w:t>ダークな星空</w:t>
      </w:r>
      <w:proofErr w:type="spellEnd"/>
    </w:p>
    <w:p w14:paraId="362F9DA2" w14:textId="63DAFA61" w:rsidR="00194AEA" w:rsidRPr="006344EF" w:rsidRDefault="003F7D16" w:rsidP="004E0798">
      <w:pPr>
        <w:spacing w:after="120"/>
        <w:jc w:val="both"/>
        <w:rPr>
          <w:rFonts w:ascii="DINOT-Light" w:eastAsia="Yu Mincho" w:hAnsi="DINOT-Light" w:cstheme="minorBidi"/>
          <w:sz w:val="18"/>
          <w:szCs w:val="20"/>
          <w:lang w:val="ja-JP" w:eastAsia="ja-JP"/>
        </w:rPr>
      </w:pPr>
      <w:r w:rsidRPr="006344EF">
        <w:rPr>
          <w:rFonts w:ascii="DINOT-Light" w:hAnsi="DINOT-Light" w:cstheme="minorBidi"/>
          <w:sz w:val="18"/>
          <w:szCs w:val="20"/>
          <w:lang w:val="ja-JP"/>
        </w:rPr>
        <w:t>DEFY Classic Black Ceramic</w:t>
      </w:r>
      <w:proofErr w:type="spellStart"/>
      <w:r w:rsidRPr="006344EF">
        <w:rPr>
          <w:rFonts w:ascii="DINOT-Light" w:hAnsi="DINOT-Light" w:cstheme="minorBidi"/>
          <w:sz w:val="18"/>
          <w:szCs w:val="20"/>
          <w:lang w:val="ja-JP"/>
        </w:rPr>
        <w:t>のセンターピースは、前衛的なオープンダイヤル</w:t>
      </w:r>
      <w:proofErr w:type="spellEnd"/>
      <w:r w:rsidRPr="006344EF">
        <w:rPr>
          <w:rFonts w:ascii="DINOT-Light" w:hAnsi="DINOT-Light" w:cstheme="minorBidi"/>
          <w:sz w:val="18"/>
          <w:szCs w:val="20"/>
          <w:lang w:val="ja-JP"/>
        </w:rPr>
        <w:t>。</w:t>
      </w:r>
      <w:r w:rsidRPr="006344EF">
        <w:rPr>
          <w:rFonts w:ascii="DINOT-Light" w:hAnsi="DINOT-Light" w:cstheme="minorBidi"/>
          <w:sz w:val="18"/>
          <w:szCs w:val="20"/>
          <w:lang w:val="ja-JP"/>
        </w:rPr>
        <w:t xml:space="preserve"> </w:t>
      </w:r>
      <w:r w:rsidRPr="006344EF">
        <w:rPr>
          <w:rFonts w:ascii="DINOT-Light" w:eastAsia="Yu Mincho" w:hAnsi="DINOT-Light" w:cstheme="minorBidi"/>
          <w:sz w:val="18"/>
          <w:szCs w:val="20"/>
          <w:lang w:val="ja-JP" w:eastAsia="ja-JP"/>
        </w:rPr>
        <w:t>ウルトラモダンなアングルの星のフォームをしたマルチレイヤーの要素が、ムーブメントと一体となって現代的なスタイルの表示を展開しています。</w:t>
      </w:r>
    </w:p>
    <w:p w14:paraId="5BBF0EDD" w14:textId="2631E997" w:rsidR="00194AEA" w:rsidRPr="006344EF" w:rsidRDefault="003F7D16" w:rsidP="004E0798">
      <w:pPr>
        <w:widowControl w:val="0"/>
        <w:autoSpaceDE w:val="0"/>
        <w:autoSpaceDN w:val="0"/>
        <w:adjustRightInd w:val="0"/>
        <w:rPr>
          <w:rFonts w:ascii="DINOT-Light" w:hAnsi="DINOT-Light" w:cstheme="minorBidi"/>
          <w:sz w:val="18"/>
          <w:szCs w:val="20"/>
          <w:lang w:val="ja-JP" w:eastAsia="ja-JP"/>
        </w:rPr>
      </w:pPr>
      <w:r w:rsidRPr="006344EF">
        <w:rPr>
          <w:rFonts w:ascii="DINOT-Light" w:hAnsi="DINOT-Light" w:cstheme="minorBidi"/>
          <w:sz w:val="18"/>
          <w:szCs w:val="20"/>
          <w:lang w:val="ja-JP" w:eastAsia="ja-JP"/>
        </w:rPr>
        <w:t>ムーブメントの一部がのぞくブラックのオープンダイヤルは、ポリッシュ仕上げのルテニウム加工を施した表面がダークな</w:t>
      </w:r>
      <w:r w:rsidR="003B437A" w:rsidRPr="006344EF">
        <w:rPr>
          <w:rFonts w:ascii="DINOT-Light" w:hAnsi="DINOT-Light" w:cstheme="minorBidi"/>
          <w:sz w:val="18"/>
          <w:szCs w:val="20"/>
          <w:lang w:val="ja-JP" w:eastAsia="ja-JP"/>
        </w:rPr>
        <w:t>中で</w:t>
      </w:r>
      <w:r w:rsidRPr="006344EF">
        <w:rPr>
          <w:rFonts w:ascii="DINOT-Light" w:hAnsi="DINOT-Light" w:cstheme="minorBidi"/>
          <w:sz w:val="18"/>
          <w:szCs w:val="20"/>
          <w:lang w:val="ja-JP" w:eastAsia="ja-JP"/>
        </w:rPr>
        <w:t>きらめき、ファセットをつけた針とアプライドマーカーは昼間の光の中で驚くほどよく見えます。</w:t>
      </w:r>
      <w:r w:rsidR="00194AEA" w:rsidRPr="006344EF">
        <w:rPr>
          <w:rFonts w:ascii="DINOT-Light" w:hAnsi="DINOT-Light" w:cstheme="minorBidi"/>
          <w:sz w:val="18"/>
          <w:szCs w:val="20"/>
          <w:lang w:val="ja-JP" w:eastAsia="ja-JP"/>
        </w:rPr>
        <w:t>夜になると、スーパールミノバ</w:t>
      </w:r>
      <w:r w:rsidR="00194AEA" w:rsidRPr="006344EF">
        <w:rPr>
          <w:rFonts w:ascii="DINOT-Light" w:hAnsi="DINOT-Light" w:cstheme="minorBidi"/>
          <w:sz w:val="18"/>
          <w:szCs w:val="20"/>
          <w:lang w:val="ja-JP" w:eastAsia="ja-JP"/>
        </w:rPr>
        <w:t>® SLN C1</w:t>
      </w:r>
      <w:r w:rsidR="00194AEA" w:rsidRPr="006344EF">
        <w:rPr>
          <w:rFonts w:ascii="DINOT-Light" w:hAnsi="DINOT-Light" w:cstheme="minorBidi"/>
          <w:sz w:val="18"/>
          <w:szCs w:val="20"/>
          <w:lang w:val="ja-JP" w:eastAsia="ja-JP"/>
        </w:rPr>
        <w:t>コーティングがソフトなグリーンに発光し、都会の不夜城を思わせます。</w:t>
      </w:r>
    </w:p>
    <w:p w14:paraId="5A4AE0FD" w14:textId="75908474" w:rsidR="00194AEA" w:rsidRPr="006344EF" w:rsidRDefault="00194AEA" w:rsidP="004E0798">
      <w:pPr>
        <w:spacing w:after="120"/>
        <w:jc w:val="both"/>
        <w:rPr>
          <w:rFonts w:ascii="DINOT-Light" w:hAnsi="DINOT-Light" w:cstheme="minorBidi"/>
          <w:b/>
          <w:sz w:val="18"/>
          <w:szCs w:val="20"/>
          <w:lang w:val="en-US" w:eastAsia="ja-JP"/>
        </w:rPr>
      </w:pPr>
    </w:p>
    <w:p w14:paraId="05A62B78" w14:textId="77777777" w:rsidR="00194AEA" w:rsidRPr="006344EF" w:rsidRDefault="003F7D16" w:rsidP="004E0798">
      <w:pPr>
        <w:spacing w:after="120"/>
        <w:jc w:val="both"/>
        <w:rPr>
          <w:rFonts w:ascii="DINOT-Light" w:hAnsi="DINOT-Light" w:cstheme="minorBidi"/>
          <w:b/>
          <w:sz w:val="18"/>
          <w:szCs w:val="20"/>
          <w:lang w:val="en-US"/>
        </w:rPr>
      </w:pPr>
      <w:proofErr w:type="spellStart"/>
      <w:r w:rsidRPr="006344EF">
        <w:rPr>
          <w:rFonts w:ascii="DINOT-Light" w:hAnsi="DINOT-Light" w:cstheme="minorBidi"/>
          <w:b/>
          <w:bCs/>
          <w:sz w:val="18"/>
          <w:szCs w:val="20"/>
          <w:lang w:val="ja-JP"/>
        </w:rPr>
        <w:t>一体となったフォルムと機能</w:t>
      </w:r>
      <w:proofErr w:type="spellEnd"/>
    </w:p>
    <w:p w14:paraId="52DE611A" w14:textId="77777777" w:rsidR="00194AEA" w:rsidRPr="006344EF" w:rsidRDefault="003F7D16" w:rsidP="004E0798">
      <w:pPr>
        <w:spacing w:after="120"/>
        <w:jc w:val="both"/>
        <w:rPr>
          <w:rFonts w:ascii="DINOT-Light" w:hAnsi="DINOT-Light" w:cstheme="minorBidi"/>
          <w:b/>
          <w:sz w:val="18"/>
          <w:szCs w:val="20"/>
          <w:lang w:val="en-GB" w:eastAsia="ja-JP"/>
        </w:rPr>
      </w:pPr>
      <w:r w:rsidRPr="006344EF">
        <w:rPr>
          <w:rFonts w:ascii="DINOT-Light" w:hAnsi="DINOT-Light" w:cstheme="minorBidi"/>
          <w:sz w:val="18"/>
          <w:szCs w:val="20"/>
          <w:lang w:val="ja-JP"/>
        </w:rPr>
        <w:t>DEFY Classic</w:t>
      </w:r>
      <w:proofErr w:type="spellStart"/>
      <w:r w:rsidRPr="006344EF">
        <w:rPr>
          <w:rFonts w:ascii="DINOT-Light" w:hAnsi="DINOT-Light" w:cstheme="minorBidi"/>
          <w:sz w:val="18"/>
          <w:szCs w:val="20"/>
          <w:lang w:val="ja-JP"/>
        </w:rPr>
        <w:t>のオープンダイヤルとサファイアケースバックからは、安定したビートを刻む自動巻</w:t>
      </w:r>
      <w:proofErr w:type="spellEnd"/>
      <w:r w:rsidRPr="006344EF">
        <w:rPr>
          <w:rFonts w:ascii="DINOT-Light" w:hAnsi="DINOT-Light" w:cstheme="minorBidi"/>
          <w:sz w:val="18"/>
          <w:szCs w:val="20"/>
          <w:lang w:val="ja-JP"/>
        </w:rPr>
        <w:t>Elite 670</w:t>
      </w:r>
      <w:proofErr w:type="spellStart"/>
      <w:r w:rsidRPr="006344EF">
        <w:rPr>
          <w:rFonts w:ascii="DINOT-Light" w:hAnsi="DINOT-Light" w:cstheme="minorBidi"/>
          <w:sz w:val="18"/>
          <w:szCs w:val="20"/>
          <w:lang w:val="ja-JP"/>
        </w:rPr>
        <w:t>マニュファクチュールムーブメントを見ることができます</w:t>
      </w:r>
      <w:proofErr w:type="spellEnd"/>
      <w:r w:rsidRPr="006344EF">
        <w:rPr>
          <w:rFonts w:ascii="DINOT-Light" w:hAnsi="DINOT-Light" w:cstheme="minorBidi"/>
          <w:sz w:val="18"/>
          <w:szCs w:val="20"/>
          <w:lang w:val="ja-JP"/>
        </w:rPr>
        <w:t>。</w:t>
      </w:r>
      <w:r w:rsidRPr="006344EF">
        <w:rPr>
          <w:rFonts w:ascii="DINOT-Light" w:hAnsi="DINOT-Light" w:cstheme="minorBidi"/>
          <w:sz w:val="18"/>
          <w:szCs w:val="20"/>
          <w:lang w:val="ja-JP"/>
        </w:rPr>
        <w:t xml:space="preserve"> </w:t>
      </w:r>
      <w:r w:rsidRPr="006344EF">
        <w:rPr>
          <w:rFonts w:ascii="DINOT-Light" w:hAnsi="DINOT-Light" w:cstheme="minorBidi"/>
          <w:sz w:val="18"/>
          <w:szCs w:val="20"/>
          <w:lang w:val="ja-JP" w:eastAsia="ja-JP"/>
        </w:rPr>
        <w:t>数十年にわたりゼニスのラインナップを支えてきたムーブメント、</w:t>
      </w:r>
      <w:r w:rsidRPr="006344EF">
        <w:rPr>
          <w:rFonts w:ascii="DINOT-Light" w:hAnsi="DINOT-Light" w:cstheme="minorBidi"/>
          <w:sz w:val="18"/>
          <w:szCs w:val="20"/>
          <w:lang w:val="ja-JP" w:eastAsia="ja-JP"/>
        </w:rPr>
        <w:t>Elite</w:t>
      </w:r>
      <w:r w:rsidRPr="006344EF">
        <w:rPr>
          <w:rFonts w:ascii="DINOT-Light" w:hAnsi="DINOT-Light" w:cstheme="minorBidi"/>
          <w:sz w:val="18"/>
          <w:szCs w:val="20"/>
          <w:lang w:val="ja-JP" w:eastAsia="ja-JP"/>
        </w:rPr>
        <w:t>キャリバーは今回</w:t>
      </w:r>
      <w:r w:rsidRPr="006344EF">
        <w:rPr>
          <w:rFonts w:ascii="DINOT-Light" w:hAnsi="DINOT-Light" w:cstheme="minorBidi"/>
          <w:sz w:val="18"/>
          <w:szCs w:val="20"/>
          <w:lang w:val="ja-JP" w:eastAsia="ja-JP"/>
        </w:rPr>
        <w:t>DEFY Classic</w:t>
      </w:r>
      <w:r w:rsidRPr="006344EF">
        <w:rPr>
          <w:rFonts w:ascii="DINOT-Light" w:hAnsi="DINOT-Light" w:cstheme="minorBidi"/>
          <w:sz w:val="18"/>
          <w:szCs w:val="20"/>
          <w:lang w:val="ja-JP" w:eastAsia="ja-JP"/>
        </w:rPr>
        <w:t>で初めてオープンワークで登場しました。</w:t>
      </w:r>
      <w:r w:rsidRPr="006344EF">
        <w:rPr>
          <w:rFonts w:ascii="DINOT-Light" w:hAnsi="DINOT-Light" w:cstheme="minorBidi"/>
          <w:sz w:val="18"/>
          <w:szCs w:val="20"/>
          <w:lang w:val="ja-JP" w:eastAsia="ja-JP"/>
        </w:rPr>
        <w:t xml:space="preserve"> </w:t>
      </w:r>
      <w:r w:rsidRPr="006344EF">
        <w:rPr>
          <w:rFonts w:ascii="DINOT-Light" w:hAnsi="DINOT-Light" w:cstheme="minorBidi"/>
          <w:sz w:val="18"/>
          <w:szCs w:val="20"/>
          <w:lang w:val="ja-JP" w:eastAsia="ja-JP"/>
        </w:rPr>
        <w:t>キャリバーの設計は大幅に見直され、最先端の仕上げを施したオープンブリッジはその外観だけでなく性能も一新しました。</w:t>
      </w:r>
      <w:r w:rsidRPr="006344EF">
        <w:rPr>
          <w:rFonts w:ascii="DINOT-Light" w:hAnsi="DINOT-Light" w:cstheme="minorBidi"/>
          <w:sz w:val="18"/>
          <w:szCs w:val="20"/>
          <w:lang w:val="ja-JP" w:eastAsia="ja-JP"/>
        </w:rPr>
        <w:t>DEFY Classic</w:t>
      </w:r>
      <w:r w:rsidRPr="006344EF">
        <w:rPr>
          <w:rFonts w:ascii="DINOT-Light" w:hAnsi="DINOT-Light" w:cstheme="minorBidi"/>
          <w:sz w:val="18"/>
          <w:szCs w:val="20"/>
          <w:lang w:val="ja-JP" w:eastAsia="ja-JP"/>
        </w:rPr>
        <w:t>の</w:t>
      </w:r>
      <w:r w:rsidRPr="006344EF">
        <w:rPr>
          <w:rFonts w:ascii="DINOT-Light" w:hAnsi="DINOT-Light" w:cstheme="minorBidi"/>
          <w:sz w:val="18"/>
          <w:szCs w:val="20"/>
          <w:lang w:val="ja-JP" w:eastAsia="ja-JP"/>
        </w:rPr>
        <w:t>Elite</w:t>
      </w:r>
      <w:r w:rsidRPr="006344EF">
        <w:rPr>
          <w:rFonts w:ascii="DINOT-Light" w:hAnsi="DINOT-Light" w:cstheme="minorBidi"/>
          <w:sz w:val="18"/>
          <w:szCs w:val="20"/>
          <w:lang w:val="ja-JP" w:eastAsia="ja-JP"/>
        </w:rPr>
        <w:t>キャリバーはシリコン製のアンクルとガンギ車</w:t>
      </w:r>
      <w:r w:rsidRPr="006344EF">
        <w:rPr>
          <w:rFonts w:ascii="DINOT-Light" w:hAnsi="DINOT-Light" w:cstheme="minorBidi"/>
          <w:sz w:val="18"/>
          <w:szCs w:val="20"/>
          <w:lang w:val="ja-JP" w:eastAsia="ja-JP"/>
        </w:rPr>
        <w:t xml:space="preserve"> </w:t>
      </w:r>
      <w:r w:rsidRPr="006344EF">
        <w:rPr>
          <w:rFonts w:ascii="DINOT-Light" w:hAnsi="DINOT-Light" w:cstheme="minorBidi"/>
          <w:sz w:val="18"/>
          <w:szCs w:val="20"/>
          <w:lang w:val="ja-JP" w:eastAsia="ja-JP"/>
        </w:rPr>
        <w:t>を使っています。</w:t>
      </w:r>
    </w:p>
    <w:p w14:paraId="0093CACC" w14:textId="77777777" w:rsidR="006344EF" w:rsidRPr="006344EF" w:rsidRDefault="003F7D16" w:rsidP="004E0798">
      <w:pPr>
        <w:spacing w:after="120"/>
        <w:jc w:val="both"/>
        <w:rPr>
          <w:rFonts w:ascii="DINOT-Light" w:hAnsi="DINOT-Light" w:cstheme="minorBidi"/>
          <w:sz w:val="18"/>
          <w:szCs w:val="20"/>
          <w:lang w:val="ja-JP"/>
        </w:rPr>
      </w:pPr>
      <w:proofErr w:type="spellStart"/>
      <w:r w:rsidRPr="006344EF">
        <w:rPr>
          <w:rFonts w:ascii="DINOT-Light" w:hAnsi="DINOT-Light" w:cstheme="minorBidi"/>
          <w:sz w:val="18"/>
          <w:szCs w:val="20"/>
          <w:lang w:val="ja-JP"/>
        </w:rPr>
        <w:t>ケースのフォルム、ダイヤルとムーブメントの構造的なラインに見事に一体化した</w:t>
      </w:r>
      <w:proofErr w:type="spellEnd"/>
      <w:r w:rsidRPr="006344EF">
        <w:rPr>
          <w:rFonts w:ascii="DINOT-Light" w:hAnsi="DINOT-Light" w:cstheme="minorBidi"/>
          <w:sz w:val="18"/>
          <w:szCs w:val="20"/>
          <w:lang w:val="ja-JP"/>
        </w:rPr>
        <w:t>DEFY Classic Black Ceramic</w:t>
      </w:r>
      <w:r w:rsidRPr="006344EF">
        <w:rPr>
          <w:rFonts w:ascii="DINOT-Light" w:hAnsi="DINOT-Light" w:cstheme="minorBidi"/>
          <w:sz w:val="18"/>
          <w:szCs w:val="20"/>
          <w:lang w:val="ja-JP"/>
        </w:rPr>
        <w:t>に組み合わせたのは、ブラックの単一構造ラバーストラップ。都会人が遭遇するどんな場面でも安心して快適に使えるスポーティでカジュアル、エレガントなストラップです。</w:t>
      </w:r>
    </w:p>
    <w:p w14:paraId="4B9B4EBD" w14:textId="77777777" w:rsidR="006344EF" w:rsidRPr="006628DA" w:rsidRDefault="006344EF" w:rsidP="006344EF">
      <w:pPr>
        <w:spacing w:after="120" w:line="276" w:lineRule="auto"/>
        <w:rPr>
          <w:rFonts w:ascii="DINOT-Light" w:eastAsia="Yu Mincho" w:hAnsi="DINOT-Light"/>
          <w:b/>
          <w:sz w:val="18"/>
          <w:szCs w:val="18"/>
          <w:u w:color="000000"/>
          <w:lang w:val="en-US" w:eastAsia="ja-JP"/>
        </w:rPr>
      </w:pPr>
    </w:p>
    <w:p w14:paraId="4D14DAD1" w14:textId="77777777" w:rsidR="006344EF" w:rsidRPr="006628DA" w:rsidRDefault="00634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Yu Mincho" w:hAnsi="DINOT-Light"/>
          <w:b/>
          <w:sz w:val="18"/>
          <w:szCs w:val="18"/>
          <w:u w:color="000000"/>
          <w:lang w:val="en-US" w:eastAsia="ja-JP"/>
        </w:rPr>
      </w:pPr>
      <w:r w:rsidRPr="006628DA">
        <w:rPr>
          <w:rFonts w:ascii="DINOT-Light" w:eastAsia="Yu Mincho" w:hAnsi="DINOT-Light"/>
          <w:b/>
          <w:sz w:val="18"/>
          <w:szCs w:val="18"/>
          <w:u w:color="000000"/>
          <w:lang w:val="en-US" w:eastAsia="ja-JP"/>
        </w:rPr>
        <w:br w:type="page"/>
      </w:r>
    </w:p>
    <w:p w14:paraId="1BEE3717" w14:textId="463A014A" w:rsidR="006344EF" w:rsidRPr="006628DA" w:rsidRDefault="006344EF" w:rsidP="006344EF">
      <w:pPr>
        <w:spacing w:after="120" w:line="276" w:lineRule="auto"/>
        <w:rPr>
          <w:rFonts w:ascii="DINOT-Light" w:eastAsia="Yu Mincho" w:hAnsi="DINOT-Light"/>
          <w:b/>
          <w:sz w:val="18"/>
          <w:szCs w:val="18"/>
          <w:u w:color="000000"/>
          <w:lang w:val="en-US" w:eastAsia="ja-JP"/>
        </w:rPr>
      </w:pPr>
      <w:r w:rsidRPr="006344EF">
        <w:rPr>
          <w:rFonts w:ascii="DINOT-Light" w:hAnsi="DINOT-Light" w:cstheme="minorBidi"/>
          <w:b/>
          <w:bCs/>
          <w:noProof/>
          <w:sz w:val="20"/>
          <w:szCs w:val="20"/>
          <w:lang w:val="fr-CH" w:eastAsia="fr-CH"/>
        </w:rPr>
        <w:lastRenderedPageBreak/>
        <w:drawing>
          <wp:anchor distT="0" distB="0" distL="114300" distR="114300" simplePos="0" relativeHeight="251659776" behindDoc="1" locked="0" layoutInCell="1" allowOverlap="1" wp14:anchorId="3A5059F0" wp14:editId="2A62B53E">
            <wp:simplePos x="0" y="0"/>
            <wp:positionH relativeFrom="column">
              <wp:posOffset>2102197</wp:posOffset>
            </wp:positionH>
            <wp:positionV relativeFrom="paragraph">
              <wp:posOffset>-791094</wp:posOffset>
            </wp:positionV>
            <wp:extent cx="1552575" cy="68429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40D7A20A" w14:textId="341B71EC" w:rsidR="006344EF" w:rsidRPr="006628DA" w:rsidRDefault="006344EF" w:rsidP="006344EF">
      <w:pPr>
        <w:spacing w:after="120" w:line="276" w:lineRule="auto"/>
        <w:rPr>
          <w:rFonts w:ascii="DINOT-Light" w:eastAsia="Yu Mincho" w:hAnsi="DINOT-Light" w:cstheme="minorHAnsi"/>
          <w:b/>
          <w:w w:val="98"/>
          <w:sz w:val="18"/>
          <w:szCs w:val="18"/>
          <w:u w:color="000000"/>
          <w:lang w:val="en-US" w:eastAsia="ja-JP"/>
        </w:rPr>
      </w:pPr>
      <w:r w:rsidRPr="006344EF">
        <w:rPr>
          <w:rFonts w:ascii="DINOT-Light" w:eastAsia="Yu Mincho" w:hAnsi="DINOT-Light"/>
          <w:b/>
          <w:sz w:val="18"/>
          <w:szCs w:val="18"/>
          <w:u w:color="000000"/>
          <w:lang w:eastAsia="ja-JP"/>
        </w:rPr>
        <w:t>ゼニス</w:t>
      </w:r>
      <w:r w:rsidRPr="006628DA">
        <w:rPr>
          <w:rFonts w:ascii="DINOT-Light" w:eastAsia="Yu Mincho" w:hAnsi="DINOT-Light"/>
          <w:b/>
          <w:sz w:val="18"/>
          <w:szCs w:val="18"/>
          <w:u w:color="000000"/>
          <w:lang w:val="en-US" w:eastAsia="ja-JP"/>
        </w:rPr>
        <w:t>：</w:t>
      </w:r>
      <w:r w:rsidRPr="006344EF">
        <w:rPr>
          <w:rFonts w:ascii="DINOT-Light" w:eastAsia="Yu Mincho" w:hAnsi="DINOT-Light"/>
          <w:b/>
          <w:sz w:val="18"/>
          <w:szCs w:val="18"/>
          <w:u w:color="000000"/>
          <w:lang w:eastAsia="ja-JP"/>
        </w:rPr>
        <w:t>未来の時計づくり</w:t>
      </w:r>
    </w:p>
    <w:p w14:paraId="2B7040BD" w14:textId="77777777" w:rsidR="006344EF" w:rsidRPr="006344EF" w:rsidRDefault="006344EF" w:rsidP="006344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cstheme="minorHAnsi"/>
          <w:color w:val="000000"/>
          <w:w w:val="98"/>
          <w:sz w:val="18"/>
          <w:szCs w:val="18"/>
          <w:u w:color="000000"/>
          <w:lang w:val="en-US"/>
        </w:rPr>
      </w:pPr>
      <w:r w:rsidRPr="006344EF">
        <w:rPr>
          <w:rFonts w:ascii="DINOT-Light" w:eastAsia="Yu Mincho" w:hAnsi="DINOT-Light"/>
          <w:sz w:val="18"/>
          <w:szCs w:val="18"/>
          <w:u w:color="000000"/>
        </w:rPr>
        <w:t>ゼニスは、</w:t>
      </w:r>
      <w:r w:rsidRPr="006628DA">
        <w:rPr>
          <w:rFonts w:ascii="DINOT-Light" w:eastAsia="Yu Mincho" w:hAnsi="DINOT-Light"/>
          <w:sz w:val="18"/>
          <w:szCs w:val="18"/>
          <w:u w:color="000000"/>
          <w:lang w:val="en-US"/>
        </w:rPr>
        <w:t>1865</w:t>
      </w:r>
      <w:r w:rsidRPr="006344EF">
        <w:rPr>
          <w:rFonts w:ascii="DINOT-Light" w:eastAsia="Yu Mincho" w:hAnsi="DINOT-Light"/>
          <w:sz w:val="18"/>
          <w:szCs w:val="18"/>
          <w:u w:color="000000"/>
        </w:rPr>
        <w:t>年の創業以来、本物の魅力と大胆さ、情熱を駆動力として、卓越性、精度、革新の限界を絶えず押し広げてきました。他とは違う視点を持った時計職人、ジョルジュ・ファーブル</w:t>
      </w:r>
      <w:r w:rsidRPr="006344EF">
        <w:rPr>
          <w:rFonts w:ascii="DINOT-Light" w:eastAsia="Yu Mincho" w:hAnsi="DINOT-Light"/>
          <w:sz w:val="18"/>
          <w:szCs w:val="18"/>
          <w:u w:color="000000"/>
          <w:lang w:val="en-US"/>
        </w:rPr>
        <w:t>＝</w:t>
      </w:r>
      <w:r w:rsidRPr="006344EF">
        <w:rPr>
          <w:rFonts w:ascii="DINOT-Light" w:eastAsia="Yu Mincho" w:hAnsi="DINOT-Light"/>
          <w:sz w:val="18"/>
          <w:szCs w:val="18"/>
          <w:u w:color="000000"/>
        </w:rPr>
        <w:t>ジャコによりル・ロックルで創業後間もなく、ゼニスは、特にクロノメーターの分野において目覚ましい成功を収め、その過程で</w:t>
      </w:r>
      <w:r w:rsidRPr="006344EF">
        <w:rPr>
          <w:rFonts w:ascii="DINOT-Light" w:eastAsia="Yu Mincho" w:hAnsi="DINOT-Light"/>
          <w:sz w:val="18"/>
          <w:szCs w:val="18"/>
          <w:u w:color="000000"/>
          <w:lang w:val="en-US"/>
        </w:rPr>
        <w:t>2,333</w:t>
      </w:r>
      <w:r w:rsidRPr="006344EF">
        <w:rPr>
          <w:rFonts w:ascii="DINOT-Light" w:eastAsia="Yu Mincho" w:hAnsi="DINOT-Light"/>
          <w:sz w:val="18"/>
          <w:szCs w:val="18"/>
          <w:u w:color="000000"/>
        </w:rPr>
        <w:t>回もの受賞記録を達成しました。</w:t>
      </w:r>
      <w:r w:rsidRPr="006344EF">
        <w:rPr>
          <w:rFonts w:ascii="DINOT-Light" w:eastAsia="Yu Mincho" w:hAnsi="DINOT-Light"/>
          <w:sz w:val="18"/>
          <w:szCs w:val="18"/>
          <w:u w:color="000000"/>
          <w:lang w:val="en-US"/>
        </w:rPr>
        <w:t xml:space="preserve"> </w:t>
      </w:r>
      <w:r w:rsidRPr="006344EF">
        <w:rPr>
          <w:rFonts w:ascii="DINOT-Light" w:eastAsia="Yu Mincho" w:hAnsi="DINOT-Light"/>
          <w:color w:val="000000"/>
          <w:sz w:val="18"/>
          <w:szCs w:val="18"/>
          <w:u w:color="000000"/>
          <w:lang w:val="en-US"/>
        </w:rPr>
        <w:t>1/10</w:t>
      </w:r>
      <w:r w:rsidRPr="006344EF">
        <w:rPr>
          <w:rFonts w:ascii="DINOT-Light" w:eastAsia="Yu Mincho" w:hAnsi="DINOT-Light"/>
          <w:color w:val="000000"/>
          <w:sz w:val="18"/>
          <w:szCs w:val="18"/>
          <w:u w:color="000000"/>
        </w:rPr>
        <w:t>秒単位の精度を実現した</w:t>
      </w:r>
      <w:r w:rsidRPr="006344EF">
        <w:rPr>
          <w:rFonts w:ascii="DINOT-Light" w:eastAsia="Yu Mincho" w:hAnsi="DINOT-Light"/>
          <w:sz w:val="18"/>
          <w:szCs w:val="18"/>
          <w:u w:color="000000"/>
        </w:rPr>
        <w:t>伝説の</w:t>
      </w:r>
      <w:r w:rsidRPr="006344EF">
        <w:rPr>
          <w:rFonts w:ascii="DINOT-Light" w:eastAsia="Yu Mincho" w:hAnsi="DINOT-Light"/>
          <w:sz w:val="18"/>
          <w:szCs w:val="18"/>
          <w:u w:color="000000"/>
          <w:lang w:val="en-US"/>
        </w:rPr>
        <w:t>El Primero</w:t>
      </w:r>
      <w:r w:rsidRPr="006344EF">
        <w:rPr>
          <w:rFonts w:ascii="DINOT-Light" w:eastAsia="Yu Mincho" w:hAnsi="DINOT-Light"/>
          <w:sz w:val="18"/>
          <w:szCs w:val="18"/>
          <w:u w:color="000000"/>
        </w:rPr>
        <w:t>キャリバーで有名なマニュファクチュールは、</w:t>
      </w:r>
      <w:r w:rsidRPr="006344EF">
        <w:rPr>
          <w:rFonts w:ascii="DINOT-Light" w:eastAsia="Yu Mincho" w:hAnsi="DINOT-Light"/>
          <w:sz w:val="18"/>
          <w:szCs w:val="18"/>
          <w:u w:color="000000"/>
          <w:lang w:val="en-US"/>
        </w:rPr>
        <w:t>600</w:t>
      </w:r>
      <w:r w:rsidRPr="006344EF">
        <w:rPr>
          <w:rFonts w:ascii="DINOT-Light" w:eastAsia="Yu Mincho" w:hAnsi="DINOT-Light"/>
          <w:sz w:val="18"/>
          <w:szCs w:val="18"/>
          <w:u w:color="000000"/>
        </w:rPr>
        <w:t>を超える様々なムーブメントの開発を手掛けています。</w:t>
      </w:r>
      <w:r w:rsidRPr="006344EF">
        <w:rPr>
          <w:rFonts w:ascii="DINOT-Light" w:eastAsia="Yu Mincho" w:hAnsi="DINOT-Light"/>
          <w:color w:val="000000"/>
          <w:sz w:val="18"/>
          <w:szCs w:val="18"/>
          <w:u w:color="000000"/>
        </w:rPr>
        <w:t>今日、ゼニスは、</w:t>
      </w:r>
      <w:r w:rsidRPr="006344EF">
        <w:rPr>
          <w:rFonts w:ascii="DINOT-Light" w:eastAsia="Yu Mincho" w:hAnsi="DINOT-Light"/>
          <w:color w:val="000000"/>
          <w:sz w:val="18"/>
          <w:szCs w:val="18"/>
          <w:u w:color="000000"/>
          <w:lang w:val="en-US"/>
        </w:rPr>
        <w:t>1/100</w:t>
      </w:r>
      <w:r w:rsidRPr="006344EF">
        <w:rPr>
          <w:rFonts w:ascii="DINOT-Light" w:eastAsia="Yu Mincho" w:hAnsi="DINOT-Light"/>
          <w:color w:val="000000"/>
          <w:sz w:val="18"/>
          <w:szCs w:val="18"/>
          <w:u w:color="000000"/>
        </w:rPr>
        <w:t>秒精度のクロノグラフ、</w:t>
      </w:r>
      <w:r w:rsidRPr="006344EF">
        <w:rPr>
          <w:rFonts w:ascii="DINOT-Light" w:eastAsia="Yu Mincho" w:hAnsi="DINOT-Light"/>
          <w:color w:val="000000"/>
          <w:sz w:val="18"/>
          <w:szCs w:val="18"/>
          <w:u w:color="000000"/>
          <w:lang w:val="en-US"/>
        </w:rPr>
        <w:t>Defy El Primero 21</w:t>
      </w:r>
      <w:r w:rsidRPr="006344EF">
        <w:rPr>
          <w:rFonts w:ascii="DINOT-Light" w:eastAsia="Yu Mincho" w:hAnsi="DINOT-Light"/>
          <w:color w:val="000000"/>
          <w:sz w:val="18"/>
          <w:szCs w:val="18"/>
          <w:u w:color="000000"/>
        </w:rPr>
        <w:t>とともに魅力的なラインナップを展開し、世界最高精度を誇る</w:t>
      </w:r>
      <w:r w:rsidRPr="006344EF">
        <w:rPr>
          <w:rFonts w:ascii="DINOT-Light" w:eastAsia="Yu Mincho" w:hAnsi="DINOT-Light"/>
          <w:color w:val="000000"/>
          <w:sz w:val="18"/>
          <w:szCs w:val="18"/>
          <w:u w:color="000000"/>
          <w:lang w:val="en-US"/>
        </w:rPr>
        <w:t xml:space="preserve">Defy </w:t>
      </w:r>
      <w:proofErr w:type="spellStart"/>
      <w:r w:rsidRPr="006344EF">
        <w:rPr>
          <w:rFonts w:ascii="DINOT-Light" w:eastAsia="Yu Mincho" w:hAnsi="DINOT-Light"/>
          <w:color w:val="000000"/>
          <w:sz w:val="18"/>
          <w:szCs w:val="18"/>
          <w:u w:color="000000"/>
          <w:lang w:val="en-US"/>
        </w:rPr>
        <w:t>Lab</w:t>
      </w:r>
      <w:r w:rsidRPr="006344EF">
        <w:rPr>
          <w:rFonts w:ascii="DINOT-Light" w:eastAsia="Yu Mincho" w:hAnsi="DINOT-Light"/>
          <w:color w:val="000000"/>
          <w:sz w:val="18"/>
          <w:szCs w:val="18"/>
          <w:u w:color="000000"/>
        </w:rPr>
        <w:t>とともに機械式ウォッチに新しい次元を開きました</w:t>
      </w:r>
      <w:proofErr w:type="spellEnd"/>
      <w:r w:rsidRPr="006344EF">
        <w:rPr>
          <w:rFonts w:ascii="DINOT-Light" w:eastAsia="Yu Mincho" w:hAnsi="DINOT-Light"/>
          <w:color w:val="000000"/>
          <w:sz w:val="18"/>
          <w:szCs w:val="18"/>
          <w:u w:color="000000"/>
        </w:rPr>
        <w:t>。</w:t>
      </w:r>
      <w:r w:rsidRPr="006344EF">
        <w:rPr>
          <w:rFonts w:ascii="DINOT-Light" w:eastAsia="Yu Mincho" w:hAnsi="DINOT-Light"/>
          <w:color w:val="000000"/>
          <w:sz w:val="18"/>
          <w:szCs w:val="18"/>
          <w:u w:color="000000"/>
          <w:lang w:val="en-US"/>
        </w:rPr>
        <w:t xml:space="preserve">  </w:t>
      </w:r>
      <w:r w:rsidRPr="006344EF">
        <w:rPr>
          <w:rFonts w:ascii="DINOT-Light" w:eastAsia="Yu Mincho" w:hAnsi="DINOT-Light"/>
          <w:color w:val="000000"/>
          <w:sz w:val="18"/>
          <w:szCs w:val="18"/>
          <w:u w:color="000000"/>
        </w:rPr>
        <w:t>ダイナミックで前衛的な思考の伝統との結び付きを改めて主張しつつ、ゼニスは、ブランドの未来、そして時計づくりの未来を綴り続けるのです。</w:t>
      </w:r>
    </w:p>
    <w:p w14:paraId="383FF95D" w14:textId="59572E30" w:rsidR="00194AEA" w:rsidRPr="006344EF" w:rsidRDefault="003F7D16" w:rsidP="004E0798">
      <w:pPr>
        <w:spacing w:after="120"/>
        <w:jc w:val="both"/>
        <w:rPr>
          <w:rFonts w:ascii="DINOT-Light" w:hAnsi="DINOT-Light" w:cstheme="minorBidi"/>
          <w:b/>
          <w:sz w:val="20"/>
          <w:szCs w:val="20"/>
          <w:lang w:val="en-US"/>
        </w:rPr>
      </w:pPr>
      <w:r w:rsidRPr="006344EF">
        <w:rPr>
          <w:rFonts w:ascii="DINOT-Light" w:hAnsi="DINOT-Light" w:cstheme="minorBidi"/>
          <w:sz w:val="20"/>
          <w:szCs w:val="20"/>
          <w:lang w:val="ja-JP"/>
        </w:rPr>
        <w:br w:type="page"/>
      </w:r>
    </w:p>
    <w:p w14:paraId="094E333D" w14:textId="77777777" w:rsidR="00194AEA" w:rsidRPr="006344EF" w:rsidRDefault="003F7D16" w:rsidP="004E0798">
      <w:pPr>
        <w:rPr>
          <w:rFonts w:ascii="DINOT-Light" w:hAnsi="DINOT-Light" w:cstheme="minorBidi"/>
          <w:b/>
          <w:szCs w:val="20"/>
          <w:lang w:val="en-GB"/>
        </w:rPr>
      </w:pPr>
      <w:bookmarkStart w:id="0" w:name="_GoBack"/>
      <w:r w:rsidRPr="006344EF">
        <w:rPr>
          <w:rFonts w:ascii="DINOT-Light" w:hAnsi="DINOT-Light" w:cstheme="minorBidi"/>
          <w:b/>
          <w:bCs/>
          <w:noProof/>
          <w:sz w:val="20"/>
          <w:szCs w:val="20"/>
          <w:lang w:val="fr-CH" w:eastAsia="fr-CH"/>
        </w:rPr>
        <w:lastRenderedPageBreak/>
        <w:drawing>
          <wp:anchor distT="0" distB="0" distL="114300" distR="114300" simplePos="0" relativeHeight="251658752" behindDoc="1" locked="0" layoutInCell="1" allowOverlap="1" wp14:anchorId="63D38FE0" wp14:editId="12CC2AD1">
            <wp:simplePos x="0" y="0"/>
            <wp:positionH relativeFrom="column">
              <wp:posOffset>2102197</wp:posOffset>
            </wp:positionH>
            <wp:positionV relativeFrom="paragraph">
              <wp:posOffset>-808347</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p>
    <w:p w14:paraId="18106575" w14:textId="77777777" w:rsidR="00194AEA" w:rsidRPr="006344EF" w:rsidRDefault="003F7D16" w:rsidP="004E0798">
      <w:pPr>
        <w:spacing w:after="120"/>
        <w:rPr>
          <w:rFonts w:ascii="DINOT-Light" w:hAnsi="DINOT-Light" w:cstheme="minorBidi"/>
          <w:b/>
          <w:szCs w:val="20"/>
          <w:lang w:val="en-GB"/>
        </w:rPr>
      </w:pPr>
      <w:r w:rsidRPr="006344EF">
        <w:rPr>
          <w:rFonts w:ascii="DINOT-Light" w:hAnsi="DINOT-Light" w:cstheme="minorBidi"/>
          <w:noProof/>
          <w:lang w:val="fr-CH" w:eastAsia="fr-CH"/>
        </w:rPr>
        <w:drawing>
          <wp:anchor distT="0" distB="0" distL="114300" distR="114300" simplePos="0" relativeHeight="251657728" behindDoc="0" locked="0" layoutInCell="1" allowOverlap="1" wp14:anchorId="2245ACDC" wp14:editId="6605419F">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a:fillRect/>
                    </a:stretch>
                  </pic:blipFill>
                  <pic:spPr bwMode="auto">
                    <a:xfrm>
                      <a:off x="0" y="0"/>
                      <a:ext cx="2294255" cy="3700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6344EF">
        <w:rPr>
          <w:rFonts w:ascii="DINOT-Light" w:hAnsi="DINOT-Light" w:cstheme="minorBidi"/>
          <w:b/>
          <w:bCs/>
          <w:szCs w:val="20"/>
          <w:lang w:val="ja-JP"/>
        </w:rPr>
        <w:t>DEFY CLASSIC BLACK CERAMIC</w:t>
      </w:r>
    </w:p>
    <w:p w14:paraId="4810F91E" w14:textId="77777777" w:rsidR="00194AEA" w:rsidRPr="006344EF" w:rsidRDefault="003F7D16" w:rsidP="004E0798">
      <w:pPr>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技術データ</w:t>
      </w:r>
      <w:proofErr w:type="spellEnd"/>
    </w:p>
    <w:p w14:paraId="4E31D5E7" w14:textId="77777777" w:rsidR="00194AEA" w:rsidRPr="006344EF" w:rsidRDefault="00194AEA" w:rsidP="004E0798">
      <w:pPr>
        <w:rPr>
          <w:rFonts w:ascii="DINOT-Light" w:hAnsi="DINOT-Light" w:cstheme="minorBidi"/>
          <w:sz w:val="18"/>
          <w:szCs w:val="18"/>
          <w:lang w:val="en-GB"/>
        </w:rPr>
      </w:pPr>
    </w:p>
    <w:p w14:paraId="68E7EF3C"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リファレンス</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49.9000.670/</w:t>
      </w:r>
      <w:proofErr w:type="gramStart"/>
      <w:r w:rsidRPr="006344EF">
        <w:rPr>
          <w:rFonts w:ascii="DINOT-Light" w:hAnsi="DINOT-Light" w:cstheme="minorBidi"/>
          <w:sz w:val="18"/>
          <w:szCs w:val="18"/>
          <w:lang w:val="ja-JP"/>
        </w:rPr>
        <w:t>78.R</w:t>
      </w:r>
      <w:proofErr w:type="gramEnd"/>
      <w:r w:rsidRPr="006344EF">
        <w:rPr>
          <w:rFonts w:ascii="DINOT-Light" w:hAnsi="DINOT-Light" w:cstheme="minorBidi"/>
          <w:sz w:val="18"/>
          <w:szCs w:val="18"/>
          <w:lang w:val="ja-JP"/>
        </w:rPr>
        <w:t>782</w:t>
      </w:r>
    </w:p>
    <w:p w14:paraId="24D1B55A" w14:textId="77777777" w:rsidR="00194AEA" w:rsidRPr="006344EF" w:rsidRDefault="00194AEA" w:rsidP="004E0798">
      <w:pPr>
        <w:spacing w:after="40"/>
        <w:rPr>
          <w:rFonts w:ascii="DINOT-Light" w:hAnsi="DINOT-Light" w:cstheme="minorBidi"/>
          <w:b/>
          <w:sz w:val="18"/>
          <w:szCs w:val="18"/>
          <w:lang w:val="en-GB"/>
        </w:rPr>
      </w:pPr>
    </w:p>
    <w:p w14:paraId="1C270E65" w14:textId="77777777" w:rsidR="00194AEA" w:rsidRPr="006344EF" w:rsidRDefault="003F7D16" w:rsidP="004E0798">
      <w:pPr>
        <w:spacing w:after="40"/>
        <w:rPr>
          <w:rFonts w:ascii="DINOT-Light" w:hAnsi="DINOT-Light" w:cstheme="minorBidi"/>
          <w:b/>
          <w:sz w:val="18"/>
          <w:szCs w:val="18"/>
          <w:lang w:val="en-GB"/>
        </w:rPr>
      </w:pPr>
      <w:proofErr w:type="spellStart"/>
      <w:r w:rsidRPr="006344EF">
        <w:rPr>
          <w:rFonts w:ascii="DINOT-Light" w:hAnsi="DINOT-Light" w:cstheme="minorBidi"/>
          <w:b/>
          <w:bCs/>
          <w:sz w:val="18"/>
          <w:szCs w:val="18"/>
          <w:lang w:val="ja-JP"/>
        </w:rPr>
        <w:t>キーポイント</w:t>
      </w:r>
      <w:proofErr w:type="spellEnd"/>
      <w:r w:rsidRPr="006344EF">
        <w:rPr>
          <w:rFonts w:ascii="DINOT-Light" w:hAnsi="DINOT-Light" w:cstheme="minorBidi"/>
          <w:b/>
          <w:bCs/>
          <w:sz w:val="18"/>
          <w:szCs w:val="18"/>
          <w:lang w:val="ja-JP"/>
        </w:rPr>
        <w:t xml:space="preserve"> </w:t>
      </w:r>
    </w:p>
    <w:p w14:paraId="21600439" w14:textId="77777777" w:rsidR="00194AEA" w:rsidRPr="006344EF" w:rsidRDefault="003F7D16" w:rsidP="004E0798">
      <w:pPr>
        <w:spacing w:after="40"/>
        <w:rPr>
          <w:rFonts w:ascii="DINOT-Light" w:hAnsi="DINOT-Light" w:cstheme="minorBidi"/>
          <w:sz w:val="18"/>
          <w:szCs w:val="18"/>
          <w:lang w:val="en-GB"/>
        </w:rPr>
      </w:pPr>
      <w:r w:rsidRPr="006344EF">
        <w:rPr>
          <w:rFonts w:ascii="DINOT-Light" w:hAnsi="DINOT-Light" w:cstheme="minorBidi"/>
          <w:sz w:val="18"/>
          <w:szCs w:val="18"/>
          <w:lang w:val="ja-JP"/>
        </w:rPr>
        <w:t>Elite</w:t>
      </w:r>
      <w:proofErr w:type="spellStart"/>
      <w:r w:rsidRPr="006344EF">
        <w:rPr>
          <w:rFonts w:ascii="DINOT-Light" w:hAnsi="DINOT-Light" w:cstheme="minorBidi"/>
          <w:sz w:val="18"/>
          <w:szCs w:val="18"/>
          <w:lang w:val="ja-JP"/>
        </w:rPr>
        <w:t>スケルトンムーブメント</w:t>
      </w:r>
      <w:proofErr w:type="spellEnd"/>
      <w:r w:rsidRPr="006344EF">
        <w:rPr>
          <w:rFonts w:ascii="DINOT-Light" w:hAnsi="DINOT-Light" w:cstheme="minorBidi"/>
          <w:sz w:val="18"/>
          <w:szCs w:val="18"/>
          <w:lang w:val="ja-JP"/>
        </w:rPr>
        <w:t xml:space="preserve"> </w:t>
      </w:r>
    </w:p>
    <w:p w14:paraId="34976077" w14:textId="77777777" w:rsidR="003B437A" w:rsidRPr="006344EF" w:rsidRDefault="003B437A" w:rsidP="004E0798">
      <w:pPr>
        <w:pStyle w:val="Commentaire"/>
        <w:rPr>
          <w:rFonts w:ascii="DINOT-Light" w:hAnsi="DINOT-Light" w:cstheme="minorBidi"/>
          <w:sz w:val="18"/>
          <w:szCs w:val="18"/>
          <w:lang w:val="en-GB"/>
        </w:rPr>
      </w:pPr>
      <w:proofErr w:type="spellStart"/>
      <w:r w:rsidRPr="006344EF">
        <w:rPr>
          <w:rFonts w:ascii="DINOT-Light" w:eastAsia="MS PGothic" w:hAnsi="DINOT-Light" w:cstheme="minorBidi"/>
          <w:sz w:val="18"/>
          <w:szCs w:val="18"/>
          <w:lang w:val="ja-JP"/>
        </w:rPr>
        <w:t>新しい</w:t>
      </w:r>
      <w:proofErr w:type="spellEnd"/>
      <w:r w:rsidRPr="006344EF">
        <w:rPr>
          <w:rFonts w:ascii="DINOT-Light" w:eastAsia="MS PGothic" w:hAnsi="DINOT-Light" w:cstheme="minorBidi"/>
          <w:sz w:val="18"/>
          <w:szCs w:val="18"/>
          <w:lang w:val="ja-JP"/>
        </w:rPr>
        <w:t>41</w:t>
      </w:r>
      <w:proofErr w:type="spellStart"/>
      <w:r w:rsidRPr="006344EF">
        <w:rPr>
          <w:rFonts w:ascii="DINOT-Light" w:eastAsia="MS PGothic" w:hAnsi="DINOT-Light" w:cstheme="minorBidi"/>
          <w:sz w:val="18"/>
          <w:szCs w:val="18"/>
          <w:lang w:val="ja-JP"/>
        </w:rPr>
        <w:t>ミリの</w:t>
      </w:r>
      <w:proofErr w:type="spellEnd"/>
      <w:r w:rsidRPr="006344EF">
        <w:rPr>
          <w:rFonts w:ascii="DINOT-Light" w:eastAsia="MS PGothic" w:hAnsi="DINOT-Light" w:cstheme="minorBidi"/>
          <w:sz w:val="18"/>
          <w:szCs w:val="18"/>
          <w:lang w:val="ja-JP" w:eastAsia="ja-JP"/>
        </w:rPr>
        <w:t>ブラックセラミック</w:t>
      </w:r>
      <w:proofErr w:type="spellStart"/>
      <w:r w:rsidRPr="006344EF">
        <w:rPr>
          <w:rFonts w:ascii="DINOT-Light" w:eastAsia="MS PGothic" w:hAnsi="DINOT-Light" w:cstheme="minorBidi"/>
          <w:sz w:val="18"/>
          <w:szCs w:val="18"/>
          <w:lang w:val="ja-JP"/>
        </w:rPr>
        <w:t>ケース</w:t>
      </w:r>
      <w:proofErr w:type="spellEnd"/>
      <w:r w:rsidRPr="006344EF">
        <w:rPr>
          <w:rFonts w:ascii="DINOT-Light" w:eastAsia="MS PGothic" w:hAnsi="DINOT-Light" w:cstheme="minorBidi"/>
          <w:sz w:val="18"/>
          <w:szCs w:val="18"/>
          <w:lang w:val="ja-JP"/>
        </w:rPr>
        <w:t xml:space="preserve">  </w:t>
      </w:r>
    </w:p>
    <w:p w14:paraId="2CE0808A"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シリコン製のアンクルとガンギ車</w:t>
      </w:r>
      <w:proofErr w:type="spellEnd"/>
      <w:r w:rsidRPr="006344EF">
        <w:rPr>
          <w:rFonts w:ascii="DINOT-Light" w:eastAsia="Yu Mincho" w:hAnsi="DINOT-Light" w:cstheme="minorBidi"/>
          <w:sz w:val="18"/>
          <w:szCs w:val="18"/>
          <w:lang w:val="ja-JP"/>
        </w:rPr>
        <w:t xml:space="preserve"> </w:t>
      </w:r>
    </w:p>
    <w:p w14:paraId="3BB001AE" w14:textId="77777777" w:rsidR="00194AEA" w:rsidRPr="006344EF" w:rsidRDefault="00194AEA" w:rsidP="004E0798">
      <w:pPr>
        <w:spacing w:after="40"/>
        <w:rPr>
          <w:rFonts w:ascii="DINOT-Light" w:hAnsi="DINOT-Light" w:cstheme="minorBidi"/>
          <w:sz w:val="18"/>
          <w:szCs w:val="18"/>
          <w:lang w:val="en-GB"/>
        </w:rPr>
      </w:pPr>
    </w:p>
    <w:p w14:paraId="6A3D37FD" w14:textId="77777777" w:rsidR="00194AEA" w:rsidRPr="006344EF" w:rsidRDefault="003F7D16" w:rsidP="004E0798">
      <w:pPr>
        <w:spacing w:after="40"/>
        <w:rPr>
          <w:rFonts w:ascii="DINOT-Light" w:hAnsi="DINOT-Light" w:cstheme="minorBidi"/>
          <w:b/>
          <w:sz w:val="18"/>
          <w:szCs w:val="18"/>
          <w:lang w:val="en-GB"/>
        </w:rPr>
      </w:pPr>
      <w:proofErr w:type="spellStart"/>
      <w:r w:rsidRPr="006344EF">
        <w:rPr>
          <w:rFonts w:ascii="DINOT-Light" w:hAnsi="DINOT-Light" w:cstheme="minorBidi"/>
          <w:b/>
          <w:bCs/>
          <w:sz w:val="18"/>
          <w:szCs w:val="18"/>
          <w:lang w:val="ja-JP"/>
        </w:rPr>
        <w:t>ムーブメント</w:t>
      </w:r>
      <w:proofErr w:type="spellEnd"/>
    </w:p>
    <w:p w14:paraId="4999E590" w14:textId="77777777" w:rsidR="00194AEA" w:rsidRPr="006344EF" w:rsidRDefault="003F7D16" w:rsidP="004E0798">
      <w:pPr>
        <w:spacing w:after="40"/>
        <w:rPr>
          <w:rFonts w:ascii="DINOT-Light" w:hAnsi="DINOT-Light" w:cstheme="minorBidi"/>
          <w:sz w:val="18"/>
          <w:szCs w:val="18"/>
          <w:lang w:val="en-US"/>
        </w:rPr>
      </w:pPr>
      <w:r w:rsidRPr="006344EF">
        <w:rPr>
          <w:rFonts w:ascii="DINOT-Light" w:hAnsi="DINOT-Light" w:cstheme="minorBidi"/>
          <w:sz w:val="18"/>
          <w:szCs w:val="18"/>
          <w:lang w:val="ja-JP"/>
        </w:rPr>
        <w:t>Elite 670 SK</w:t>
      </w:r>
      <w:r w:rsidRPr="006344EF">
        <w:rPr>
          <w:rFonts w:ascii="DINOT-Light" w:hAnsi="DINOT-Light" w:cstheme="minorBidi"/>
          <w:sz w:val="18"/>
          <w:szCs w:val="18"/>
          <w:lang w:val="ja-JP"/>
        </w:rPr>
        <w:t>、</w:t>
      </w:r>
      <w:proofErr w:type="spellStart"/>
      <w:r w:rsidRPr="006344EF">
        <w:rPr>
          <w:rFonts w:ascii="DINOT-Light" w:hAnsi="DINOT-Light" w:cstheme="minorBidi"/>
          <w:sz w:val="18"/>
          <w:szCs w:val="18"/>
          <w:lang w:val="ja-JP"/>
        </w:rPr>
        <w:t>自動巻き</w:t>
      </w:r>
      <w:proofErr w:type="spellEnd"/>
    </w:p>
    <w:p w14:paraId="30089A6F" w14:textId="5135D222" w:rsidR="00194AEA" w:rsidRPr="006344EF" w:rsidRDefault="003F7D16" w:rsidP="004E0798">
      <w:pPr>
        <w:spacing w:after="40"/>
        <w:rPr>
          <w:rFonts w:ascii="DINOT-Light" w:hAnsi="DINOT-Light" w:cstheme="minorBidi"/>
          <w:sz w:val="18"/>
          <w:szCs w:val="18"/>
          <w:lang w:val="en-US"/>
        </w:rPr>
      </w:pPr>
      <w:proofErr w:type="spellStart"/>
      <w:r w:rsidRPr="006344EF">
        <w:rPr>
          <w:rFonts w:ascii="DINOT-Light" w:eastAsia="Yu Mincho" w:hAnsi="DINOT-Light" w:cstheme="minorBidi"/>
          <w:sz w:val="18"/>
          <w:szCs w:val="18"/>
          <w:lang w:val="ja-JP"/>
        </w:rPr>
        <w:t>キャリバ</w:t>
      </w:r>
      <w:proofErr w:type="spellEnd"/>
      <w:r w:rsidRPr="006344EF">
        <w:rPr>
          <w:rFonts w:ascii="DINOT-Light" w:eastAsia="Yu Mincho" w:hAnsi="DINOT-Light" w:cstheme="minorBidi"/>
          <w:sz w:val="18"/>
          <w:szCs w:val="18"/>
          <w:lang w:val="ja-JP"/>
        </w:rPr>
        <w:t>ー</w:t>
      </w:r>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11</w:t>
      </w:r>
      <w:r w:rsidR="00BA58CC" w:rsidRPr="006344EF">
        <w:rPr>
          <w:rFonts w:ascii="DINOT-Light" w:hAnsi="DINOT-Light" w:cstheme="minorBidi"/>
          <w:sz w:val="18"/>
          <w:szCs w:val="18"/>
          <w:lang w:val="en-US"/>
        </w:rPr>
        <w:t xml:space="preserve"> </w:t>
      </w:r>
      <w:r w:rsidR="00BA58CC" w:rsidRPr="006344EF">
        <w:rPr>
          <w:rFonts w:ascii="DINOT-Light" w:hAnsi="DINOT-Light" w:cstheme="minorBidi"/>
          <w:sz w:val="18"/>
          <w:szCs w:val="18"/>
          <w:lang w:val="ja-JP"/>
        </w:rPr>
        <w:t>½``</w:t>
      </w:r>
      <w:r w:rsidR="00BA58CC" w:rsidRPr="006344EF">
        <w:rPr>
          <w:rFonts w:ascii="DINOT-Light" w:hAnsi="DINOT-Light" w:cs="Arial"/>
          <w:sz w:val="18"/>
          <w:szCs w:val="20"/>
          <w:lang w:val="en-US"/>
        </w:rPr>
        <w:t>`</w:t>
      </w:r>
      <w:r w:rsidRPr="006344EF">
        <w:rPr>
          <w:rFonts w:ascii="DINOT-Light" w:hAnsi="DINOT-Light" w:cstheme="minorBidi"/>
          <w:sz w:val="18"/>
          <w:szCs w:val="18"/>
          <w:lang w:val="ja-JP"/>
        </w:rPr>
        <w:t>（径</w:t>
      </w:r>
      <w:r w:rsidRPr="006344EF">
        <w:rPr>
          <w:rFonts w:ascii="DINOT-Light" w:hAnsi="DINOT-Light" w:cstheme="minorBidi"/>
          <w:sz w:val="18"/>
          <w:szCs w:val="18"/>
          <w:lang w:val="ja-JP"/>
        </w:rPr>
        <w:t>: 25.60mm)</w:t>
      </w:r>
    </w:p>
    <w:p w14:paraId="551954FD"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ムーブメントの高さ</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3.88mm</w:t>
      </w:r>
    </w:p>
    <w:p w14:paraId="47DE3E62"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部品数</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187</w:t>
      </w:r>
    </w:p>
    <w:p w14:paraId="340C1297"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石数</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27</w:t>
      </w:r>
    </w:p>
    <w:p w14:paraId="4E31EE4A"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パワーリザーブ</w:t>
      </w:r>
      <w:proofErr w:type="spellEnd"/>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少なくとも</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48</w:t>
      </w:r>
      <w:proofErr w:type="spellStart"/>
      <w:r w:rsidRPr="006344EF">
        <w:rPr>
          <w:rFonts w:ascii="DINOT-Light" w:hAnsi="DINOT-Light" w:cstheme="minorBidi"/>
          <w:sz w:val="18"/>
          <w:szCs w:val="18"/>
          <w:lang w:val="ja-JP"/>
        </w:rPr>
        <w:t>時間</w:t>
      </w:r>
      <w:proofErr w:type="spellEnd"/>
    </w:p>
    <w:p w14:paraId="6C8F7900"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仕上げ</w:t>
      </w:r>
      <w:proofErr w:type="spellEnd"/>
      <w:r w:rsidRPr="006344EF">
        <w:rPr>
          <w:rFonts w:ascii="DINOT-Light" w:eastAsia="Yu Mincho" w:hAnsi="DINOT-Light" w:cstheme="minorBidi"/>
          <w:sz w:val="18"/>
          <w:szCs w:val="18"/>
          <w:lang w:val="ja-JP"/>
        </w:rPr>
        <w:t>：</w:t>
      </w:r>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サテン仕上げの特製回転錘</w:t>
      </w:r>
      <w:proofErr w:type="spellEnd"/>
    </w:p>
    <w:p w14:paraId="5721F953" w14:textId="77777777" w:rsidR="00194AEA" w:rsidRPr="006344EF" w:rsidRDefault="00194AEA" w:rsidP="004E0798">
      <w:pPr>
        <w:spacing w:after="40"/>
        <w:rPr>
          <w:rFonts w:ascii="DINOT-Light" w:hAnsi="DINOT-Light" w:cstheme="minorBidi"/>
          <w:sz w:val="18"/>
          <w:szCs w:val="18"/>
          <w:lang w:val="en-GB"/>
        </w:rPr>
      </w:pPr>
    </w:p>
    <w:p w14:paraId="4D66B699" w14:textId="77777777" w:rsidR="00194AEA" w:rsidRPr="006344EF" w:rsidRDefault="003F7D16" w:rsidP="004E0798">
      <w:pPr>
        <w:spacing w:after="40"/>
        <w:rPr>
          <w:rFonts w:ascii="DINOT-Light" w:hAnsi="DINOT-Light" w:cstheme="minorBidi"/>
          <w:b/>
          <w:sz w:val="18"/>
          <w:szCs w:val="18"/>
          <w:lang w:val="en-GB"/>
        </w:rPr>
      </w:pPr>
      <w:proofErr w:type="spellStart"/>
      <w:r w:rsidRPr="006344EF">
        <w:rPr>
          <w:rFonts w:ascii="DINOT-Light" w:hAnsi="DINOT-Light" w:cstheme="minorBidi"/>
          <w:b/>
          <w:bCs/>
          <w:sz w:val="18"/>
          <w:szCs w:val="18"/>
          <w:lang w:val="ja-JP"/>
        </w:rPr>
        <w:t>機能</w:t>
      </w:r>
      <w:proofErr w:type="spellEnd"/>
    </w:p>
    <w:p w14:paraId="7877F66D"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中央に時針と分針</w:t>
      </w:r>
      <w:proofErr w:type="spellEnd"/>
    </w:p>
    <w:p w14:paraId="2D35B48D"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センターセコンド</w:t>
      </w:r>
      <w:proofErr w:type="spellEnd"/>
      <w:r w:rsidRPr="006344EF">
        <w:rPr>
          <w:rFonts w:ascii="DINOT-Light" w:eastAsia="Yu Mincho" w:hAnsi="DINOT-Light" w:cstheme="minorBidi"/>
          <w:sz w:val="18"/>
          <w:szCs w:val="18"/>
          <w:lang w:val="ja-JP"/>
        </w:rPr>
        <w:t xml:space="preserve"> </w:t>
      </w:r>
    </w:p>
    <w:p w14:paraId="005C4FEE" w14:textId="77777777" w:rsidR="00194AEA" w:rsidRPr="006344EF" w:rsidRDefault="003F7D16" w:rsidP="004E0798">
      <w:pPr>
        <w:spacing w:after="40"/>
        <w:rPr>
          <w:rFonts w:ascii="DINOT-Light" w:hAnsi="DINOT-Light" w:cstheme="minorBidi"/>
          <w:sz w:val="18"/>
          <w:szCs w:val="18"/>
          <w:lang w:val="en-GB"/>
        </w:rPr>
      </w:pPr>
      <w:r w:rsidRPr="006344EF">
        <w:rPr>
          <w:rFonts w:ascii="DINOT-Light" w:hAnsi="DINOT-Light" w:cstheme="minorBidi"/>
          <w:sz w:val="18"/>
          <w:szCs w:val="18"/>
          <w:lang w:val="ja-JP"/>
        </w:rPr>
        <w:t>6</w:t>
      </w:r>
      <w:proofErr w:type="spellStart"/>
      <w:r w:rsidRPr="006344EF">
        <w:rPr>
          <w:rFonts w:ascii="DINOT-Light" w:hAnsi="DINOT-Light" w:cstheme="minorBidi"/>
          <w:sz w:val="18"/>
          <w:szCs w:val="18"/>
          <w:lang w:val="ja-JP"/>
        </w:rPr>
        <w:t>時位置に日付表示</w:t>
      </w:r>
      <w:proofErr w:type="spellEnd"/>
    </w:p>
    <w:p w14:paraId="7073149B" w14:textId="77777777" w:rsidR="00194AEA" w:rsidRPr="006344EF" w:rsidRDefault="00194AEA" w:rsidP="004E0798">
      <w:pPr>
        <w:spacing w:after="40"/>
        <w:rPr>
          <w:rFonts w:ascii="DINOT-Light" w:hAnsi="DINOT-Light" w:cstheme="minorBidi"/>
          <w:sz w:val="18"/>
          <w:szCs w:val="18"/>
          <w:lang w:val="en-GB"/>
        </w:rPr>
      </w:pPr>
    </w:p>
    <w:p w14:paraId="09EA7287" w14:textId="77777777" w:rsidR="00194AEA" w:rsidRPr="006344EF" w:rsidRDefault="003F7D16" w:rsidP="004E0798">
      <w:pPr>
        <w:spacing w:after="40"/>
        <w:rPr>
          <w:rFonts w:ascii="DINOT-Light" w:hAnsi="DINOT-Light" w:cstheme="minorBidi"/>
          <w:b/>
          <w:sz w:val="18"/>
          <w:szCs w:val="18"/>
          <w:lang w:val="en-GB"/>
        </w:rPr>
      </w:pPr>
      <w:proofErr w:type="spellStart"/>
      <w:r w:rsidRPr="006344EF">
        <w:rPr>
          <w:rFonts w:ascii="DINOT-Light" w:hAnsi="DINOT-Light" w:cstheme="minorBidi"/>
          <w:b/>
          <w:bCs/>
          <w:sz w:val="18"/>
          <w:szCs w:val="18"/>
          <w:lang w:val="ja-JP"/>
        </w:rPr>
        <w:t>ケース、文字盤、針</w:t>
      </w:r>
      <w:proofErr w:type="spellEnd"/>
    </w:p>
    <w:p w14:paraId="02385C6B"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直径</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41mm</w:t>
      </w:r>
    </w:p>
    <w:p w14:paraId="473E3143"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オープニング径</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32.5mm</w:t>
      </w:r>
    </w:p>
    <w:p w14:paraId="37F4C09E"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高さ</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10.75mm</w:t>
      </w:r>
    </w:p>
    <w:p w14:paraId="438E3FBF"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クリスタル</w:t>
      </w:r>
      <w:proofErr w:type="spellEnd"/>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両面無反射コーティングのドーム型サファイアガラス</w:t>
      </w:r>
      <w:proofErr w:type="spellEnd"/>
    </w:p>
    <w:p w14:paraId="43304DC4"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裏蓋</w:t>
      </w:r>
      <w:proofErr w:type="spellEnd"/>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シースルーサファイアガラスの裏蓋</w:t>
      </w:r>
      <w:proofErr w:type="spellEnd"/>
    </w:p>
    <w:p w14:paraId="2F2427B4"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素材</w:t>
      </w:r>
      <w:proofErr w:type="spellEnd"/>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ブラックセラミック</w:t>
      </w:r>
      <w:proofErr w:type="spellEnd"/>
    </w:p>
    <w:p w14:paraId="1913F385" w14:textId="77777777"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防水機能</w:t>
      </w:r>
      <w:proofErr w:type="spellEnd"/>
      <w:r w:rsidRPr="006344EF">
        <w:rPr>
          <w:rFonts w:ascii="DINOT-Light" w:eastAsia="Yu Mincho" w:hAnsi="DINOT-Light" w:cstheme="minorBidi"/>
          <w:sz w:val="18"/>
          <w:szCs w:val="18"/>
          <w:lang w:val="ja-JP"/>
        </w:rPr>
        <w:t xml:space="preserve">: </w:t>
      </w:r>
      <w:r w:rsidRPr="006344EF">
        <w:rPr>
          <w:rFonts w:ascii="DINOT-Light" w:hAnsi="DINOT-Light" w:cstheme="minorBidi"/>
          <w:sz w:val="18"/>
          <w:szCs w:val="18"/>
          <w:lang w:val="ja-JP"/>
        </w:rPr>
        <w:t xml:space="preserve">10 </w:t>
      </w:r>
      <w:proofErr w:type="spellStart"/>
      <w:r w:rsidRPr="006344EF">
        <w:rPr>
          <w:rFonts w:ascii="DINOT-Light" w:hAnsi="DINOT-Light" w:cstheme="minorBidi"/>
          <w:sz w:val="18"/>
          <w:szCs w:val="18"/>
          <w:lang w:val="ja-JP"/>
        </w:rPr>
        <w:t>気圧</w:t>
      </w:r>
      <w:proofErr w:type="spellEnd"/>
    </w:p>
    <w:p w14:paraId="2D71E19A" w14:textId="4502E041"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文字盤</w:t>
      </w:r>
      <w:proofErr w:type="spellEnd"/>
      <w:r w:rsidRPr="006344EF">
        <w:rPr>
          <w:rFonts w:ascii="DINOT-Light" w:eastAsia="Yu Mincho" w:hAnsi="DINOT-Light" w:cstheme="minorBidi"/>
          <w:sz w:val="18"/>
          <w:szCs w:val="18"/>
          <w:lang w:val="ja-JP"/>
        </w:rPr>
        <w:t xml:space="preserve">: </w:t>
      </w:r>
      <w:r w:rsidR="003B437A" w:rsidRPr="006344EF">
        <w:rPr>
          <w:rFonts w:ascii="DINOT-Light" w:eastAsia="MS Mincho" w:hAnsi="DINOT-Light" w:cstheme="minorBidi"/>
          <w:sz w:val="18"/>
          <w:szCs w:val="18"/>
          <w:lang w:eastAsia="ja-JP"/>
        </w:rPr>
        <w:t>オープンワーク</w:t>
      </w:r>
    </w:p>
    <w:p w14:paraId="04E891D6" w14:textId="42FF6480" w:rsidR="00194AEA" w:rsidRPr="006344EF" w:rsidRDefault="003F7D16" w:rsidP="004E0798">
      <w:pPr>
        <w:spacing w:after="40"/>
        <w:rPr>
          <w:rFonts w:ascii="DINOT-Light" w:hAnsi="DINOT-Light" w:cstheme="minorBidi"/>
          <w:sz w:val="18"/>
          <w:szCs w:val="18"/>
          <w:lang w:val="en-GB"/>
        </w:rPr>
      </w:pPr>
      <w:proofErr w:type="spellStart"/>
      <w:r w:rsidRPr="006344EF">
        <w:rPr>
          <w:rFonts w:ascii="DINOT-Light" w:eastAsia="Yu Mincho" w:hAnsi="DINOT-Light" w:cstheme="minorBidi"/>
          <w:sz w:val="18"/>
          <w:szCs w:val="18"/>
          <w:lang w:val="ja-JP"/>
        </w:rPr>
        <w:t>アワーマーカ</w:t>
      </w:r>
      <w:proofErr w:type="spellEnd"/>
      <w:r w:rsidRPr="006344EF">
        <w:rPr>
          <w:rFonts w:ascii="DINOT-Light" w:eastAsia="Yu Mincho" w:hAnsi="DINOT-Light" w:cstheme="minorBidi"/>
          <w:sz w:val="18"/>
          <w:szCs w:val="18"/>
          <w:lang w:val="ja-JP"/>
        </w:rPr>
        <w:t>ー</w:t>
      </w:r>
      <w:r w:rsidRPr="006344EF">
        <w:rPr>
          <w:rFonts w:ascii="DINOT-Light" w:eastAsia="Yu Mincho" w:hAnsi="DINOT-Light" w:cstheme="minorBidi"/>
          <w:sz w:val="18"/>
          <w:szCs w:val="18"/>
          <w:lang w:val="ja-JP"/>
        </w:rPr>
        <w:t xml:space="preserve">: </w:t>
      </w:r>
      <w:r w:rsidR="003B437A" w:rsidRPr="006344EF">
        <w:rPr>
          <w:rFonts w:ascii="DINOT-Light" w:eastAsia="MS PGothic" w:hAnsi="DINOT-Light" w:cstheme="minorBidi"/>
          <w:sz w:val="18"/>
          <w:szCs w:val="18"/>
          <w:lang w:eastAsia="ja-JP"/>
        </w:rPr>
        <w:t>ルテニウムプレート、ファセット、</w:t>
      </w:r>
      <w:proofErr w:type="spellStart"/>
      <w:r w:rsidR="003B437A" w:rsidRPr="006344EF">
        <w:rPr>
          <w:rFonts w:ascii="DINOT-Light" w:eastAsia="MS PGothic" w:hAnsi="DINOT-Light" w:cstheme="minorBidi"/>
          <w:sz w:val="18"/>
          <w:szCs w:val="18"/>
          <w:lang w:val="ja-JP"/>
        </w:rPr>
        <w:t>スーパールミノバ</w:t>
      </w:r>
      <w:proofErr w:type="spellEnd"/>
      <w:r w:rsidR="003B437A" w:rsidRPr="006344EF">
        <w:rPr>
          <w:rFonts w:ascii="DINOT-Light" w:eastAsia="MS PGothic" w:hAnsi="DINOT-Light" w:cstheme="minorBidi"/>
          <w:sz w:val="18"/>
          <w:szCs w:val="18"/>
          <w:vertAlign w:val="superscript"/>
          <w:lang w:val="ja-JP"/>
        </w:rPr>
        <w:t>®</w:t>
      </w:r>
      <w:r w:rsidR="003B437A" w:rsidRPr="006344EF">
        <w:rPr>
          <w:rFonts w:ascii="DINOT-Light" w:eastAsia="MS PGothic" w:hAnsi="DINOT-Light" w:cstheme="minorBidi"/>
          <w:sz w:val="18"/>
          <w:szCs w:val="18"/>
          <w:lang w:val="en-GB"/>
        </w:rPr>
        <w:t xml:space="preserve"> SLN C1</w:t>
      </w:r>
      <w:proofErr w:type="spellStart"/>
      <w:r w:rsidR="003B437A" w:rsidRPr="006344EF">
        <w:rPr>
          <w:rFonts w:ascii="DINOT-Light" w:eastAsia="MS PGothic" w:hAnsi="DINOT-Light" w:cstheme="minorBidi"/>
          <w:sz w:val="18"/>
          <w:szCs w:val="18"/>
          <w:lang w:val="ja-JP"/>
        </w:rPr>
        <w:t>塗布</w:t>
      </w:r>
      <w:proofErr w:type="spellEnd"/>
    </w:p>
    <w:p w14:paraId="692F7DC1" w14:textId="77777777" w:rsidR="00194AEA" w:rsidRPr="006344EF" w:rsidRDefault="003F7D16" w:rsidP="004E0798">
      <w:pPr>
        <w:spacing w:after="40"/>
        <w:rPr>
          <w:rFonts w:ascii="DINOT-Light" w:hAnsi="DINOT-Light" w:cstheme="minorBidi"/>
          <w:sz w:val="18"/>
          <w:szCs w:val="18"/>
          <w:lang w:val="en-GB"/>
        </w:rPr>
      </w:pPr>
      <w:r w:rsidRPr="006344EF">
        <w:rPr>
          <w:rFonts w:ascii="DINOT-Light" w:eastAsia="Yu Mincho" w:hAnsi="DINOT-Light" w:cstheme="minorBidi"/>
          <w:sz w:val="18"/>
          <w:szCs w:val="18"/>
          <w:lang w:val="ja-JP"/>
        </w:rPr>
        <w:t>針</w:t>
      </w:r>
      <w:r w:rsidRPr="006344EF">
        <w:rPr>
          <w:rFonts w:ascii="DINOT-Light" w:eastAsia="Yu Mincho" w:hAnsi="DINOT-Light" w:cstheme="minorBidi"/>
          <w:sz w:val="18"/>
          <w:szCs w:val="18"/>
          <w:lang w:val="ja-JP"/>
        </w:rPr>
        <w:t xml:space="preserve">: </w:t>
      </w:r>
      <w:proofErr w:type="spellStart"/>
      <w:r w:rsidRPr="006344EF">
        <w:rPr>
          <w:rFonts w:ascii="DINOT-Light" w:eastAsia="Yu Mincho" w:hAnsi="DINOT-Light" w:cstheme="minorBidi"/>
          <w:sz w:val="18"/>
          <w:szCs w:val="18"/>
          <w:lang w:val="ja-JP"/>
        </w:rPr>
        <w:t>ルテニウムプレート、ファセット、スーパールミノバ</w:t>
      </w:r>
      <w:proofErr w:type="spellEnd"/>
      <w:r w:rsidRPr="006344EF">
        <w:rPr>
          <w:rFonts w:ascii="DINOT-Light" w:eastAsia="Yu Mincho" w:hAnsi="DINOT-Light" w:cstheme="minorBidi"/>
          <w:sz w:val="18"/>
          <w:szCs w:val="18"/>
          <w:lang w:val="ja-JP"/>
        </w:rPr>
        <w:t>® SLN C1</w:t>
      </w:r>
      <w:proofErr w:type="spellStart"/>
      <w:r w:rsidRPr="006344EF">
        <w:rPr>
          <w:rFonts w:ascii="DINOT-Light" w:eastAsia="Yu Mincho" w:hAnsi="DINOT-Light" w:cstheme="minorBidi"/>
          <w:sz w:val="18"/>
          <w:szCs w:val="18"/>
          <w:lang w:val="ja-JP"/>
        </w:rPr>
        <w:t>塗布</w:t>
      </w:r>
      <w:proofErr w:type="spellEnd"/>
    </w:p>
    <w:p w14:paraId="5DF84C19" w14:textId="77777777" w:rsidR="00194AEA" w:rsidRPr="006344EF" w:rsidRDefault="00194AEA" w:rsidP="004E0798">
      <w:pPr>
        <w:spacing w:after="40"/>
        <w:rPr>
          <w:rFonts w:ascii="DINOT-Light" w:hAnsi="DINOT-Light" w:cstheme="minorBidi"/>
          <w:sz w:val="18"/>
          <w:szCs w:val="18"/>
          <w:lang w:val="en-GB"/>
        </w:rPr>
      </w:pPr>
    </w:p>
    <w:p w14:paraId="198C4602" w14:textId="77777777" w:rsidR="00194AEA" w:rsidRPr="006344EF" w:rsidRDefault="003F7D16" w:rsidP="004E0798">
      <w:pPr>
        <w:spacing w:after="40"/>
        <w:rPr>
          <w:rFonts w:ascii="DINOT-Light" w:hAnsi="DINOT-Light" w:cstheme="minorBidi"/>
          <w:b/>
          <w:sz w:val="18"/>
          <w:szCs w:val="18"/>
          <w:lang w:val="en-GB"/>
        </w:rPr>
      </w:pPr>
      <w:proofErr w:type="spellStart"/>
      <w:r w:rsidRPr="006344EF">
        <w:rPr>
          <w:rFonts w:ascii="DINOT-Light" w:hAnsi="DINOT-Light" w:cstheme="minorBidi"/>
          <w:b/>
          <w:bCs/>
          <w:sz w:val="18"/>
          <w:szCs w:val="18"/>
          <w:lang w:val="ja-JP"/>
        </w:rPr>
        <w:t>ストラップとバックル</w:t>
      </w:r>
      <w:proofErr w:type="spellEnd"/>
    </w:p>
    <w:p w14:paraId="356675EC" w14:textId="77777777" w:rsidR="00194AEA" w:rsidRPr="006344EF" w:rsidRDefault="003F7D16" w:rsidP="004E0798">
      <w:pPr>
        <w:spacing w:after="40"/>
        <w:rPr>
          <w:rFonts w:ascii="DINOT-Light" w:eastAsia="Yu Mincho" w:hAnsi="DINOT-Light" w:cstheme="minorBidi"/>
          <w:sz w:val="18"/>
          <w:szCs w:val="18"/>
          <w:lang w:val="ja-JP"/>
        </w:rPr>
      </w:pPr>
      <w:proofErr w:type="spellStart"/>
      <w:r w:rsidRPr="006344EF">
        <w:rPr>
          <w:rFonts w:ascii="DINOT-Light" w:eastAsia="Yu Mincho" w:hAnsi="DINOT-Light" w:cstheme="minorBidi"/>
          <w:sz w:val="18"/>
          <w:szCs w:val="18"/>
          <w:lang w:val="ja-JP"/>
        </w:rPr>
        <w:t>ブラックラバ</w:t>
      </w:r>
      <w:proofErr w:type="spellEnd"/>
      <w:r w:rsidRPr="006344EF">
        <w:rPr>
          <w:rFonts w:ascii="DINOT-Light" w:eastAsia="Yu Mincho" w:hAnsi="DINOT-Light" w:cstheme="minorBidi"/>
          <w:sz w:val="18"/>
          <w:szCs w:val="18"/>
          <w:lang w:val="ja-JP"/>
        </w:rPr>
        <w:t>ー、</w:t>
      </w:r>
      <w:proofErr w:type="spellStart"/>
      <w:r w:rsidRPr="006344EF">
        <w:rPr>
          <w:rFonts w:ascii="DINOT-Light" w:eastAsia="Yu Mincho" w:hAnsi="DINOT-Light" w:cstheme="minorBidi"/>
          <w:sz w:val="18"/>
          <w:szCs w:val="18"/>
          <w:lang w:val="ja-JP"/>
        </w:rPr>
        <w:t>ブラック</w:t>
      </w:r>
      <w:proofErr w:type="spellEnd"/>
      <w:r w:rsidRPr="006344EF">
        <w:rPr>
          <w:rFonts w:ascii="DINOT-Light" w:eastAsia="Yu Mincho" w:hAnsi="DINOT-Light" w:cstheme="minorBidi"/>
          <w:sz w:val="18"/>
          <w:szCs w:val="18"/>
          <w:lang w:val="ja-JP"/>
        </w:rPr>
        <w:t>DLC</w:t>
      </w:r>
      <w:proofErr w:type="spellStart"/>
      <w:r w:rsidRPr="006344EF">
        <w:rPr>
          <w:rFonts w:ascii="DINOT-Light" w:eastAsia="Yu Mincho" w:hAnsi="DINOT-Light" w:cstheme="minorBidi"/>
          <w:sz w:val="18"/>
          <w:szCs w:val="18"/>
          <w:lang w:val="ja-JP"/>
        </w:rPr>
        <w:t>フォールディングバックル</w:t>
      </w:r>
      <w:proofErr w:type="spellEnd"/>
    </w:p>
    <w:p w14:paraId="2EBC1DCE" w14:textId="77777777" w:rsidR="00003C2C" w:rsidRPr="006344EF" w:rsidRDefault="00003C2C" w:rsidP="00003C2C">
      <w:pPr>
        <w:spacing w:after="40"/>
        <w:rPr>
          <w:rFonts w:ascii="DINOT-Light" w:eastAsia="Yu Mincho" w:hAnsi="DINOT-Light" w:cstheme="minorBidi"/>
          <w:sz w:val="18"/>
          <w:szCs w:val="18"/>
          <w:lang w:val="ja-JP" w:eastAsia="ja-JP"/>
        </w:rPr>
      </w:pPr>
      <w:r w:rsidRPr="006344EF">
        <w:rPr>
          <w:rFonts w:ascii="DINOT-Light" w:eastAsia="Yu Mincho" w:hAnsi="DINOT-Light" w:cstheme="minorBidi"/>
          <w:sz w:val="18"/>
          <w:szCs w:val="18"/>
          <w:lang w:val="ja-JP" w:eastAsia="ja-JP"/>
        </w:rPr>
        <w:t>ブラックラバーにブラックアリゲーターレザーコーティングのストラップ</w:t>
      </w:r>
      <w:r w:rsidRPr="006344EF">
        <w:rPr>
          <w:rFonts w:ascii="DINOT-Light" w:eastAsia="Yu Mincho" w:hAnsi="DINOT-Light" w:cstheme="minorBidi"/>
          <w:sz w:val="18"/>
          <w:szCs w:val="18"/>
          <w:lang w:val="ja-JP" w:eastAsia="ja-JP"/>
        </w:rPr>
        <w:t xml:space="preserve"> (27.00.2218.582) </w:t>
      </w:r>
      <w:r w:rsidRPr="006344EF">
        <w:rPr>
          <w:rFonts w:ascii="DINOT-Light" w:eastAsia="Yu Mincho" w:hAnsi="DINOT-Light" w:cstheme="minorBidi"/>
          <w:sz w:val="18"/>
          <w:szCs w:val="18"/>
          <w:lang w:val="ja-JP" w:eastAsia="ja-JP"/>
        </w:rPr>
        <w:t>も可能</w:t>
      </w:r>
    </w:p>
    <w:p w14:paraId="429DF674" w14:textId="58B6BD7F" w:rsidR="00194AEA" w:rsidRPr="006344EF" w:rsidRDefault="00194AEA" w:rsidP="006344EF">
      <w:pPr>
        <w:spacing w:after="40"/>
        <w:rPr>
          <w:rFonts w:ascii="DINOT-Light" w:hAnsi="DINOT-Light" w:cstheme="minorBidi"/>
          <w:sz w:val="18"/>
          <w:szCs w:val="18"/>
          <w:lang w:val="en-GB" w:eastAsia="ja-JP"/>
        </w:rPr>
      </w:pPr>
    </w:p>
    <w:sectPr w:rsidR="00194AEA" w:rsidRPr="006344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ADB8" w14:textId="77777777" w:rsidR="00554D46" w:rsidRDefault="00554D46">
      <w:r>
        <w:separator/>
      </w:r>
    </w:p>
  </w:endnote>
  <w:endnote w:type="continuationSeparator" w:id="0">
    <w:p w14:paraId="7221F7EB" w14:textId="77777777" w:rsidR="00554D46" w:rsidRDefault="0055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altName w:val="Cambria"/>
    <w:panose1 w:val="020B0504020101010102"/>
    <w:charset w:val="00"/>
    <w:family w:val="swiss"/>
    <w:notTrueType/>
    <w:pitch w:val="variable"/>
    <w:sig w:usb0="800000EF" w:usb1="4000A47B"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4A44" w14:textId="77777777" w:rsidR="00AC5480" w:rsidRPr="006628DA" w:rsidRDefault="00AC5480" w:rsidP="00AC5480">
    <w:pPr>
      <w:tabs>
        <w:tab w:val="center" w:pos="4536"/>
        <w:tab w:val="right" w:pos="9072"/>
      </w:tabs>
      <w:jc w:val="center"/>
      <w:rPr>
        <w:rFonts w:ascii="DINOT-Light" w:hAnsi="DINOT-Light"/>
        <w:sz w:val="18"/>
        <w:szCs w:val="18"/>
        <w:lang w:val="fr-CH"/>
      </w:rPr>
    </w:pPr>
    <w:r w:rsidRPr="006628DA">
      <w:rPr>
        <w:rFonts w:ascii="DINOT-Light" w:eastAsia="MS UI Gothic" w:hAnsi="DINOT-Light" w:cs="MS UI Gothic"/>
        <w:b/>
        <w:bCs/>
        <w:sz w:val="18"/>
        <w:szCs w:val="18"/>
        <w:lang w:val="fr-CH" w:eastAsia="ja-JP"/>
      </w:rPr>
      <w:t>ZENITH</w:t>
    </w:r>
    <w:r w:rsidRPr="006628DA">
      <w:rPr>
        <w:rFonts w:ascii="DINOT-Light" w:eastAsia="MS UI Gothic" w:hAnsi="DINOT-Light" w:cs="MS UI Gothic"/>
        <w:sz w:val="18"/>
        <w:szCs w:val="18"/>
        <w:lang w:val="fr-CH" w:eastAsia="ja-JP"/>
      </w:rPr>
      <w:t xml:space="preserve"> | www.zenith-watches.com | Rue des </w:t>
    </w:r>
    <w:proofErr w:type="spellStart"/>
    <w:r w:rsidRPr="006628DA">
      <w:rPr>
        <w:rFonts w:ascii="DINOT-Light" w:eastAsia="MS UI Gothic" w:hAnsi="DINOT-Light" w:cs="MS UI Gothic"/>
        <w:sz w:val="18"/>
        <w:szCs w:val="18"/>
        <w:lang w:val="fr-CH" w:eastAsia="ja-JP"/>
      </w:rPr>
      <w:t>Billodes</w:t>
    </w:r>
    <w:proofErr w:type="spellEnd"/>
    <w:r w:rsidRPr="006628DA">
      <w:rPr>
        <w:rFonts w:ascii="DINOT-Light" w:eastAsia="MS UI Gothic" w:hAnsi="DINOT-Light" w:cs="MS UI Gothic"/>
        <w:sz w:val="18"/>
        <w:szCs w:val="18"/>
        <w:lang w:val="fr-CH" w:eastAsia="ja-JP"/>
      </w:rPr>
      <w:t xml:space="preserve"> 34-36 | CH-2400 Le Locle</w:t>
    </w:r>
  </w:p>
  <w:p w14:paraId="1F4F597F" w14:textId="0F02D3C8" w:rsidR="00F15A1E" w:rsidRPr="006628DA" w:rsidRDefault="00AC5480" w:rsidP="006628DA">
    <w:pPr>
      <w:tabs>
        <w:tab w:val="center" w:pos="4536"/>
        <w:tab w:val="right" w:pos="9072"/>
      </w:tabs>
      <w:jc w:val="center"/>
      <w:rPr>
        <w:rFonts w:ascii="DINOT-Light" w:eastAsia="MS UI Gothic" w:hAnsi="DINOT-Light" w:cs="MS UI Gothic"/>
        <w:sz w:val="18"/>
        <w:szCs w:val="18"/>
        <w:lang w:val="fr-CH" w:eastAsia="ja-JP"/>
      </w:rPr>
    </w:pPr>
    <w:r w:rsidRPr="006628DA">
      <w:rPr>
        <w:rFonts w:ascii="DINOT-Light" w:eastAsia="MS UI Gothic" w:hAnsi="DINOT-Light" w:cs="MS UI Gothic"/>
        <w:sz w:val="18"/>
        <w:szCs w:val="18"/>
        <w:lang w:val="fr-CH" w:eastAsia="ja-JP"/>
      </w:rPr>
      <w:t>国際広報担当：</w:t>
    </w:r>
    <w:r w:rsidRPr="006628DA">
      <w:rPr>
        <w:rFonts w:ascii="DINOT-Light" w:eastAsia="MS UI Gothic" w:hAnsi="DINOT-Light" w:cs="MS UI Gothic"/>
        <w:sz w:val="18"/>
        <w:szCs w:val="18"/>
        <w:lang w:val="fr-CH" w:eastAsia="ja-JP"/>
      </w:rPr>
      <w:t xml:space="preserve">Minh-Tan Bui – Email : </w:t>
    </w:r>
    <w:r w:rsidR="00FB6214">
      <w:fldChar w:fldCharType="begin"/>
    </w:r>
    <w:r w:rsidR="00FB6214" w:rsidRPr="00FB6214">
      <w:rPr>
        <w:lang w:val="fr-CH"/>
      </w:rPr>
      <w:instrText xml:space="preserve"> HYPERLINK "mailto:minh-tan.bui@zenith-watches.com" </w:instrText>
    </w:r>
    <w:r w:rsidR="00FB6214">
      <w:fldChar w:fldCharType="separate"/>
    </w:r>
    <w:r w:rsidRPr="006628DA">
      <w:rPr>
        <w:rFonts w:ascii="DINOT-Light" w:eastAsia="MS UI Gothic" w:hAnsi="DINOT-Light" w:cs="MS UI Gothic"/>
        <w:sz w:val="18"/>
        <w:szCs w:val="18"/>
        <w:u w:val="single"/>
        <w:lang w:val="fr-CH" w:eastAsia="ja-JP"/>
      </w:rPr>
      <w:t>minh-tan.bui@zenith-watches.com</w:t>
    </w:r>
    <w:r w:rsidR="00FB6214">
      <w:rPr>
        <w:rFonts w:ascii="DINOT-Light" w:eastAsia="MS UI Gothic" w:hAnsi="DINOT-Light" w:cs="MS UI Gothic"/>
        <w:sz w:val="18"/>
        <w:szCs w:val="18"/>
        <w:u w:val="single"/>
        <w:lang w:val="fr-CH"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F9EF" w14:textId="77777777" w:rsidR="00554D46" w:rsidRDefault="00554D46">
      <w:r>
        <w:separator/>
      </w:r>
    </w:p>
  </w:footnote>
  <w:footnote w:type="continuationSeparator" w:id="0">
    <w:p w14:paraId="426B0BD8" w14:textId="77777777" w:rsidR="00554D46" w:rsidRDefault="0055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3C8F" w14:textId="77777777" w:rsidR="00F15A1E" w:rsidRDefault="00F15A1E" w:rsidP="00194AEA">
    <w:pPr>
      <w:pStyle w:val="En-tte"/>
      <w:spacing w:after="360"/>
      <w:jc w:val="center"/>
    </w:pPr>
    <w:r>
      <w:rPr>
        <w:lang w:val="ja-JP"/>
      </w:rPr>
      <w:t xml:space="preserve"> </w:t>
    </w:r>
  </w:p>
  <w:p w14:paraId="64D117D5" w14:textId="77777777" w:rsidR="00F15A1E" w:rsidRDefault="00F15A1E" w:rsidP="00194AEA">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FDD4596E">
      <w:start w:val="1"/>
      <w:numFmt w:val="bullet"/>
      <w:lvlText w:val=""/>
      <w:lvlJc w:val="left"/>
      <w:pPr>
        <w:ind w:left="720" w:hanging="360"/>
      </w:pPr>
      <w:rPr>
        <w:rFonts w:ascii="Wingdings" w:hAnsi="Wingdings" w:hint="default"/>
      </w:rPr>
    </w:lvl>
    <w:lvl w:ilvl="1" w:tplc="369201C2" w:tentative="1">
      <w:start w:val="1"/>
      <w:numFmt w:val="bullet"/>
      <w:lvlText w:val="o"/>
      <w:lvlJc w:val="left"/>
      <w:pPr>
        <w:ind w:left="1440" w:hanging="360"/>
      </w:pPr>
      <w:rPr>
        <w:rFonts w:ascii="Courier New" w:hAnsi="Courier New" w:cs="Courier New" w:hint="default"/>
      </w:rPr>
    </w:lvl>
    <w:lvl w:ilvl="2" w:tplc="D482F63A" w:tentative="1">
      <w:start w:val="1"/>
      <w:numFmt w:val="bullet"/>
      <w:lvlText w:val=""/>
      <w:lvlJc w:val="left"/>
      <w:pPr>
        <w:ind w:left="2160" w:hanging="360"/>
      </w:pPr>
      <w:rPr>
        <w:rFonts w:ascii="Wingdings" w:hAnsi="Wingdings" w:hint="default"/>
      </w:rPr>
    </w:lvl>
    <w:lvl w:ilvl="3" w:tplc="ACA84796" w:tentative="1">
      <w:start w:val="1"/>
      <w:numFmt w:val="bullet"/>
      <w:lvlText w:val=""/>
      <w:lvlJc w:val="left"/>
      <w:pPr>
        <w:ind w:left="2880" w:hanging="360"/>
      </w:pPr>
      <w:rPr>
        <w:rFonts w:ascii="Symbol" w:hAnsi="Symbol" w:hint="default"/>
      </w:rPr>
    </w:lvl>
    <w:lvl w:ilvl="4" w:tplc="A9F0DFFE" w:tentative="1">
      <w:start w:val="1"/>
      <w:numFmt w:val="bullet"/>
      <w:lvlText w:val="o"/>
      <w:lvlJc w:val="left"/>
      <w:pPr>
        <w:ind w:left="3600" w:hanging="360"/>
      </w:pPr>
      <w:rPr>
        <w:rFonts w:ascii="Courier New" w:hAnsi="Courier New" w:cs="Courier New" w:hint="default"/>
      </w:rPr>
    </w:lvl>
    <w:lvl w:ilvl="5" w:tplc="8D50BF68" w:tentative="1">
      <w:start w:val="1"/>
      <w:numFmt w:val="bullet"/>
      <w:lvlText w:val=""/>
      <w:lvlJc w:val="left"/>
      <w:pPr>
        <w:ind w:left="4320" w:hanging="360"/>
      </w:pPr>
      <w:rPr>
        <w:rFonts w:ascii="Wingdings" w:hAnsi="Wingdings" w:hint="default"/>
      </w:rPr>
    </w:lvl>
    <w:lvl w:ilvl="6" w:tplc="70DAE96A" w:tentative="1">
      <w:start w:val="1"/>
      <w:numFmt w:val="bullet"/>
      <w:lvlText w:val=""/>
      <w:lvlJc w:val="left"/>
      <w:pPr>
        <w:ind w:left="5040" w:hanging="360"/>
      </w:pPr>
      <w:rPr>
        <w:rFonts w:ascii="Symbol" w:hAnsi="Symbol" w:hint="default"/>
      </w:rPr>
    </w:lvl>
    <w:lvl w:ilvl="7" w:tplc="2CEE1E58" w:tentative="1">
      <w:start w:val="1"/>
      <w:numFmt w:val="bullet"/>
      <w:lvlText w:val="o"/>
      <w:lvlJc w:val="left"/>
      <w:pPr>
        <w:ind w:left="5760" w:hanging="360"/>
      </w:pPr>
      <w:rPr>
        <w:rFonts w:ascii="Courier New" w:hAnsi="Courier New" w:cs="Courier New" w:hint="default"/>
      </w:rPr>
    </w:lvl>
    <w:lvl w:ilvl="8" w:tplc="6324EF40"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214CCBDC">
      <w:start w:val="1"/>
      <w:numFmt w:val="bullet"/>
      <w:lvlText w:val=""/>
      <w:lvlJc w:val="left"/>
      <w:pPr>
        <w:ind w:left="720" w:hanging="360"/>
      </w:pPr>
      <w:rPr>
        <w:rFonts w:ascii="Symbol" w:hAnsi="Symbol" w:hint="default"/>
      </w:rPr>
    </w:lvl>
    <w:lvl w:ilvl="1" w:tplc="358EDEBE" w:tentative="1">
      <w:start w:val="1"/>
      <w:numFmt w:val="bullet"/>
      <w:lvlText w:val="o"/>
      <w:lvlJc w:val="left"/>
      <w:pPr>
        <w:ind w:left="1440" w:hanging="360"/>
      </w:pPr>
      <w:rPr>
        <w:rFonts w:ascii="Courier New" w:hAnsi="Courier New" w:cs="Courier New" w:hint="default"/>
      </w:rPr>
    </w:lvl>
    <w:lvl w:ilvl="2" w:tplc="ADECB820" w:tentative="1">
      <w:start w:val="1"/>
      <w:numFmt w:val="bullet"/>
      <w:lvlText w:val=""/>
      <w:lvlJc w:val="left"/>
      <w:pPr>
        <w:ind w:left="2160" w:hanging="360"/>
      </w:pPr>
      <w:rPr>
        <w:rFonts w:ascii="Wingdings" w:hAnsi="Wingdings" w:hint="default"/>
      </w:rPr>
    </w:lvl>
    <w:lvl w:ilvl="3" w:tplc="4D5046B2" w:tentative="1">
      <w:start w:val="1"/>
      <w:numFmt w:val="bullet"/>
      <w:lvlText w:val=""/>
      <w:lvlJc w:val="left"/>
      <w:pPr>
        <w:ind w:left="2880" w:hanging="360"/>
      </w:pPr>
      <w:rPr>
        <w:rFonts w:ascii="Symbol" w:hAnsi="Symbol" w:hint="default"/>
      </w:rPr>
    </w:lvl>
    <w:lvl w:ilvl="4" w:tplc="67082AD6" w:tentative="1">
      <w:start w:val="1"/>
      <w:numFmt w:val="bullet"/>
      <w:lvlText w:val="o"/>
      <w:lvlJc w:val="left"/>
      <w:pPr>
        <w:ind w:left="3600" w:hanging="360"/>
      </w:pPr>
      <w:rPr>
        <w:rFonts w:ascii="Courier New" w:hAnsi="Courier New" w:cs="Courier New" w:hint="default"/>
      </w:rPr>
    </w:lvl>
    <w:lvl w:ilvl="5" w:tplc="BF629150" w:tentative="1">
      <w:start w:val="1"/>
      <w:numFmt w:val="bullet"/>
      <w:lvlText w:val=""/>
      <w:lvlJc w:val="left"/>
      <w:pPr>
        <w:ind w:left="4320" w:hanging="360"/>
      </w:pPr>
      <w:rPr>
        <w:rFonts w:ascii="Wingdings" w:hAnsi="Wingdings" w:hint="default"/>
      </w:rPr>
    </w:lvl>
    <w:lvl w:ilvl="6" w:tplc="0EDA03BC" w:tentative="1">
      <w:start w:val="1"/>
      <w:numFmt w:val="bullet"/>
      <w:lvlText w:val=""/>
      <w:lvlJc w:val="left"/>
      <w:pPr>
        <w:ind w:left="5040" w:hanging="360"/>
      </w:pPr>
      <w:rPr>
        <w:rFonts w:ascii="Symbol" w:hAnsi="Symbol" w:hint="default"/>
      </w:rPr>
    </w:lvl>
    <w:lvl w:ilvl="7" w:tplc="98DA5C18" w:tentative="1">
      <w:start w:val="1"/>
      <w:numFmt w:val="bullet"/>
      <w:lvlText w:val="o"/>
      <w:lvlJc w:val="left"/>
      <w:pPr>
        <w:ind w:left="5760" w:hanging="360"/>
      </w:pPr>
      <w:rPr>
        <w:rFonts w:ascii="Courier New" w:hAnsi="Courier New" w:cs="Courier New" w:hint="default"/>
      </w:rPr>
    </w:lvl>
    <w:lvl w:ilvl="8" w:tplc="6B0056FE"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A49A44F2">
      <w:start w:val="1"/>
      <w:numFmt w:val="bullet"/>
      <w:lvlText w:val=""/>
      <w:lvlJc w:val="left"/>
      <w:pPr>
        <w:ind w:left="720" w:hanging="360"/>
      </w:pPr>
      <w:rPr>
        <w:rFonts w:ascii="Symbol" w:hAnsi="Symbol" w:hint="default"/>
      </w:rPr>
    </w:lvl>
    <w:lvl w:ilvl="1" w:tplc="7512CDC2" w:tentative="1">
      <w:start w:val="1"/>
      <w:numFmt w:val="bullet"/>
      <w:lvlText w:val="o"/>
      <w:lvlJc w:val="left"/>
      <w:pPr>
        <w:ind w:left="1440" w:hanging="360"/>
      </w:pPr>
      <w:rPr>
        <w:rFonts w:ascii="Courier New" w:hAnsi="Courier New" w:cs="Courier New" w:hint="default"/>
      </w:rPr>
    </w:lvl>
    <w:lvl w:ilvl="2" w:tplc="092C393C" w:tentative="1">
      <w:start w:val="1"/>
      <w:numFmt w:val="bullet"/>
      <w:lvlText w:val=""/>
      <w:lvlJc w:val="left"/>
      <w:pPr>
        <w:ind w:left="2160" w:hanging="360"/>
      </w:pPr>
      <w:rPr>
        <w:rFonts w:ascii="Wingdings" w:hAnsi="Wingdings" w:hint="default"/>
      </w:rPr>
    </w:lvl>
    <w:lvl w:ilvl="3" w:tplc="345AD0BC" w:tentative="1">
      <w:start w:val="1"/>
      <w:numFmt w:val="bullet"/>
      <w:lvlText w:val=""/>
      <w:lvlJc w:val="left"/>
      <w:pPr>
        <w:ind w:left="2880" w:hanging="360"/>
      </w:pPr>
      <w:rPr>
        <w:rFonts w:ascii="Symbol" w:hAnsi="Symbol" w:hint="default"/>
      </w:rPr>
    </w:lvl>
    <w:lvl w:ilvl="4" w:tplc="70B8E57C" w:tentative="1">
      <w:start w:val="1"/>
      <w:numFmt w:val="bullet"/>
      <w:lvlText w:val="o"/>
      <w:lvlJc w:val="left"/>
      <w:pPr>
        <w:ind w:left="3600" w:hanging="360"/>
      </w:pPr>
      <w:rPr>
        <w:rFonts w:ascii="Courier New" w:hAnsi="Courier New" w:cs="Courier New" w:hint="default"/>
      </w:rPr>
    </w:lvl>
    <w:lvl w:ilvl="5" w:tplc="601A20DC" w:tentative="1">
      <w:start w:val="1"/>
      <w:numFmt w:val="bullet"/>
      <w:lvlText w:val=""/>
      <w:lvlJc w:val="left"/>
      <w:pPr>
        <w:ind w:left="4320" w:hanging="360"/>
      </w:pPr>
      <w:rPr>
        <w:rFonts w:ascii="Wingdings" w:hAnsi="Wingdings" w:hint="default"/>
      </w:rPr>
    </w:lvl>
    <w:lvl w:ilvl="6" w:tplc="12467510" w:tentative="1">
      <w:start w:val="1"/>
      <w:numFmt w:val="bullet"/>
      <w:lvlText w:val=""/>
      <w:lvlJc w:val="left"/>
      <w:pPr>
        <w:ind w:left="5040" w:hanging="360"/>
      </w:pPr>
      <w:rPr>
        <w:rFonts w:ascii="Symbol" w:hAnsi="Symbol" w:hint="default"/>
      </w:rPr>
    </w:lvl>
    <w:lvl w:ilvl="7" w:tplc="521EBBB2" w:tentative="1">
      <w:start w:val="1"/>
      <w:numFmt w:val="bullet"/>
      <w:lvlText w:val="o"/>
      <w:lvlJc w:val="left"/>
      <w:pPr>
        <w:ind w:left="5760" w:hanging="360"/>
      </w:pPr>
      <w:rPr>
        <w:rFonts w:ascii="Courier New" w:hAnsi="Courier New" w:cs="Courier New" w:hint="default"/>
      </w:rPr>
    </w:lvl>
    <w:lvl w:ilvl="8" w:tplc="4C12D95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B67"/>
    <w:rsid w:val="00003C2C"/>
    <w:rsid w:val="00194AEA"/>
    <w:rsid w:val="00375C0E"/>
    <w:rsid w:val="003B437A"/>
    <w:rsid w:val="003F7D16"/>
    <w:rsid w:val="004E0798"/>
    <w:rsid w:val="00554D46"/>
    <w:rsid w:val="00563E86"/>
    <w:rsid w:val="00593C02"/>
    <w:rsid w:val="006344EF"/>
    <w:rsid w:val="00641EE7"/>
    <w:rsid w:val="006628DA"/>
    <w:rsid w:val="006A22AC"/>
    <w:rsid w:val="008A1187"/>
    <w:rsid w:val="00AC5480"/>
    <w:rsid w:val="00B26BF0"/>
    <w:rsid w:val="00BA58CC"/>
    <w:rsid w:val="00CA37C2"/>
    <w:rsid w:val="00D17B67"/>
    <w:rsid w:val="00D251E8"/>
    <w:rsid w:val="00F15A1E"/>
    <w:rsid w:val="00F604B9"/>
    <w:rsid w:val="00FB621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0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rFonts w:eastAsia="Times New Roman"/>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2018-11-29T13:05:00Z</dcterms:created>
  <dcterms:modified xsi:type="dcterms:W3CDTF">2018-12-05T14:19:00Z</dcterms:modified>
</cp:coreProperties>
</file>