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6A41" w14:textId="1FCC06D1" w:rsidR="00595A73" w:rsidRPr="00112953" w:rsidRDefault="004C0638" w:rsidP="00AE6183">
      <w:pPr>
        <w:spacing w:line="276" w:lineRule="auto"/>
        <w:jc w:val="both"/>
        <w:rPr>
          <w:rFonts w:ascii="DINOT-Light" w:eastAsia="Arial" w:hAnsi="DINOT-Light" w:cs="Calibri"/>
          <w:b/>
          <w:sz w:val="20"/>
          <w:szCs w:val="20"/>
        </w:rPr>
      </w:pPr>
      <w:r w:rsidRPr="00112953">
        <w:rPr>
          <w:rFonts w:ascii="DINOT-Light" w:hAnsi="DINOT-Light" w:cs="Calibri"/>
          <w:b/>
          <w:noProof/>
          <w:sz w:val="20"/>
          <w:lang w:val="fr-CH" w:eastAsia="ja-JP"/>
        </w:rPr>
        <w:drawing>
          <wp:anchor distT="0" distB="0" distL="114300" distR="114300" simplePos="0" relativeHeight="251654656" behindDoc="1" locked="0" layoutInCell="1" allowOverlap="1" wp14:anchorId="115D748D" wp14:editId="3C737D44">
            <wp:simplePos x="0" y="0"/>
            <wp:positionH relativeFrom="column">
              <wp:posOffset>2102197</wp:posOffset>
            </wp:positionH>
            <wp:positionV relativeFrom="paragraph">
              <wp:posOffset>-825600</wp:posOffset>
            </wp:positionV>
            <wp:extent cx="1552575" cy="684297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032090" w14:textId="77777777" w:rsidR="00B00871" w:rsidRPr="00112953" w:rsidRDefault="00AE6183" w:rsidP="00AE6183">
      <w:pPr>
        <w:spacing w:after="120" w:line="276" w:lineRule="auto"/>
        <w:jc w:val="center"/>
        <w:rPr>
          <w:rFonts w:ascii="DINOT-Light" w:hAnsi="DINOT-Light" w:cs="Calibri"/>
          <w:b/>
        </w:rPr>
      </w:pPr>
      <w:r w:rsidRPr="00112953">
        <w:rPr>
          <w:rFonts w:ascii="DINOT-Light" w:hAnsi="DINOT-Light" w:cs="Calibri"/>
          <w:b/>
        </w:rPr>
        <w:t>DEFY CLASSIC BLACK CERAMIC</w:t>
      </w:r>
    </w:p>
    <w:p w14:paraId="31C38C50" w14:textId="6A158102" w:rsidR="00AE6183" w:rsidRPr="00112953" w:rsidRDefault="00AE6183" w:rsidP="00AE6183">
      <w:pPr>
        <w:spacing w:after="120" w:line="276" w:lineRule="auto"/>
        <w:jc w:val="center"/>
        <w:rPr>
          <w:rFonts w:ascii="DINOT-Light" w:hAnsi="DINOT-Light" w:cs="Calibri"/>
          <w:sz w:val="22"/>
          <w:szCs w:val="20"/>
        </w:rPr>
      </w:pPr>
      <w:r w:rsidRPr="00112953">
        <w:rPr>
          <w:rFonts w:ascii="Calibri" w:hAnsi="Calibri" w:cs="Calibri"/>
          <w:b/>
          <w:sz w:val="22"/>
          <w:szCs w:val="20"/>
        </w:rPr>
        <w:t>Черные</w:t>
      </w:r>
      <w:r w:rsidRPr="00112953">
        <w:rPr>
          <w:rFonts w:ascii="DINOT-Light" w:hAnsi="DINOT-Light" w:cs="Calibri"/>
          <w:b/>
          <w:sz w:val="22"/>
          <w:szCs w:val="20"/>
        </w:rPr>
        <w:t xml:space="preserve">. </w:t>
      </w:r>
      <w:r w:rsidRPr="00112953">
        <w:rPr>
          <w:rFonts w:ascii="Calibri" w:hAnsi="Calibri" w:cs="Calibri"/>
          <w:b/>
          <w:sz w:val="22"/>
          <w:szCs w:val="20"/>
        </w:rPr>
        <w:t>Дерзкие</w:t>
      </w:r>
      <w:r w:rsidRPr="00112953">
        <w:rPr>
          <w:rFonts w:ascii="DINOT-Light" w:hAnsi="DINOT-Light" w:cs="Calibri"/>
          <w:b/>
          <w:sz w:val="22"/>
          <w:szCs w:val="20"/>
        </w:rPr>
        <w:t xml:space="preserve">. </w:t>
      </w:r>
      <w:r w:rsidRPr="00112953">
        <w:rPr>
          <w:rFonts w:ascii="Calibri" w:hAnsi="Calibri" w:cs="Calibri"/>
          <w:b/>
          <w:sz w:val="22"/>
          <w:szCs w:val="20"/>
        </w:rPr>
        <w:t>Непокорные</w:t>
      </w:r>
      <w:r w:rsidRPr="00112953">
        <w:rPr>
          <w:rFonts w:ascii="DINOT-Light" w:hAnsi="DINOT-Light" w:cs="Calibri"/>
          <w:b/>
          <w:sz w:val="22"/>
          <w:szCs w:val="20"/>
        </w:rPr>
        <w:t>.</w:t>
      </w:r>
    </w:p>
    <w:p w14:paraId="3837039C" w14:textId="77777777" w:rsidR="00AE6183" w:rsidRPr="00112953" w:rsidRDefault="00AE6183" w:rsidP="00112953">
      <w:pPr>
        <w:spacing w:after="160" w:line="276" w:lineRule="auto"/>
        <w:jc w:val="both"/>
        <w:rPr>
          <w:rFonts w:ascii="DINOT-Light" w:hAnsi="DINOT-Light" w:cs="Calibri"/>
          <w:sz w:val="22"/>
          <w:szCs w:val="20"/>
        </w:rPr>
      </w:pPr>
    </w:p>
    <w:p w14:paraId="343B05E0" w14:textId="77777777" w:rsidR="00AE6183" w:rsidRPr="00112953" w:rsidRDefault="00AE6183" w:rsidP="00112953">
      <w:pPr>
        <w:spacing w:after="160" w:line="276" w:lineRule="auto"/>
        <w:jc w:val="both"/>
        <w:rPr>
          <w:rFonts w:ascii="DINOT-Light" w:hAnsi="DINOT-Light" w:cs="Calibri"/>
          <w:sz w:val="20"/>
          <w:szCs w:val="20"/>
        </w:rPr>
      </w:pPr>
      <w:r w:rsidRPr="00112953">
        <w:rPr>
          <w:rFonts w:ascii="Calibri" w:hAnsi="Calibri" w:cs="Calibri"/>
          <w:b/>
          <w:sz w:val="20"/>
          <w:szCs w:val="20"/>
        </w:rPr>
        <w:t>Стильная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форма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и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исключительное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содержание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превосходно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сочетаются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в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модели</w:t>
      </w:r>
      <w:r w:rsidRPr="00112953">
        <w:rPr>
          <w:rFonts w:ascii="DINOT-Light" w:hAnsi="DINOT-Light" w:cs="Calibri"/>
          <w:b/>
          <w:sz w:val="20"/>
          <w:szCs w:val="20"/>
        </w:rPr>
        <w:t xml:space="preserve"> DEFY Classic Black Ceramic: </w:t>
      </w:r>
      <w:r w:rsidRPr="00112953">
        <w:rPr>
          <w:rFonts w:ascii="Calibri" w:hAnsi="Calibri" w:cs="Calibri"/>
          <w:b/>
          <w:sz w:val="20"/>
          <w:szCs w:val="20"/>
        </w:rPr>
        <w:t>в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рамках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коллекции</w:t>
      </w:r>
      <w:r w:rsidRPr="00112953">
        <w:rPr>
          <w:rFonts w:ascii="DINOT-Light" w:hAnsi="DINOT-Light" w:cs="Calibri"/>
          <w:b/>
          <w:sz w:val="20"/>
          <w:szCs w:val="20"/>
        </w:rPr>
        <w:t xml:space="preserve"> DEFY Classic </w:t>
      </w:r>
      <w:r w:rsidRPr="00112953">
        <w:rPr>
          <w:rFonts w:ascii="Calibri" w:hAnsi="Calibri" w:cs="Calibri"/>
          <w:b/>
          <w:sz w:val="20"/>
          <w:szCs w:val="20"/>
        </w:rPr>
        <w:t>выходит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эффектная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и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функциональная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модель</w:t>
      </w:r>
      <w:r w:rsidRPr="00112953">
        <w:rPr>
          <w:rFonts w:ascii="DINOT-Light" w:hAnsi="DINOT-Light" w:cs="Calibri"/>
          <w:b/>
          <w:sz w:val="20"/>
          <w:szCs w:val="20"/>
        </w:rPr>
        <w:t xml:space="preserve">, </w:t>
      </w:r>
      <w:r w:rsidRPr="00112953">
        <w:rPr>
          <w:rFonts w:ascii="Calibri" w:hAnsi="Calibri" w:cs="Calibri"/>
          <w:b/>
          <w:sz w:val="20"/>
          <w:szCs w:val="20"/>
        </w:rPr>
        <w:t>впервые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выполненная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из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сверхпрочного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и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безупречно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черного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материала</w:t>
      </w:r>
      <w:r w:rsidRPr="00112953">
        <w:rPr>
          <w:rFonts w:ascii="DINOT-Light" w:hAnsi="DINOT-Light" w:cs="Calibri"/>
          <w:b/>
          <w:sz w:val="20"/>
          <w:szCs w:val="20"/>
        </w:rPr>
        <w:t xml:space="preserve">. </w:t>
      </w:r>
      <w:r w:rsidRPr="00112953">
        <w:rPr>
          <w:rFonts w:ascii="Calibri" w:hAnsi="Calibri" w:cs="Calibri"/>
          <w:b/>
          <w:sz w:val="20"/>
          <w:szCs w:val="20"/>
        </w:rPr>
        <w:t>Модель</w:t>
      </w:r>
      <w:r w:rsidRPr="00112953">
        <w:rPr>
          <w:rFonts w:ascii="DINOT-Light" w:hAnsi="DINOT-Light" w:cs="Calibri"/>
          <w:b/>
          <w:sz w:val="20"/>
          <w:szCs w:val="20"/>
        </w:rPr>
        <w:t xml:space="preserve"> DEFY Classic Black Ceramic, </w:t>
      </w:r>
      <w:r w:rsidRPr="00112953">
        <w:rPr>
          <w:rFonts w:ascii="Calibri" w:hAnsi="Calibri" w:cs="Calibri"/>
          <w:b/>
          <w:sz w:val="20"/>
          <w:szCs w:val="20"/>
        </w:rPr>
        <w:t>являясь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воплощением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завораживающей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микромеханики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и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превосходной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производительности</w:t>
      </w:r>
      <w:r w:rsidRPr="00112953">
        <w:rPr>
          <w:rFonts w:ascii="DINOT-Light" w:hAnsi="DINOT-Light" w:cs="Calibri"/>
          <w:b/>
          <w:sz w:val="20"/>
          <w:szCs w:val="20"/>
        </w:rPr>
        <w:t xml:space="preserve">, </w:t>
      </w:r>
      <w:r w:rsidRPr="00112953">
        <w:rPr>
          <w:rFonts w:ascii="Calibri" w:hAnsi="Calibri" w:cs="Calibri"/>
          <w:b/>
          <w:sz w:val="20"/>
          <w:szCs w:val="20"/>
        </w:rPr>
        <w:t>которая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ассоциируется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с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мануфактурой</w:t>
      </w:r>
      <w:r w:rsidRPr="00112953">
        <w:rPr>
          <w:rFonts w:ascii="DINOT-Light" w:hAnsi="DINOT-Light" w:cs="Calibri"/>
          <w:b/>
          <w:sz w:val="20"/>
          <w:szCs w:val="20"/>
        </w:rPr>
        <w:t xml:space="preserve"> Zenith, </w:t>
      </w:r>
      <w:r w:rsidRPr="00112953">
        <w:rPr>
          <w:rFonts w:ascii="Calibri" w:hAnsi="Calibri" w:cs="Calibri"/>
          <w:b/>
          <w:sz w:val="20"/>
          <w:szCs w:val="20"/>
        </w:rPr>
        <w:t>полностью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отвечает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строгим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требованиям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стильного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городского</w:t>
      </w:r>
      <w:r w:rsidRPr="00112953">
        <w:rPr>
          <w:rFonts w:ascii="DINOT-Light" w:hAnsi="DINOT-Light" w:cs="Calibri"/>
          <w:b/>
          <w:sz w:val="20"/>
          <w:szCs w:val="20"/>
        </w:rPr>
        <w:t xml:space="preserve"> </w:t>
      </w:r>
      <w:r w:rsidRPr="00112953">
        <w:rPr>
          <w:rFonts w:ascii="Calibri" w:hAnsi="Calibri" w:cs="Calibri"/>
          <w:b/>
          <w:sz w:val="20"/>
          <w:szCs w:val="20"/>
        </w:rPr>
        <w:t>жителя</w:t>
      </w:r>
      <w:r w:rsidRPr="00112953">
        <w:rPr>
          <w:rFonts w:ascii="DINOT-Light" w:hAnsi="DINOT-Light" w:cs="Calibri"/>
          <w:b/>
          <w:sz w:val="20"/>
          <w:szCs w:val="20"/>
        </w:rPr>
        <w:t>.</w:t>
      </w:r>
    </w:p>
    <w:p w14:paraId="2E352328" w14:textId="77777777" w:rsidR="00AE6183" w:rsidRPr="00112953" w:rsidRDefault="00AE6183" w:rsidP="00112953">
      <w:pPr>
        <w:spacing w:after="160" w:line="276" w:lineRule="auto"/>
        <w:jc w:val="both"/>
        <w:rPr>
          <w:rFonts w:ascii="DINOT-Light" w:hAnsi="DINOT-Light" w:cs="Calibri"/>
          <w:sz w:val="20"/>
          <w:szCs w:val="20"/>
        </w:rPr>
      </w:pPr>
    </w:p>
    <w:p w14:paraId="22759646" w14:textId="575D37DE" w:rsidR="00AE6183" w:rsidRPr="00112953" w:rsidRDefault="00AE6183" w:rsidP="00112953">
      <w:pPr>
        <w:spacing w:after="160" w:line="276" w:lineRule="auto"/>
        <w:jc w:val="both"/>
        <w:rPr>
          <w:rFonts w:ascii="DINOT-Light" w:hAnsi="DINOT-Light" w:cs="Calibri"/>
          <w:b/>
          <w:sz w:val="20"/>
          <w:szCs w:val="20"/>
        </w:rPr>
      </w:pPr>
      <w:r w:rsidRPr="00112953">
        <w:rPr>
          <w:rFonts w:ascii="Calibri" w:hAnsi="Calibri" w:cs="Calibri"/>
          <w:b/>
          <w:sz w:val="20"/>
        </w:rPr>
        <w:t>Эффектный</w:t>
      </w:r>
      <w:r w:rsidRPr="00112953">
        <w:rPr>
          <w:rFonts w:ascii="DINOT-Light" w:hAnsi="DINOT-Light" w:cs="Calibri"/>
          <w:b/>
          <w:sz w:val="20"/>
        </w:rPr>
        <w:t xml:space="preserve"> </w:t>
      </w:r>
      <w:r w:rsidRPr="00112953">
        <w:rPr>
          <w:rFonts w:ascii="Calibri" w:hAnsi="Calibri" w:cs="Calibri"/>
          <w:b/>
          <w:sz w:val="20"/>
        </w:rPr>
        <w:t>силуэт</w:t>
      </w:r>
    </w:p>
    <w:p w14:paraId="11360FF6" w14:textId="411E2C22" w:rsidR="00AE6183" w:rsidRPr="00112953" w:rsidRDefault="00AE6183" w:rsidP="00112953">
      <w:pPr>
        <w:spacing w:after="160" w:line="276" w:lineRule="auto"/>
        <w:jc w:val="both"/>
        <w:rPr>
          <w:rFonts w:ascii="DINOT-Light" w:hAnsi="DINOT-Light" w:cs="Calibri"/>
          <w:sz w:val="20"/>
          <w:szCs w:val="20"/>
        </w:rPr>
      </w:pPr>
      <w:r w:rsidRPr="00112953">
        <w:rPr>
          <w:rFonts w:ascii="Calibri" w:hAnsi="Calibri" w:cs="Calibri"/>
          <w:sz w:val="20"/>
        </w:rPr>
        <w:t>Марк</w:t>
      </w:r>
      <w:r w:rsidRPr="00112953">
        <w:rPr>
          <w:rFonts w:ascii="DINOT-Light" w:hAnsi="DINOT-Light" w:cs="Calibri"/>
          <w:sz w:val="20"/>
        </w:rPr>
        <w:t xml:space="preserve"> Zenith </w:t>
      </w:r>
      <w:r w:rsidRPr="00112953">
        <w:rPr>
          <w:rFonts w:ascii="Calibri" w:hAnsi="Calibri" w:cs="Calibri"/>
          <w:sz w:val="20"/>
        </w:rPr>
        <w:t>воплощает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свое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представление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чистых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формах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неофутуристического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часового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искусства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своей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коллекции</w:t>
      </w:r>
      <w:r w:rsidRPr="00112953">
        <w:rPr>
          <w:rFonts w:ascii="DINOT-Light" w:hAnsi="DINOT-Light" w:cs="Calibri"/>
          <w:sz w:val="20"/>
        </w:rPr>
        <w:t xml:space="preserve"> DEFY Classic, </w:t>
      </w:r>
      <w:r w:rsidRPr="00112953">
        <w:rPr>
          <w:rFonts w:ascii="Calibri" w:hAnsi="Calibri" w:cs="Calibri"/>
          <w:sz w:val="20"/>
        </w:rPr>
        <w:t>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изысканной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модели</w:t>
      </w:r>
      <w:r w:rsidRPr="00112953">
        <w:rPr>
          <w:rFonts w:ascii="DINOT-Light" w:hAnsi="DINOT-Light" w:cs="Calibri"/>
          <w:sz w:val="20"/>
        </w:rPr>
        <w:t xml:space="preserve"> DEFY Classic Black Ceramic, </w:t>
      </w:r>
      <w:r w:rsidRPr="00112953">
        <w:rPr>
          <w:rFonts w:ascii="Calibri" w:hAnsi="Calibri" w:cs="Calibri"/>
          <w:sz w:val="20"/>
        </w:rPr>
        <w:t>отличающейся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глубиной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цвета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объемными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формами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которые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достигаются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помощью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симметричной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геометрии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непревзойденной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продуманной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архитектуры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внешнего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облика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внутреннего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содержания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отразились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все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его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характерные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черты</w:t>
      </w:r>
      <w:r w:rsidRPr="00112953">
        <w:rPr>
          <w:rFonts w:ascii="DINOT-Light" w:hAnsi="DINOT-Light" w:cs="Calibri"/>
          <w:sz w:val="20"/>
        </w:rPr>
        <w:t>.</w:t>
      </w:r>
    </w:p>
    <w:p w14:paraId="35EAA80A" w14:textId="590590D0" w:rsidR="00AE6183" w:rsidRPr="00112953" w:rsidRDefault="00AE6183" w:rsidP="00112953">
      <w:pPr>
        <w:spacing w:after="160" w:line="276" w:lineRule="auto"/>
        <w:jc w:val="both"/>
        <w:rPr>
          <w:rFonts w:ascii="DINOT-Light" w:hAnsi="DINOT-Light" w:cs="Calibri"/>
          <w:b/>
          <w:sz w:val="20"/>
          <w:szCs w:val="20"/>
        </w:rPr>
      </w:pPr>
      <w:r w:rsidRPr="00112953">
        <w:rPr>
          <w:rFonts w:ascii="Calibri" w:hAnsi="Calibri" w:cs="Calibri"/>
          <w:sz w:val="20"/>
        </w:rPr>
        <w:t>Фацетированный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корпус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модели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из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коллекции</w:t>
      </w:r>
      <w:r w:rsidRPr="00112953">
        <w:rPr>
          <w:rFonts w:ascii="DINOT-Light" w:hAnsi="DINOT-Light" w:cs="Calibri"/>
          <w:sz w:val="20"/>
        </w:rPr>
        <w:t xml:space="preserve"> DEFY Classic </w:t>
      </w:r>
      <w:r w:rsidRPr="00112953">
        <w:rPr>
          <w:rFonts w:ascii="Calibri" w:hAnsi="Calibri" w:cs="Calibri"/>
          <w:sz w:val="20"/>
        </w:rPr>
        <w:t>диаметром</w:t>
      </w:r>
      <w:r w:rsidRPr="00112953">
        <w:rPr>
          <w:rFonts w:ascii="DINOT-Light" w:hAnsi="DINOT-Light" w:cs="Calibri"/>
          <w:sz w:val="20"/>
        </w:rPr>
        <w:t xml:space="preserve"> 41 </w:t>
      </w:r>
      <w:r w:rsidRPr="00112953">
        <w:rPr>
          <w:rFonts w:ascii="Calibri" w:hAnsi="Calibri" w:cs="Calibri"/>
          <w:sz w:val="20"/>
        </w:rPr>
        <w:t>мм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выполнен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из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износостойкой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черной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керамики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на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основе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оксида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циркония</w:t>
      </w:r>
      <w:r w:rsidRPr="00112953">
        <w:rPr>
          <w:rFonts w:ascii="DINOT-Light" w:hAnsi="DINOT-Light" w:cs="Calibri"/>
          <w:sz w:val="20"/>
        </w:rPr>
        <w:t xml:space="preserve">. </w:t>
      </w:r>
      <w:r w:rsidRPr="00112953">
        <w:rPr>
          <w:rFonts w:ascii="Calibri" w:hAnsi="Calibri" w:cs="Calibri"/>
          <w:sz w:val="20"/>
        </w:rPr>
        <w:t>Поверхность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корпуса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обработана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методами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полировки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сатинирования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что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подчеркивает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его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геометричный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современный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образ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вдохновленный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оригинальной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коллекцией</w:t>
      </w:r>
      <w:r w:rsidRPr="00112953">
        <w:rPr>
          <w:rFonts w:ascii="DINOT-Light" w:hAnsi="DINOT-Light" w:cs="Calibri"/>
          <w:sz w:val="20"/>
        </w:rPr>
        <w:t xml:space="preserve"> Zenith DEFY, </w:t>
      </w:r>
      <w:r w:rsidRPr="00112953">
        <w:rPr>
          <w:rFonts w:ascii="Calibri" w:hAnsi="Calibri" w:cs="Calibri"/>
          <w:sz w:val="20"/>
        </w:rPr>
        <w:t>впервые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увидевшей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свет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</w:t>
      </w:r>
      <w:r w:rsidRPr="00112953">
        <w:rPr>
          <w:rFonts w:ascii="DINOT-Light" w:hAnsi="DINOT-Light" w:cs="Calibri"/>
          <w:sz w:val="20"/>
        </w:rPr>
        <w:t xml:space="preserve"> 1970-</w:t>
      </w:r>
      <w:r w:rsidRPr="00112953">
        <w:rPr>
          <w:rFonts w:ascii="Calibri" w:hAnsi="Calibri" w:cs="Calibri"/>
          <w:sz w:val="20"/>
        </w:rPr>
        <w:t>х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годах</w:t>
      </w:r>
      <w:r w:rsidRPr="00112953">
        <w:rPr>
          <w:rFonts w:ascii="DINOT-Light" w:hAnsi="DINOT-Light" w:cs="Calibri"/>
          <w:sz w:val="20"/>
        </w:rPr>
        <w:t xml:space="preserve">. </w:t>
      </w:r>
      <w:r w:rsidRPr="00112953">
        <w:rPr>
          <w:rFonts w:ascii="Calibri" w:hAnsi="Calibri" w:cs="Calibri"/>
          <w:sz w:val="20"/>
        </w:rPr>
        <w:t>Четко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очерченный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силуэт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корпуса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приобретает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мягкие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формы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благодаря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венчающему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его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идеально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круглому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безелю</w:t>
      </w:r>
      <w:r w:rsidRPr="00112953">
        <w:rPr>
          <w:rFonts w:ascii="DINOT-Light" w:hAnsi="DINOT-Light" w:cs="Calibri"/>
          <w:sz w:val="20"/>
        </w:rPr>
        <w:t>.</w:t>
      </w:r>
    </w:p>
    <w:p w14:paraId="65FBF3D6" w14:textId="77777777" w:rsidR="00AE6183" w:rsidRPr="00112953" w:rsidRDefault="00AE6183" w:rsidP="00112953">
      <w:pPr>
        <w:spacing w:after="160" w:line="276" w:lineRule="auto"/>
        <w:jc w:val="both"/>
        <w:rPr>
          <w:rFonts w:ascii="DINOT-Light" w:hAnsi="DINOT-Light" w:cs="Calibri"/>
          <w:b/>
          <w:sz w:val="20"/>
          <w:szCs w:val="20"/>
        </w:rPr>
      </w:pPr>
    </w:p>
    <w:p w14:paraId="658A309F" w14:textId="43C48A57" w:rsidR="00AE6183" w:rsidRPr="00112953" w:rsidRDefault="00AE6183" w:rsidP="00112953">
      <w:pPr>
        <w:spacing w:after="160" w:line="276" w:lineRule="auto"/>
        <w:jc w:val="both"/>
        <w:rPr>
          <w:rFonts w:ascii="DINOT-Light" w:hAnsi="DINOT-Light" w:cs="Calibri"/>
          <w:b/>
          <w:sz w:val="20"/>
          <w:szCs w:val="20"/>
        </w:rPr>
      </w:pPr>
      <w:r w:rsidRPr="00112953">
        <w:rPr>
          <w:rFonts w:ascii="Calibri" w:hAnsi="Calibri" w:cs="Calibri"/>
          <w:b/>
          <w:sz w:val="20"/>
        </w:rPr>
        <w:t>Абсолютно</w:t>
      </w:r>
      <w:r w:rsidRPr="00112953">
        <w:rPr>
          <w:rFonts w:ascii="DINOT-Light" w:hAnsi="DINOT-Light" w:cs="Calibri"/>
          <w:b/>
          <w:sz w:val="20"/>
        </w:rPr>
        <w:t xml:space="preserve"> </w:t>
      </w:r>
      <w:r w:rsidRPr="00112953">
        <w:rPr>
          <w:rFonts w:ascii="Calibri" w:hAnsi="Calibri" w:cs="Calibri"/>
          <w:b/>
          <w:sz w:val="20"/>
        </w:rPr>
        <w:t>черная</w:t>
      </w:r>
      <w:r w:rsidRPr="00112953">
        <w:rPr>
          <w:rFonts w:ascii="DINOT-Light" w:hAnsi="DINOT-Light" w:cs="Calibri"/>
          <w:b/>
          <w:sz w:val="20"/>
        </w:rPr>
        <w:t xml:space="preserve"> </w:t>
      </w:r>
      <w:r w:rsidRPr="00112953">
        <w:rPr>
          <w:rFonts w:ascii="Calibri" w:hAnsi="Calibri" w:cs="Calibri"/>
          <w:b/>
          <w:sz w:val="20"/>
        </w:rPr>
        <w:t>звезда</w:t>
      </w:r>
    </w:p>
    <w:p w14:paraId="6FC60C16" w14:textId="5389B84D" w:rsidR="00AE6183" w:rsidRPr="00112953" w:rsidRDefault="00AE6183" w:rsidP="00112953">
      <w:pPr>
        <w:spacing w:after="160" w:line="276" w:lineRule="auto"/>
        <w:jc w:val="both"/>
        <w:rPr>
          <w:rFonts w:ascii="DINOT-Light" w:hAnsi="DINOT-Light" w:cs="Calibri"/>
          <w:sz w:val="20"/>
          <w:szCs w:val="20"/>
        </w:rPr>
      </w:pPr>
      <w:r w:rsidRPr="00112953">
        <w:rPr>
          <w:rFonts w:ascii="Calibri" w:hAnsi="Calibri" w:cs="Calibri"/>
          <w:sz w:val="20"/>
        </w:rPr>
        <w:t>Авангардный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скелетонированный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циферблат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модели</w:t>
      </w:r>
      <w:r w:rsidRPr="00112953">
        <w:rPr>
          <w:rFonts w:ascii="DINOT-Light" w:hAnsi="DINOT-Light" w:cs="Calibri"/>
          <w:sz w:val="20"/>
        </w:rPr>
        <w:t xml:space="preserve"> DEFY Classic Black Ceramic </w:t>
      </w:r>
      <w:r w:rsidRPr="00112953">
        <w:rPr>
          <w:rFonts w:ascii="Calibri" w:hAnsi="Calibri" w:cs="Calibri"/>
          <w:sz w:val="20"/>
        </w:rPr>
        <w:t>занимает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центральное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место</w:t>
      </w:r>
      <w:r w:rsidRPr="00112953">
        <w:rPr>
          <w:rFonts w:ascii="DINOT-Light" w:hAnsi="DINOT-Light" w:cs="Calibri"/>
          <w:sz w:val="20"/>
        </w:rPr>
        <w:t xml:space="preserve">. </w:t>
      </w:r>
      <w:r w:rsidRPr="00112953">
        <w:rPr>
          <w:rFonts w:ascii="Calibri" w:hAnsi="Calibri" w:cs="Calibri"/>
          <w:sz w:val="20"/>
        </w:rPr>
        <w:t>Многослойный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элемент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форме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звезды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выполненной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модернистском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стиле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соединяет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современный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циферблат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часовым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механизмом</w:t>
      </w:r>
      <w:r w:rsidRPr="00112953">
        <w:rPr>
          <w:rFonts w:ascii="DINOT-Light" w:hAnsi="DINOT-Light" w:cs="Calibri"/>
          <w:sz w:val="20"/>
        </w:rPr>
        <w:t>.</w:t>
      </w:r>
    </w:p>
    <w:p w14:paraId="26D78D45" w14:textId="1ACE19F2" w:rsidR="00AE6183" w:rsidRPr="00112953" w:rsidRDefault="00AE6183" w:rsidP="00112953">
      <w:pPr>
        <w:spacing w:after="160" w:line="276" w:lineRule="auto"/>
        <w:jc w:val="both"/>
        <w:rPr>
          <w:rFonts w:ascii="DINOT-Light" w:hAnsi="DINOT-Light" w:cs="Calibri"/>
          <w:b/>
          <w:sz w:val="20"/>
          <w:szCs w:val="20"/>
        </w:rPr>
      </w:pPr>
      <w:r w:rsidRPr="00112953">
        <w:rPr>
          <w:rFonts w:ascii="Calibri" w:hAnsi="Calibri" w:cs="Calibri"/>
          <w:sz w:val="20"/>
        </w:rPr>
        <w:t>При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дневном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свете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фацетированные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стрелки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накладные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часовые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отметки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сливаются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единое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целое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системой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черного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скелетонированного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циферблата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видимыми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частями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часового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механизма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которые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выделяются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полированными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поверхностями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покрытыми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слоем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рутения</w:t>
      </w:r>
      <w:r w:rsidRPr="00112953">
        <w:rPr>
          <w:rFonts w:ascii="DINOT-Light" w:hAnsi="DINOT-Light" w:cs="Calibri"/>
          <w:sz w:val="20"/>
        </w:rPr>
        <w:t xml:space="preserve">. </w:t>
      </w:r>
      <w:r w:rsidRPr="00112953">
        <w:rPr>
          <w:rFonts w:ascii="Calibri" w:hAnsi="Calibri" w:cs="Calibri"/>
          <w:sz w:val="20"/>
        </w:rPr>
        <w:t>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темноте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стрелки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часовые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отметки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сверкают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обеспечивая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превосходную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считываемость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показаний</w:t>
      </w:r>
      <w:r w:rsidRPr="00112953">
        <w:rPr>
          <w:rFonts w:ascii="DINOT-Light" w:hAnsi="DINOT-Light" w:cs="Calibri"/>
          <w:sz w:val="20"/>
        </w:rPr>
        <w:t xml:space="preserve">. </w:t>
      </w:r>
      <w:r w:rsidRPr="00112953">
        <w:rPr>
          <w:rFonts w:ascii="Calibri" w:hAnsi="Calibri" w:cs="Calibri"/>
          <w:sz w:val="20"/>
        </w:rPr>
        <w:t>В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темное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время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суток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из</w:t>
      </w:r>
      <w:r w:rsidRPr="00112953">
        <w:rPr>
          <w:rFonts w:ascii="DINOT-Light" w:hAnsi="DINOT-Light" w:cs="Calibri"/>
          <w:sz w:val="20"/>
        </w:rPr>
        <w:t>-</w:t>
      </w:r>
      <w:r w:rsidRPr="00112953">
        <w:rPr>
          <w:rFonts w:ascii="Calibri" w:hAnsi="Calibri" w:cs="Calibri"/>
          <w:sz w:val="20"/>
        </w:rPr>
        <w:t>за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люминесцентного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покрытия</w:t>
      </w:r>
      <w:r w:rsidRPr="00112953">
        <w:rPr>
          <w:rFonts w:ascii="DINOT-Light" w:hAnsi="DINOT-Light" w:cs="Calibri"/>
          <w:sz w:val="20"/>
        </w:rPr>
        <w:t xml:space="preserve"> Super-LumiNova</w:t>
      </w:r>
      <w:r w:rsidRPr="00112953">
        <w:rPr>
          <w:rFonts w:ascii="DINOT-Light" w:hAnsi="DINOT-Light" w:cs="DINOT-Light"/>
          <w:sz w:val="20"/>
        </w:rPr>
        <w:t>®</w:t>
      </w:r>
      <w:r w:rsidRPr="00112953">
        <w:rPr>
          <w:rFonts w:ascii="DINOT-Light" w:hAnsi="DINOT-Light" w:cs="Calibri"/>
          <w:sz w:val="20"/>
        </w:rPr>
        <w:t xml:space="preserve"> SLN C1 </w:t>
      </w:r>
      <w:r w:rsidRPr="00112953">
        <w:rPr>
          <w:rFonts w:ascii="Calibri" w:hAnsi="Calibri" w:cs="Calibri"/>
          <w:sz w:val="20"/>
        </w:rPr>
        <w:t>они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излучают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легкое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зеленое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свечение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это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напоминает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нам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огни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города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который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никогда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не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спит</w:t>
      </w:r>
      <w:r w:rsidRPr="00112953">
        <w:rPr>
          <w:rFonts w:ascii="DINOT-Light" w:hAnsi="DINOT-Light" w:cs="Calibri"/>
          <w:sz w:val="20"/>
        </w:rPr>
        <w:t xml:space="preserve">. </w:t>
      </w:r>
    </w:p>
    <w:p w14:paraId="64D0E67A" w14:textId="655E736D" w:rsidR="00112953" w:rsidRDefault="00112953" w:rsidP="00112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DINOT-Light" w:hAnsi="DINOT-Light" w:cs="Calibri"/>
          <w:b/>
          <w:sz w:val="20"/>
          <w:szCs w:val="20"/>
        </w:rPr>
      </w:pPr>
      <w:r>
        <w:rPr>
          <w:rFonts w:ascii="DINOT-Light" w:hAnsi="DINOT-Light" w:cs="Calibri"/>
          <w:b/>
          <w:sz w:val="20"/>
          <w:szCs w:val="20"/>
        </w:rPr>
        <w:br w:type="page"/>
      </w:r>
    </w:p>
    <w:p w14:paraId="737F0B7D" w14:textId="60D2857E" w:rsidR="00AE6183" w:rsidRPr="00112953" w:rsidRDefault="00112953" w:rsidP="00112953">
      <w:pPr>
        <w:spacing w:after="160" w:line="276" w:lineRule="auto"/>
        <w:jc w:val="both"/>
        <w:rPr>
          <w:rFonts w:ascii="DINOT-Light" w:hAnsi="DINOT-Light" w:cs="Calibri"/>
          <w:b/>
          <w:sz w:val="20"/>
          <w:szCs w:val="20"/>
        </w:rPr>
      </w:pPr>
      <w:r w:rsidRPr="00112953">
        <w:rPr>
          <w:rFonts w:ascii="DINOT-Light" w:hAnsi="DINOT-Light" w:cs="Calibri"/>
          <w:b/>
          <w:noProof/>
          <w:sz w:val="20"/>
          <w:lang w:val="fr-CH" w:eastAsia="ja-JP"/>
        </w:rPr>
        <w:lastRenderedPageBreak/>
        <w:drawing>
          <wp:anchor distT="0" distB="0" distL="114300" distR="114300" simplePos="0" relativeHeight="251665920" behindDoc="1" locked="0" layoutInCell="1" allowOverlap="1" wp14:anchorId="07582C29" wp14:editId="4A347344">
            <wp:simplePos x="0" y="0"/>
            <wp:positionH relativeFrom="margin">
              <wp:posOffset>2102197</wp:posOffset>
            </wp:positionH>
            <wp:positionV relativeFrom="paragraph">
              <wp:posOffset>-799720</wp:posOffset>
            </wp:positionV>
            <wp:extent cx="1552575" cy="684297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95B60D" w14:textId="5C0FCA4D" w:rsidR="00AE6183" w:rsidRPr="00112953" w:rsidRDefault="00AE6183" w:rsidP="00112953">
      <w:pPr>
        <w:spacing w:after="160" w:line="276" w:lineRule="auto"/>
        <w:jc w:val="both"/>
        <w:rPr>
          <w:rFonts w:ascii="DINOT-Light" w:hAnsi="DINOT-Light" w:cs="Calibri"/>
          <w:b/>
          <w:sz w:val="20"/>
          <w:szCs w:val="20"/>
        </w:rPr>
      </w:pPr>
      <w:r w:rsidRPr="00112953">
        <w:rPr>
          <w:rFonts w:ascii="Calibri" w:hAnsi="Calibri" w:cs="Calibri"/>
          <w:b/>
          <w:sz w:val="20"/>
        </w:rPr>
        <w:t>Единство</w:t>
      </w:r>
      <w:r w:rsidRPr="00112953">
        <w:rPr>
          <w:rFonts w:ascii="DINOT-Light" w:hAnsi="DINOT-Light" w:cs="Calibri"/>
          <w:b/>
          <w:sz w:val="20"/>
        </w:rPr>
        <w:t xml:space="preserve"> </w:t>
      </w:r>
      <w:r w:rsidRPr="00112953">
        <w:rPr>
          <w:rFonts w:ascii="Calibri" w:hAnsi="Calibri" w:cs="Calibri"/>
          <w:b/>
          <w:sz w:val="20"/>
        </w:rPr>
        <w:t>формы</w:t>
      </w:r>
      <w:r w:rsidRPr="00112953">
        <w:rPr>
          <w:rFonts w:ascii="DINOT-Light" w:hAnsi="DINOT-Light" w:cs="Calibri"/>
          <w:b/>
          <w:sz w:val="20"/>
        </w:rPr>
        <w:t xml:space="preserve"> </w:t>
      </w:r>
      <w:r w:rsidRPr="00112953">
        <w:rPr>
          <w:rFonts w:ascii="Calibri" w:hAnsi="Calibri" w:cs="Calibri"/>
          <w:b/>
          <w:sz w:val="20"/>
        </w:rPr>
        <w:t>и</w:t>
      </w:r>
      <w:r w:rsidRPr="00112953">
        <w:rPr>
          <w:rFonts w:ascii="DINOT-Light" w:hAnsi="DINOT-Light" w:cs="Calibri"/>
          <w:b/>
          <w:sz w:val="20"/>
        </w:rPr>
        <w:t xml:space="preserve"> </w:t>
      </w:r>
      <w:r w:rsidRPr="00112953">
        <w:rPr>
          <w:rFonts w:ascii="Calibri" w:hAnsi="Calibri" w:cs="Calibri"/>
          <w:b/>
          <w:sz w:val="20"/>
        </w:rPr>
        <w:t>содержания</w:t>
      </w:r>
    </w:p>
    <w:p w14:paraId="23BEFD8F" w14:textId="213A03A1" w:rsidR="00AE6183" w:rsidRPr="00112953" w:rsidRDefault="00AE6183" w:rsidP="00112953">
      <w:pPr>
        <w:spacing w:after="160" w:line="276" w:lineRule="auto"/>
        <w:jc w:val="both"/>
        <w:rPr>
          <w:rFonts w:ascii="DINOT-Light" w:hAnsi="DINOT-Light" w:cs="Calibri"/>
          <w:b/>
          <w:sz w:val="20"/>
          <w:szCs w:val="20"/>
        </w:rPr>
      </w:pPr>
      <w:r w:rsidRPr="00112953">
        <w:rPr>
          <w:rFonts w:ascii="Calibri" w:hAnsi="Calibri" w:cs="Calibri"/>
          <w:sz w:val="20"/>
        </w:rPr>
        <w:t>Сквозь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скелетонированный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циферблат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прозрачную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заднюю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крышку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из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сапфирового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стекла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модели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из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коллекции</w:t>
      </w:r>
      <w:r w:rsidRPr="00112953">
        <w:rPr>
          <w:rFonts w:ascii="DINOT-Light" w:hAnsi="DINOT-Light" w:cs="Calibri"/>
          <w:sz w:val="20"/>
        </w:rPr>
        <w:t xml:space="preserve"> DEFY Classic </w:t>
      </w:r>
      <w:r w:rsidRPr="00112953">
        <w:rPr>
          <w:rFonts w:ascii="Calibri" w:hAnsi="Calibri" w:cs="Calibri"/>
          <w:sz w:val="20"/>
        </w:rPr>
        <w:t>можно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наблюдать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за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работой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высокоточного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мануфактурного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механизма</w:t>
      </w:r>
      <w:r w:rsidRPr="00112953">
        <w:rPr>
          <w:rFonts w:ascii="DINOT-Light" w:hAnsi="DINOT-Light" w:cs="Calibri"/>
          <w:sz w:val="20"/>
        </w:rPr>
        <w:t xml:space="preserve"> Elite 670 </w:t>
      </w:r>
      <w:r w:rsidRPr="00112953">
        <w:rPr>
          <w:rFonts w:ascii="Calibri" w:hAnsi="Calibri" w:cs="Calibri"/>
          <w:sz w:val="20"/>
        </w:rPr>
        <w:t>с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автоподзаводом</w:t>
      </w:r>
      <w:r w:rsidRPr="00112953">
        <w:rPr>
          <w:rFonts w:ascii="DINOT-Light" w:hAnsi="DINOT-Light" w:cs="Calibri"/>
          <w:sz w:val="20"/>
        </w:rPr>
        <w:t xml:space="preserve">. </w:t>
      </w:r>
      <w:r w:rsidRPr="00112953">
        <w:rPr>
          <w:rFonts w:ascii="Calibri" w:hAnsi="Calibri" w:cs="Calibri"/>
          <w:sz w:val="20"/>
        </w:rPr>
        <w:t>Ключевой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механизм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линейке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мануфактуры</w:t>
      </w:r>
      <w:r w:rsidRPr="00112953">
        <w:rPr>
          <w:rFonts w:ascii="DINOT-Light" w:hAnsi="DINOT-Light" w:cs="Calibri"/>
          <w:sz w:val="20"/>
        </w:rPr>
        <w:t xml:space="preserve"> Zenith, </w:t>
      </w:r>
      <w:r w:rsidRPr="00112953">
        <w:rPr>
          <w:rFonts w:ascii="Calibri" w:hAnsi="Calibri" w:cs="Calibri"/>
          <w:sz w:val="20"/>
        </w:rPr>
        <w:t>калибр</w:t>
      </w:r>
      <w:r w:rsidRPr="00112953">
        <w:rPr>
          <w:rFonts w:ascii="DINOT-Light" w:hAnsi="DINOT-Light" w:cs="Calibri"/>
          <w:sz w:val="20"/>
        </w:rPr>
        <w:t xml:space="preserve"> Elite </w:t>
      </w:r>
      <w:r w:rsidRPr="00112953">
        <w:rPr>
          <w:rFonts w:ascii="Calibri" w:hAnsi="Calibri" w:cs="Calibri"/>
          <w:sz w:val="20"/>
        </w:rPr>
        <w:t>впервые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за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десятилетия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открывается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для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обзора</w:t>
      </w:r>
      <w:r w:rsidRPr="00112953">
        <w:rPr>
          <w:rFonts w:ascii="DINOT-Light" w:hAnsi="DINOT-Light" w:cs="Calibri"/>
          <w:sz w:val="20"/>
        </w:rPr>
        <w:t xml:space="preserve">. </w:t>
      </w:r>
      <w:r w:rsidRPr="00112953">
        <w:rPr>
          <w:rFonts w:ascii="Calibri" w:hAnsi="Calibri" w:cs="Calibri"/>
          <w:sz w:val="20"/>
        </w:rPr>
        <w:t>В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связи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этим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потребовалось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полностью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переосмыслить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его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анатомию</w:t>
      </w:r>
      <w:r w:rsidRPr="00112953">
        <w:rPr>
          <w:rFonts w:ascii="DINOT-Light" w:hAnsi="DINOT-Light" w:cs="Calibri"/>
          <w:sz w:val="20"/>
        </w:rPr>
        <w:t xml:space="preserve">. </w:t>
      </w:r>
      <w:r w:rsidRPr="00112953">
        <w:rPr>
          <w:rFonts w:ascii="Calibri" w:hAnsi="Calibri" w:cs="Calibri"/>
          <w:sz w:val="20"/>
        </w:rPr>
        <w:t>Для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соблюдения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высоких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эстетических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стандартов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была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перестроена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структура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мостов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выполнена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отделка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из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ультрасовременных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материалов</w:t>
      </w:r>
      <w:r w:rsidRPr="00112953">
        <w:rPr>
          <w:rFonts w:ascii="DINOT-Light" w:hAnsi="DINOT-Light" w:cs="Calibri"/>
          <w:sz w:val="20"/>
        </w:rPr>
        <w:t xml:space="preserve">. </w:t>
      </w:r>
      <w:r w:rsidRPr="00112953">
        <w:rPr>
          <w:rFonts w:ascii="Calibri" w:hAnsi="Calibri" w:cs="Calibri"/>
          <w:sz w:val="20"/>
        </w:rPr>
        <w:t>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для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повышения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производительности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калибр</w:t>
      </w:r>
      <w:r w:rsidRPr="00112953">
        <w:rPr>
          <w:rFonts w:ascii="DINOT-Light" w:hAnsi="DINOT-Light" w:cs="Calibri"/>
          <w:sz w:val="20"/>
        </w:rPr>
        <w:t xml:space="preserve"> Elite </w:t>
      </w:r>
      <w:r w:rsidRPr="00112953">
        <w:rPr>
          <w:rFonts w:ascii="Calibri" w:hAnsi="Calibri" w:cs="Calibri"/>
          <w:sz w:val="20"/>
        </w:rPr>
        <w:t>в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модели</w:t>
      </w:r>
      <w:r w:rsidRPr="00112953">
        <w:rPr>
          <w:rFonts w:ascii="DINOT-Light" w:hAnsi="DINOT-Light" w:cs="Calibri"/>
          <w:sz w:val="20"/>
        </w:rPr>
        <w:t xml:space="preserve"> DEFY Classic </w:t>
      </w:r>
      <w:r w:rsidRPr="00112953">
        <w:rPr>
          <w:rFonts w:ascii="Calibri" w:hAnsi="Calibri" w:cs="Calibri"/>
          <w:sz w:val="20"/>
        </w:rPr>
        <w:t>оснащен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анкерной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вилкой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анкерным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колесом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из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кремния</w:t>
      </w:r>
      <w:r w:rsidRPr="00112953">
        <w:rPr>
          <w:rFonts w:ascii="DINOT-Light" w:hAnsi="DINOT-Light" w:cs="Calibri"/>
          <w:sz w:val="20"/>
        </w:rPr>
        <w:t>.</w:t>
      </w:r>
    </w:p>
    <w:p w14:paraId="604BF551" w14:textId="77777777" w:rsidR="00112953" w:rsidRPr="00112953" w:rsidRDefault="00AE6183" w:rsidP="00112953">
      <w:pPr>
        <w:spacing w:after="160" w:line="276" w:lineRule="auto"/>
        <w:jc w:val="both"/>
        <w:rPr>
          <w:rFonts w:ascii="DINOT-Light" w:hAnsi="DINOT-Light" w:cs="Calibri"/>
          <w:sz w:val="22"/>
        </w:rPr>
      </w:pPr>
      <w:r w:rsidRPr="00112953">
        <w:rPr>
          <w:rFonts w:ascii="Calibri" w:hAnsi="Calibri" w:cs="Calibri"/>
          <w:sz w:val="20"/>
        </w:rPr>
        <w:t>Модель</w:t>
      </w:r>
      <w:r w:rsidRPr="00112953">
        <w:rPr>
          <w:rFonts w:ascii="DINOT-Light" w:hAnsi="DINOT-Light" w:cs="Calibri"/>
          <w:sz w:val="20"/>
        </w:rPr>
        <w:t xml:space="preserve"> DEFY Classic Black Ceramic </w:t>
      </w:r>
      <w:r w:rsidRPr="00112953">
        <w:rPr>
          <w:rFonts w:ascii="Calibri" w:hAnsi="Calibri" w:cs="Calibri"/>
          <w:sz w:val="20"/>
        </w:rPr>
        <w:t>идеальна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всем</w:t>
      </w:r>
      <w:r w:rsidRPr="00112953">
        <w:rPr>
          <w:rFonts w:ascii="DINOT-Light" w:hAnsi="DINOT-Light" w:cs="Calibri"/>
          <w:sz w:val="20"/>
        </w:rPr>
        <w:t xml:space="preserve">: </w:t>
      </w:r>
      <w:r w:rsidRPr="00112953">
        <w:rPr>
          <w:rFonts w:ascii="Calibri" w:hAnsi="Calibri" w:cs="Calibri"/>
          <w:sz w:val="20"/>
        </w:rPr>
        <w:t>правильные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очертания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корпуса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гармонично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сочетаются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четкими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линиями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циферблата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часового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механизма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ее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образ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завершается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черным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каучуковым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ремешком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который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придает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модели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спортивный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шик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простую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элегантность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комфорт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к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которым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так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стремится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житель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современного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города</w:t>
      </w:r>
      <w:r w:rsidRPr="00112953">
        <w:rPr>
          <w:rFonts w:ascii="DINOT-Light" w:hAnsi="DINOT-Light" w:cs="Calibri"/>
          <w:sz w:val="20"/>
        </w:rPr>
        <w:t xml:space="preserve">. </w:t>
      </w:r>
      <w:r w:rsidRPr="00112953">
        <w:rPr>
          <w:rFonts w:ascii="DINOT-Light" w:hAnsi="DINOT-Light" w:cs="Calibri"/>
          <w:sz w:val="22"/>
        </w:rPr>
        <w:t>.</w:t>
      </w:r>
    </w:p>
    <w:p w14:paraId="26650409" w14:textId="77777777" w:rsidR="00112953" w:rsidRPr="00112953" w:rsidRDefault="00112953" w:rsidP="00112953">
      <w:pPr>
        <w:spacing w:after="160" w:line="276" w:lineRule="auto"/>
        <w:jc w:val="both"/>
        <w:rPr>
          <w:rFonts w:ascii="DINOT-Light" w:hAnsi="DINOT-Light" w:cs="Calibri"/>
          <w:sz w:val="20"/>
        </w:rPr>
      </w:pPr>
    </w:p>
    <w:p w14:paraId="1E04E920" w14:textId="77777777" w:rsidR="00112953" w:rsidRPr="00112953" w:rsidRDefault="00112953" w:rsidP="00112953">
      <w:pPr>
        <w:spacing w:after="160" w:line="276" w:lineRule="auto"/>
        <w:jc w:val="both"/>
        <w:rPr>
          <w:rFonts w:ascii="DINOT-Light" w:hAnsi="DINOT-Light" w:cs="Calibri"/>
          <w:b/>
          <w:sz w:val="20"/>
        </w:rPr>
      </w:pPr>
      <w:r w:rsidRPr="00112953">
        <w:rPr>
          <w:rFonts w:ascii="DINOT-Light" w:hAnsi="DINOT-Light" w:cs="Calibri"/>
          <w:b/>
          <w:sz w:val="20"/>
        </w:rPr>
        <w:t xml:space="preserve">ZENITH: </w:t>
      </w:r>
      <w:r w:rsidRPr="00112953">
        <w:rPr>
          <w:rFonts w:ascii="Calibri" w:hAnsi="Calibri" w:cs="Calibri"/>
          <w:b/>
          <w:sz w:val="20"/>
        </w:rPr>
        <w:t>будущее</w:t>
      </w:r>
      <w:r w:rsidRPr="00112953">
        <w:rPr>
          <w:rFonts w:ascii="DINOT-Light" w:hAnsi="DINOT-Light" w:cs="Calibri"/>
          <w:b/>
          <w:sz w:val="20"/>
        </w:rPr>
        <w:t xml:space="preserve"> </w:t>
      </w:r>
      <w:r w:rsidRPr="00112953">
        <w:rPr>
          <w:rFonts w:ascii="Calibri" w:hAnsi="Calibri" w:cs="Calibri"/>
          <w:b/>
          <w:sz w:val="20"/>
        </w:rPr>
        <w:t>швейцарской</w:t>
      </w:r>
      <w:r w:rsidRPr="00112953">
        <w:rPr>
          <w:rFonts w:ascii="DINOT-Light" w:hAnsi="DINOT-Light" w:cs="Calibri"/>
          <w:b/>
          <w:sz w:val="20"/>
        </w:rPr>
        <w:t xml:space="preserve"> </w:t>
      </w:r>
      <w:r w:rsidRPr="00112953">
        <w:rPr>
          <w:rFonts w:ascii="Calibri" w:hAnsi="Calibri" w:cs="Calibri"/>
          <w:b/>
          <w:sz w:val="20"/>
        </w:rPr>
        <w:t>часовой</w:t>
      </w:r>
      <w:r w:rsidRPr="00112953">
        <w:rPr>
          <w:rFonts w:ascii="DINOT-Light" w:hAnsi="DINOT-Light" w:cs="Calibri"/>
          <w:b/>
          <w:sz w:val="20"/>
        </w:rPr>
        <w:t xml:space="preserve"> </w:t>
      </w:r>
      <w:r w:rsidRPr="00112953">
        <w:rPr>
          <w:rFonts w:ascii="Calibri" w:hAnsi="Calibri" w:cs="Calibri"/>
          <w:b/>
          <w:sz w:val="20"/>
        </w:rPr>
        <w:t>индустрии</w:t>
      </w:r>
    </w:p>
    <w:p w14:paraId="69F6CB8C" w14:textId="3D702034" w:rsidR="00311014" w:rsidRPr="00112953" w:rsidRDefault="00112953" w:rsidP="00112953">
      <w:pPr>
        <w:spacing w:after="160" w:line="276" w:lineRule="auto"/>
        <w:jc w:val="both"/>
        <w:rPr>
          <w:rFonts w:ascii="DINOT-Light" w:hAnsi="DINOT-Light" w:cs="Calibri"/>
          <w:b/>
          <w:sz w:val="22"/>
          <w:szCs w:val="20"/>
        </w:rPr>
      </w:pPr>
      <w:r w:rsidRPr="00112953">
        <w:rPr>
          <w:rFonts w:ascii="Calibri" w:hAnsi="Calibri" w:cs="Calibri"/>
          <w:sz w:val="20"/>
        </w:rPr>
        <w:t>С</w:t>
      </w:r>
      <w:r w:rsidRPr="00112953">
        <w:rPr>
          <w:rFonts w:ascii="DINOT-Light" w:hAnsi="DINOT-Light" w:cs="Calibri"/>
          <w:sz w:val="20"/>
        </w:rPr>
        <w:t xml:space="preserve"> 1865 </w:t>
      </w:r>
      <w:r w:rsidRPr="00112953">
        <w:rPr>
          <w:rFonts w:ascii="Calibri" w:hAnsi="Calibri" w:cs="Calibri"/>
          <w:sz w:val="20"/>
        </w:rPr>
        <w:t>года</w:t>
      </w:r>
      <w:r w:rsidRPr="00112953">
        <w:rPr>
          <w:rFonts w:ascii="DINOT-Light" w:hAnsi="DINOT-Light" w:cs="Calibri"/>
          <w:sz w:val="20"/>
        </w:rPr>
        <w:t xml:space="preserve"> Zenith </w:t>
      </w:r>
      <w:r w:rsidRPr="00112953">
        <w:rPr>
          <w:rFonts w:ascii="Calibri" w:hAnsi="Calibri" w:cs="Calibri"/>
          <w:sz w:val="20"/>
        </w:rPr>
        <w:t>раздвигает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границы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совершенства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точности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инноваций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руководствуясь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аутентичностью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смелостью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страстью</w:t>
      </w:r>
      <w:r w:rsidRPr="00112953">
        <w:rPr>
          <w:rFonts w:ascii="DINOT-Light" w:hAnsi="DINOT-Light" w:cs="Calibri"/>
          <w:sz w:val="20"/>
        </w:rPr>
        <w:t xml:space="preserve">. </w:t>
      </w:r>
      <w:r w:rsidRPr="00112953">
        <w:rPr>
          <w:rFonts w:ascii="Calibri" w:hAnsi="Calibri" w:cs="Calibri"/>
          <w:sz w:val="20"/>
        </w:rPr>
        <w:t>Вскоре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после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основания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городе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Ле</w:t>
      </w:r>
      <w:r w:rsidRPr="00112953">
        <w:rPr>
          <w:rFonts w:ascii="DINOT-Light" w:hAnsi="DINOT-Light" w:cs="Calibri"/>
          <w:sz w:val="20"/>
        </w:rPr>
        <w:t>-</w:t>
      </w:r>
      <w:r w:rsidRPr="00112953">
        <w:rPr>
          <w:rFonts w:ascii="Calibri" w:hAnsi="Calibri" w:cs="Calibri"/>
          <w:sz w:val="20"/>
        </w:rPr>
        <w:t>Локле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предприимчивым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часовым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мастером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Жоржем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Фавром</w:t>
      </w:r>
      <w:r w:rsidRPr="00112953">
        <w:rPr>
          <w:rFonts w:ascii="DINOT-Light" w:hAnsi="DINOT-Light" w:cs="Calibri"/>
          <w:sz w:val="20"/>
        </w:rPr>
        <w:t>-</w:t>
      </w:r>
      <w:r w:rsidRPr="00112953">
        <w:rPr>
          <w:rFonts w:ascii="Calibri" w:hAnsi="Calibri" w:cs="Calibri"/>
          <w:sz w:val="20"/>
        </w:rPr>
        <w:t>Жако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марка</w:t>
      </w:r>
      <w:r w:rsidRPr="00112953">
        <w:rPr>
          <w:rFonts w:ascii="DINOT-Light" w:hAnsi="DINOT-Light" w:cs="Calibri"/>
          <w:sz w:val="20"/>
        </w:rPr>
        <w:t xml:space="preserve"> Zenith </w:t>
      </w:r>
      <w:r w:rsidRPr="00112953">
        <w:rPr>
          <w:rFonts w:ascii="Calibri" w:hAnsi="Calibri" w:cs="Calibri"/>
          <w:sz w:val="20"/>
        </w:rPr>
        <w:t>приобрела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известность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благодаря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точности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хода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своих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хронометров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которые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всего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за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полтора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века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существования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принесли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ей</w:t>
      </w:r>
      <w:r w:rsidRPr="00112953">
        <w:rPr>
          <w:rFonts w:ascii="DINOT-Light" w:hAnsi="DINOT-Light" w:cs="Calibri"/>
          <w:sz w:val="20"/>
        </w:rPr>
        <w:t xml:space="preserve"> 2 333 </w:t>
      </w:r>
      <w:r w:rsidRPr="00112953">
        <w:rPr>
          <w:rFonts w:ascii="Calibri" w:hAnsi="Calibri" w:cs="Calibri"/>
          <w:sz w:val="20"/>
        </w:rPr>
        <w:t>победы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на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конкурсах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это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абсолютный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рекорд</w:t>
      </w:r>
      <w:r w:rsidRPr="00112953">
        <w:rPr>
          <w:rFonts w:ascii="DINOT-Light" w:hAnsi="DINOT-Light" w:cs="Calibri"/>
          <w:sz w:val="20"/>
        </w:rPr>
        <w:t xml:space="preserve">. </w:t>
      </w:r>
      <w:r w:rsidRPr="00112953">
        <w:rPr>
          <w:rFonts w:ascii="Calibri" w:hAnsi="Calibri" w:cs="Calibri"/>
          <w:sz w:val="20"/>
        </w:rPr>
        <w:t>Начиная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знаменитого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калибра</w:t>
      </w:r>
      <w:r w:rsidRPr="00112953">
        <w:rPr>
          <w:rFonts w:ascii="DINOT-Light" w:hAnsi="DINOT-Light" w:cs="Calibri"/>
          <w:sz w:val="20"/>
        </w:rPr>
        <w:t xml:space="preserve"> El Primero 1969 </w:t>
      </w:r>
      <w:r w:rsidRPr="00112953">
        <w:rPr>
          <w:rFonts w:ascii="Calibri" w:hAnsi="Calibri" w:cs="Calibri"/>
          <w:sz w:val="20"/>
        </w:rPr>
        <w:t>года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обеспечивающего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возможность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замера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коротких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временных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отрезков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точностью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до</w:t>
      </w:r>
      <w:r w:rsidRPr="00112953">
        <w:rPr>
          <w:rFonts w:ascii="DINOT-Light" w:hAnsi="DINOT-Light" w:cs="Calibri"/>
          <w:sz w:val="20"/>
        </w:rPr>
        <w:t xml:space="preserve"> 1/10 </w:t>
      </w:r>
      <w:r w:rsidRPr="00112953">
        <w:rPr>
          <w:rFonts w:ascii="Calibri" w:hAnsi="Calibri" w:cs="Calibri"/>
          <w:sz w:val="20"/>
        </w:rPr>
        <w:t>секунды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к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разработкам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мануфактуры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относится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уже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более</w:t>
      </w:r>
      <w:r w:rsidRPr="00112953">
        <w:rPr>
          <w:rFonts w:ascii="DINOT-Light" w:hAnsi="DINOT-Light" w:cs="Calibri"/>
          <w:sz w:val="20"/>
        </w:rPr>
        <w:t xml:space="preserve"> 600 </w:t>
      </w:r>
      <w:r w:rsidRPr="00112953">
        <w:rPr>
          <w:rFonts w:ascii="Calibri" w:hAnsi="Calibri" w:cs="Calibri"/>
          <w:sz w:val="20"/>
        </w:rPr>
        <w:t>разновидностей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часовых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механизмов</w:t>
      </w:r>
      <w:r w:rsidRPr="00112953">
        <w:rPr>
          <w:rFonts w:ascii="DINOT-Light" w:hAnsi="DINOT-Light" w:cs="Calibri"/>
          <w:sz w:val="20"/>
        </w:rPr>
        <w:t xml:space="preserve">. </w:t>
      </w:r>
      <w:r w:rsidRPr="00112953">
        <w:rPr>
          <w:rFonts w:ascii="Calibri" w:hAnsi="Calibri" w:cs="Calibri"/>
          <w:sz w:val="20"/>
        </w:rPr>
        <w:t>Специалисты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марки</w:t>
      </w:r>
      <w:r w:rsidRPr="00112953">
        <w:rPr>
          <w:rFonts w:ascii="DINOT-Light" w:hAnsi="DINOT-Light" w:cs="Calibri"/>
          <w:sz w:val="20"/>
        </w:rPr>
        <w:t xml:space="preserve"> Zenith </w:t>
      </w:r>
      <w:r w:rsidRPr="00112953">
        <w:rPr>
          <w:rFonts w:ascii="Calibri" w:hAnsi="Calibri" w:cs="Calibri"/>
          <w:sz w:val="20"/>
        </w:rPr>
        <w:t>беспрестанно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открывают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новые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волнующие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перспективы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искусстве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измерения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времени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среди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которых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точность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до</w:t>
      </w:r>
      <w:r w:rsidRPr="00112953">
        <w:rPr>
          <w:rFonts w:ascii="DINOT-Light" w:hAnsi="DINOT-Light" w:cs="Calibri"/>
          <w:sz w:val="20"/>
        </w:rPr>
        <w:t xml:space="preserve"> 1/100 </w:t>
      </w:r>
      <w:r w:rsidRPr="00112953">
        <w:rPr>
          <w:rFonts w:ascii="Calibri" w:hAnsi="Calibri" w:cs="Calibri"/>
          <w:sz w:val="20"/>
        </w:rPr>
        <w:t>секунды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у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калибра</w:t>
      </w:r>
      <w:r w:rsidRPr="00112953">
        <w:rPr>
          <w:rFonts w:ascii="DINOT-Light" w:hAnsi="DINOT-Light" w:cs="Calibri"/>
          <w:sz w:val="20"/>
        </w:rPr>
        <w:t xml:space="preserve"> Defy El Primero 21 </w:t>
      </w:r>
      <w:r w:rsidRPr="00112953">
        <w:rPr>
          <w:rFonts w:ascii="Calibri" w:hAnsi="Calibri" w:cs="Calibri"/>
          <w:sz w:val="20"/>
        </w:rPr>
        <w:t>или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совершенно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новый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уровень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для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механических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моделей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который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демонстрируют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самые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точные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в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мире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часы</w:t>
      </w:r>
      <w:r w:rsidRPr="00112953">
        <w:rPr>
          <w:rFonts w:ascii="DINOT-Light" w:hAnsi="DINOT-Light" w:cs="Calibri"/>
          <w:sz w:val="20"/>
        </w:rPr>
        <w:t xml:space="preserve"> XXI </w:t>
      </w:r>
      <w:r w:rsidRPr="00112953">
        <w:rPr>
          <w:rFonts w:ascii="Calibri" w:hAnsi="Calibri" w:cs="Calibri"/>
          <w:sz w:val="20"/>
        </w:rPr>
        <w:t>века</w:t>
      </w:r>
      <w:r w:rsidRPr="00112953">
        <w:rPr>
          <w:rFonts w:ascii="DINOT-Light" w:hAnsi="DINOT-Light" w:cs="Calibri"/>
          <w:sz w:val="20"/>
        </w:rPr>
        <w:t xml:space="preserve"> Defy Lab.  </w:t>
      </w:r>
      <w:r w:rsidRPr="00112953">
        <w:rPr>
          <w:rFonts w:ascii="Calibri" w:hAnsi="Calibri" w:cs="Calibri"/>
          <w:sz w:val="20"/>
        </w:rPr>
        <w:t>Сочетая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богатые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традиции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с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новейшими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разработками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динамичностью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передовым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мышлением</w:t>
      </w:r>
      <w:r w:rsidRPr="00112953">
        <w:rPr>
          <w:rFonts w:ascii="DINOT-Light" w:hAnsi="DINOT-Light" w:cs="Calibri"/>
          <w:sz w:val="20"/>
        </w:rPr>
        <w:t xml:space="preserve">, </w:t>
      </w:r>
      <w:r w:rsidRPr="00112953">
        <w:rPr>
          <w:rFonts w:ascii="Calibri" w:hAnsi="Calibri" w:cs="Calibri"/>
          <w:sz w:val="20"/>
        </w:rPr>
        <w:t>марка</w:t>
      </w:r>
      <w:r w:rsidRPr="00112953">
        <w:rPr>
          <w:rFonts w:ascii="DINOT-Light" w:hAnsi="DINOT-Light" w:cs="Calibri"/>
          <w:sz w:val="20"/>
        </w:rPr>
        <w:t xml:space="preserve"> Zenith </w:t>
      </w:r>
      <w:r w:rsidRPr="00112953">
        <w:rPr>
          <w:rFonts w:ascii="Calibri" w:hAnsi="Calibri" w:cs="Calibri"/>
          <w:sz w:val="20"/>
        </w:rPr>
        <w:t>создает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будущее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швейцарской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часовой</w:t>
      </w:r>
      <w:r w:rsidRPr="00112953">
        <w:rPr>
          <w:rFonts w:ascii="DINOT-Light" w:hAnsi="DINOT-Light" w:cs="Calibri"/>
          <w:sz w:val="20"/>
        </w:rPr>
        <w:t xml:space="preserve"> </w:t>
      </w:r>
      <w:r w:rsidRPr="00112953">
        <w:rPr>
          <w:rFonts w:ascii="Calibri" w:hAnsi="Calibri" w:cs="Calibri"/>
          <w:sz w:val="20"/>
        </w:rPr>
        <w:t>индустрии</w:t>
      </w:r>
      <w:r w:rsidRPr="00112953">
        <w:rPr>
          <w:rFonts w:ascii="DINOT-Light" w:hAnsi="DINOT-Light" w:cs="Calibri"/>
          <w:sz w:val="20"/>
        </w:rPr>
        <w:t>.</w:t>
      </w:r>
      <w:r w:rsidR="00AE6183" w:rsidRPr="00112953">
        <w:rPr>
          <w:rFonts w:ascii="DINOT-Light" w:hAnsi="DINOT-Light" w:cs="Calibri"/>
          <w:sz w:val="22"/>
        </w:rPr>
        <w:br w:type="page"/>
      </w:r>
    </w:p>
    <w:p w14:paraId="791BAC81" w14:textId="179A01A2" w:rsidR="00311014" w:rsidRPr="00112953" w:rsidRDefault="00311014" w:rsidP="00311014">
      <w:pPr>
        <w:spacing w:line="276" w:lineRule="auto"/>
        <w:rPr>
          <w:rFonts w:ascii="DINOT-Light" w:hAnsi="DINOT-Light" w:cs="Calibri"/>
          <w:b/>
          <w:szCs w:val="20"/>
        </w:rPr>
      </w:pPr>
      <w:bookmarkStart w:id="0" w:name="_GoBack"/>
      <w:r w:rsidRPr="00112953">
        <w:rPr>
          <w:rFonts w:ascii="DINOT-Light" w:hAnsi="DINOT-Light" w:cs="Calibri"/>
          <w:b/>
          <w:noProof/>
          <w:sz w:val="20"/>
          <w:lang w:val="fr-CH" w:eastAsia="ja-JP"/>
        </w:rPr>
        <w:lastRenderedPageBreak/>
        <w:drawing>
          <wp:anchor distT="0" distB="0" distL="114300" distR="114300" simplePos="0" relativeHeight="251663872" behindDoc="1" locked="0" layoutInCell="1" allowOverlap="1" wp14:anchorId="445503D5" wp14:editId="5DB33AF9">
            <wp:simplePos x="0" y="0"/>
            <wp:positionH relativeFrom="column">
              <wp:posOffset>2102197</wp:posOffset>
            </wp:positionH>
            <wp:positionV relativeFrom="paragraph">
              <wp:posOffset>-808347</wp:posOffset>
            </wp:positionV>
            <wp:extent cx="1552575" cy="684297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jezen-sares\RedirectFolder$\Morgane.Wuthrich\Desktop\ZENITH-ETOILE-BASELINE-PO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1D4AE1FD" w14:textId="0B36255A" w:rsidR="00311014" w:rsidRPr="00112953" w:rsidRDefault="00311014" w:rsidP="00311014">
      <w:pPr>
        <w:spacing w:after="120" w:line="276" w:lineRule="auto"/>
        <w:rPr>
          <w:rFonts w:ascii="DINOT-Light" w:hAnsi="DINOT-Light" w:cs="Calibri"/>
          <w:b/>
          <w:szCs w:val="20"/>
          <w:bdr w:val="none" w:sz="0" w:space="0" w:color="auto"/>
        </w:rPr>
      </w:pPr>
      <w:r w:rsidRPr="00112953">
        <w:rPr>
          <w:rFonts w:ascii="DINOT-Light" w:hAnsi="DINOT-Light" w:cs="Calibri"/>
          <w:noProof/>
          <w:lang w:val="fr-CH" w:eastAsia="ja-JP"/>
        </w:rPr>
        <w:drawing>
          <wp:anchor distT="0" distB="0" distL="114300" distR="114300" simplePos="0" relativeHeight="251659776" behindDoc="0" locked="0" layoutInCell="1" allowOverlap="1" wp14:anchorId="1F2F3863" wp14:editId="2E0DD992">
            <wp:simplePos x="0" y="0"/>
            <wp:positionH relativeFrom="margin">
              <wp:align>right</wp:align>
            </wp:positionH>
            <wp:positionV relativeFrom="margin">
              <wp:posOffset>400050</wp:posOffset>
            </wp:positionV>
            <wp:extent cx="2294255" cy="3700145"/>
            <wp:effectExtent l="0" t="0" r="0" b="0"/>
            <wp:wrapSquare wrapText="bothSides"/>
            <wp:docPr id="7" name="Picture 8" descr="Y:\01. Projects\ZENITH\ZEN022 ZENITH Elite Skeleton\ZEN022ZV - Defy Classic Ceramic - Align to Prototype\CR\CR-ZEN022ZZV-02-01.png">
              <a:extLst xmlns:a="http://schemas.openxmlformats.org/drawingml/2006/main">
                <a:ext uri="{FF2B5EF4-FFF2-40B4-BE49-F238E27FC236}">
                  <a16:creationId xmlns:a16="http://schemas.microsoft.com/office/drawing/2014/main" id="{FC125C12-75DC-4073-A345-5D768078E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Y:\01. Projects\ZENITH\ZEN022 ZENITH Elite Skeleton\ZEN022ZV - Defy Classic Ceramic - Align to Prototype\CR\CR-ZEN022ZZV-02-01.png">
                      <a:extLst>
                        <a:ext uri="{FF2B5EF4-FFF2-40B4-BE49-F238E27FC236}">
                          <a16:creationId xmlns:a16="http://schemas.microsoft.com/office/drawing/2014/main" id="{FC125C12-75DC-4073-A345-5D768078E3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6"/>
                    <a:stretch/>
                  </pic:blipFill>
                  <pic:spPr bwMode="auto">
                    <a:xfrm>
                      <a:off x="0" y="0"/>
                      <a:ext cx="229425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953">
        <w:rPr>
          <w:rFonts w:ascii="DINOT-Light" w:hAnsi="DINOT-Light" w:cs="Calibri"/>
          <w:b/>
        </w:rPr>
        <w:t>DEFY CLASSIC BLACK CERAMIC</w:t>
      </w:r>
    </w:p>
    <w:p w14:paraId="5CCC6BD8" w14:textId="634FE5F7" w:rsidR="00311014" w:rsidRPr="00112953" w:rsidRDefault="00311014" w:rsidP="00311014">
      <w:pPr>
        <w:spacing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ТЕХНИЧЕСКИЕ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ХАРАКТЕРИСТИКИ</w:t>
      </w:r>
    </w:p>
    <w:p w14:paraId="29521B81" w14:textId="77777777" w:rsidR="00311014" w:rsidRPr="00112953" w:rsidRDefault="00311014" w:rsidP="00311014">
      <w:pPr>
        <w:spacing w:line="276" w:lineRule="auto"/>
        <w:rPr>
          <w:rFonts w:ascii="DINOT-Light" w:hAnsi="DINOT-Light" w:cs="Calibri"/>
          <w:sz w:val="18"/>
          <w:szCs w:val="20"/>
        </w:rPr>
      </w:pPr>
    </w:p>
    <w:p w14:paraId="4DF5FC21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Артикул</w:t>
      </w:r>
      <w:r w:rsidRPr="00112953">
        <w:rPr>
          <w:rFonts w:ascii="DINOT-Light" w:hAnsi="DINOT-Light" w:cs="Calibri"/>
          <w:sz w:val="18"/>
        </w:rPr>
        <w:t>: 49.9000.670/78.R782</w:t>
      </w:r>
    </w:p>
    <w:p w14:paraId="70D656C7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b/>
          <w:sz w:val="18"/>
          <w:szCs w:val="20"/>
        </w:rPr>
      </w:pPr>
    </w:p>
    <w:p w14:paraId="69CBF37F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b/>
          <w:sz w:val="18"/>
          <w:szCs w:val="20"/>
        </w:rPr>
      </w:pPr>
      <w:r w:rsidRPr="00112953">
        <w:rPr>
          <w:rFonts w:ascii="Calibri" w:hAnsi="Calibri" w:cs="Calibri"/>
          <w:b/>
          <w:sz w:val="18"/>
        </w:rPr>
        <w:t>КЛЮЧЕВЫЕ</w:t>
      </w:r>
      <w:r w:rsidRPr="00112953">
        <w:rPr>
          <w:rFonts w:ascii="DINOT-Light" w:hAnsi="DINOT-Light" w:cs="Calibri"/>
          <w:b/>
          <w:sz w:val="18"/>
        </w:rPr>
        <w:t xml:space="preserve"> </w:t>
      </w:r>
      <w:r w:rsidRPr="00112953">
        <w:rPr>
          <w:rFonts w:ascii="Calibri" w:hAnsi="Calibri" w:cs="Calibri"/>
          <w:b/>
          <w:sz w:val="18"/>
        </w:rPr>
        <w:t>МОМЕНТЫ</w:t>
      </w:r>
      <w:r w:rsidRPr="00112953">
        <w:rPr>
          <w:rFonts w:ascii="DINOT-Light" w:hAnsi="DINOT-Light" w:cs="Calibri"/>
          <w:b/>
          <w:sz w:val="18"/>
        </w:rPr>
        <w:t xml:space="preserve"> </w:t>
      </w:r>
    </w:p>
    <w:p w14:paraId="50493BDB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Скелетонированный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часовой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механизм</w:t>
      </w:r>
      <w:r w:rsidRPr="00112953">
        <w:rPr>
          <w:rFonts w:ascii="DINOT-Light" w:hAnsi="DINOT-Light" w:cs="Calibri"/>
          <w:sz w:val="18"/>
        </w:rPr>
        <w:t xml:space="preserve"> Elite </w:t>
      </w:r>
    </w:p>
    <w:p w14:paraId="248A2FE7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НОВЫЙ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черный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керамический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корпус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диаметром</w:t>
      </w:r>
      <w:r w:rsidRPr="00112953">
        <w:rPr>
          <w:rFonts w:ascii="DINOT-Light" w:hAnsi="DINOT-Light" w:cs="Calibri"/>
          <w:sz w:val="18"/>
        </w:rPr>
        <w:t xml:space="preserve"> 41 </w:t>
      </w:r>
      <w:r w:rsidRPr="00112953">
        <w:rPr>
          <w:rFonts w:ascii="Calibri" w:hAnsi="Calibri" w:cs="Calibri"/>
          <w:sz w:val="18"/>
        </w:rPr>
        <w:t>мм</w:t>
      </w:r>
    </w:p>
    <w:p w14:paraId="645C879C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Анкерное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колесо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и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анкерная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вилка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из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кремния</w:t>
      </w:r>
      <w:r w:rsidRPr="00112953">
        <w:rPr>
          <w:rFonts w:ascii="DINOT-Light" w:hAnsi="DINOT-Light" w:cs="Calibri"/>
          <w:sz w:val="18"/>
        </w:rPr>
        <w:t xml:space="preserve"> </w:t>
      </w:r>
    </w:p>
    <w:p w14:paraId="4CCB4B94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</w:p>
    <w:p w14:paraId="2E1F59CA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b/>
          <w:sz w:val="18"/>
          <w:szCs w:val="20"/>
        </w:rPr>
      </w:pPr>
      <w:r w:rsidRPr="00112953">
        <w:rPr>
          <w:rFonts w:ascii="Calibri" w:hAnsi="Calibri" w:cs="Calibri"/>
          <w:b/>
          <w:sz w:val="18"/>
        </w:rPr>
        <w:t>ЧАСОВОЙ</w:t>
      </w:r>
      <w:r w:rsidRPr="00112953">
        <w:rPr>
          <w:rFonts w:ascii="DINOT-Light" w:hAnsi="DINOT-Light" w:cs="Calibri"/>
          <w:b/>
          <w:sz w:val="18"/>
        </w:rPr>
        <w:t xml:space="preserve"> </w:t>
      </w:r>
      <w:r w:rsidRPr="00112953">
        <w:rPr>
          <w:rFonts w:ascii="Calibri" w:hAnsi="Calibri" w:cs="Calibri"/>
          <w:b/>
          <w:sz w:val="18"/>
        </w:rPr>
        <w:t>МЕХАНИЗМ</w:t>
      </w:r>
    </w:p>
    <w:p w14:paraId="03C458E1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DINOT-Light" w:hAnsi="DINOT-Light" w:cs="Calibri"/>
          <w:sz w:val="18"/>
        </w:rPr>
        <w:t xml:space="preserve">Elite 670 SK, </w:t>
      </w:r>
      <w:r w:rsidRPr="00112953">
        <w:rPr>
          <w:rFonts w:ascii="Calibri" w:hAnsi="Calibri" w:cs="Calibri"/>
          <w:sz w:val="18"/>
        </w:rPr>
        <w:t>автоматический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подзавод</w:t>
      </w:r>
    </w:p>
    <w:p w14:paraId="1E924F96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Калибр</w:t>
      </w:r>
      <w:r w:rsidRPr="00112953">
        <w:rPr>
          <w:rFonts w:ascii="DINOT-Light" w:hAnsi="DINOT-Light" w:cs="Calibri"/>
          <w:sz w:val="18"/>
        </w:rPr>
        <w:t xml:space="preserve">: 11 </w:t>
      </w:r>
      <w:r w:rsidRPr="00112953">
        <w:rPr>
          <w:rFonts w:ascii="DINOT-Light" w:hAnsi="DINOT-Light" w:cs="DINOT-Light"/>
          <w:sz w:val="18"/>
        </w:rPr>
        <w:t>½</w:t>
      </w:r>
      <w:r w:rsidRPr="00112953">
        <w:rPr>
          <w:rFonts w:ascii="DINOT-Light" w:hAnsi="DINOT-Light" w:cs="Calibri"/>
          <w:sz w:val="18"/>
        </w:rPr>
        <w:t>``` (</w:t>
      </w:r>
      <w:r w:rsidRPr="00112953">
        <w:rPr>
          <w:rFonts w:ascii="Calibri" w:hAnsi="Calibri" w:cs="Calibri"/>
          <w:sz w:val="18"/>
        </w:rPr>
        <w:t>диаметр</w:t>
      </w:r>
      <w:r w:rsidRPr="00112953">
        <w:rPr>
          <w:rFonts w:ascii="DINOT-Light" w:hAnsi="DINOT-Light" w:cs="Calibri"/>
          <w:sz w:val="18"/>
        </w:rPr>
        <w:t xml:space="preserve">: 25,60 </w:t>
      </w:r>
      <w:r w:rsidRPr="00112953">
        <w:rPr>
          <w:rFonts w:ascii="Calibri" w:hAnsi="Calibri" w:cs="Calibri"/>
          <w:sz w:val="18"/>
        </w:rPr>
        <w:t>мм</w:t>
      </w:r>
      <w:r w:rsidRPr="00112953">
        <w:rPr>
          <w:rFonts w:ascii="DINOT-Light" w:hAnsi="DINOT-Light" w:cs="Calibri"/>
          <w:sz w:val="18"/>
        </w:rPr>
        <w:t>)</w:t>
      </w:r>
    </w:p>
    <w:p w14:paraId="6E03E888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Толщина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часового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механизма</w:t>
      </w:r>
      <w:r w:rsidRPr="00112953">
        <w:rPr>
          <w:rFonts w:ascii="DINOT-Light" w:hAnsi="DINOT-Light" w:cs="Calibri"/>
          <w:sz w:val="18"/>
        </w:rPr>
        <w:t xml:space="preserve">: 3,88 </w:t>
      </w:r>
      <w:r w:rsidRPr="00112953">
        <w:rPr>
          <w:rFonts w:ascii="Calibri" w:hAnsi="Calibri" w:cs="Calibri"/>
          <w:sz w:val="18"/>
        </w:rPr>
        <w:t>мм</w:t>
      </w:r>
    </w:p>
    <w:p w14:paraId="26FCAEB5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Количество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деталей</w:t>
      </w:r>
      <w:r w:rsidRPr="00112953">
        <w:rPr>
          <w:rFonts w:ascii="DINOT-Light" w:hAnsi="DINOT-Light" w:cs="Calibri"/>
          <w:sz w:val="18"/>
        </w:rPr>
        <w:t>: 187</w:t>
      </w:r>
    </w:p>
    <w:p w14:paraId="46C70EA0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Количество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камней</w:t>
      </w:r>
      <w:r w:rsidRPr="00112953">
        <w:rPr>
          <w:rFonts w:ascii="DINOT-Light" w:hAnsi="DINOT-Light" w:cs="Calibri"/>
          <w:sz w:val="18"/>
        </w:rPr>
        <w:t>: 27</w:t>
      </w:r>
    </w:p>
    <w:p w14:paraId="5D88E4CB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Запас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хода</w:t>
      </w:r>
      <w:r w:rsidRPr="00112953">
        <w:rPr>
          <w:rFonts w:ascii="DINOT-Light" w:hAnsi="DINOT-Light" w:cs="Calibri"/>
          <w:sz w:val="18"/>
        </w:rPr>
        <w:t xml:space="preserve">: </w:t>
      </w:r>
      <w:r w:rsidRPr="00112953">
        <w:rPr>
          <w:rFonts w:ascii="Calibri" w:hAnsi="Calibri" w:cs="Calibri"/>
          <w:sz w:val="18"/>
        </w:rPr>
        <w:t>мин</w:t>
      </w:r>
      <w:r w:rsidRPr="00112953">
        <w:rPr>
          <w:rFonts w:ascii="DINOT-Light" w:hAnsi="DINOT-Light" w:cs="Calibri"/>
          <w:sz w:val="18"/>
        </w:rPr>
        <w:t xml:space="preserve">. 48 </w:t>
      </w:r>
      <w:r w:rsidRPr="00112953">
        <w:rPr>
          <w:rFonts w:ascii="Calibri" w:hAnsi="Calibri" w:cs="Calibri"/>
          <w:sz w:val="18"/>
        </w:rPr>
        <w:t>часов</w:t>
      </w:r>
    </w:p>
    <w:p w14:paraId="67BE2353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Отделка</w:t>
      </w:r>
      <w:r w:rsidRPr="00112953">
        <w:rPr>
          <w:rFonts w:ascii="DINOT-Light" w:hAnsi="DINOT-Light" w:cs="Calibri"/>
          <w:sz w:val="18"/>
        </w:rPr>
        <w:t xml:space="preserve">: </w:t>
      </w:r>
      <w:r w:rsidRPr="00112953">
        <w:rPr>
          <w:rFonts w:ascii="Calibri" w:hAnsi="Calibri" w:cs="Calibri"/>
          <w:sz w:val="18"/>
        </w:rPr>
        <w:t>специальный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ротор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автоподзавода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с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сатинированием</w:t>
      </w:r>
    </w:p>
    <w:p w14:paraId="045E105B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</w:p>
    <w:p w14:paraId="27A6276F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b/>
          <w:sz w:val="18"/>
          <w:szCs w:val="20"/>
        </w:rPr>
      </w:pPr>
      <w:r w:rsidRPr="00112953">
        <w:rPr>
          <w:rFonts w:ascii="Calibri" w:hAnsi="Calibri" w:cs="Calibri"/>
          <w:b/>
          <w:sz w:val="18"/>
        </w:rPr>
        <w:t>ФУНКЦИИ</w:t>
      </w:r>
    </w:p>
    <w:p w14:paraId="2C43A5E4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Центральные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часовая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и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минутная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стрелки</w:t>
      </w:r>
    </w:p>
    <w:p w14:paraId="3A3FEA21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Центральная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секундная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стрелка</w:t>
      </w:r>
      <w:r w:rsidRPr="00112953">
        <w:rPr>
          <w:rFonts w:ascii="DINOT-Light" w:hAnsi="DINOT-Light" w:cs="Calibri"/>
          <w:sz w:val="18"/>
        </w:rPr>
        <w:t xml:space="preserve"> </w:t>
      </w:r>
    </w:p>
    <w:p w14:paraId="4105C6B6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Указатель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даты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на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отметке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DINOT-Light" w:hAnsi="DINOT-Light" w:cs="DINOT-Light"/>
          <w:sz w:val="18"/>
        </w:rPr>
        <w:t>«</w:t>
      </w:r>
      <w:r w:rsidRPr="00112953">
        <w:rPr>
          <w:rFonts w:ascii="DINOT-Light" w:hAnsi="DINOT-Light" w:cs="Calibri"/>
          <w:sz w:val="18"/>
        </w:rPr>
        <w:t xml:space="preserve">6 </w:t>
      </w:r>
      <w:r w:rsidRPr="00112953">
        <w:rPr>
          <w:rFonts w:ascii="Calibri" w:hAnsi="Calibri" w:cs="Calibri"/>
          <w:sz w:val="18"/>
        </w:rPr>
        <w:t>часов</w:t>
      </w:r>
      <w:r w:rsidRPr="00112953">
        <w:rPr>
          <w:rFonts w:ascii="DINOT-Light" w:hAnsi="DINOT-Light" w:cs="DINOT-Light"/>
          <w:sz w:val="18"/>
        </w:rPr>
        <w:t>»</w:t>
      </w:r>
    </w:p>
    <w:p w14:paraId="15A4FBFA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</w:p>
    <w:p w14:paraId="756360B6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b/>
          <w:sz w:val="18"/>
          <w:szCs w:val="20"/>
        </w:rPr>
      </w:pPr>
      <w:r w:rsidRPr="00112953">
        <w:rPr>
          <w:rFonts w:ascii="Calibri" w:hAnsi="Calibri" w:cs="Calibri"/>
          <w:b/>
          <w:sz w:val="18"/>
        </w:rPr>
        <w:t>КОРПУС</w:t>
      </w:r>
      <w:r w:rsidRPr="00112953">
        <w:rPr>
          <w:rFonts w:ascii="DINOT-Light" w:hAnsi="DINOT-Light" w:cs="Calibri"/>
          <w:b/>
          <w:sz w:val="18"/>
        </w:rPr>
        <w:t xml:space="preserve">, </w:t>
      </w:r>
      <w:r w:rsidRPr="00112953">
        <w:rPr>
          <w:rFonts w:ascii="Calibri" w:hAnsi="Calibri" w:cs="Calibri"/>
          <w:b/>
          <w:sz w:val="18"/>
        </w:rPr>
        <w:t>ЦИФЕРБЛАТ</w:t>
      </w:r>
      <w:r w:rsidRPr="00112953">
        <w:rPr>
          <w:rFonts w:ascii="DINOT-Light" w:hAnsi="DINOT-Light" w:cs="Calibri"/>
          <w:b/>
          <w:sz w:val="18"/>
        </w:rPr>
        <w:t xml:space="preserve"> </w:t>
      </w:r>
      <w:r w:rsidRPr="00112953">
        <w:rPr>
          <w:rFonts w:ascii="Calibri" w:hAnsi="Calibri" w:cs="Calibri"/>
          <w:b/>
          <w:sz w:val="18"/>
        </w:rPr>
        <w:t>И</w:t>
      </w:r>
      <w:r w:rsidRPr="00112953">
        <w:rPr>
          <w:rFonts w:ascii="DINOT-Light" w:hAnsi="DINOT-Light" w:cs="Calibri"/>
          <w:b/>
          <w:sz w:val="18"/>
        </w:rPr>
        <w:t xml:space="preserve"> </w:t>
      </w:r>
      <w:r w:rsidRPr="00112953">
        <w:rPr>
          <w:rFonts w:ascii="Calibri" w:hAnsi="Calibri" w:cs="Calibri"/>
          <w:b/>
          <w:sz w:val="18"/>
        </w:rPr>
        <w:t>СТРЕЛКИ</w:t>
      </w:r>
    </w:p>
    <w:p w14:paraId="00821D7B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Диаметр</w:t>
      </w:r>
      <w:r w:rsidRPr="00112953">
        <w:rPr>
          <w:rFonts w:ascii="DINOT-Light" w:hAnsi="DINOT-Light" w:cs="Calibri"/>
          <w:sz w:val="18"/>
        </w:rPr>
        <w:t xml:space="preserve">: 41 </w:t>
      </w:r>
      <w:r w:rsidRPr="00112953">
        <w:rPr>
          <w:rFonts w:ascii="Calibri" w:hAnsi="Calibri" w:cs="Calibri"/>
          <w:sz w:val="18"/>
        </w:rPr>
        <w:t>мм</w:t>
      </w:r>
    </w:p>
    <w:p w14:paraId="1AB1B8CD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Диаметр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циферблата</w:t>
      </w:r>
      <w:r w:rsidRPr="00112953">
        <w:rPr>
          <w:rFonts w:ascii="DINOT-Light" w:hAnsi="DINOT-Light" w:cs="Calibri"/>
          <w:sz w:val="18"/>
        </w:rPr>
        <w:t xml:space="preserve">: 32,5 </w:t>
      </w:r>
      <w:r w:rsidRPr="00112953">
        <w:rPr>
          <w:rFonts w:ascii="Calibri" w:hAnsi="Calibri" w:cs="Calibri"/>
          <w:sz w:val="18"/>
        </w:rPr>
        <w:t>мм</w:t>
      </w:r>
    </w:p>
    <w:p w14:paraId="2F0B3E08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Толщина</w:t>
      </w:r>
      <w:r w:rsidRPr="00112953">
        <w:rPr>
          <w:rFonts w:ascii="DINOT-Light" w:hAnsi="DINOT-Light" w:cs="Calibri"/>
          <w:sz w:val="18"/>
        </w:rPr>
        <w:t xml:space="preserve">: 10,75 </w:t>
      </w:r>
      <w:r w:rsidRPr="00112953">
        <w:rPr>
          <w:rFonts w:ascii="Calibri" w:hAnsi="Calibri" w:cs="Calibri"/>
          <w:sz w:val="18"/>
        </w:rPr>
        <w:t>мм</w:t>
      </w:r>
    </w:p>
    <w:p w14:paraId="5D5788AA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Стекло</w:t>
      </w:r>
      <w:r w:rsidRPr="00112953">
        <w:rPr>
          <w:rFonts w:ascii="DINOT-Light" w:hAnsi="DINOT-Light" w:cs="Calibri"/>
          <w:sz w:val="18"/>
        </w:rPr>
        <w:t xml:space="preserve">: </w:t>
      </w:r>
      <w:r w:rsidRPr="00112953">
        <w:rPr>
          <w:rFonts w:ascii="Calibri" w:hAnsi="Calibri" w:cs="Calibri"/>
          <w:sz w:val="18"/>
        </w:rPr>
        <w:t>выпуклое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сапфировое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стекло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с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двусторонним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антибликовым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покрытием</w:t>
      </w:r>
    </w:p>
    <w:p w14:paraId="0222DC75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Задняя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крышка</w:t>
      </w:r>
      <w:r w:rsidRPr="00112953">
        <w:rPr>
          <w:rFonts w:ascii="DINOT-Light" w:hAnsi="DINOT-Light" w:cs="Calibri"/>
          <w:sz w:val="18"/>
        </w:rPr>
        <w:t xml:space="preserve">: </w:t>
      </w:r>
      <w:r w:rsidRPr="00112953">
        <w:rPr>
          <w:rFonts w:ascii="Calibri" w:hAnsi="Calibri" w:cs="Calibri"/>
          <w:sz w:val="18"/>
        </w:rPr>
        <w:t>прозрачное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сапфировое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стекло</w:t>
      </w:r>
    </w:p>
    <w:p w14:paraId="0E702583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Материал</w:t>
      </w:r>
      <w:r w:rsidRPr="00112953">
        <w:rPr>
          <w:rFonts w:ascii="DINOT-Light" w:hAnsi="DINOT-Light" w:cs="Calibri"/>
          <w:sz w:val="18"/>
        </w:rPr>
        <w:t xml:space="preserve">: </w:t>
      </w:r>
      <w:r w:rsidRPr="00112953">
        <w:rPr>
          <w:rFonts w:ascii="Calibri" w:hAnsi="Calibri" w:cs="Calibri"/>
          <w:sz w:val="18"/>
        </w:rPr>
        <w:t>черная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керамика</w:t>
      </w:r>
    </w:p>
    <w:p w14:paraId="7F5BBE1F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Водонепроницаемость</w:t>
      </w:r>
      <w:r w:rsidRPr="00112953">
        <w:rPr>
          <w:rFonts w:ascii="DINOT-Light" w:hAnsi="DINOT-Light" w:cs="Calibri"/>
          <w:sz w:val="18"/>
        </w:rPr>
        <w:t xml:space="preserve">: 10 </w:t>
      </w:r>
      <w:r w:rsidRPr="00112953">
        <w:rPr>
          <w:rFonts w:ascii="Calibri" w:hAnsi="Calibri" w:cs="Calibri"/>
          <w:sz w:val="18"/>
        </w:rPr>
        <w:t>атм</w:t>
      </w:r>
    </w:p>
    <w:p w14:paraId="7D99B08E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Циферблат</w:t>
      </w:r>
      <w:r w:rsidRPr="00112953">
        <w:rPr>
          <w:rFonts w:ascii="DINOT-Light" w:hAnsi="DINOT-Light" w:cs="Calibri"/>
          <w:sz w:val="18"/>
        </w:rPr>
        <w:t xml:space="preserve">: </w:t>
      </w:r>
      <w:r w:rsidRPr="00112953">
        <w:rPr>
          <w:rFonts w:ascii="Calibri" w:hAnsi="Calibri" w:cs="Calibri"/>
          <w:sz w:val="18"/>
        </w:rPr>
        <w:t>скелетонированный</w:t>
      </w:r>
      <w:r w:rsidRPr="00112953">
        <w:rPr>
          <w:rFonts w:ascii="DINOT-Light" w:hAnsi="DINOT-Light" w:cs="Calibri"/>
          <w:sz w:val="18"/>
        </w:rPr>
        <w:t xml:space="preserve"> </w:t>
      </w:r>
    </w:p>
    <w:p w14:paraId="0C173D30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Часовые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отметки</w:t>
      </w:r>
      <w:r w:rsidRPr="00112953">
        <w:rPr>
          <w:rFonts w:ascii="DINOT-Light" w:hAnsi="DINOT-Light" w:cs="Calibri"/>
          <w:sz w:val="18"/>
        </w:rPr>
        <w:t xml:space="preserve">: </w:t>
      </w:r>
      <w:r w:rsidRPr="00112953">
        <w:rPr>
          <w:rFonts w:ascii="Calibri" w:hAnsi="Calibri" w:cs="Calibri"/>
          <w:sz w:val="18"/>
        </w:rPr>
        <w:t>фацетированные</w:t>
      </w:r>
      <w:r w:rsidRPr="00112953">
        <w:rPr>
          <w:rFonts w:ascii="DINOT-Light" w:hAnsi="DINOT-Light" w:cs="Calibri"/>
          <w:sz w:val="18"/>
        </w:rPr>
        <w:t xml:space="preserve">, </w:t>
      </w:r>
      <w:r w:rsidRPr="00112953">
        <w:rPr>
          <w:rFonts w:ascii="Calibri" w:hAnsi="Calibri" w:cs="Calibri"/>
          <w:sz w:val="18"/>
        </w:rPr>
        <w:t>с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рутениевым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напылением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и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люминесцентным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покрытием</w:t>
      </w:r>
      <w:r w:rsidRPr="00112953">
        <w:rPr>
          <w:rFonts w:ascii="DINOT-Light" w:hAnsi="DINOT-Light" w:cs="Calibri"/>
          <w:sz w:val="18"/>
        </w:rPr>
        <w:t xml:space="preserve"> Super-LumiNova</w:t>
      </w:r>
      <w:r w:rsidRPr="00112953">
        <w:rPr>
          <w:rFonts w:ascii="DINOT-Light" w:hAnsi="DINOT-Light" w:cs="DINOT-Light"/>
          <w:sz w:val="18"/>
        </w:rPr>
        <w:t>®</w:t>
      </w:r>
      <w:r w:rsidRPr="00112953">
        <w:rPr>
          <w:rFonts w:ascii="DINOT-Light" w:hAnsi="DINOT-Light" w:cs="Calibri"/>
          <w:sz w:val="18"/>
        </w:rPr>
        <w:t xml:space="preserve"> SLN C1</w:t>
      </w:r>
    </w:p>
    <w:p w14:paraId="729308D1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Стрелки</w:t>
      </w:r>
      <w:r w:rsidRPr="00112953">
        <w:rPr>
          <w:rFonts w:ascii="DINOT-Light" w:hAnsi="DINOT-Light" w:cs="Calibri"/>
          <w:sz w:val="18"/>
        </w:rPr>
        <w:t xml:space="preserve">: </w:t>
      </w:r>
      <w:r w:rsidRPr="00112953">
        <w:rPr>
          <w:rFonts w:ascii="Calibri" w:hAnsi="Calibri" w:cs="Calibri"/>
          <w:sz w:val="18"/>
        </w:rPr>
        <w:t>фацетированные</w:t>
      </w:r>
      <w:r w:rsidRPr="00112953">
        <w:rPr>
          <w:rFonts w:ascii="DINOT-Light" w:hAnsi="DINOT-Light" w:cs="Calibri"/>
          <w:sz w:val="18"/>
        </w:rPr>
        <w:t xml:space="preserve">, </w:t>
      </w:r>
      <w:r w:rsidRPr="00112953">
        <w:rPr>
          <w:rFonts w:ascii="Calibri" w:hAnsi="Calibri" w:cs="Calibri"/>
          <w:sz w:val="18"/>
        </w:rPr>
        <w:t>с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рутениевым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напылением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и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люминесцентным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покрытием</w:t>
      </w:r>
      <w:r w:rsidRPr="00112953">
        <w:rPr>
          <w:rFonts w:ascii="DINOT-Light" w:hAnsi="DINOT-Light" w:cs="Calibri"/>
          <w:sz w:val="18"/>
        </w:rPr>
        <w:t xml:space="preserve"> Super-LumiNova</w:t>
      </w:r>
      <w:r w:rsidRPr="00112953">
        <w:rPr>
          <w:rFonts w:ascii="DINOT-Light" w:hAnsi="DINOT-Light" w:cs="DINOT-Light"/>
          <w:sz w:val="18"/>
        </w:rPr>
        <w:t>®</w:t>
      </w:r>
      <w:r w:rsidRPr="00112953">
        <w:rPr>
          <w:rFonts w:ascii="DINOT-Light" w:hAnsi="DINOT-Light" w:cs="Calibri"/>
          <w:sz w:val="18"/>
        </w:rPr>
        <w:t xml:space="preserve"> SLN C1</w:t>
      </w:r>
    </w:p>
    <w:p w14:paraId="0DC6247A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</w:p>
    <w:p w14:paraId="05721B30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b/>
          <w:sz w:val="18"/>
          <w:szCs w:val="20"/>
        </w:rPr>
      </w:pPr>
      <w:r w:rsidRPr="00112953">
        <w:rPr>
          <w:rFonts w:ascii="Calibri" w:hAnsi="Calibri" w:cs="Calibri"/>
          <w:b/>
          <w:sz w:val="18"/>
        </w:rPr>
        <w:t>РЕМЕШОК</w:t>
      </w:r>
      <w:r w:rsidRPr="00112953">
        <w:rPr>
          <w:rFonts w:ascii="DINOT-Light" w:hAnsi="DINOT-Light" w:cs="Calibri"/>
          <w:b/>
          <w:sz w:val="18"/>
        </w:rPr>
        <w:t xml:space="preserve"> </w:t>
      </w:r>
      <w:r w:rsidRPr="00112953">
        <w:rPr>
          <w:rFonts w:ascii="Calibri" w:hAnsi="Calibri" w:cs="Calibri"/>
          <w:b/>
          <w:sz w:val="18"/>
        </w:rPr>
        <w:t>И</w:t>
      </w:r>
      <w:r w:rsidRPr="00112953">
        <w:rPr>
          <w:rFonts w:ascii="DINOT-Light" w:hAnsi="DINOT-Light" w:cs="Calibri"/>
          <w:b/>
          <w:sz w:val="18"/>
        </w:rPr>
        <w:t xml:space="preserve"> </w:t>
      </w:r>
      <w:r w:rsidRPr="00112953">
        <w:rPr>
          <w:rFonts w:ascii="Calibri" w:hAnsi="Calibri" w:cs="Calibri"/>
          <w:b/>
          <w:sz w:val="18"/>
        </w:rPr>
        <w:t>ЗАСТЕЖКА</w:t>
      </w:r>
    </w:p>
    <w:p w14:paraId="0589C321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Черный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каучуковый</w:t>
      </w:r>
      <w:r w:rsidRPr="00112953">
        <w:rPr>
          <w:rFonts w:ascii="DINOT-Light" w:hAnsi="DINOT-Light" w:cs="Calibri"/>
          <w:sz w:val="18"/>
        </w:rPr>
        <w:t xml:space="preserve">, </w:t>
      </w:r>
      <w:r w:rsidRPr="00112953">
        <w:rPr>
          <w:rFonts w:ascii="Calibri" w:hAnsi="Calibri" w:cs="Calibri"/>
          <w:sz w:val="18"/>
        </w:rPr>
        <w:t>раскладывающаяся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застежка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с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черным</w:t>
      </w:r>
      <w:r w:rsidRPr="00112953">
        <w:rPr>
          <w:rFonts w:ascii="DINOT-Light" w:hAnsi="DINOT-Light" w:cs="Calibri"/>
          <w:sz w:val="18"/>
        </w:rPr>
        <w:t xml:space="preserve"> DLC-</w:t>
      </w:r>
      <w:r w:rsidRPr="00112953">
        <w:rPr>
          <w:rFonts w:ascii="Calibri" w:hAnsi="Calibri" w:cs="Calibri"/>
          <w:sz w:val="18"/>
        </w:rPr>
        <w:t>покрытием</w:t>
      </w:r>
    </w:p>
    <w:p w14:paraId="110F6F6E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  <w:r w:rsidRPr="00112953">
        <w:rPr>
          <w:rFonts w:ascii="Calibri" w:hAnsi="Calibri" w:cs="Calibri"/>
          <w:sz w:val="18"/>
        </w:rPr>
        <w:t>Также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доступна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версия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черного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цвета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из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кожи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аллигатора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с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подкладкой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из</w:t>
      </w:r>
      <w:r w:rsidRPr="00112953">
        <w:rPr>
          <w:rFonts w:ascii="DINOT-Light" w:hAnsi="DINOT-Light" w:cs="Calibri"/>
          <w:sz w:val="18"/>
        </w:rPr>
        <w:t xml:space="preserve"> </w:t>
      </w:r>
      <w:r w:rsidRPr="00112953">
        <w:rPr>
          <w:rFonts w:ascii="Calibri" w:hAnsi="Calibri" w:cs="Calibri"/>
          <w:sz w:val="18"/>
        </w:rPr>
        <w:t>каучука</w:t>
      </w:r>
      <w:r w:rsidRPr="00112953">
        <w:rPr>
          <w:rFonts w:ascii="DINOT-Light" w:hAnsi="DINOT-Light" w:cs="Calibri"/>
          <w:sz w:val="18"/>
        </w:rPr>
        <w:t xml:space="preserve"> (27.00.2218.582)</w:t>
      </w:r>
    </w:p>
    <w:p w14:paraId="18328968" w14:textId="77777777" w:rsidR="00311014" w:rsidRPr="00112953" w:rsidRDefault="00311014" w:rsidP="00311014">
      <w:pPr>
        <w:spacing w:after="40" w:line="276" w:lineRule="auto"/>
        <w:rPr>
          <w:rFonts w:ascii="DINOT-Light" w:hAnsi="DINOT-Light" w:cs="Calibri"/>
          <w:sz w:val="18"/>
          <w:szCs w:val="20"/>
        </w:rPr>
      </w:pPr>
    </w:p>
    <w:p w14:paraId="30EE1EA5" w14:textId="62BA06B0" w:rsidR="00311014" w:rsidRPr="00A4216C" w:rsidRDefault="00311014" w:rsidP="00311014">
      <w:pPr>
        <w:spacing w:after="40" w:line="276" w:lineRule="auto"/>
        <w:rPr>
          <w:rFonts w:asciiTheme="minorHAnsi" w:hAnsiTheme="minorHAnsi" w:cs="Calibri"/>
          <w:sz w:val="18"/>
          <w:szCs w:val="20"/>
        </w:rPr>
      </w:pPr>
    </w:p>
    <w:sectPr w:rsidR="00311014" w:rsidRPr="00A421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3112" w14:textId="77777777" w:rsidR="00AA193D" w:rsidRDefault="00AA193D" w:rsidP="009D5829">
      <w:r>
        <w:separator/>
      </w:r>
    </w:p>
  </w:endnote>
  <w:endnote w:type="continuationSeparator" w:id="0">
    <w:p w14:paraId="179D01D1" w14:textId="77777777" w:rsidR="00AA193D" w:rsidRDefault="00AA193D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B64129" w:rsidRDefault="00AA193D" w:rsidP="009D5829">
    <w:pPr>
      <w:pStyle w:val="Pieddepage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b/>
        <w:sz w:val="18"/>
      </w:rPr>
      <w:t>ZENITH</w:t>
    </w:r>
    <w:r>
      <w:rPr>
        <w:rFonts w:asciiTheme="minorHAnsi" w:hAnsiTheme="minorHAnsi"/>
        <w:sz w:val="18"/>
      </w:rPr>
      <w:t xml:space="preserve"> | www.zenith-watches.com | Rue des Billodes 34-36 | CH-2400 Le Locle</w:t>
    </w:r>
  </w:p>
  <w:p w14:paraId="38FF8B1F" w14:textId="77777777" w:rsidR="00AA193D" w:rsidRPr="00B64129" w:rsidRDefault="00AA193D" w:rsidP="009D5829">
    <w:pPr>
      <w:pStyle w:val="Pieddepage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</w:rPr>
      <w:t xml:space="preserve">Контакты для международных СМИ: Мин-Тан Буй – электронный адрес: </w:t>
    </w:r>
    <w:hyperlink r:id="rId1" w:history="1">
      <w:r>
        <w:rPr>
          <w:rStyle w:val="Lienhypertexte"/>
          <w:rFonts w:asciiTheme="minorHAnsi" w:hAnsiTheme="minorHAnsi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929ED" w14:textId="77777777" w:rsidR="00AA193D" w:rsidRDefault="00AA193D" w:rsidP="009D5829">
      <w:r>
        <w:separator/>
      </w:r>
    </w:p>
  </w:footnote>
  <w:footnote w:type="continuationSeparator" w:id="0">
    <w:p w14:paraId="6D69A4A1" w14:textId="77777777" w:rsidR="00AA193D" w:rsidRDefault="00AA193D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687D" w14:textId="45AE0FDA" w:rsidR="00AA193D" w:rsidRDefault="00AA193D" w:rsidP="00A91380">
    <w:pPr>
      <w:pStyle w:val="En-tte"/>
      <w:spacing w:after="360"/>
      <w:jc w:val="center"/>
    </w:pPr>
    <w:r>
      <w:t xml:space="preserve"> </w:t>
    </w:r>
  </w:p>
  <w:p w14:paraId="41A2F496" w14:textId="77777777" w:rsidR="00AA193D" w:rsidRDefault="00AA193D" w:rsidP="00A91380">
    <w:pPr>
      <w:pStyle w:val="En-tte"/>
      <w:spacing w:after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12953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45987"/>
    <w:rsid w:val="00263A7A"/>
    <w:rsid w:val="00276EB8"/>
    <w:rsid w:val="002A047D"/>
    <w:rsid w:val="002A4FCF"/>
    <w:rsid w:val="002A519A"/>
    <w:rsid w:val="002A741E"/>
    <w:rsid w:val="002B0F09"/>
    <w:rsid w:val="002C5397"/>
    <w:rsid w:val="002E18F5"/>
    <w:rsid w:val="002E3116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947DE"/>
    <w:rsid w:val="004A07E9"/>
    <w:rsid w:val="004B579F"/>
    <w:rsid w:val="004C0638"/>
    <w:rsid w:val="004C408A"/>
    <w:rsid w:val="004C7222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FA6"/>
    <w:rsid w:val="005C58DE"/>
    <w:rsid w:val="005D0B4C"/>
    <w:rsid w:val="005D2661"/>
    <w:rsid w:val="005F0E07"/>
    <w:rsid w:val="005F729E"/>
    <w:rsid w:val="005F7821"/>
    <w:rsid w:val="0061562E"/>
    <w:rsid w:val="006178BE"/>
    <w:rsid w:val="00621A1C"/>
    <w:rsid w:val="006222E7"/>
    <w:rsid w:val="006327F2"/>
    <w:rsid w:val="00640AF3"/>
    <w:rsid w:val="0067344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48DE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3018B"/>
    <w:rsid w:val="00A301D1"/>
    <w:rsid w:val="00A30F16"/>
    <w:rsid w:val="00A33792"/>
    <w:rsid w:val="00A37235"/>
    <w:rsid w:val="00A40423"/>
    <w:rsid w:val="00A4216C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E3FB1"/>
    <w:rsid w:val="00AE6183"/>
    <w:rsid w:val="00AF1490"/>
    <w:rsid w:val="00B00871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BD4"/>
    <w:rsid w:val="00B73A3C"/>
    <w:rsid w:val="00B83A48"/>
    <w:rsid w:val="00B857FD"/>
    <w:rsid w:val="00BA505E"/>
    <w:rsid w:val="00BA68FE"/>
    <w:rsid w:val="00BB06C7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2D65"/>
    <w:rsid w:val="00C64BF7"/>
    <w:rsid w:val="00C65D77"/>
    <w:rsid w:val="00C85653"/>
    <w:rsid w:val="00C95DCD"/>
    <w:rsid w:val="00CB2EBC"/>
    <w:rsid w:val="00CB53AD"/>
    <w:rsid w:val="00CC049F"/>
    <w:rsid w:val="00CC666E"/>
    <w:rsid w:val="00CD4EC6"/>
    <w:rsid w:val="00CE1767"/>
    <w:rsid w:val="00CE3E5F"/>
    <w:rsid w:val="00CE41B2"/>
    <w:rsid w:val="00CE63AF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91E8F"/>
    <w:rsid w:val="00DB3973"/>
    <w:rsid w:val="00DC2C84"/>
    <w:rsid w:val="00DC5FC5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40E8E"/>
    <w:rsid w:val="00F442D9"/>
    <w:rsid w:val="00F5368B"/>
    <w:rsid w:val="00F55E0D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51DB20B2"/>
  <w15:docId w15:val="{29FEA1E7-BA73-4FE7-9059-BFCD1A0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ru-RU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12</cp:revision>
  <cp:lastPrinted>2018-12-03T09:25:00Z</cp:lastPrinted>
  <dcterms:created xsi:type="dcterms:W3CDTF">2018-11-21T11:43:00Z</dcterms:created>
  <dcterms:modified xsi:type="dcterms:W3CDTF">2018-12-05T14:21:00Z</dcterms:modified>
</cp:coreProperties>
</file>