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88FE" w14:textId="0A480A90" w:rsidR="004505EC" w:rsidRPr="00367262" w:rsidRDefault="004505EC" w:rsidP="004505EC">
      <w:pPr>
        <w:jc w:val="both"/>
        <w:rPr>
          <w:rFonts w:ascii="DINOT-Light" w:hAnsi="DINOT-Light" w:cstheme="minorHAnsi"/>
          <w:i/>
          <w:w w:val="98"/>
          <w:sz w:val="18"/>
          <w:szCs w:val="24"/>
        </w:rPr>
      </w:pPr>
    </w:p>
    <w:p w14:paraId="0FD61C6F" w14:textId="204DCF55" w:rsidR="006358E4" w:rsidRPr="00367262" w:rsidRDefault="006358E4" w:rsidP="006358E4">
      <w:pPr>
        <w:jc w:val="center"/>
        <w:rPr>
          <w:rFonts w:ascii="DINOT-Light" w:hAnsi="DINOT-Light"/>
          <w:b/>
          <w:sz w:val="24"/>
          <w:szCs w:val="32"/>
          <w:lang w:val="en-US"/>
        </w:rPr>
      </w:pPr>
      <w:r w:rsidRPr="00D470C5">
        <w:rPr>
          <w:rFonts w:ascii="DINOT-Light" w:hAnsi="DINOT-Light"/>
          <w:b/>
          <w:sz w:val="24"/>
          <w:szCs w:val="32"/>
          <w:lang w:val="en-US"/>
        </w:rPr>
        <w:t>ZENITH DEFY CLASSIC</w:t>
      </w:r>
      <w:r w:rsidR="0057788E">
        <w:rPr>
          <w:rFonts w:ascii="DINOT-Light" w:hAnsi="DINOT-Light"/>
          <w:b/>
          <w:sz w:val="24"/>
          <w:szCs w:val="32"/>
          <w:lang w:val="en-US"/>
        </w:rPr>
        <w:t xml:space="preserve"> </w:t>
      </w:r>
      <w:r w:rsidR="0057788E" w:rsidRPr="00D470C5">
        <w:rPr>
          <w:rFonts w:ascii="DINOT-Light" w:hAnsi="DINOT-Light"/>
          <w:b/>
          <w:sz w:val="24"/>
          <w:szCs w:val="32"/>
          <w:lang w:val="en-US"/>
        </w:rPr>
        <w:t>TWO-TONE</w:t>
      </w:r>
    </w:p>
    <w:p w14:paraId="240D7B22" w14:textId="197F7926" w:rsidR="006358E4" w:rsidRPr="00367262" w:rsidRDefault="006358E4" w:rsidP="006358E4">
      <w:pPr>
        <w:jc w:val="both"/>
        <w:rPr>
          <w:rFonts w:ascii="DINOT-Light" w:hAnsi="DINOT-Light" w:cstheme="minorHAnsi"/>
          <w:i/>
          <w:w w:val="98"/>
          <w:sz w:val="18"/>
          <w:szCs w:val="24"/>
        </w:rPr>
      </w:pPr>
    </w:p>
    <w:p w14:paraId="4A575BC7" w14:textId="77777777" w:rsidR="0001178D" w:rsidRPr="00367262" w:rsidRDefault="0001178D" w:rsidP="006358E4">
      <w:pPr>
        <w:jc w:val="both"/>
        <w:rPr>
          <w:rFonts w:ascii="DINOT-Light" w:hAnsi="DINOT-Light" w:cstheme="minorHAnsi"/>
          <w:i/>
          <w:w w:val="98"/>
          <w:sz w:val="2"/>
          <w:szCs w:val="24"/>
        </w:rPr>
      </w:pPr>
    </w:p>
    <w:p w14:paraId="343992A8" w14:textId="27CBBBDE" w:rsidR="006358E4" w:rsidRPr="00367262" w:rsidRDefault="006358E4" w:rsidP="0001178D">
      <w:pPr>
        <w:spacing w:line="360" w:lineRule="auto"/>
        <w:jc w:val="both"/>
        <w:rPr>
          <w:rFonts w:ascii="DINOT-Light" w:hAnsi="DINOT-Light"/>
          <w:b/>
          <w:sz w:val="18"/>
          <w:szCs w:val="20"/>
          <w:lang w:val="en-US"/>
        </w:rPr>
      </w:pPr>
      <w:r w:rsidRPr="00B858E3">
        <w:rPr>
          <w:rFonts w:ascii="DINOT-Light" w:hAnsi="DINOT-Light"/>
          <w:b/>
          <w:sz w:val="18"/>
          <w:szCs w:val="20"/>
          <w:lang w:val="en-US"/>
        </w:rPr>
        <w:t>In 2019, Zenith is pairing an 18-carat rose gold bezel with its trademark ultra-light brushed titanium case</w:t>
      </w:r>
      <w:r w:rsidR="00197D7E" w:rsidRPr="00B858E3">
        <w:rPr>
          <w:rFonts w:ascii="DINOT-Light" w:hAnsi="DINOT-Light"/>
          <w:b/>
          <w:sz w:val="18"/>
          <w:szCs w:val="20"/>
          <w:lang w:val="en-US"/>
        </w:rPr>
        <w:t>. This</w:t>
      </w:r>
      <w:r w:rsidR="00197D7E" w:rsidRPr="00197D7E">
        <w:rPr>
          <w:rFonts w:ascii="DINOT-Light" w:hAnsi="DINOT-Light"/>
          <w:b/>
          <w:sz w:val="18"/>
          <w:szCs w:val="20"/>
          <w:lang w:val="en-US"/>
        </w:rPr>
        <w:t xml:space="preserve"> is the first-ever DEFY CLASSIC to welcome rose gold and also the first-ever two-tone version of the collection’s highly popular 41 mm model</w:t>
      </w:r>
      <w:r w:rsidRPr="00367262">
        <w:rPr>
          <w:rFonts w:ascii="DINOT-Light" w:hAnsi="DINOT-Light"/>
          <w:b/>
          <w:sz w:val="18"/>
          <w:szCs w:val="20"/>
          <w:lang w:val="en-US"/>
        </w:rPr>
        <w:t xml:space="preserve">, making it an accessory of choice for men and women with a taste for casual elegance combined with proven reliability. </w:t>
      </w:r>
    </w:p>
    <w:p w14:paraId="7CE93411" w14:textId="77777777" w:rsidR="0001178D" w:rsidRPr="00367262" w:rsidRDefault="0001178D" w:rsidP="0001178D">
      <w:pPr>
        <w:spacing w:line="360" w:lineRule="auto"/>
        <w:jc w:val="both"/>
        <w:rPr>
          <w:rFonts w:ascii="DINOT-Light" w:hAnsi="DINOT-Light"/>
          <w:sz w:val="18"/>
          <w:szCs w:val="20"/>
          <w:lang w:val="en-US"/>
        </w:rPr>
      </w:pPr>
    </w:p>
    <w:p w14:paraId="1FBBFF90" w14:textId="5BA8FC70" w:rsidR="006358E4" w:rsidRPr="00367262" w:rsidRDefault="006358E4" w:rsidP="0001178D">
      <w:pPr>
        <w:spacing w:line="360" w:lineRule="auto"/>
        <w:jc w:val="both"/>
        <w:rPr>
          <w:rFonts w:ascii="DINOT-Light" w:hAnsi="DINOT-Light"/>
          <w:sz w:val="18"/>
          <w:szCs w:val="20"/>
          <w:lang w:val="en-US"/>
        </w:rPr>
      </w:pPr>
      <w:r w:rsidRPr="00367262">
        <w:rPr>
          <w:rFonts w:ascii="DINOT-Light" w:hAnsi="DINOT-Light"/>
          <w:sz w:val="18"/>
          <w:szCs w:val="20"/>
          <w:lang w:val="en-US"/>
        </w:rPr>
        <w:t xml:space="preserve">Designed to appeal to both male and female urbanites with its sensible dimensions, the rose gold and titanium case of the DEFY CLASSIC is water-resistant to 10 ATM and frames stand-out facetted gold-plated hands and hour markers, along with a cut-out date disc read off on a white dot at 6 o’clock. Showcasing the signature transparency of the collection, the subtle grey, star-themed </w:t>
      </w:r>
      <w:proofErr w:type="spellStart"/>
      <w:r w:rsidRPr="00367262">
        <w:rPr>
          <w:rFonts w:ascii="DINOT-Light" w:hAnsi="DINOT-Light"/>
          <w:sz w:val="18"/>
          <w:szCs w:val="20"/>
          <w:lang w:val="en-US"/>
        </w:rPr>
        <w:t>openworked</w:t>
      </w:r>
      <w:proofErr w:type="spellEnd"/>
      <w:r w:rsidRPr="00367262">
        <w:rPr>
          <w:rFonts w:ascii="DINOT-Light" w:hAnsi="DINOT-Light"/>
          <w:sz w:val="18"/>
          <w:szCs w:val="20"/>
          <w:lang w:val="en-US"/>
        </w:rPr>
        <w:t xml:space="preserve"> dial ensures an unobstructed view of the Manufacture ZENITH automatic Elite 670 base calibre powering this distinctive timepiece. Complete with a silicon escape-wheel and lever as well as a special oscillating weight with </w:t>
      </w:r>
      <w:proofErr w:type="spellStart"/>
      <w:r w:rsidRPr="00367262">
        <w:rPr>
          <w:rFonts w:ascii="DINOT-Light" w:hAnsi="DINOT-Light"/>
          <w:sz w:val="18"/>
          <w:szCs w:val="20"/>
          <w:lang w:val="en-US"/>
        </w:rPr>
        <w:t>satined</w:t>
      </w:r>
      <w:proofErr w:type="spellEnd"/>
      <w:r w:rsidRPr="00367262">
        <w:rPr>
          <w:rFonts w:ascii="DINOT-Light" w:hAnsi="DINOT-Light"/>
          <w:sz w:val="18"/>
          <w:szCs w:val="20"/>
          <w:lang w:val="en-US"/>
        </w:rPr>
        <w:t xml:space="preserve"> finishes, the movement operates at a frequency of 4 Hz and offers over 50 hours of autonomy. The finesse of this sophisticated engine can also be admired through a transparent sapphire crystal case-back. The two-tone nature of the model is reflected in the supple links of the titanium and rose gold bracelet complementing this artful combination of aesthetic sophistication and technical refinement.</w:t>
      </w:r>
    </w:p>
    <w:p w14:paraId="775C95DF" w14:textId="77777777" w:rsidR="007F45A8" w:rsidRPr="00367262" w:rsidRDefault="007F45A8" w:rsidP="0001178D">
      <w:pPr>
        <w:spacing w:line="360" w:lineRule="auto"/>
        <w:jc w:val="both"/>
        <w:rPr>
          <w:rFonts w:ascii="DINOT-Light" w:hAnsi="DINOT-Light"/>
          <w:sz w:val="20"/>
          <w:szCs w:val="20"/>
        </w:rPr>
      </w:pPr>
    </w:p>
    <w:p w14:paraId="44CBB7B2" w14:textId="77777777" w:rsidR="006358E4" w:rsidRPr="00367262" w:rsidRDefault="006358E4" w:rsidP="0001178D">
      <w:pPr>
        <w:spacing w:line="360" w:lineRule="auto"/>
        <w:jc w:val="both"/>
        <w:rPr>
          <w:rFonts w:ascii="DINOT-Light" w:hAnsi="DINOT-Light"/>
          <w:b/>
          <w:sz w:val="18"/>
          <w:szCs w:val="20"/>
        </w:rPr>
      </w:pPr>
      <w:r w:rsidRPr="00367262">
        <w:rPr>
          <w:rFonts w:ascii="DINOT-Light" w:hAnsi="DINOT-Light"/>
          <w:b/>
          <w:sz w:val="18"/>
          <w:szCs w:val="20"/>
        </w:rPr>
        <w:t>ZENITH: The Future of Swiss Watchmaking</w:t>
      </w:r>
    </w:p>
    <w:p w14:paraId="5652F643" w14:textId="77777777" w:rsidR="006358E4" w:rsidRPr="00367262" w:rsidRDefault="006358E4" w:rsidP="0001178D">
      <w:pPr>
        <w:spacing w:line="360" w:lineRule="auto"/>
        <w:jc w:val="both"/>
        <w:rPr>
          <w:rFonts w:ascii="DINOT-Light" w:hAnsi="DINOT-Light"/>
          <w:sz w:val="18"/>
          <w:szCs w:val="20"/>
        </w:rPr>
      </w:pPr>
      <w:r w:rsidRPr="00367262">
        <w:rPr>
          <w:rFonts w:ascii="DINOT-Light" w:hAnsi="DINOT-Light"/>
          <w:sz w:val="18"/>
          <w:szCs w:val="20"/>
        </w:rPr>
        <w:t>Since 1865, Zenith has been guided by authenticity, daring and passion in pushing the boundaries of excellence, precision and innovation. Soon after its founding in Le Locle by visionary watchmaker Georges Favre-</w:t>
      </w:r>
      <w:proofErr w:type="spellStart"/>
      <w:r w:rsidRPr="00367262">
        <w:rPr>
          <w:rFonts w:ascii="DINOT-Light" w:hAnsi="DINOT-Light"/>
          <w:sz w:val="18"/>
          <w:szCs w:val="20"/>
        </w:rPr>
        <w:t>Jacot</w:t>
      </w:r>
      <w:proofErr w:type="spellEnd"/>
      <w:r w:rsidRPr="00367262">
        <w:rPr>
          <w:rFonts w:ascii="DINOT-Light" w:hAnsi="DINOT-Light"/>
          <w:sz w:val="18"/>
          <w:szCs w:val="20"/>
        </w:rPr>
        <w:t>, Zenith gained recognition for the precision of its chronometers, with which it has won 2,333 chronometry prizes in just over a century and a half of existence: an absolute record. Famed for its legendary 1969 El Primero calibre enabling short-time measurements accurate to the nearest 1/10th 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21st century Defy Lab.  Energised by newly reinforced ties with a proud tradition of dynamic, avant-garde thinking, Zenith is writing its future… and the future of Swiss watchmaking.</w:t>
      </w:r>
    </w:p>
    <w:p w14:paraId="5519EC97" w14:textId="69AAA086" w:rsidR="006358E4" w:rsidRPr="00367262" w:rsidRDefault="006358E4">
      <w:pPr>
        <w:rPr>
          <w:rFonts w:ascii="DINOT-Light" w:hAnsi="DINOT-Light"/>
          <w:sz w:val="18"/>
          <w:szCs w:val="20"/>
        </w:rPr>
      </w:pPr>
      <w:r w:rsidRPr="00367262">
        <w:rPr>
          <w:rFonts w:ascii="DINOT-Light" w:hAnsi="DINOT-Light"/>
          <w:sz w:val="18"/>
          <w:szCs w:val="20"/>
        </w:rPr>
        <w:br w:type="page"/>
      </w:r>
    </w:p>
    <w:p w14:paraId="2C9C06C9" w14:textId="0148D9E7" w:rsidR="006358E4" w:rsidRPr="00367262" w:rsidRDefault="006358E4" w:rsidP="006358E4">
      <w:pPr>
        <w:spacing w:after="120" w:line="276" w:lineRule="auto"/>
        <w:rPr>
          <w:rFonts w:ascii="DINOT-Light" w:hAnsi="DINOT-Light" w:cs="Arial"/>
          <w:b/>
          <w:sz w:val="24"/>
          <w:szCs w:val="20"/>
        </w:rPr>
      </w:pPr>
      <w:r w:rsidRPr="00367262">
        <w:rPr>
          <w:rFonts w:ascii="DINOT-Light" w:hAnsi="DINOT-Light" w:cs="Arial"/>
          <w:b/>
          <w:sz w:val="24"/>
          <w:szCs w:val="20"/>
        </w:rPr>
        <w:lastRenderedPageBreak/>
        <w:t xml:space="preserve">DEFY CLASSIC </w:t>
      </w:r>
      <w:r w:rsidR="0001178D" w:rsidRPr="00367262">
        <w:rPr>
          <w:rFonts w:ascii="DINOT-Light" w:hAnsi="DINOT-Light" w:cs="Arial"/>
          <w:b/>
          <w:sz w:val="24"/>
          <w:szCs w:val="20"/>
        </w:rPr>
        <w:t>TITANIUM &amp; GOLD</w:t>
      </w:r>
    </w:p>
    <w:p w14:paraId="2888CEDC" w14:textId="1A0CFC3A" w:rsidR="0001178D" w:rsidRPr="00367262" w:rsidRDefault="005E39FA" w:rsidP="00A129AB">
      <w:pPr>
        <w:spacing w:after="0" w:line="276" w:lineRule="auto"/>
        <w:rPr>
          <w:rFonts w:ascii="DINOT-Light" w:hAnsi="DINOT-Light" w:cs="Arial"/>
          <w:sz w:val="18"/>
          <w:szCs w:val="20"/>
        </w:rPr>
      </w:pPr>
      <w:r w:rsidRPr="00367262">
        <w:rPr>
          <w:rFonts w:ascii="DINOT-Light" w:hAnsi="DINOT-Light"/>
          <w:noProof/>
          <w:sz w:val="24"/>
        </w:rPr>
        <w:drawing>
          <wp:anchor distT="0" distB="0" distL="114300" distR="114300" simplePos="0" relativeHeight="251661312" behindDoc="0" locked="0" layoutInCell="1" allowOverlap="1" wp14:anchorId="326FDED6" wp14:editId="288CCEF2">
            <wp:simplePos x="0" y="0"/>
            <wp:positionH relativeFrom="margin">
              <wp:align>right</wp:align>
            </wp:positionH>
            <wp:positionV relativeFrom="margin">
              <wp:posOffset>313055</wp:posOffset>
            </wp:positionV>
            <wp:extent cx="2242820" cy="3765550"/>
            <wp:effectExtent l="0" t="0" r="0" b="6350"/>
            <wp:wrapSquare wrapText="bothSides"/>
            <wp:docPr id="7"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77" t="9886" r="11984" b="5215"/>
                    <a:stretch/>
                  </pic:blipFill>
                  <pic:spPr bwMode="auto">
                    <a:xfrm>
                      <a:off x="0" y="0"/>
                      <a:ext cx="2242820" cy="3765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58E4" w:rsidRPr="00367262">
        <w:rPr>
          <w:rFonts w:ascii="DINOT-Light" w:hAnsi="DINOT-Light" w:cs="Arial"/>
          <w:sz w:val="18"/>
          <w:szCs w:val="20"/>
        </w:rPr>
        <w:t>TECHNICAL DETAILS</w:t>
      </w:r>
    </w:p>
    <w:p w14:paraId="65D0F681" w14:textId="5BE923BD" w:rsidR="00A129AB" w:rsidRPr="00367262" w:rsidRDefault="00A129AB" w:rsidP="00A129AB">
      <w:pPr>
        <w:spacing w:after="0" w:line="276" w:lineRule="auto"/>
        <w:rPr>
          <w:rFonts w:ascii="DINOT-Light" w:hAnsi="DINOT-Light" w:cs="Arial"/>
          <w:sz w:val="18"/>
          <w:szCs w:val="20"/>
        </w:rPr>
      </w:pPr>
    </w:p>
    <w:p w14:paraId="6517BE09" w14:textId="5C6CDCB9" w:rsidR="006358E4" w:rsidRPr="00367262" w:rsidRDefault="0001178D" w:rsidP="006358E4">
      <w:pPr>
        <w:spacing w:after="40" w:line="276" w:lineRule="auto"/>
        <w:rPr>
          <w:rFonts w:ascii="DINOT-Light" w:hAnsi="DINOT-Light" w:cs="Arial"/>
          <w:sz w:val="18"/>
          <w:szCs w:val="20"/>
        </w:rPr>
      </w:pPr>
      <w:r w:rsidRPr="00367262">
        <w:rPr>
          <w:rFonts w:ascii="DINOT-Light" w:hAnsi="DINOT-Light" w:cs="Arial"/>
          <w:sz w:val="18"/>
          <w:szCs w:val="20"/>
        </w:rPr>
        <w:t>Reference: 87.9001.670/79.M9001</w:t>
      </w:r>
    </w:p>
    <w:p w14:paraId="5AE256DB" w14:textId="77777777" w:rsidR="006358E4" w:rsidRPr="00367262" w:rsidRDefault="006358E4" w:rsidP="006358E4">
      <w:pPr>
        <w:spacing w:after="40" w:line="276" w:lineRule="auto"/>
        <w:rPr>
          <w:rFonts w:ascii="DINOT-Light" w:hAnsi="DINOT-Light" w:cs="Arial"/>
          <w:b/>
          <w:sz w:val="18"/>
          <w:szCs w:val="20"/>
        </w:rPr>
      </w:pPr>
    </w:p>
    <w:p w14:paraId="382AE581" w14:textId="77777777" w:rsidR="006358E4" w:rsidRPr="00367262" w:rsidRDefault="006358E4" w:rsidP="006358E4">
      <w:pPr>
        <w:spacing w:after="40" w:line="276" w:lineRule="auto"/>
        <w:rPr>
          <w:rFonts w:ascii="DINOT-Light" w:hAnsi="DINOT-Light" w:cs="Arial"/>
          <w:b/>
          <w:sz w:val="18"/>
          <w:szCs w:val="20"/>
        </w:rPr>
      </w:pPr>
      <w:r w:rsidRPr="00367262">
        <w:rPr>
          <w:rFonts w:ascii="DINOT-Light" w:hAnsi="DINOT-Light" w:cs="Arial"/>
          <w:b/>
          <w:sz w:val="18"/>
          <w:szCs w:val="20"/>
        </w:rPr>
        <w:t xml:space="preserve">KEY POINTS </w:t>
      </w:r>
    </w:p>
    <w:p w14:paraId="58A299A5" w14:textId="1FF03F93" w:rsidR="006358E4" w:rsidRPr="00367262" w:rsidRDefault="0001178D" w:rsidP="006358E4">
      <w:pPr>
        <w:spacing w:after="40" w:line="276" w:lineRule="auto"/>
        <w:rPr>
          <w:rFonts w:ascii="DINOT-Light" w:hAnsi="DINOT-Light" w:cs="Arial"/>
          <w:sz w:val="18"/>
          <w:szCs w:val="20"/>
        </w:rPr>
      </w:pPr>
      <w:r w:rsidRPr="00367262">
        <w:rPr>
          <w:rFonts w:ascii="DINOT-Light" w:hAnsi="DINOT-Light" w:cs="Arial"/>
          <w:sz w:val="18"/>
          <w:szCs w:val="20"/>
        </w:rPr>
        <w:t>New</w:t>
      </w:r>
      <w:r w:rsidR="006358E4" w:rsidRPr="00367262">
        <w:rPr>
          <w:rFonts w:ascii="DINOT-Light" w:hAnsi="DINOT-Light" w:cs="Arial"/>
          <w:sz w:val="18"/>
          <w:szCs w:val="20"/>
        </w:rPr>
        <w:t xml:space="preserve"> 41mm</w:t>
      </w:r>
      <w:r w:rsidRPr="00367262">
        <w:rPr>
          <w:rFonts w:ascii="DINOT-Light" w:hAnsi="DINOT-Light" w:cs="Arial"/>
          <w:sz w:val="18"/>
          <w:szCs w:val="20"/>
        </w:rPr>
        <w:t xml:space="preserve"> Brushed Titanium case with 18-carat rose gold bezel</w:t>
      </w:r>
      <w:r w:rsidR="006358E4" w:rsidRPr="00367262">
        <w:rPr>
          <w:rFonts w:ascii="DINOT-Light" w:hAnsi="DINOT-Light" w:cs="Arial"/>
          <w:sz w:val="18"/>
          <w:szCs w:val="20"/>
        </w:rPr>
        <w:t xml:space="preserve"> </w:t>
      </w:r>
    </w:p>
    <w:p w14:paraId="04A385D3" w14:textId="38B77D51" w:rsidR="0001178D" w:rsidRPr="00367262" w:rsidRDefault="0001178D" w:rsidP="006358E4">
      <w:pPr>
        <w:spacing w:after="40" w:line="276" w:lineRule="auto"/>
        <w:rPr>
          <w:rFonts w:ascii="DINOT-Light" w:hAnsi="DINOT-Light" w:cs="Arial"/>
          <w:sz w:val="18"/>
          <w:szCs w:val="20"/>
        </w:rPr>
      </w:pPr>
      <w:r w:rsidRPr="00367262">
        <w:rPr>
          <w:rFonts w:ascii="DINOT-Light" w:hAnsi="DINOT-Light" w:cs="Arial"/>
          <w:sz w:val="18"/>
          <w:szCs w:val="20"/>
        </w:rPr>
        <w:t xml:space="preserve">In house Elite skeletonised movement </w:t>
      </w:r>
    </w:p>
    <w:p w14:paraId="70ED300C"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 xml:space="preserve">Silicon escape-wheel and lever </w:t>
      </w:r>
    </w:p>
    <w:p w14:paraId="565925C8" w14:textId="77777777" w:rsidR="006358E4" w:rsidRPr="00367262" w:rsidRDefault="006358E4" w:rsidP="006358E4">
      <w:pPr>
        <w:spacing w:after="40" w:line="276" w:lineRule="auto"/>
        <w:rPr>
          <w:rFonts w:ascii="DINOT-Light" w:hAnsi="DINOT-Light" w:cs="Arial"/>
          <w:sz w:val="18"/>
          <w:szCs w:val="20"/>
        </w:rPr>
      </w:pPr>
    </w:p>
    <w:p w14:paraId="350B5960" w14:textId="77777777" w:rsidR="006358E4" w:rsidRPr="00367262" w:rsidRDefault="006358E4" w:rsidP="006358E4">
      <w:pPr>
        <w:spacing w:after="40" w:line="276" w:lineRule="auto"/>
        <w:rPr>
          <w:rFonts w:ascii="DINOT-Light" w:hAnsi="DINOT-Light" w:cs="Arial"/>
          <w:b/>
          <w:sz w:val="18"/>
          <w:szCs w:val="20"/>
        </w:rPr>
      </w:pPr>
      <w:r w:rsidRPr="00367262">
        <w:rPr>
          <w:rFonts w:ascii="DINOT-Light" w:hAnsi="DINOT-Light" w:cs="Arial"/>
          <w:b/>
          <w:sz w:val="18"/>
          <w:szCs w:val="20"/>
        </w:rPr>
        <w:t>MOVEMENT</w:t>
      </w:r>
    </w:p>
    <w:p w14:paraId="0F708B0C" w14:textId="77777777" w:rsidR="006358E4" w:rsidRPr="00367262" w:rsidRDefault="006358E4" w:rsidP="006358E4">
      <w:pPr>
        <w:spacing w:after="40" w:line="276" w:lineRule="auto"/>
        <w:rPr>
          <w:rFonts w:ascii="DINOT-Light" w:hAnsi="DINOT-Light" w:cs="Arial"/>
          <w:sz w:val="18"/>
          <w:szCs w:val="20"/>
          <w:lang w:val="en-US"/>
        </w:rPr>
      </w:pPr>
      <w:r w:rsidRPr="00367262">
        <w:rPr>
          <w:rFonts w:ascii="DINOT-Light" w:hAnsi="DINOT-Light" w:cs="Arial"/>
          <w:sz w:val="18"/>
          <w:szCs w:val="20"/>
          <w:lang w:val="en-US"/>
        </w:rPr>
        <w:t>Elite 670 SK, Automatic</w:t>
      </w:r>
    </w:p>
    <w:p w14:paraId="6B9316A9" w14:textId="77777777" w:rsidR="006358E4" w:rsidRPr="00367262" w:rsidRDefault="006358E4" w:rsidP="006358E4">
      <w:pPr>
        <w:spacing w:after="40" w:line="276" w:lineRule="auto"/>
        <w:rPr>
          <w:rFonts w:ascii="DINOT-Light" w:hAnsi="DINOT-Light" w:cs="Arial"/>
          <w:sz w:val="18"/>
          <w:szCs w:val="20"/>
          <w:lang w:val="en-US"/>
        </w:rPr>
      </w:pPr>
      <w:proofErr w:type="spellStart"/>
      <w:r w:rsidRPr="00367262">
        <w:rPr>
          <w:rFonts w:ascii="DINOT-Light" w:hAnsi="DINOT-Light" w:cs="Arial"/>
          <w:sz w:val="18"/>
          <w:szCs w:val="20"/>
          <w:lang w:val="en-US"/>
        </w:rPr>
        <w:t>Calibre</w:t>
      </w:r>
      <w:proofErr w:type="spellEnd"/>
      <w:r w:rsidRPr="00367262">
        <w:rPr>
          <w:rFonts w:ascii="DINOT-Light" w:hAnsi="DINOT-Light" w:cs="Arial"/>
          <w:sz w:val="18"/>
          <w:szCs w:val="20"/>
          <w:lang w:val="en-US"/>
        </w:rPr>
        <w:t>: 11 ½``` (Diameter: 25.60mm)</w:t>
      </w:r>
    </w:p>
    <w:p w14:paraId="04D9404B"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Movement thickness: 3.88mm</w:t>
      </w:r>
    </w:p>
    <w:p w14:paraId="1D842A21"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Components: 187</w:t>
      </w:r>
      <w:bookmarkStart w:id="0" w:name="_GoBack"/>
      <w:bookmarkEnd w:id="0"/>
    </w:p>
    <w:p w14:paraId="72510642" w14:textId="2ED77DC7" w:rsidR="006358E4"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Jewels: 27</w:t>
      </w:r>
    </w:p>
    <w:p w14:paraId="1C011596" w14:textId="5185168E" w:rsidR="00647D47" w:rsidRPr="00367262" w:rsidRDefault="00647D47" w:rsidP="006358E4">
      <w:pPr>
        <w:spacing w:after="40" w:line="276" w:lineRule="auto"/>
        <w:rPr>
          <w:rFonts w:ascii="DINOT-Light" w:hAnsi="DINOT-Light" w:cs="Arial"/>
          <w:sz w:val="18"/>
          <w:szCs w:val="20"/>
        </w:rPr>
      </w:pPr>
      <w:r w:rsidRPr="00D90269">
        <w:rPr>
          <w:rFonts w:ascii="DINOT-Light" w:hAnsi="DINOT-Light" w:cs="Arial"/>
          <w:sz w:val="18"/>
          <w:szCs w:val="20"/>
        </w:rPr>
        <w:t xml:space="preserve">Frequency: 28,800 </w:t>
      </w:r>
      <w:proofErr w:type="spellStart"/>
      <w:r w:rsidRPr="00D90269">
        <w:rPr>
          <w:rFonts w:ascii="DINOT-Light" w:hAnsi="DINOT-Light" w:cs="Arial"/>
          <w:sz w:val="18"/>
          <w:szCs w:val="20"/>
        </w:rPr>
        <w:t>VpH</w:t>
      </w:r>
      <w:proofErr w:type="spellEnd"/>
      <w:r w:rsidRPr="00D90269">
        <w:rPr>
          <w:rFonts w:ascii="DINOT-Light" w:hAnsi="DINOT-Light" w:cs="Arial"/>
          <w:sz w:val="18"/>
          <w:szCs w:val="20"/>
        </w:rPr>
        <w:t xml:space="preserve"> (4Hz)</w:t>
      </w:r>
    </w:p>
    <w:p w14:paraId="2969FCC0"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Power-reserve: min. 48 hours</w:t>
      </w:r>
    </w:p>
    <w:p w14:paraId="62122571" w14:textId="6C41C03C"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Finishing: Special oscil</w:t>
      </w:r>
      <w:r w:rsidR="0001178D" w:rsidRPr="00367262">
        <w:rPr>
          <w:rFonts w:ascii="DINOT-Light" w:hAnsi="DINOT-Light" w:cs="Arial"/>
          <w:sz w:val="18"/>
          <w:szCs w:val="20"/>
        </w:rPr>
        <w:t xml:space="preserve">lating weight with </w:t>
      </w:r>
      <w:proofErr w:type="spellStart"/>
      <w:r w:rsidR="0001178D" w:rsidRPr="00367262">
        <w:rPr>
          <w:rFonts w:ascii="DINOT-Light" w:hAnsi="DINOT-Light" w:cs="Arial"/>
          <w:sz w:val="18"/>
          <w:szCs w:val="20"/>
        </w:rPr>
        <w:t>satined</w:t>
      </w:r>
      <w:proofErr w:type="spellEnd"/>
      <w:r w:rsidRPr="00367262">
        <w:rPr>
          <w:rFonts w:ascii="DINOT-Light" w:hAnsi="DINOT-Light" w:cs="Arial"/>
          <w:sz w:val="18"/>
          <w:szCs w:val="20"/>
        </w:rPr>
        <w:t xml:space="preserve"> </w:t>
      </w:r>
      <w:proofErr w:type="spellStart"/>
      <w:r w:rsidRPr="00367262">
        <w:rPr>
          <w:rFonts w:ascii="DINOT-Light" w:hAnsi="DINOT-Light" w:cs="Arial"/>
          <w:sz w:val="18"/>
          <w:szCs w:val="20"/>
        </w:rPr>
        <w:t>finish</w:t>
      </w:r>
      <w:r w:rsidR="0001178D" w:rsidRPr="00367262">
        <w:rPr>
          <w:rFonts w:ascii="DINOT-Light" w:hAnsi="DINOT-Light" w:cs="Arial"/>
          <w:sz w:val="18"/>
          <w:szCs w:val="20"/>
        </w:rPr>
        <w:t>ings</w:t>
      </w:r>
      <w:proofErr w:type="spellEnd"/>
    </w:p>
    <w:p w14:paraId="6D335C21" w14:textId="77777777" w:rsidR="006358E4" w:rsidRPr="00367262" w:rsidRDefault="006358E4" w:rsidP="006358E4">
      <w:pPr>
        <w:spacing w:after="40" w:line="276" w:lineRule="auto"/>
        <w:rPr>
          <w:rFonts w:ascii="DINOT-Light" w:hAnsi="DINOT-Light" w:cs="Arial"/>
          <w:sz w:val="18"/>
          <w:szCs w:val="20"/>
        </w:rPr>
      </w:pPr>
    </w:p>
    <w:p w14:paraId="66625665" w14:textId="77777777" w:rsidR="006358E4" w:rsidRPr="00367262" w:rsidRDefault="006358E4" w:rsidP="006358E4">
      <w:pPr>
        <w:spacing w:after="40" w:line="276" w:lineRule="auto"/>
        <w:rPr>
          <w:rFonts w:ascii="DINOT-Light" w:hAnsi="DINOT-Light" w:cs="Arial"/>
          <w:b/>
          <w:sz w:val="18"/>
          <w:szCs w:val="20"/>
        </w:rPr>
      </w:pPr>
      <w:r w:rsidRPr="00367262">
        <w:rPr>
          <w:rFonts w:ascii="DINOT-Light" w:hAnsi="DINOT-Light" w:cs="Arial"/>
          <w:b/>
          <w:sz w:val="18"/>
          <w:szCs w:val="20"/>
        </w:rPr>
        <w:t>FUNCTIONS</w:t>
      </w:r>
    </w:p>
    <w:p w14:paraId="65995CFF"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Hours and minutes in the centre</w:t>
      </w:r>
    </w:p>
    <w:p w14:paraId="47918997"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 xml:space="preserve">Central seconds hand </w:t>
      </w:r>
    </w:p>
    <w:p w14:paraId="35582F5C"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Date indication at 6 o’clock</w:t>
      </w:r>
    </w:p>
    <w:p w14:paraId="131DBD88" w14:textId="77777777" w:rsidR="006358E4" w:rsidRPr="00367262" w:rsidRDefault="006358E4" w:rsidP="006358E4">
      <w:pPr>
        <w:spacing w:after="40" w:line="276" w:lineRule="auto"/>
        <w:rPr>
          <w:rFonts w:ascii="DINOT-Light" w:hAnsi="DINOT-Light" w:cs="Arial"/>
          <w:sz w:val="18"/>
          <w:szCs w:val="20"/>
        </w:rPr>
      </w:pPr>
    </w:p>
    <w:p w14:paraId="76FCCD77" w14:textId="77777777" w:rsidR="006358E4" w:rsidRPr="00367262" w:rsidRDefault="006358E4" w:rsidP="006358E4">
      <w:pPr>
        <w:spacing w:after="40" w:line="276" w:lineRule="auto"/>
        <w:rPr>
          <w:rFonts w:ascii="DINOT-Light" w:hAnsi="DINOT-Light" w:cs="Arial"/>
          <w:b/>
          <w:sz w:val="18"/>
          <w:szCs w:val="20"/>
        </w:rPr>
      </w:pPr>
      <w:r w:rsidRPr="00367262">
        <w:rPr>
          <w:rFonts w:ascii="DINOT-Light" w:hAnsi="DINOT-Light" w:cs="Arial"/>
          <w:b/>
          <w:sz w:val="18"/>
          <w:szCs w:val="20"/>
        </w:rPr>
        <w:t>CASE, DIAL &amp; HANDS</w:t>
      </w:r>
    </w:p>
    <w:p w14:paraId="5B633DDF"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Diameter: 41mm</w:t>
      </w:r>
    </w:p>
    <w:p w14:paraId="094986BB"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Diameter opening: 32.5mm</w:t>
      </w:r>
    </w:p>
    <w:p w14:paraId="64C26AEE"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Thickness: 10.75mm</w:t>
      </w:r>
    </w:p>
    <w:p w14:paraId="118D12BE"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Crystal: Domed sapphire crystal with anti-reflective treatment on both sides</w:t>
      </w:r>
    </w:p>
    <w:p w14:paraId="6C14B42D"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Case-back: Transparent sapphire crystal</w:t>
      </w:r>
    </w:p>
    <w:p w14:paraId="7151022E" w14:textId="70D2B5ED"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 xml:space="preserve">Material: </w:t>
      </w:r>
      <w:r w:rsidR="0001178D" w:rsidRPr="00367262">
        <w:rPr>
          <w:rFonts w:ascii="DINOT-Light" w:hAnsi="DINOT-Light" w:cs="Arial"/>
          <w:sz w:val="18"/>
          <w:szCs w:val="20"/>
        </w:rPr>
        <w:t xml:space="preserve">Brushed titanium &amp; 18-carat rose gold </w:t>
      </w:r>
    </w:p>
    <w:p w14:paraId="4BCD84D6"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Water-resistance: 10 ATM</w:t>
      </w:r>
    </w:p>
    <w:p w14:paraId="266DF5C3" w14:textId="77777777" w:rsidR="006358E4" w:rsidRPr="00367262" w:rsidRDefault="006358E4" w:rsidP="006358E4">
      <w:pPr>
        <w:spacing w:after="40" w:line="276" w:lineRule="auto"/>
        <w:rPr>
          <w:rFonts w:ascii="DINOT-Light" w:hAnsi="DINOT-Light" w:cs="Arial"/>
          <w:sz w:val="18"/>
          <w:szCs w:val="20"/>
        </w:rPr>
      </w:pPr>
      <w:r w:rsidRPr="00367262">
        <w:rPr>
          <w:rFonts w:ascii="DINOT-Light" w:hAnsi="DINOT-Light" w:cs="Arial"/>
          <w:sz w:val="18"/>
          <w:szCs w:val="20"/>
        </w:rPr>
        <w:t xml:space="preserve">Dial: </w:t>
      </w:r>
      <w:proofErr w:type="spellStart"/>
      <w:r w:rsidRPr="00367262">
        <w:rPr>
          <w:rFonts w:ascii="DINOT-Light" w:hAnsi="DINOT-Light" w:cs="Arial"/>
          <w:sz w:val="18"/>
          <w:szCs w:val="20"/>
        </w:rPr>
        <w:t>Openworked</w:t>
      </w:r>
      <w:proofErr w:type="spellEnd"/>
      <w:r w:rsidRPr="00367262">
        <w:rPr>
          <w:rFonts w:ascii="DINOT-Light" w:hAnsi="DINOT-Light" w:cs="Arial"/>
          <w:sz w:val="18"/>
          <w:szCs w:val="20"/>
        </w:rPr>
        <w:t xml:space="preserve"> </w:t>
      </w:r>
    </w:p>
    <w:p w14:paraId="637A0285" w14:textId="1CE199D0" w:rsidR="006358E4" w:rsidRPr="00367262" w:rsidRDefault="0001178D" w:rsidP="006358E4">
      <w:pPr>
        <w:spacing w:after="40" w:line="276" w:lineRule="auto"/>
        <w:rPr>
          <w:rFonts w:ascii="DINOT-Light" w:hAnsi="DINOT-Light" w:cs="Arial"/>
          <w:sz w:val="18"/>
          <w:szCs w:val="20"/>
        </w:rPr>
      </w:pPr>
      <w:r w:rsidRPr="00367262">
        <w:rPr>
          <w:rFonts w:ascii="DINOT-Light" w:hAnsi="DINOT-Light" w:cs="Arial"/>
          <w:sz w:val="18"/>
          <w:szCs w:val="20"/>
        </w:rPr>
        <w:t>Hour-markers: Gold</w:t>
      </w:r>
      <w:r w:rsidR="006358E4" w:rsidRPr="00367262">
        <w:rPr>
          <w:rFonts w:ascii="DINOT-Light" w:hAnsi="DINOT-Light" w:cs="Arial"/>
          <w:sz w:val="18"/>
          <w:szCs w:val="20"/>
        </w:rPr>
        <w:t>-plated, faceted and coated with Super-</w:t>
      </w:r>
      <w:proofErr w:type="spellStart"/>
      <w:r w:rsidR="006358E4" w:rsidRPr="00367262">
        <w:rPr>
          <w:rFonts w:ascii="DINOT-Light" w:hAnsi="DINOT-Light" w:cs="Arial"/>
          <w:sz w:val="18"/>
          <w:szCs w:val="20"/>
        </w:rPr>
        <w:t>LumiNova</w:t>
      </w:r>
      <w:proofErr w:type="spellEnd"/>
      <w:r w:rsidR="006358E4" w:rsidRPr="00367262">
        <w:rPr>
          <w:rFonts w:ascii="DINOT-Light" w:hAnsi="DINOT-Light" w:cs="Arial"/>
          <w:sz w:val="18"/>
          <w:szCs w:val="20"/>
        </w:rPr>
        <w:t>® SLN C1</w:t>
      </w:r>
    </w:p>
    <w:p w14:paraId="5ABF897F" w14:textId="32564D22" w:rsidR="006358E4" w:rsidRPr="00367262" w:rsidRDefault="0001178D" w:rsidP="006358E4">
      <w:pPr>
        <w:spacing w:after="40" w:line="276" w:lineRule="auto"/>
        <w:rPr>
          <w:rFonts w:ascii="DINOT-Light" w:hAnsi="DINOT-Light" w:cs="Arial"/>
          <w:sz w:val="18"/>
          <w:szCs w:val="20"/>
        </w:rPr>
      </w:pPr>
      <w:r w:rsidRPr="00367262">
        <w:rPr>
          <w:rFonts w:ascii="DINOT-Light" w:hAnsi="DINOT-Light" w:cs="Arial"/>
          <w:sz w:val="18"/>
          <w:szCs w:val="20"/>
        </w:rPr>
        <w:t>Hands: Gold</w:t>
      </w:r>
      <w:r w:rsidR="006358E4" w:rsidRPr="00367262">
        <w:rPr>
          <w:rFonts w:ascii="DINOT-Light" w:hAnsi="DINOT-Light" w:cs="Arial"/>
          <w:sz w:val="18"/>
          <w:szCs w:val="20"/>
        </w:rPr>
        <w:t>-plated, faceted and coated with Super-</w:t>
      </w:r>
      <w:proofErr w:type="spellStart"/>
      <w:r w:rsidR="006358E4" w:rsidRPr="00367262">
        <w:rPr>
          <w:rFonts w:ascii="DINOT-Light" w:hAnsi="DINOT-Light" w:cs="Arial"/>
          <w:sz w:val="18"/>
          <w:szCs w:val="20"/>
        </w:rPr>
        <w:t>LumiNova</w:t>
      </w:r>
      <w:proofErr w:type="spellEnd"/>
      <w:r w:rsidR="006358E4" w:rsidRPr="00367262">
        <w:rPr>
          <w:rFonts w:ascii="DINOT-Light" w:hAnsi="DINOT-Light" w:cs="Arial"/>
          <w:sz w:val="18"/>
          <w:szCs w:val="20"/>
        </w:rPr>
        <w:t>® SLN C1</w:t>
      </w:r>
    </w:p>
    <w:p w14:paraId="010ABD89" w14:textId="77777777" w:rsidR="006358E4" w:rsidRPr="00367262" w:rsidRDefault="006358E4" w:rsidP="006358E4">
      <w:pPr>
        <w:spacing w:after="40" w:line="276" w:lineRule="auto"/>
        <w:rPr>
          <w:rFonts w:ascii="DINOT-Light" w:hAnsi="DINOT-Light" w:cs="Arial"/>
          <w:sz w:val="18"/>
          <w:szCs w:val="20"/>
        </w:rPr>
      </w:pPr>
    </w:p>
    <w:p w14:paraId="1415CF91" w14:textId="77777777" w:rsidR="006358E4" w:rsidRPr="00367262" w:rsidRDefault="006358E4" w:rsidP="006358E4">
      <w:pPr>
        <w:spacing w:after="40" w:line="276" w:lineRule="auto"/>
        <w:rPr>
          <w:rFonts w:ascii="DINOT-Light" w:hAnsi="DINOT-Light" w:cs="Arial"/>
          <w:b/>
          <w:sz w:val="18"/>
          <w:szCs w:val="20"/>
        </w:rPr>
      </w:pPr>
      <w:r w:rsidRPr="00367262">
        <w:rPr>
          <w:rFonts w:ascii="DINOT-Light" w:hAnsi="DINOT-Light" w:cs="Arial"/>
          <w:b/>
          <w:sz w:val="18"/>
          <w:szCs w:val="20"/>
        </w:rPr>
        <w:t>STRAP &amp; BUCKLE</w:t>
      </w:r>
    </w:p>
    <w:p w14:paraId="23C8BA41" w14:textId="50812836" w:rsidR="006358E4" w:rsidRPr="00367262" w:rsidRDefault="0001178D" w:rsidP="006358E4">
      <w:pPr>
        <w:spacing w:after="40" w:line="276" w:lineRule="auto"/>
        <w:rPr>
          <w:rFonts w:ascii="DINOT-Light" w:hAnsi="DINOT-Light" w:cs="Arial"/>
          <w:sz w:val="18"/>
          <w:szCs w:val="20"/>
        </w:rPr>
      </w:pPr>
      <w:r w:rsidRPr="00367262">
        <w:rPr>
          <w:rFonts w:ascii="DINOT-Light" w:hAnsi="DINOT-Light" w:cs="Arial"/>
          <w:sz w:val="18"/>
          <w:szCs w:val="20"/>
        </w:rPr>
        <w:t xml:space="preserve">Titanium &amp; rose gold bracelet </w:t>
      </w:r>
      <w:r w:rsidR="006358E4" w:rsidRPr="00367262">
        <w:rPr>
          <w:rFonts w:ascii="DINOT-Light" w:hAnsi="DINOT-Light" w:cs="Arial"/>
          <w:sz w:val="18"/>
          <w:szCs w:val="20"/>
        </w:rPr>
        <w:t>with folding buckle</w:t>
      </w:r>
    </w:p>
    <w:p w14:paraId="5C4BAD04" w14:textId="77777777" w:rsidR="006358E4" w:rsidRPr="00AE6183" w:rsidRDefault="006358E4" w:rsidP="006358E4">
      <w:pPr>
        <w:spacing w:after="40" w:line="276" w:lineRule="auto"/>
        <w:rPr>
          <w:rFonts w:ascii="DINOT-Light" w:hAnsi="DINOT-Light" w:cs="Arial"/>
          <w:sz w:val="18"/>
          <w:szCs w:val="20"/>
        </w:rPr>
      </w:pPr>
    </w:p>
    <w:p w14:paraId="51DD29DE" w14:textId="1AE61D29" w:rsidR="00292786" w:rsidRPr="00554939" w:rsidRDefault="00292786" w:rsidP="009F29F0">
      <w:pPr>
        <w:spacing w:line="276" w:lineRule="auto"/>
        <w:jc w:val="both"/>
        <w:rPr>
          <w:sz w:val="18"/>
          <w:szCs w:val="20"/>
        </w:rPr>
      </w:pPr>
    </w:p>
    <w:sectPr w:rsidR="00292786" w:rsidRPr="00554939"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4C2F" w14:textId="77777777" w:rsidR="00BD6605" w:rsidRDefault="00BD6605" w:rsidP="00BD6605">
      <w:pPr>
        <w:spacing w:after="0" w:line="240" w:lineRule="auto"/>
      </w:pPr>
      <w:r>
        <w:separator/>
      </w:r>
    </w:p>
  </w:endnote>
  <w:endnote w:type="continuationSeparator" w:id="0">
    <w:p w14:paraId="6C749D12" w14:textId="77777777" w:rsidR="00BD6605" w:rsidRDefault="00BD6605"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OT-Light">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BA2C6C" w:rsidRDefault="00BD6605" w:rsidP="00BD6605">
    <w:pPr>
      <w:pStyle w:val="Pieddepage"/>
      <w:jc w:val="center"/>
      <w:rPr>
        <w:rFonts w:ascii="DINOT-Light" w:hAnsi="DINOT-Light"/>
        <w:sz w:val="18"/>
        <w:szCs w:val="18"/>
        <w:lang w:val="fr-CH"/>
      </w:rPr>
    </w:pPr>
    <w:r w:rsidRPr="00BA2C6C">
      <w:rPr>
        <w:rFonts w:ascii="DINOT-Light" w:hAnsi="DINOT-Light"/>
        <w:b/>
        <w:sz w:val="18"/>
        <w:szCs w:val="18"/>
        <w:lang w:val="fr-CH"/>
      </w:rPr>
      <w:t>ZENITH</w:t>
    </w:r>
    <w:r w:rsidRPr="00BA2C6C">
      <w:rPr>
        <w:rFonts w:ascii="DINOT-Light" w:hAnsi="DINOT-Light"/>
        <w:sz w:val="18"/>
        <w:szCs w:val="18"/>
        <w:lang w:val="fr-CH"/>
      </w:rPr>
      <w:t xml:space="preserve"> | www.zenith-watches.com | Rue des </w:t>
    </w:r>
    <w:proofErr w:type="spellStart"/>
    <w:r w:rsidRPr="00BA2C6C">
      <w:rPr>
        <w:rFonts w:ascii="DINOT-Light" w:hAnsi="DINOT-Light"/>
        <w:sz w:val="18"/>
        <w:szCs w:val="18"/>
        <w:lang w:val="fr-CH"/>
      </w:rPr>
      <w:t>Billodes</w:t>
    </w:r>
    <w:proofErr w:type="spellEnd"/>
    <w:r w:rsidRPr="00BA2C6C">
      <w:rPr>
        <w:rFonts w:ascii="DINOT-Light" w:hAnsi="DINOT-Light"/>
        <w:sz w:val="18"/>
        <w:szCs w:val="18"/>
        <w:lang w:val="fr-CH"/>
      </w:rPr>
      <w:t xml:space="preserve"> 34-36 | CH-2400 Le Locle</w:t>
    </w:r>
  </w:p>
  <w:p w14:paraId="31ECE760" w14:textId="5811FB14" w:rsidR="00BD6605" w:rsidRPr="00BA2C6C" w:rsidRDefault="00BD6605" w:rsidP="00BD6605">
    <w:pPr>
      <w:pStyle w:val="Pieddepage"/>
      <w:jc w:val="center"/>
      <w:rPr>
        <w:rFonts w:ascii="DINOT-Light" w:hAnsi="DINOT-Light"/>
        <w:sz w:val="18"/>
        <w:szCs w:val="18"/>
      </w:rPr>
    </w:pPr>
    <w:r w:rsidRPr="00BA2C6C">
      <w:rPr>
        <w:rFonts w:ascii="DINOT-Light" w:hAnsi="DINOT-Light"/>
        <w:sz w:val="18"/>
        <w:szCs w:val="18"/>
        <w:lang w:val="fr-CH"/>
      </w:rPr>
      <w:t xml:space="preserve">International Media Relations : Minh-Tan Bui – Email : </w:t>
    </w:r>
    <w:hyperlink r:id="rId1" w:history="1">
      <w:r w:rsidRPr="00BA2C6C">
        <w:rPr>
          <w:rStyle w:val="Lienhypertexte"/>
          <w:rFonts w:ascii="DINOT-Light" w:hAnsi="DINOT-Light"/>
          <w:color w:val="auto"/>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32A3E" w14:textId="77777777" w:rsidR="00BD6605" w:rsidRDefault="00BD6605" w:rsidP="00BD6605">
      <w:pPr>
        <w:spacing w:after="0" w:line="240" w:lineRule="auto"/>
      </w:pPr>
      <w:r>
        <w:separator/>
      </w:r>
    </w:p>
  </w:footnote>
  <w:footnote w:type="continuationSeparator" w:id="0">
    <w:p w14:paraId="12ECCE4B" w14:textId="77777777" w:rsidR="00BD6605" w:rsidRDefault="00BD6605"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0CD0" w14:textId="64B0604C" w:rsidR="006A5DF3" w:rsidRDefault="006A5DF3">
    <w:pPr>
      <w:pStyle w:val="En-tte"/>
    </w:pPr>
    <w:r>
      <w:tab/>
    </w:r>
    <w:r>
      <w:rPr>
        <w:noProof/>
      </w:rPr>
      <w:drawing>
        <wp:inline distT="0" distB="0" distL="0" distR="0" wp14:anchorId="6DD03788" wp14:editId="67EF4767">
          <wp:extent cx="158115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p w14:paraId="5D6B4143" w14:textId="77777777" w:rsidR="006A5DF3" w:rsidRDefault="006A5DF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8F"/>
    <w:rsid w:val="0001178D"/>
    <w:rsid w:val="00093137"/>
    <w:rsid w:val="000A422A"/>
    <w:rsid w:val="000B080E"/>
    <w:rsid w:val="001124B5"/>
    <w:rsid w:val="001135BE"/>
    <w:rsid w:val="0012318F"/>
    <w:rsid w:val="00123B8D"/>
    <w:rsid w:val="00132788"/>
    <w:rsid w:val="0015289D"/>
    <w:rsid w:val="00154390"/>
    <w:rsid w:val="00161A39"/>
    <w:rsid w:val="00170B20"/>
    <w:rsid w:val="00197D7E"/>
    <w:rsid w:val="002621E9"/>
    <w:rsid w:val="00267D7D"/>
    <w:rsid w:val="00292786"/>
    <w:rsid w:val="002A2C1D"/>
    <w:rsid w:val="002A3397"/>
    <w:rsid w:val="002F1534"/>
    <w:rsid w:val="00307F39"/>
    <w:rsid w:val="00325E45"/>
    <w:rsid w:val="00367262"/>
    <w:rsid w:val="00375A7A"/>
    <w:rsid w:val="0038234D"/>
    <w:rsid w:val="004505EC"/>
    <w:rsid w:val="00517A7C"/>
    <w:rsid w:val="005216D1"/>
    <w:rsid w:val="00554939"/>
    <w:rsid w:val="0057788E"/>
    <w:rsid w:val="00597773"/>
    <w:rsid w:val="005E39FA"/>
    <w:rsid w:val="00601860"/>
    <w:rsid w:val="006358E4"/>
    <w:rsid w:val="00647D47"/>
    <w:rsid w:val="006A5DF3"/>
    <w:rsid w:val="00757721"/>
    <w:rsid w:val="00770698"/>
    <w:rsid w:val="007F45A8"/>
    <w:rsid w:val="00894950"/>
    <w:rsid w:val="008A2B9F"/>
    <w:rsid w:val="0091037D"/>
    <w:rsid w:val="00954937"/>
    <w:rsid w:val="009B4A8F"/>
    <w:rsid w:val="009C6A1E"/>
    <w:rsid w:val="009F29F0"/>
    <w:rsid w:val="00A01FBE"/>
    <w:rsid w:val="00A129AB"/>
    <w:rsid w:val="00A5181D"/>
    <w:rsid w:val="00A54747"/>
    <w:rsid w:val="00B26661"/>
    <w:rsid w:val="00B612B3"/>
    <w:rsid w:val="00B858E3"/>
    <w:rsid w:val="00B97A13"/>
    <w:rsid w:val="00BA2C6C"/>
    <w:rsid w:val="00BC1E3F"/>
    <w:rsid w:val="00BD6605"/>
    <w:rsid w:val="00CB7DA1"/>
    <w:rsid w:val="00CE04C0"/>
    <w:rsid w:val="00D470C5"/>
    <w:rsid w:val="00DA1D33"/>
    <w:rsid w:val="00E00A4D"/>
    <w:rsid w:val="00E201A0"/>
    <w:rsid w:val="00E525F2"/>
    <w:rsid w:val="00E54112"/>
    <w:rsid w:val="00E5528F"/>
    <w:rsid w:val="00EA54C3"/>
    <w:rsid w:val="00EF5A67"/>
    <w:rsid w:val="00F14FE3"/>
    <w:rsid w:val="00F31FFD"/>
    <w:rsid w:val="00FA5373"/>
    <w:rsid w:val="00FC47E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 w:type="paragraph" w:styleId="Textedebulles">
    <w:name w:val="Balloon Text"/>
    <w:basedOn w:val="Normal"/>
    <w:link w:val="TextedebullesCar"/>
    <w:uiPriority w:val="99"/>
    <w:semiHidden/>
    <w:unhideWhenUsed/>
    <w:rsid w:val="003672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7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2994</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Marina Sandoz</cp:lastModifiedBy>
  <cp:revision>17</cp:revision>
  <cp:lastPrinted>2018-12-03T12:04:00Z</cp:lastPrinted>
  <dcterms:created xsi:type="dcterms:W3CDTF">2018-12-17T14:47:00Z</dcterms:created>
  <dcterms:modified xsi:type="dcterms:W3CDTF">2019-01-11T09:53:00Z</dcterms:modified>
  <cp:category/>
</cp:coreProperties>
</file>