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B4B0A" w14:textId="5A46B191" w:rsidR="00AF6406" w:rsidRPr="00DC6ED2" w:rsidRDefault="00AF6406" w:rsidP="00DC6ED2">
      <w:pPr>
        <w:pStyle w:val="Corps"/>
        <w:spacing w:line="276" w:lineRule="auto"/>
        <w:jc w:val="center"/>
        <w:outlineLvl w:val="0"/>
        <w:rPr>
          <w:rFonts w:ascii="DINOT-Light" w:hAnsi="DINOT-Light"/>
          <w:b/>
          <w:bCs/>
          <w:sz w:val="24"/>
          <w:szCs w:val="40"/>
          <w:lang w:val="es-ES" w:eastAsia="zh-CN"/>
        </w:rPr>
      </w:pPr>
      <w:r w:rsidRPr="00DC6ED2">
        <w:rPr>
          <w:rFonts w:ascii="DINOT-Light" w:hAnsi="DINOT-Light"/>
          <w:b/>
          <w:bCs/>
          <w:sz w:val="24"/>
          <w:szCs w:val="40"/>
          <w:lang w:val="es-ES" w:eastAsia="zh-CN"/>
        </w:rPr>
        <w:t>EL PRIMERO</w:t>
      </w:r>
      <w:r w:rsidR="001735AB" w:rsidRPr="00DC6ED2">
        <w:rPr>
          <w:rFonts w:ascii="DINOT-Light" w:eastAsia="Microsoft JhengHei" w:hAnsi="DINOT-Light" w:cs="Microsoft JhengHei"/>
          <w:b/>
          <w:bCs/>
          <w:sz w:val="24"/>
          <w:szCs w:val="40"/>
          <w:lang w:val="en-GB" w:eastAsia="zh-CN"/>
        </w:rPr>
        <w:t>华诞</w:t>
      </w:r>
    </w:p>
    <w:p w14:paraId="0E5A6347" w14:textId="49380F3D" w:rsidR="00AF6406" w:rsidRPr="00DC6ED2" w:rsidRDefault="001735AB" w:rsidP="00DC6ED2">
      <w:pPr>
        <w:pStyle w:val="Corps"/>
        <w:spacing w:line="276" w:lineRule="auto"/>
        <w:jc w:val="center"/>
        <w:outlineLvl w:val="0"/>
        <w:rPr>
          <w:rFonts w:ascii="DINOT-Light" w:hAnsi="DINOT-Light"/>
          <w:bCs/>
          <w:szCs w:val="40"/>
          <w:lang w:val="es-ES" w:eastAsia="zh-CN"/>
        </w:rPr>
      </w:pPr>
      <w:r w:rsidRPr="00DC6ED2">
        <w:rPr>
          <w:rFonts w:ascii="MS Gothic" w:eastAsia="MS Gothic" w:hAnsi="MS Gothic" w:cs="MS Gothic" w:hint="eastAsia"/>
          <w:bCs/>
          <w:szCs w:val="40"/>
          <w:lang w:val="en-GB" w:eastAsia="zh-CN"/>
        </w:rPr>
        <w:t>回</w:t>
      </w:r>
      <w:r w:rsidRPr="00DC6ED2">
        <w:rPr>
          <w:rFonts w:ascii="DINOT-Light" w:eastAsia="Microsoft JhengHei" w:hAnsi="DINOT-Light" w:cs="Microsoft JhengHei"/>
          <w:bCs/>
          <w:szCs w:val="40"/>
          <w:lang w:val="en-GB" w:eastAsia="zh-CN"/>
        </w:rPr>
        <w:t>顾</w:t>
      </w:r>
      <w:r w:rsidRPr="00DC6ED2">
        <w:rPr>
          <w:rFonts w:ascii="DINOT-Light" w:eastAsia="MS Mincho" w:hAnsi="DINOT-Light" w:cs="MS Mincho"/>
          <w:bCs/>
          <w:szCs w:val="40"/>
          <w:lang w:val="en-GB" w:eastAsia="zh-CN"/>
        </w:rPr>
        <w:t>五十年的成功</w:t>
      </w:r>
      <w:r w:rsidRPr="00DC6ED2">
        <w:rPr>
          <w:rFonts w:ascii="DINOT-Light" w:eastAsia="Microsoft JhengHei" w:hAnsi="DINOT-Light" w:cs="Microsoft JhengHei"/>
          <w:bCs/>
          <w:szCs w:val="40"/>
          <w:lang w:val="en-GB" w:eastAsia="zh-CN"/>
        </w:rPr>
        <w:t>经验</w:t>
      </w:r>
      <w:r w:rsidR="00AF6406" w:rsidRPr="00DC6ED2">
        <w:rPr>
          <w:rFonts w:ascii="DINOT-Light" w:hAnsi="DINOT-Light"/>
          <w:bCs/>
          <w:szCs w:val="40"/>
          <w:lang w:val="es-ES" w:eastAsia="zh-CN"/>
        </w:rPr>
        <w:t xml:space="preserve"> </w:t>
      </w:r>
    </w:p>
    <w:p w14:paraId="3C9F4773" w14:textId="77777777" w:rsidR="00AF6406" w:rsidRPr="00DC6ED2" w:rsidRDefault="00AF6406" w:rsidP="00DC6ED2">
      <w:pPr>
        <w:pStyle w:val="Corps"/>
        <w:spacing w:line="276" w:lineRule="auto"/>
        <w:rPr>
          <w:rFonts w:ascii="DINOT-Light" w:hAnsi="DINOT-Light"/>
          <w:b/>
          <w:bCs/>
          <w:szCs w:val="30"/>
          <w:lang w:val="es-ES" w:eastAsia="zh-CN"/>
        </w:rPr>
      </w:pPr>
    </w:p>
    <w:p w14:paraId="4584EA82" w14:textId="77777777" w:rsidR="00AF6406" w:rsidRPr="00DC6ED2" w:rsidRDefault="00AF6406" w:rsidP="00DC6ED2">
      <w:pPr>
        <w:pStyle w:val="Corps"/>
        <w:spacing w:line="276" w:lineRule="auto"/>
        <w:rPr>
          <w:rFonts w:ascii="DINOT-Light" w:hAnsi="DINOT-Light"/>
          <w:b/>
          <w:bCs/>
          <w:sz w:val="14"/>
          <w:szCs w:val="30"/>
          <w:lang w:val="es-ES" w:eastAsia="zh-CN"/>
        </w:rPr>
      </w:pPr>
      <w:bookmarkStart w:id="0" w:name="_GoBack"/>
    </w:p>
    <w:bookmarkEnd w:id="0"/>
    <w:p w14:paraId="17254E01" w14:textId="7967EB74" w:rsidR="00AF6406" w:rsidRPr="00DC6ED2" w:rsidRDefault="001735AB" w:rsidP="00DC6ED2">
      <w:pPr>
        <w:pStyle w:val="Corps"/>
        <w:spacing w:line="276" w:lineRule="auto"/>
        <w:outlineLvl w:val="0"/>
        <w:rPr>
          <w:rFonts w:ascii="DINOT-Light" w:hAnsi="DINOT-Light"/>
          <w:b/>
          <w:bCs/>
          <w:sz w:val="20"/>
          <w:szCs w:val="30"/>
          <w:lang w:val="es-ES" w:eastAsia="zh-CN"/>
        </w:rPr>
      </w:pPr>
      <w:r w:rsidRPr="00DC6ED2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第一章</w:t>
      </w:r>
      <w:r w:rsidRPr="00DC6ED2">
        <w:rPr>
          <w:rFonts w:ascii="Malgun Gothic Semilight" w:eastAsia="Malgun Gothic Semilight" w:hAnsi="Malgun Gothic Semilight" w:cs="Malgun Gothic Semilight" w:hint="eastAsia"/>
          <w:b/>
          <w:bCs/>
          <w:sz w:val="20"/>
          <w:szCs w:val="30"/>
          <w:lang w:val="es-ES" w:eastAsia="zh-CN"/>
        </w:rPr>
        <w:t>：</w:t>
      </w:r>
      <w:r w:rsidR="00AF6406" w:rsidRPr="00DC6ED2">
        <w:rPr>
          <w:rFonts w:ascii="DINOT-Light" w:hAnsi="DINOT-Light"/>
          <w:b/>
          <w:bCs/>
          <w:sz w:val="20"/>
          <w:szCs w:val="30"/>
          <w:lang w:val="es-ES" w:eastAsia="zh-CN"/>
        </w:rPr>
        <w:t xml:space="preserve"> </w:t>
      </w:r>
    </w:p>
    <w:p w14:paraId="0D2E2880" w14:textId="6679A1A6" w:rsidR="00AF6406" w:rsidRPr="00DC6ED2" w:rsidRDefault="00AF6406" w:rsidP="00DC6ED2">
      <w:pPr>
        <w:pStyle w:val="Corps"/>
        <w:spacing w:line="276" w:lineRule="auto"/>
        <w:rPr>
          <w:rFonts w:ascii="DINOT-Light" w:hAnsi="DINOT-Light"/>
          <w:b/>
          <w:bCs/>
          <w:szCs w:val="30"/>
          <w:lang w:val="es-ES" w:eastAsia="zh-CN"/>
        </w:rPr>
      </w:pPr>
      <w:r w:rsidRPr="00DC6ED2">
        <w:rPr>
          <w:rFonts w:ascii="DINOT-Light" w:hAnsi="DINOT-Light"/>
          <w:b/>
          <w:bCs/>
          <w:sz w:val="20"/>
          <w:szCs w:val="30"/>
          <w:lang w:val="es-ES" w:eastAsia="zh-CN"/>
        </w:rPr>
        <w:t>1962</w:t>
      </w:r>
      <w:r w:rsidR="001735AB" w:rsidRPr="00DC6ED2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年至</w:t>
      </w:r>
      <w:r w:rsidR="001735AB" w:rsidRPr="00DC6ED2">
        <w:rPr>
          <w:rFonts w:ascii="DINOT-Light" w:hAnsi="DINOT-Light"/>
          <w:b/>
          <w:bCs/>
          <w:sz w:val="20"/>
          <w:szCs w:val="30"/>
          <w:lang w:val="es-ES" w:eastAsia="zh-CN"/>
        </w:rPr>
        <w:t>1969</w:t>
      </w:r>
      <w:r w:rsidR="001735AB" w:rsidRPr="00DC6ED2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年</w:t>
      </w:r>
      <w:r w:rsidR="001735AB" w:rsidRPr="00DC6ED2">
        <w:rPr>
          <w:rFonts w:ascii="DINOT-Light" w:hAnsi="DINOT-Light"/>
          <w:b/>
          <w:bCs/>
          <w:sz w:val="20"/>
          <w:szCs w:val="30"/>
          <w:lang w:val="es-ES" w:eastAsia="zh-CN"/>
        </w:rPr>
        <w:t>：</w:t>
      </w:r>
      <w:r w:rsidRPr="00DC6ED2">
        <w:rPr>
          <w:rFonts w:ascii="DINOT-Light" w:hAnsi="DINOT-Light"/>
          <w:b/>
          <w:bCs/>
          <w:sz w:val="20"/>
          <w:szCs w:val="30"/>
          <w:lang w:val="es-ES" w:eastAsia="zh-CN"/>
        </w:rPr>
        <w:t>El Primero</w:t>
      </w:r>
      <w:r w:rsidR="001735AB" w:rsidRPr="00DC6ED2">
        <w:rPr>
          <w:rFonts w:ascii="DINOT-Light" w:hAnsi="DINOT-Light"/>
          <w:b/>
          <w:bCs/>
          <w:sz w:val="20"/>
          <w:szCs w:val="30"/>
          <w:lang w:val="es-ES" w:eastAsia="zh-CN"/>
        </w:rPr>
        <w:t>，</w:t>
      </w:r>
      <w:r w:rsidR="001735AB" w:rsidRPr="00DC6ED2">
        <w:rPr>
          <w:rFonts w:ascii="DINOT-Light" w:eastAsia="Microsoft JhengHei" w:hAnsi="DINOT-Light" w:cs="Microsoft JhengHei"/>
          <w:b/>
          <w:bCs/>
          <w:sz w:val="20"/>
          <w:szCs w:val="30"/>
          <w:lang w:val="en-GB" w:eastAsia="zh-CN"/>
        </w:rPr>
        <w:t>传</w:t>
      </w:r>
      <w:r w:rsidR="001735AB" w:rsidRPr="00DC6ED2">
        <w:rPr>
          <w:rFonts w:ascii="DINOT-Light" w:eastAsia="MS Mincho" w:hAnsi="DINOT-Light" w:cs="MS Mincho"/>
          <w:b/>
          <w:bCs/>
          <w:sz w:val="20"/>
          <w:szCs w:val="30"/>
          <w:lang w:val="en-GB" w:eastAsia="zh-CN"/>
        </w:rPr>
        <w:t>奇的</w:t>
      </w:r>
      <w:r w:rsidR="001735AB" w:rsidRPr="00DC6ED2">
        <w:rPr>
          <w:rFonts w:ascii="DINOT-Light" w:eastAsia="Microsoft JhengHei" w:hAnsi="DINOT-Light" w:cs="Microsoft JhengHei"/>
          <w:b/>
          <w:bCs/>
          <w:sz w:val="20"/>
          <w:szCs w:val="30"/>
          <w:lang w:val="en-GB" w:eastAsia="zh-CN"/>
        </w:rPr>
        <w:t>诞</w:t>
      </w:r>
      <w:r w:rsidR="001735AB" w:rsidRPr="00DC6ED2">
        <w:rPr>
          <w:rFonts w:ascii="DINOT-Light" w:eastAsia="MS Mincho" w:hAnsi="DINOT-Light" w:cs="MS Mincho"/>
          <w:b/>
          <w:bCs/>
          <w:sz w:val="20"/>
          <w:szCs w:val="30"/>
          <w:lang w:val="en-GB" w:eastAsia="zh-CN"/>
        </w:rPr>
        <w:t>生</w:t>
      </w:r>
    </w:p>
    <w:p w14:paraId="3ED46974" w14:textId="77777777" w:rsidR="00AF6406" w:rsidRPr="00DC6ED2" w:rsidRDefault="00AF6406" w:rsidP="00DC6ED2">
      <w:pPr>
        <w:pStyle w:val="Corps"/>
        <w:spacing w:line="276" w:lineRule="auto"/>
        <w:rPr>
          <w:rFonts w:ascii="DINOT-Light" w:hAnsi="DINOT-Light"/>
          <w:b/>
          <w:bCs/>
          <w:sz w:val="18"/>
          <w:szCs w:val="30"/>
          <w:lang w:val="es-ES" w:eastAsia="zh-CN"/>
        </w:rPr>
      </w:pPr>
    </w:p>
    <w:p w14:paraId="216B0C48" w14:textId="738A2AFD" w:rsidR="00C8458D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DC6ED2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一个物品的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诞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生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绝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非偶然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s-ES" w:eastAsia="zh-CN"/>
        </w:rPr>
        <w:t>，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而是代表着一个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代的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结</w:t>
      </w:r>
      <w:r w:rsidR="00AB428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晶</w:t>
      </w:r>
      <w:r w:rsidR="001735AB" w:rsidRPr="00DC6ED2">
        <w:rPr>
          <w:rFonts w:ascii="DINOT-Light" w:hAnsi="DINOT-Light"/>
          <w:sz w:val="18"/>
          <w:szCs w:val="24"/>
          <w:lang w:val="en-GB" w:eastAsia="zh-CN"/>
        </w:rPr>
        <w:t>。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它源于特定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代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习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俗，有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候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也能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对习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俗做出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预测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尚用途所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生的物品的寿命不会超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它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们产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生的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AB428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代</w:t>
      </w:r>
      <w:r w:rsidR="001735AB" w:rsidRPr="00DC6ED2">
        <w:rPr>
          <w:rFonts w:ascii="DINOT-Light" w:hAnsi="DINOT-Light"/>
          <w:sz w:val="18"/>
          <w:szCs w:val="24"/>
          <w:lang w:val="en-GB" w:eastAsia="zh-CN"/>
        </w:rPr>
        <w:t>。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从另一方面来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，那些</w:t>
      </w:r>
      <w:r w:rsidR="00AB428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走在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AB428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代先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的物品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则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可能永久流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下来。</w:t>
      </w:r>
      <w:r w:rsidR="001735AB" w:rsidRPr="00DC6ED2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正是如此</w:t>
      </w:r>
      <w:r w:rsidR="001735AB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经过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整整七年的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酝酿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1735AB" w:rsidRPr="00DC6ED2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机芯于</w:t>
      </w:r>
      <w:r w:rsidR="001735AB" w:rsidRPr="00DC6ED2">
        <w:rPr>
          <w:rFonts w:ascii="DINOT-Light" w:hAnsi="DINOT-Light"/>
          <w:sz w:val="18"/>
          <w:szCs w:val="24"/>
          <w:lang w:val="en-GB" w:eastAsia="zh-CN"/>
        </w:rPr>
        <w:t>1969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1735AB" w:rsidRPr="00DC6ED2">
        <w:rPr>
          <w:rFonts w:ascii="DINOT-Light" w:hAnsi="DINOT-Light"/>
          <w:sz w:val="18"/>
          <w:szCs w:val="24"/>
          <w:lang w:val="en-GB" w:eastAsia="zh-CN"/>
        </w:rPr>
        <w:t>1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月</w:t>
      </w:r>
      <w:r w:rsidR="001735AB" w:rsidRPr="00DC6ED2">
        <w:rPr>
          <w:rFonts w:ascii="DINOT-Light" w:hAnsi="DINOT-Light"/>
          <w:sz w:val="18"/>
          <w:szCs w:val="24"/>
          <w:lang w:val="en-GB" w:eastAsia="zh-CN"/>
        </w:rPr>
        <w:t>10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日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问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世</w:t>
      </w:r>
      <w:r w:rsidR="001735AB" w:rsidRPr="00DC6ED2">
        <w:rPr>
          <w:rFonts w:ascii="DINOT-Light" w:hAnsi="DINOT-Light"/>
          <w:sz w:val="18"/>
          <w:szCs w:val="24"/>
          <w:lang w:val="en-GB" w:eastAsia="zh-CN"/>
        </w:rPr>
        <w:t>。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AB428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在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让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我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把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镜头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调转</w:t>
      </w:r>
      <w:r w:rsidR="001735A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到</w:t>
      </w:r>
      <w:r w:rsidR="001735A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="001735AB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去</w:t>
      </w:r>
      <w:r w:rsidR="001735AB" w:rsidRPr="00DC6ED2">
        <w:rPr>
          <w:rFonts w:ascii="DINOT-Light" w:hAnsi="DINOT-Light"/>
          <w:sz w:val="18"/>
          <w:szCs w:val="24"/>
          <w:lang w:val="en-GB" w:eastAsia="zh-CN"/>
        </w:rPr>
        <w:t>……</w:t>
      </w:r>
    </w:p>
    <w:p w14:paraId="2B0F4BE6" w14:textId="19FCE3F5" w:rsidR="00C8458D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DC6ED2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713081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二十世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="00713081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六十年代初</w:t>
      </w:r>
      <w:r w:rsidR="00AB428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713081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制表大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环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境不再有利于</w:t>
      </w:r>
      <w:r w:rsidR="00713081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手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713081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上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链计时码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表，因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它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713081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已然是昨日黄花</w:t>
      </w:r>
      <w:r w:rsidR="00713081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713081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顾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客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们习惯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佩戴搭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载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自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上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链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机芯的腕表，不再想</w:t>
      </w:r>
      <w:r w:rsidR="00AB428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着</w:t>
      </w:r>
      <w:r w:rsidR="00713081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每天早上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转动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表冠来确保</w:t>
      </w:r>
      <w:r w:rsidR="00AB428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走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AB428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准确。人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713081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需要的是与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俱</w:t>
      </w:r>
      <w:r w:rsidR="00713081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进</w:t>
      </w:r>
      <w:r w:rsidR="00713081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AB428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同腕上</w:t>
      </w:r>
      <w:r w:rsidR="00C7185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时计</w:t>
      </w:r>
      <w:r w:rsidR="00C7185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共同</w:t>
      </w:r>
      <w:r w:rsidR="00C7185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进</w:t>
      </w:r>
      <w:r w:rsidR="00C7185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退，活</w:t>
      </w:r>
      <w:r w:rsidR="00C7185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C7185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自如。</w:t>
      </w:r>
      <w:r w:rsidR="00C7185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C7185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表冠上</w:t>
      </w:r>
      <w:r w:rsidR="00C7185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链</w:t>
      </w:r>
      <w:r w:rsidR="00C7185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被</w:t>
      </w:r>
      <w:r w:rsidR="00C7185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视</w:t>
      </w:r>
      <w:r w:rsidR="00C7185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作</w:t>
      </w:r>
      <w:r w:rsidR="00C7185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过时</w:t>
      </w:r>
      <w:r w:rsidR="00C7185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之</w:t>
      </w:r>
      <w:r w:rsidR="00C7185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举</w:t>
      </w:r>
      <w:r w:rsidR="00713081" w:rsidRPr="00DC6ED2">
        <w:rPr>
          <w:rFonts w:ascii="DINOT-Light" w:hAnsi="DINOT-Light"/>
          <w:sz w:val="18"/>
          <w:szCs w:val="24"/>
          <w:lang w:val="en-GB" w:eastAsia="zh-CN"/>
        </w:rPr>
        <w:t>，</w:t>
      </w:r>
      <w:r w:rsidR="00C7185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C7185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代追求的是</w:t>
      </w:r>
      <w:r w:rsidR="00AB428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高效</w:t>
      </w:r>
      <w:r w:rsidR="00713081" w:rsidRPr="00DC6ED2">
        <w:rPr>
          <w:rFonts w:ascii="DINOT-Light" w:hAnsi="DINOT-Light"/>
          <w:sz w:val="18"/>
          <w:szCs w:val="24"/>
          <w:lang w:val="en-GB" w:eastAsia="zh-CN"/>
        </w:rPr>
        <w:t>。</w:t>
      </w:r>
      <w:r w:rsidR="00C8458D" w:rsidRPr="00DC6ED2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1009807D" w14:textId="4B4FCDB5" w:rsidR="00C8458D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DC6ED2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E679C6" w:rsidRPr="00DC6ED2">
        <w:rPr>
          <w:rFonts w:ascii="DINOT-Light" w:hAnsi="DINOT-Light"/>
          <w:sz w:val="18"/>
          <w:szCs w:val="24"/>
          <w:lang w:val="en-GB" w:eastAsia="zh-CN"/>
        </w:rPr>
        <w:t>“</w:t>
      </w:r>
      <w:r w:rsidR="00E679C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E679C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代</w:t>
      </w:r>
      <w:r w:rsidR="00E679C6" w:rsidRPr="00DC6ED2">
        <w:rPr>
          <w:rFonts w:ascii="DINOT-Light" w:hAnsi="DINOT-Light"/>
          <w:sz w:val="18"/>
          <w:szCs w:val="24"/>
          <w:lang w:val="en-GB" w:eastAsia="zh-CN"/>
        </w:rPr>
        <w:t>”</w:t>
      </w:r>
      <w:r w:rsidR="00E679C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E679C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个</w:t>
      </w:r>
      <w:r w:rsidR="00E679C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词</w:t>
      </w:r>
      <w:r w:rsidR="00E679C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的使用</w:t>
      </w:r>
      <w:r w:rsidR="00E679C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频</w:t>
      </w:r>
      <w:r w:rsidR="00E679C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率很高</w:t>
      </w:r>
      <w:r w:rsidR="00E679C6" w:rsidRPr="00DC6ED2">
        <w:rPr>
          <w:rFonts w:ascii="DINOT-Light" w:hAnsi="DINOT-Light"/>
          <w:sz w:val="18"/>
          <w:szCs w:val="24"/>
          <w:lang w:val="en-GB" w:eastAsia="zh-CN"/>
        </w:rPr>
        <w:t>，</w:t>
      </w:r>
      <w:r w:rsidR="00E679C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已</w:t>
      </w:r>
      <w:r w:rsidR="00E679C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</w:t>
      </w:r>
      <w:r w:rsidR="00E679C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失去了</w:t>
      </w:r>
      <w:r w:rsidR="00E679C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它的原有含</w:t>
      </w:r>
      <w:r w:rsidR="00E679C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义</w:t>
      </w:r>
      <w:r w:rsidR="00E679C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E679C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但在二十世</w:t>
      </w:r>
      <w:r w:rsidR="00E679C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="00E679C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六十年代早期</w:t>
      </w:r>
      <w:r w:rsidR="00E679C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E679C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它却是光明未来和自由期望的承</w:t>
      </w:r>
      <w:r w:rsidR="00E679C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诺</w:t>
      </w:r>
      <w:r w:rsidR="00490945" w:rsidRPr="00DC6ED2">
        <w:rPr>
          <w:rFonts w:ascii="DINOT-Light" w:hAnsi="DINOT-Light"/>
          <w:sz w:val="18"/>
          <w:szCs w:val="24"/>
          <w:lang w:val="en-GB" w:eastAsia="zh-CN"/>
        </w:rPr>
        <w:t>，</w:t>
      </w:r>
      <w:r w:rsidR="00490945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一种孜孜以求的完整自由</w:t>
      </w:r>
      <w:r w:rsidR="00490945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490945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物品在其中</w:t>
      </w:r>
      <w:r w:rsidR="00490945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发挥</w:t>
      </w:r>
      <w:r w:rsidR="00490945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着推波助</w:t>
      </w:r>
      <w:r w:rsidR="00490945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澜</w:t>
      </w:r>
      <w:r w:rsidR="00490945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和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节</w:t>
      </w:r>
      <w:r w:rsidR="00AB428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省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时间</w:t>
      </w:r>
      <w:r w:rsidR="00490945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的作用</w:t>
      </w:r>
      <w:r w:rsidR="00E679C6" w:rsidRPr="00DC6ED2">
        <w:rPr>
          <w:rFonts w:ascii="DINOT-Light" w:hAnsi="DINOT-Light"/>
          <w:sz w:val="18"/>
          <w:szCs w:val="24"/>
          <w:lang w:val="en-GB" w:eastAsia="zh-CN"/>
        </w:rPr>
        <w:t>。</w:t>
      </w:r>
      <w:r w:rsidR="00C8458D" w:rsidRPr="00DC6ED2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52C44EFA" w14:textId="1E7E6BDE" w:rsidR="00C8458D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i/>
          <w:sz w:val="18"/>
          <w:szCs w:val="24"/>
          <w:lang w:val="en-GB" w:eastAsia="zh-CN"/>
        </w:rPr>
      </w:pPr>
      <w:r w:rsidRPr="00DC6ED2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流行的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思潮同普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罗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米休斯的人文主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义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一脉相承</w:t>
      </w:r>
      <w:r w:rsidR="008505D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人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类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不再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期望被外部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权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威所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限定</w:t>
      </w:r>
      <w:r w:rsidR="008505D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是自己命运的主宰</w:t>
      </w:r>
      <w:r w:rsidR="008505D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已然掌握了速度</w:t>
      </w:r>
      <w:r w:rsidR="008505D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而且很快就成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了太空的主人。他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有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坚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定的自信。在此期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间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，法国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经济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学家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 xml:space="preserve">Jean </w:t>
      </w:r>
      <w:proofErr w:type="spellStart"/>
      <w:r w:rsidR="008505D6" w:rsidRPr="00DC6ED2">
        <w:rPr>
          <w:rFonts w:ascii="DINOT-Light" w:hAnsi="DINOT-Light"/>
          <w:sz w:val="18"/>
          <w:szCs w:val="24"/>
          <w:lang w:val="en-GB" w:eastAsia="zh-CN"/>
        </w:rPr>
        <w:t>Fourastié</w:t>
      </w:r>
      <w:proofErr w:type="spellEnd"/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喊出了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“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辉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煌三十年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”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（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 xml:space="preserve">Les </w:t>
      </w:r>
      <w:proofErr w:type="spellStart"/>
      <w:r w:rsidR="008505D6" w:rsidRPr="00DC6ED2">
        <w:rPr>
          <w:rFonts w:ascii="DINOT-Light" w:hAnsi="DINOT-Light"/>
          <w:sz w:val="18"/>
          <w:szCs w:val="24"/>
          <w:lang w:val="en-GB" w:eastAsia="zh-CN"/>
        </w:rPr>
        <w:t>Trente</w:t>
      </w:r>
      <w:proofErr w:type="spellEnd"/>
      <w:r w:rsidR="008505D6" w:rsidRPr="00DC6ED2">
        <w:rPr>
          <w:rFonts w:ascii="DINOT-Light" w:hAnsi="DINOT-Light"/>
          <w:sz w:val="18"/>
          <w:szCs w:val="24"/>
          <w:lang w:val="en-GB" w:eastAsia="zh-CN"/>
        </w:rPr>
        <w:t xml:space="preserve"> </w:t>
      </w:r>
      <w:proofErr w:type="spellStart"/>
      <w:r w:rsidR="008505D6" w:rsidRPr="00DC6ED2">
        <w:rPr>
          <w:rFonts w:ascii="DINOT-Light" w:hAnsi="DINOT-Light"/>
          <w:sz w:val="18"/>
          <w:szCs w:val="24"/>
          <w:lang w:val="en-GB" w:eastAsia="zh-CN"/>
        </w:rPr>
        <w:t>Glorieuses</w:t>
      </w:r>
      <w:proofErr w:type="spellEnd"/>
      <w:r w:rsidR="008505D6" w:rsidRPr="00DC6ED2">
        <w:rPr>
          <w:rFonts w:ascii="DINOT-Light" w:hAnsi="DINOT-Light"/>
          <w:sz w:val="18"/>
          <w:szCs w:val="24"/>
          <w:lang w:val="en-GB" w:eastAsia="zh-CN"/>
        </w:rPr>
        <w:t>）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*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说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法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，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AB428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三十年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覆盖了</w:t>
      </w:r>
      <w:r w:rsidR="00AB428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从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第</w:t>
      </w:r>
      <w:r w:rsidR="00A7469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二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次世界大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战结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束到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1973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年石油危机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段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期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，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的欧洲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经济强势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增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长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，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实现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了充分就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业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，自然而然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地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带动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了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购买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力和大众消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费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提升</w:t>
      </w:r>
      <w:r w:rsidR="008505D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</w:p>
    <w:p w14:paraId="7278B61F" w14:textId="185FA78F" w:rsidR="00C8458D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DC6ED2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些年里，人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将自己投射到他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想象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中的</w:t>
      </w:r>
      <w:r w:rsidR="00AB428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快</w:t>
      </w:r>
      <w:r w:rsidR="00AB428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乐</w:t>
      </w:r>
      <w:r w:rsidR="00AB428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超技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术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未来中去</w:t>
      </w:r>
      <w:r w:rsidR="008505D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没有人能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够</w:t>
      </w:r>
      <w:r w:rsidR="00AB428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猜得到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技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术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的出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会是双刃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剑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。</w:t>
      </w:r>
      <w:r w:rsidR="00FC02C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人</w:t>
      </w:r>
      <w:r w:rsidR="00FC02C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类</w:t>
      </w:r>
      <w:r w:rsidR="00FC02C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将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在太空旅行</w:t>
      </w:r>
      <w:r w:rsidR="008505D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汽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车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会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飞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FC02C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女性会有机器人来帮助她</w:t>
      </w:r>
      <w:r w:rsidR="00FC02C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做家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务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，每个人都会很开心。</w:t>
      </w:r>
      <w:r w:rsidR="00FC02C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这样</w:t>
      </w:r>
      <w:r w:rsidR="00FC02C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的世界里没有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手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FC02C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上</w:t>
      </w:r>
      <w:r w:rsidR="00FC02C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链</w:t>
      </w:r>
      <w:r w:rsidR="00FC02C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腕表的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位置</w:t>
      </w:r>
      <w:r w:rsidR="00626CF3" w:rsidRPr="00DC6ED2">
        <w:rPr>
          <w:rFonts w:ascii="DINOT-Light" w:hAnsi="DINOT-Light"/>
          <w:sz w:val="18"/>
          <w:szCs w:val="24"/>
          <w:lang w:val="en-GB" w:eastAsia="zh-CN"/>
        </w:rPr>
        <w:t>；</w:t>
      </w:r>
      <w:r w:rsidR="00626CF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更何况</w:t>
      </w:r>
      <w:r w:rsidR="008505D6" w:rsidRPr="00DC6ED2">
        <w:rPr>
          <w:rFonts w:ascii="DINOT-Light" w:hAnsi="DINOT-Light"/>
          <w:sz w:val="18"/>
          <w:szCs w:val="24"/>
          <w:lang w:val="en-GB" w:eastAsia="zh-CN"/>
        </w:rPr>
        <w:t>，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自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上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链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腕表体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FC02C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出</w:t>
      </w:r>
      <w:r w:rsidR="008505D6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</w:t>
      </w:r>
      <w:r w:rsidR="008505D6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8505D6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代的魅力。</w:t>
      </w:r>
      <w:r w:rsidR="00C8458D" w:rsidRPr="00DC6ED2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58DDE5F3" w14:textId="62583D0F" w:rsidR="00C8458D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DC6ED2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626CF3" w:rsidRPr="00DC6ED2">
        <w:rPr>
          <w:rFonts w:ascii="DINOT-Light" w:hAnsi="DINOT-Light"/>
          <w:sz w:val="18"/>
          <w:szCs w:val="24"/>
          <w:lang w:val="en-GB" w:eastAsia="zh-CN"/>
        </w:rPr>
        <w:t>1962</w:t>
      </w:r>
      <w:r w:rsidR="00626CF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626CF3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为庆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祝表厂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诞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生一百周年，</w:t>
      </w:r>
      <w:r w:rsidR="00626CF3" w:rsidRPr="00DC6ED2">
        <w:rPr>
          <w:rFonts w:ascii="DINOT-Light" w:hAnsi="DINOT-Light"/>
          <w:sz w:val="18"/>
          <w:szCs w:val="24"/>
          <w:lang w:val="en-GB" w:eastAsia="zh-CN"/>
        </w:rPr>
        <w:t>Zenith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生了</w:t>
      </w:r>
      <w:r w:rsidR="00626CF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推出一枚自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动计时码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表的想法。当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44328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市面</w:t>
      </w:r>
      <w:r w:rsidR="00626CF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上尚未有自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动计时码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表，因此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将是有史以来的第一枚</w:t>
      </w:r>
      <w:r w:rsidR="00626CF3" w:rsidRPr="00DC6ED2">
        <w:rPr>
          <w:rFonts w:ascii="DINOT-Light" w:hAnsi="DINOT-Light"/>
          <w:sz w:val="18"/>
          <w:szCs w:val="24"/>
          <w:lang w:val="en-GB" w:eastAsia="zh-CN"/>
        </w:rPr>
        <w:t>。</w:t>
      </w:r>
      <w:r w:rsidR="00626CF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尽管如此</w:t>
      </w:r>
      <w:r w:rsidR="00626CF3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626CF3" w:rsidRPr="00DC6ED2">
        <w:rPr>
          <w:rFonts w:ascii="DINOT-Light" w:hAnsi="DINOT-Light"/>
          <w:sz w:val="18"/>
          <w:szCs w:val="24"/>
          <w:lang w:val="en-GB" w:eastAsia="zh-CN"/>
        </w:rPr>
        <w:t>Zenith</w:t>
      </w:r>
      <w:r w:rsidR="00626CF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并不想通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添加一个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额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外模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块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来走捷径，</w:t>
      </w:r>
      <w:r w:rsidR="00626CF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而是希望利用其在研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发领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域的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专业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知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识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626CF3" w:rsidRPr="00DC6ED2">
        <w:rPr>
          <w:rFonts w:ascii="DINOT-Light" w:hAnsi="DINOT-Light"/>
          <w:sz w:val="18"/>
          <w:szCs w:val="24"/>
          <w:lang w:val="en-GB" w:eastAsia="zh-CN"/>
        </w:rPr>
        <w:t>“El Primero</w:t>
      </w:r>
      <w:r w:rsidR="00626CF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44328B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制造者</w:t>
      </w:r>
      <w:r w:rsidR="0044328B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626CF3" w:rsidRPr="00DC6ED2">
        <w:rPr>
          <w:rFonts w:ascii="DINOT-Light" w:hAnsi="DINOT-Light"/>
          <w:sz w:val="18"/>
          <w:szCs w:val="24"/>
          <w:lang w:val="en-GB" w:eastAsia="zh-CN"/>
        </w:rPr>
        <w:t>”</w:t>
      </w:r>
      <w:r w:rsidR="00626CF3" w:rsidRPr="00DC6ED2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的目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标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不在于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调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整，而是构思</w:t>
      </w:r>
      <w:r w:rsidR="00626CF3" w:rsidRPr="00DC6ED2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创</w:t>
      </w:r>
      <w:r w:rsidR="00626CF3" w:rsidRPr="00DC6ED2">
        <w:rPr>
          <w:rFonts w:ascii="DINOT-Light" w:eastAsia="MS Mincho" w:hAnsi="DINOT-Light" w:cs="MS Mincho"/>
          <w:sz w:val="18"/>
          <w:szCs w:val="24"/>
          <w:lang w:val="en-GB" w:eastAsia="zh-CN"/>
        </w:rPr>
        <w:t>新。</w:t>
      </w:r>
    </w:p>
    <w:p w14:paraId="165DDB55" w14:textId="11636B77" w:rsidR="00C8458D" w:rsidRPr="00DC6ED2" w:rsidRDefault="003114FB" w:rsidP="00DC6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rFonts w:ascii="DINOT-Light" w:eastAsia="Arial Unicode MS" w:hAnsi="DINOT-Light" w:cs="Arial Unicode MS"/>
          <w:color w:val="000000"/>
          <w:sz w:val="18"/>
          <w:lang w:val="en-GB" w:eastAsia="zh-CN"/>
        </w:rPr>
      </w:pPr>
      <w:r w:rsidRPr="00DC6ED2">
        <w:rPr>
          <w:rFonts w:ascii="DINOT-Light" w:hAnsi="DINOT-Light"/>
          <w:sz w:val="18"/>
          <w:u w:color="00B050"/>
          <w:lang w:val="en-GB" w:eastAsia="zh-CN"/>
        </w:rPr>
        <w:t xml:space="preserve">　　</w:t>
      </w:r>
      <w:r w:rsidR="00E764A9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1966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年至</w:t>
      </w:r>
      <w:r w:rsidR="00E764A9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1967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年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间</w:t>
      </w:r>
      <w:r w:rsidR="00E764A9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E764A9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Zenith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的管理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层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决定研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发</w:t>
      </w:r>
      <w:r w:rsidR="00E764A9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出一</w:t>
      </w:r>
      <w:r w:rsidR="00A52156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款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高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频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机芯</w:t>
      </w:r>
      <w:r w:rsidR="00E764A9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其</w:t>
      </w:r>
      <w:r w:rsidR="007670E4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振</w:t>
      </w:r>
      <w:r w:rsidR="007670E4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频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为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每小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时</w:t>
      </w:r>
      <w:r w:rsidR="00E764A9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36 000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次</w:t>
      </w:r>
      <w:r w:rsidR="00E764A9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。</w:t>
      </w:r>
      <w:r w:rsidR="00A52156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Zenith</w:t>
      </w:r>
      <w:r w:rsidR="00A52156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精密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时计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部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门为负责这项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研究的天文台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计时竞赛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准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备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好了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组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件。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高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频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的主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题显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然与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时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代同步</w:t>
      </w:r>
      <w:r w:rsidR="00E764A9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因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为</w:t>
      </w:r>
      <w:r w:rsidR="00A52156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它与精准的</w:t>
      </w:r>
      <w:r w:rsidR="007670E4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理念</w:t>
      </w:r>
      <w:r w:rsidR="00A52156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息息相关</w:t>
      </w:r>
      <w:r w:rsidR="00A52156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A52156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是精密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时计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学会会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议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上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经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常探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讨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的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话题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，</w:t>
      </w:r>
      <w:r w:rsidR="007670E4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特</w:t>
      </w:r>
      <w:r w:rsidR="007670E4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别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是瑞士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计时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学会</w:t>
      </w:r>
      <w:r w:rsidR="00E764A9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。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该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表厂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为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自己</w:t>
      </w:r>
      <w:r w:rsidR="00A52156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定下了一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项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挑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战</w:t>
      </w:r>
      <w:r w:rsidR="00A52156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A52156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旨在制造出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第一款超薄高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频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集成自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动计时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机芯</w:t>
      </w:r>
      <w:r w:rsidR="00E764A9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每小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时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振</w:t>
      </w:r>
      <w:r w:rsidR="00E764A9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动</w:t>
      </w:r>
      <w:r w:rsidR="00A52156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 xml:space="preserve">36 </w:t>
      </w:r>
      <w:r w:rsidR="00E764A9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000</w:t>
      </w:r>
      <w:r w:rsidR="00E764A9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次</w:t>
      </w:r>
      <w:r w:rsidR="00E764A9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A52156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测时</w:t>
      </w:r>
      <w:r w:rsidR="00A52156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精度达到十分之一秒</w:t>
      </w:r>
      <w:r w:rsidR="00E764A9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="00C8458D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 xml:space="preserve"> </w:t>
      </w:r>
    </w:p>
    <w:p w14:paraId="6AD99E83" w14:textId="77777777" w:rsidR="004D789B" w:rsidRPr="00DC6ED2" w:rsidRDefault="004D789B" w:rsidP="00DC6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rFonts w:ascii="DINOT-Light" w:eastAsia="Arial Unicode MS" w:hAnsi="DINOT-Light" w:cs="Arial Unicode MS"/>
          <w:color w:val="000000"/>
          <w:sz w:val="18"/>
          <w:u w:color="00B050"/>
          <w:lang w:val="en-GB" w:eastAsia="zh-CN"/>
        </w:rPr>
      </w:pPr>
      <w:r w:rsidRPr="00DC6ED2">
        <w:rPr>
          <w:rFonts w:ascii="DINOT-Light" w:hAnsi="DINOT-Light"/>
          <w:sz w:val="18"/>
          <w:u w:color="00B050"/>
          <w:lang w:val="en-GB" w:eastAsia="zh-CN"/>
        </w:rPr>
        <w:br w:type="page"/>
      </w:r>
    </w:p>
    <w:p w14:paraId="29B3F6F7" w14:textId="728E01A7" w:rsidR="00C8458D" w:rsidRPr="00DC6ED2" w:rsidRDefault="003114FB" w:rsidP="00DC6ED2">
      <w:pPr>
        <w:pStyle w:val="Pardfaut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  <w:lang w:val="en-GB" w:eastAsia="zh-CN"/>
        </w:rPr>
      </w:pPr>
      <w:r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lastRenderedPageBreak/>
        <w:t xml:space="preserve">　　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在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设计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El Primero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的同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，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Zenith</w:t>
      </w:r>
      <w:r w:rsidR="00444D87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彻</w:t>
      </w:r>
      <w:r w:rsidR="00444D87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底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重新</w:t>
      </w:r>
      <w:r w:rsidR="005958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设计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了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计时码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表的整个</w:t>
      </w:r>
      <w:r w:rsidR="005958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构造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及其生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产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方式。</w:t>
      </w:r>
      <w:r w:rsidR="002E10C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2E10C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枚机芯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标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志着</w:t>
      </w:r>
      <w:r w:rsidR="005958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焕</w:t>
      </w:r>
      <w:r w:rsidR="005958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然一新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的生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产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方法的</w:t>
      </w:r>
      <w:r w:rsidR="002E10C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开端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在此之前</w:t>
      </w:r>
      <w:r w:rsidR="00F07844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制表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师</w:t>
      </w:r>
      <w:r w:rsidR="002E10C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们</w:t>
      </w:r>
      <w:r w:rsidR="00444D87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依靠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计时码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</w:t>
      </w:r>
      <w:r w:rsidR="002E10C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上</w:t>
      </w:r>
      <w:r w:rsidR="002E10C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链</w:t>
      </w:r>
      <w:r w:rsidR="002E10C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器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2E10C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将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不同的机芯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组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件</w:t>
      </w:r>
      <w:r w:rsidR="002E10C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放入其中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2E10C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并</w:t>
      </w:r>
      <w:r w:rsidR="002E10C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负责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在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组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装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计时码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表之前</w:t>
      </w:r>
      <w:r w:rsidR="005958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加以</w:t>
      </w:r>
      <w:r w:rsidR="002A1B1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锉</w:t>
      </w:r>
      <w:r w:rsidR="002A1B1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磨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是因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当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使用的</w:t>
      </w:r>
      <w:r w:rsidR="006D644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型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铁</w:t>
      </w:r>
      <w:r w:rsidR="002E10C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存在着一定</w:t>
      </w:r>
      <w:r w:rsidR="002E10C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误</w:t>
      </w:r>
      <w:r w:rsidR="002E10C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差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必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须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予以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纠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正。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“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我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们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收到了基本</w:t>
      </w:r>
      <w:r w:rsidR="002E10C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材料</w:t>
      </w:r>
      <w:r w:rsidR="002E10C8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必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须</w:t>
      </w:r>
      <w:r w:rsidR="002E10C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将它</w:t>
      </w:r>
      <w:r w:rsidR="002E10C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们组</w:t>
      </w:r>
      <w:r w:rsidR="002E10C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装起来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并用</w:t>
      </w:r>
      <w:r w:rsidR="002A1B1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锉</w:t>
      </w:r>
      <w:r w:rsidR="002A1B1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刀校</w:t>
      </w:r>
      <w:r w:rsidR="006D644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准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所有功能</w:t>
      </w:r>
      <w:r w:rsidR="00F07844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所有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些基本上都意味着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对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计时码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进</w:t>
      </w:r>
      <w:r w:rsidR="006D644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行精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饰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”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当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时负责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装配的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Christian Jubin</w:t>
      </w:r>
      <w:r w:rsidR="006D644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先生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解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释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道。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El Primero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设计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从一开始就是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了</w:t>
      </w:r>
      <w:r w:rsidR="005958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让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制表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师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能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够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以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现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代的方式工作：模具</w:t>
      </w:r>
      <w:r w:rsidR="006D644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更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精确</w:t>
      </w:r>
      <w:r w:rsidR="00F07844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并且可以将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误</w:t>
      </w:r>
      <w:r w:rsidR="006D644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差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降至最低</w:t>
      </w:r>
      <w:r w:rsidR="00F07844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F0784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从而生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产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出可以</w:t>
      </w:r>
      <w:r w:rsidR="005958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串</w:t>
      </w:r>
      <w:r w:rsidR="005958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联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组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装的零件。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“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对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于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El Primero</w:t>
      </w:r>
      <w:r w:rsidR="006D644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来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说</w:t>
      </w:r>
      <w:r w:rsidR="006D644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，</w:t>
      </w:r>
      <w:r w:rsidR="005958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只需拿取零件</w:t>
      </w:r>
      <w:r w:rsidR="006D644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加以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组</w:t>
      </w:r>
      <w:r w:rsidR="006D644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装，就可以了</w:t>
      </w:r>
      <w:r w:rsidR="005958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F0784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”El Primero</w:t>
      </w:r>
      <w:r w:rsidR="006D6448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的一位制造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师</w:t>
      </w:r>
      <w:r w:rsidR="006D644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如是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说</w:t>
      </w:r>
      <w:r w:rsidR="006D644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。</w:t>
      </w:r>
      <w:r w:rsidR="006D6448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6D6448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是一种</w:t>
      </w:r>
      <w:r w:rsidR="005958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方式上的真正</w:t>
      </w:r>
      <w:r w:rsidR="00F0784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转变</w:t>
      </w:r>
      <w:r w:rsidR="00F0784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。</w:t>
      </w:r>
      <w:r w:rsidR="00C8458D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  </w:t>
      </w:r>
    </w:p>
    <w:p w14:paraId="4AD2B577" w14:textId="240734CC" w:rsidR="0054173F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  <w:lang w:val="en-GB" w:eastAsia="zh-CN"/>
        </w:rPr>
      </w:pPr>
      <w:r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　　</w:t>
      </w:r>
      <w:r w:rsidR="00B9690A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Zenith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什么要开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发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高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频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机芯</w:t>
      </w:r>
      <w:r w:rsidR="00B9690A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？</w:t>
      </w:r>
      <w:r w:rsidR="00B9690A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 “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在二十世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纪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六十年代</w:t>
      </w:r>
      <w:r w:rsidR="00B9690A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每个人都开始朝着高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频迈进</w:t>
      </w:r>
      <w:r w:rsidR="005958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所以我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认为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，如果我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们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想要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创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新</w:t>
      </w:r>
      <w:r w:rsidR="00B9690A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就不得不</w:t>
      </w:r>
      <w:r w:rsidR="005958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志存高</w:t>
      </w:r>
      <w:r w:rsidR="005958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远</w:t>
      </w:r>
      <w:r w:rsidR="005958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。</w:t>
      </w:r>
      <w:r w:rsidR="00B9690A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”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那个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期的一位知情人表示</w:t>
      </w:r>
      <w:r w:rsidR="00B9690A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高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频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也有助于提高精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度</w:t>
      </w:r>
      <w:r w:rsidR="00B9690A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：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每小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振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动</w:t>
      </w:r>
      <w:r w:rsidR="00B9690A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36 000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次</w:t>
      </w:r>
      <w:r w:rsidR="00B9690A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也就是每秒</w:t>
      </w:r>
      <w:r w:rsidR="00B9690A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10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次</w:t>
      </w:r>
      <w:r w:rsidR="00B9690A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潜在的震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动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不太可能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对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腕表的机芯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产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生影响。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个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频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率非常高，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并且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了避免某些部件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过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早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出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现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磨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损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，</w:t>
      </w:r>
      <w:r w:rsidR="00B9690A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Zenith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采用了一种特殊的表面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处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理</w:t>
      </w:r>
      <w:r w:rsidR="005958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5958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那就是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二硫化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钼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。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种</w:t>
      </w:r>
      <w:r w:rsidR="005958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新型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表面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处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理技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术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已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经</w:t>
      </w:r>
      <w:r w:rsidR="00447C22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被</w:t>
      </w:r>
      <w:r w:rsidR="00447C22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应</w:t>
      </w:r>
      <w:r w:rsidR="00447C22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用于某些机械</w:t>
      </w:r>
      <w:r w:rsidR="00447C22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产业</w:t>
      </w:r>
      <w:r w:rsidR="00447C22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，但尚未被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制表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业</w:t>
      </w:r>
      <w:r w:rsidR="00447C22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所采用</w:t>
      </w:r>
      <w:r w:rsidR="00447C22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447C22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447C22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是一种</w:t>
      </w:r>
      <w:r w:rsidR="00447C22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对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杠杆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轮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平台</w:t>
      </w:r>
      <w:r w:rsidR="00447C22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进</w:t>
      </w:r>
      <w:r w:rsidR="00447C22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行表面</w:t>
      </w:r>
      <w:r w:rsidR="00447C22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层处</w:t>
      </w:r>
      <w:r w:rsidR="00447C22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理的技</w:t>
      </w:r>
      <w:r w:rsidR="00447C22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术</w:t>
      </w:r>
      <w:r w:rsidR="00B9690A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可将能量分配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给摆轮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并</w:t>
      </w:r>
      <w:r w:rsidR="005958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改</w:t>
      </w:r>
      <w:r w:rsidR="005958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进</w:t>
      </w:r>
      <w:r w:rsidR="00B9690A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滑</w:t>
      </w:r>
      <w:r w:rsidR="00B9690A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动</w:t>
      </w:r>
      <w:r w:rsidR="00B9690A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摩擦系数。</w:t>
      </w:r>
      <w:r w:rsidR="00C8458D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 </w:t>
      </w:r>
    </w:p>
    <w:p w14:paraId="06870B6B" w14:textId="4D504F39" w:rsidR="00AF6406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  <w:lang w:val="en-GB" w:eastAsia="zh-CN"/>
        </w:rPr>
      </w:pPr>
      <w:r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　　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El Primero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的研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发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是在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竞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争极其激烈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</w:t>
      </w:r>
      <w:r w:rsidR="00E5041D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大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环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境中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进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行的。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Zenith-Movado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、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Seiko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和</w:t>
      </w:r>
      <w:proofErr w:type="spellStart"/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Chronomatic</w:t>
      </w:r>
      <w:proofErr w:type="spellEnd"/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集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团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在内的几家制表公司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E5041D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旗下有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Hamilton-Buren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、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Breitling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、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Heuer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和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Dubois </w:t>
      </w:r>
      <w:proofErr w:type="spellStart"/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Dépraz</w:t>
      </w:r>
      <w:proofErr w:type="spellEnd"/>
      <w:r w:rsidR="00E5041D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等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多个品牌</w:t>
      </w:r>
      <w:r w:rsidR="003B67DC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均</w:t>
      </w:r>
      <w:r w:rsidR="00E5041D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争先恐后地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推出首款自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动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上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链计时码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......“Zenith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计时码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</w:t>
      </w:r>
      <w:r w:rsidR="00A65B1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敏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锐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地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觉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察到了</w:t>
      </w:r>
      <w:r w:rsidR="00A65B1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日本和瑞士方面的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竞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争</w:t>
      </w:r>
      <w:r w:rsidR="00A65B1E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有意率先在市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场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上推出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第一款自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动计时码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表。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一切都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发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生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在</w:t>
      </w:r>
      <w:r w:rsidR="00A65B1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短短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几个月内</w:t>
      </w:r>
      <w:r w:rsidR="003B67DC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并且几乎在同一年内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问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世</w:t>
      </w:r>
      <w:r w:rsidR="00A65B1E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“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当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时营销团队</w:t>
      </w:r>
      <w:r w:rsidR="003B67DC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的成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员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Marc Roethlisberger</w:t>
      </w:r>
      <w:r w:rsidR="003B67DC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先生回</w:t>
      </w:r>
      <w:r w:rsidR="003B67DC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忆</w:t>
      </w:r>
      <w:r w:rsidR="00A65B1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道</w:t>
      </w:r>
      <w:r w:rsidR="003B67DC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</w:p>
    <w:p w14:paraId="79117978" w14:textId="104AEE93" w:rsidR="0054173F" w:rsidRPr="00DC6ED2" w:rsidRDefault="003114FB" w:rsidP="00DC6ED2">
      <w:pPr>
        <w:pStyle w:val="Pardfaut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  <w:lang w:val="en-GB" w:eastAsia="zh-CN"/>
        </w:rPr>
      </w:pPr>
      <w:r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　　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因此</w:t>
      </w:r>
      <w:r w:rsidR="00E8137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Zenith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是第一家公开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发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行自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动计时码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表的表厂。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1969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年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1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月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10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日</w:t>
      </w:r>
      <w:r w:rsidR="00E8137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在瑞士力洛克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举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行的新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闻发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布会上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宣告了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El Primero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诞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生，当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该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表款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</w:t>
      </w:r>
      <w:r w:rsidR="00A65B1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振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频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每小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振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动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36 000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次</w:t>
      </w:r>
      <w:r w:rsidR="00E8137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个性能保持至今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当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的新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闻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稿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标题为</w:t>
      </w:r>
      <w:r w:rsidR="00A65B1E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《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Zenith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和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Movado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于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1969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年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1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月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10</w:t>
      </w:r>
      <w:r w:rsidR="00A65B1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日推出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世界上第一枚</w:t>
      </w:r>
      <w:r w:rsidR="00A65B1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自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动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高</w:t>
      </w:r>
      <w:r w:rsidR="00A65B1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频计时码</w:t>
      </w:r>
      <w:r w:rsidR="00A65B1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表》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该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机芯以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MZM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控股公司</w:t>
      </w:r>
      <w:r w:rsidR="00E8137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（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即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proofErr w:type="spellStart"/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Mondia</w:t>
      </w:r>
      <w:proofErr w:type="spellEnd"/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 Zenith Movado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缩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写）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的名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义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推出，</w:t>
      </w:r>
      <w:r w:rsidR="00A65B1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后者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是一个于二十世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纪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六十年代末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创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建的</w:t>
      </w:r>
      <w:r w:rsidR="00A65B1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大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财团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。仰仗它的高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频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率，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El Primero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摆轮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可以将一秒分成十等分，大秒</w:t>
      </w:r>
      <w:r w:rsidR="00E81376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针显</w:t>
      </w:r>
      <w:r w:rsidR="00E81376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示精确至</w:t>
      </w:r>
      <w:r w:rsidR="00E81376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1/10</w:t>
      </w:r>
      <w:r w:rsidR="00E81376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秒</w:t>
      </w:r>
      <w:r w:rsidR="00E81376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。</w:t>
      </w:r>
      <w:r w:rsidR="00C8458D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 </w:t>
      </w:r>
    </w:p>
    <w:p w14:paraId="321AA69E" w14:textId="7649028E" w:rsidR="00C8458D" w:rsidRPr="00DC6ED2" w:rsidRDefault="003114FB" w:rsidP="00DC6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rFonts w:ascii="DINOT-Light" w:eastAsia="Arial Unicode MS" w:hAnsi="DINOT-Light" w:cs="Arial Unicode MS"/>
          <w:color w:val="000000"/>
          <w:sz w:val="18"/>
          <w:lang w:val="en-GB" w:eastAsia="zh-CN"/>
        </w:rPr>
      </w:pPr>
      <w:r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 xml:space="preserve">　　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新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闻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稿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继续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指出</w:t>
      </w:r>
      <w:r w:rsidR="00CD5201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：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“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力洛克的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Zenith S.A.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表厂将两种高精度腕表合二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为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一</w:t>
      </w:r>
      <w:r w:rsidR="00CD5201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实现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了非凡的性能</w:t>
      </w:r>
      <w:r w:rsidR="00CD5201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。（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……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）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另一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项</w:t>
      </w:r>
      <w:r w:rsidR="00986A13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创举</w:t>
      </w:r>
      <w:r w:rsidR="00986A13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就是</w:t>
      </w:r>
      <w:r w:rsidR="00986A13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这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两种机制都</w:t>
      </w:r>
      <w:r w:rsidR="00986A13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被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安装在比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传统计时码</w:t>
      </w:r>
      <w:r w:rsidR="00986A13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表更小的空</w:t>
      </w:r>
      <w:r w:rsidR="00986A13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间</w:t>
      </w:r>
      <w:r w:rsidR="0070753C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内</w:t>
      </w:r>
      <w:r w:rsidR="00986A13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="00986A13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”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1969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年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1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月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10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日</w:t>
      </w:r>
      <w:r w:rsidR="00986A13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当地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报纸</w:t>
      </w:r>
      <w:r w:rsidR="00986A13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《</w:t>
      </w:r>
      <w:r w:rsidR="00986A13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快</w:t>
      </w:r>
      <w:r w:rsidR="00986A13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报</w:t>
      </w:r>
      <w:r w:rsidR="00986A13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》（</w:t>
      </w:r>
      <w:r w:rsidR="00986A13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Express</w:t>
      </w:r>
      <w:r w:rsidR="0070753C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）</w:t>
      </w:r>
      <w:r w:rsidR="0070753C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做出了相关</w:t>
      </w:r>
      <w:r w:rsidR="0070753C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报</w:t>
      </w:r>
      <w:r w:rsidR="0070753C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道。当</w:t>
      </w:r>
      <w:r w:rsidR="0070753C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时</w:t>
      </w:r>
      <w:r w:rsidR="0070753C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的媒体新</w:t>
      </w:r>
      <w:r w:rsidR="0070753C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闻</w:t>
      </w:r>
      <w:r w:rsidR="0070753C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稿宣布：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El Primero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是</w:t>
      </w:r>
      <w:r w:rsidR="0070753C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“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世界上第一台高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频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自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动计时码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</w:t>
      </w:r>
      <w:r w:rsidR="0070753C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”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“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到目前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为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止</w:t>
      </w:r>
      <w:r w:rsidR="00CD5201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没有任何研究人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员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能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够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成功地将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计时码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表的机制与同一</w:t>
      </w:r>
      <w:r w:rsidR="002A182B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腕表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表内的自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动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机芯相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结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合</w:t>
      </w:r>
      <w:r w:rsidR="00CD5201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。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Zenith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和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Movado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不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仅实现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了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这</w:t>
      </w:r>
      <w:r w:rsidR="0070753C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一非凡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壮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举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而且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还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成功地容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纳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了整个自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动计时码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表机制</w:t>
      </w:r>
      <w:r w:rsidR="00CD5201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并且在比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传统计时码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表所需</w:t>
      </w:r>
      <w:r w:rsidR="0070753C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的更小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空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间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内</w:t>
      </w:r>
      <w:r w:rsidR="002A182B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加入日期</w:t>
      </w:r>
      <w:r w:rsidR="002A182B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显</w:t>
      </w:r>
      <w:r w:rsidR="002A182B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示功能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机芯厚度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仅为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6.50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毫米</w:t>
      </w:r>
      <w:r w:rsidR="00CD5201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，</w:t>
      </w:r>
      <w:r w:rsidR="002A182B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性能</w:t>
      </w:r>
      <w:r w:rsidR="002A182B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让</w:t>
      </w:r>
      <w:r w:rsidR="002A182B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人</w:t>
      </w:r>
      <w:r w:rsidR="002A182B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叹为观</w:t>
      </w:r>
      <w:r w:rsidR="002A182B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止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。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“</w:t>
      </w:r>
      <w:r w:rsidR="002A182B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接受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挑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战</w:t>
      </w:r>
      <w:r w:rsidR="002A182B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2A182B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更上一</w:t>
      </w:r>
      <w:r w:rsidR="002A182B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层</w:t>
      </w:r>
      <w:r w:rsidR="002A182B" w:rsidRPr="00DC6ED2">
        <w:rPr>
          <w:rFonts w:ascii="DINOT-Light" w:eastAsia="MS Mincho" w:hAnsi="DINOT-Light" w:cs="MS Mincho"/>
          <w:color w:val="000000"/>
          <w:sz w:val="18"/>
          <w:lang w:val="en-GB" w:eastAsia="zh-CN"/>
        </w:rPr>
        <w:t>楼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制表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师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从一开始就</w:t>
      </w:r>
      <w:r w:rsidR="0070753C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制造出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两</w:t>
      </w:r>
      <w:r w:rsidR="0070753C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个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不同版本的机芯</w:t>
      </w:r>
      <w:r w:rsidR="00CD5201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：</w:t>
      </w:r>
      <w:r w:rsidR="002A182B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一枚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带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有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简单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日</w:t>
      </w:r>
      <w:r w:rsidR="00CD5201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历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的</w:t>
      </w:r>
      <w:r w:rsidR="002A182B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“</w:t>
      </w:r>
      <w:r w:rsidR="0070753C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传统</w:t>
      </w:r>
      <w:r w:rsidR="002A182B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”</w:t>
      </w:r>
      <w:r w:rsidR="0070753C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机芯</w:t>
      </w:r>
      <w:r w:rsidR="00CD5201" w:rsidRPr="00DC6ED2">
        <w:rPr>
          <w:rFonts w:ascii="DINOT-Light" w:eastAsia="Arial Unicode MS" w:hAnsi="DINOT-Light" w:cs="Arial Unicode MS"/>
          <w:color w:val="000000"/>
          <w:sz w:val="18"/>
          <w:lang w:val="en-GB" w:eastAsia="zh-CN"/>
        </w:rPr>
        <w:t>，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另外</w:t>
      </w:r>
      <w:r w:rsidR="002A182B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一枚</w:t>
      </w:r>
      <w:r w:rsidR="002A182B" w:rsidRPr="00DC6ED2">
        <w:rPr>
          <w:rFonts w:ascii="DINOT-Light" w:eastAsia="Microsoft JhengHei" w:hAnsi="DINOT-Light" w:cs="Microsoft JhengHei"/>
          <w:color w:val="000000"/>
          <w:sz w:val="18"/>
          <w:lang w:val="en-GB" w:eastAsia="zh-CN"/>
        </w:rPr>
        <w:t>则</w:t>
      </w:r>
      <w:r w:rsidR="0070753C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加入了</w:t>
      </w:r>
      <w:r w:rsidR="002A182B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星期天数</w:t>
      </w:r>
      <w:r w:rsidR="002A182B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、</w:t>
      </w:r>
      <w:r w:rsidR="002A182B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月份</w:t>
      </w:r>
      <w:r w:rsidR="00CD5201" w:rsidRPr="00DC6ED2">
        <w:rPr>
          <w:rFonts w:ascii="MS Gothic" w:eastAsia="MS Gothic" w:hAnsi="MS Gothic" w:cs="MS Gothic" w:hint="eastAsia"/>
          <w:color w:val="000000"/>
          <w:sz w:val="18"/>
          <w:lang w:val="en-GB" w:eastAsia="zh-CN"/>
        </w:rPr>
        <w:t>和月相功能</w:t>
      </w:r>
      <w:r w:rsidR="00CD5201" w:rsidRPr="00DC6ED2">
        <w:rPr>
          <w:rFonts w:ascii="Malgun Gothic Semilight" w:eastAsia="Malgun Gothic Semilight" w:hAnsi="Malgun Gothic Semilight" w:cs="Malgun Gothic Semilight" w:hint="eastAsia"/>
          <w:color w:val="000000"/>
          <w:sz w:val="18"/>
          <w:lang w:val="en-GB" w:eastAsia="zh-CN"/>
        </w:rPr>
        <w:t>。</w:t>
      </w:r>
    </w:p>
    <w:p w14:paraId="4CEE7AB6" w14:textId="2E1C5812" w:rsidR="004D789B" w:rsidRPr="00DC6ED2" w:rsidRDefault="003114FB" w:rsidP="00DC6ED2">
      <w:pPr>
        <w:pStyle w:val="Pardfaut"/>
        <w:spacing w:after="240" w:line="276" w:lineRule="auto"/>
        <w:jc w:val="both"/>
        <w:rPr>
          <w:rFonts w:ascii="DINOT-Light" w:hAnsi="DINOT-Light"/>
          <w:sz w:val="18"/>
          <w:szCs w:val="24"/>
          <w:u w:color="00B050"/>
          <w:lang w:val="en-GB" w:eastAsia="zh-CN"/>
        </w:rPr>
      </w:pPr>
      <w:r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 xml:space="preserve">　　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什么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枚机芯被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命名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5C70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“El Primero”</w:t>
      </w:r>
      <w:r w:rsidR="005C70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？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在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发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布前不久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的那个秋天</w:t>
      </w:r>
      <w:r w:rsidR="005C70E4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就曾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经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慎重考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虑过该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机芯的命名。</w:t>
      </w:r>
      <w:r w:rsidR="005C70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Zenith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管理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层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那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时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已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经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知道</w:t>
      </w:r>
      <w:r w:rsidR="001C4FBE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自己将</w:t>
      </w:r>
      <w:r w:rsidR="001C4FB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赢</w:t>
      </w:r>
      <w:r w:rsidR="001C4FB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得比</w:t>
      </w:r>
      <w:r w:rsidR="001C4FBE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赛</w:t>
      </w:r>
      <w:r w:rsidR="001C4FBE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，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将成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第一个推出自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动计时码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表的表厂</w:t>
      </w:r>
      <w:r w:rsidR="005C70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但是</w:t>
      </w:r>
      <w:r w:rsidR="005C70E4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该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起个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什么名字好呢</w:t>
      </w:r>
      <w:r w:rsidR="005C70E4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？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经过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几次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头脑风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暴会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议</w:t>
      </w:r>
      <w:r w:rsidR="00354DC1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之后</w:t>
      </w:r>
      <w:r w:rsidR="00354DC1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，</w:t>
      </w:r>
      <w:r w:rsidR="005C70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“El Primero”</w:t>
      </w:r>
      <w:r w:rsidR="005C70E4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5C70E4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个名字</w:t>
      </w:r>
      <w:r w:rsidR="00354DC1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雀屏中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选</w:t>
      </w:r>
      <w:r w:rsidR="00354DC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。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354DC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个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词</w:t>
      </w:r>
      <w:r w:rsidR="00354DC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在西班牙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语</w:t>
      </w:r>
      <w:r w:rsidR="00354DC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中意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为</w:t>
      </w:r>
      <w:r w:rsidR="00354DC1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“</w:t>
      </w:r>
      <w:proofErr w:type="gramStart"/>
      <w:r w:rsidR="00354DC1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第一</w:t>
      </w:r>
      <w:r w:rsidR="00354DC1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”</w:t>
      </w:r>
      <w:r w:rsidR="00354DC1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proofErr w:type="gramEnd"/>
      <w:r w:rsidR="00354DC1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是一个抑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扬顿</w:t>
      </w:r>
      <w:r w:rsidR="00354DC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挫的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优</w:t>
      </w:r>
      <w:r w:rsidR="00354DC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美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词汇</w:t>
      </w:r>
      <w:r w:rsidR="00354DC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，在所有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语</w:t>
      </w:r>
      <w:r w:rsidR="00354DC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言中都能叫得响</w:t>
      </w:r>
      <w:r w:rsidR="005C70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，</w:t>
      </w:r>
      <w:r w:rsidR="005C70E4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并且易于理解</w:t>
      </w:r>
      <w:r w:rsidR="005C70E4" w:rsidRPr="00DC6ED2">
        <w:rPr>
          <w:rFonts w:ascii="Malgun Gothic Semilight" w:eastAsia="Malgun Gothic Semilight" w:hAnsi="Malgun Gothic Semilight" w:cs="Malgun Gothic Semilight" w:hint="eastAsia"/>
          <w:sz w:val="18"/>
          <w:szCs w:val="24"/>
          <w:u w:color="00B050"/>
          <w:lang w:val="en-GB" w:eastAsia="zh-CN"/>
        </w:rPr>
        <w:t>。</w:t>
      </w:r>
      <w:r w:rsidR="005C70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El Primero</w:t>
      </w:r>
      <w:r w:rsidR="00354DC1" w:rsidRPr="00DC6ED2">
        <w:rPr>
          <w:rFonts w:ascii="MS Gothic" w:eastAsia="MS Gothic" w:hAnsi="MS Gothic" w:cs="MS Gothic" w:hint="eastAsia"/>
          <w:sz w:val="18"/>
          <w:szCs w:val="24"/>
          <w:u w:color="00B050"/>
          <w:lang w:val="en-GB" w:eastAsia="zh-CN"/>
        </w:rPr>
        <w:t>就是</w:t>
      </w:r>
      <w:r w:rsidR="00354DC1" w:rsidRPr="00DC6ED2">
        <w:rPr>
          <w:rFonts w:ascii="DINOT-Light" w:eastAsia="Microsoft JhengHei" w:hAnsi="DINOT-Light" w:cs="Microsoft JhengHei"/>
          <w:sz w:val="18"/>
          <w:szCs w:val="24"/>
          <w:u w:color="00B050"/>
          <w:lang w:val="en-GB" w:eastAsia="zh-CN"/>
        </w:rPr>
        <w:t>这</w:t>
      </w:r>
      <w:r w:rsidR="00354DC1" w:rsidRPr="00DC6ED2">
        <w:rPr>
          <w:rFonts w:ascii="DINOT-Light" w:eastAsia="MS Mincho" w:hAnsi="DINOT-Light" w:cs="MS Mincho"/>
          <w:sz w:val="18"/>
          <w:szCs w:val="24"/>
          <w:u w:color="00B050"/>
          <w:lang w:val="en-GB" w:eastAsia="zh-CN"/>
        </w:rPr>
        <w:t>么来的</w:t>
      </w:r>
      <w:r w:rsidR="005C70E4" w:rsidRPr="00DC6ED2">
        <w:rPr>
          <w:rFonts w:ascii="DINOT-Light" w:hAnsi="DINOT-Light"/>
          <w:sz w:val="18"/>
          <w:szCs w:val="24"/>
          <w:u w:color="00B050"/>
          <w:lang w:val="en-GB" w:eastAsia="zh-CN"/>
        </w:rPr>
        <w:t>。</w:t>
      </w:r>
      <w:r w:rsidR="004D789B" w:rsidRPr="00DC6ED2">
        <w:rPr>
          <w:rFonts w:ascii="DINOT-Light" w:hAnsi="DINOT-Light"/>
          <w:color w:val="212121"/>
          <w:sz w:val="18"/>
          <w:u w:color="00B050"/>
          <w:lang w:val="en-GB" w:eastAsia="zh-CN"/>
        </w:rPr>
        <w:br w:type="page"/>
      </w:r>
    </w:p>
    <w:p w14:paraId="36294737" w14:textId="4076EF92" w:rsidR="00C8458D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</w:pPr>
      <w:r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lastRenderedPageBreak/>
        <w:t xml:space="preserve">　　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今天</w:t>
      </w:r>
      <w:r w:rsidR="005436D7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，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人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类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面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临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的主要挑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战</w:t>
      </w:r>
      <w:r w:rsidR="001C4FBE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在于</w:t>
      </w:r>
      <w:r w:rsidR="00D63CDF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如何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保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护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地球和人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类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。我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们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生活在生存模式</w:t>
      </w:r>
      <w:r w:rsidR="00D63CDF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之中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，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而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El Primero</w:t>
      </w:r>
      <w:r w:rsidR="00D63CDF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问</w:t>
      </w:r>
      <w:r w:rsidR="00D63CDF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世的</w:t>
      </w:r>
      <w:r w:rsidR="00D63CDF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时</w:t>
      </w:r>
      <w:r w:rsidR="00D63CDF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期</w:t>
      </w:r>
      <w:r w:rsidR="00D63CDF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则</w:t>
      </w:r>
      <w:r w:rsidR="001C4FBE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为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扩张</w:t>
      </w:r>
      <w:r w:rsidR="00D63CDF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模式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：</w:t>
      </w:r>
      <w:r w:rsidR="00D63CDF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当</w:t>
      </w:r>
      <w:r w:rsidR="00D63CDF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时</w:t>
      </w:r>
      <w:r w:rsidR="00D63CDF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的人</w:t>
      </w:r>
      <w:r w:rsidR="00D63CDF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们</w:t>
      </w:r>
      <w:r w:rsidR="00D63CDF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想要</w:t>
      </w:r>
      <w:r w:rsidR="00D63CDF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发现</w:t>
      </w:r>
      <w:r w:rsidR="00D63CDF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其他世界、</w:t>
      </w:r>
      <w:r w:rsidR="001C4FBE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进军</w:t>
      </w:r>
      <w:r w:rsidR="00D63CDF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外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太空和</w:t>
      </w:r>
      <w:r w:rsidR="00D63CDF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其它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行星</w:t>
      </w:r>
      <w:r w:rsidR="005436D7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。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Stanley Kubrick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的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电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影</w:t>
      </w:r>
      <w:r w:rsidR="00D63CDF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《</w:t>
      </w:r>
      <w:r w:rsidR="00D63CDF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2001</w:t>
      </w:r>
      <w:r w:rsidR="00D63CDF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太空漫游</w:t>
      </w:r>
      <w:r w:rsidR="00D63CDF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》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于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El Primero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问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世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前一年</w:t>
      </w:r>
      <w:r w:rsidR="001C4FBE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的</w:t>
      </w:r>
      <w:r w:rsidR="001C4FBE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1968</w:t>
      </w:r>
      <w:r w:rsidR="001C4FBE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年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上映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。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该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片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剧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本由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Stanley Kubrick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和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Arthur C. Clarke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共同撰写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，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后者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曾在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1948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年写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过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小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说</w:t>
      </w:r>
      <w:r w:rsidR="000867C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《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前哨</w:t>
      </w:r>
      <w:r w:rsidR="000867CD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》，</w:t>
      </w:r>
      <w:r w:rsidR="001C4FBE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成</w:t>
      </w:r>
      <w:r w:rsidR="001C4FBE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为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这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部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电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影的灵感源泉。正是在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这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种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大背景下</w:t>
      </w:r>
      <w:r w:rsidR="000867CD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，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第一枚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高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频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超薄自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动计时码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表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诞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生了。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选择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佩戴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El Primero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的人完全属于他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们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的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时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代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，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在人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类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登上月球的技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术领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域中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翱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翔。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1969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年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7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月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21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日</w:t>
      </w:r>
      <w:r w:rsidR="000867CD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，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通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过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黑白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电视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屏幕，</w:t>
      </w:r>
      <w:r w:rsidR="001C4FBE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人</w:t>
      </w:r>
      <w:r w:rsidR="001C4FBE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们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看到</w:t>
      </w:r>
      <w:r w:rsidR="001C4FBE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了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阿波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罗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11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登月</w:t>
      </w:r>
      <w:r w:rsidR="005436D7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，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尼</w:t>
      </w:r>
      <w:r w:rsidR="005436D7" w:rsidRPr="00DC6ED2">
        <w:rPr>
          <w:rFonts w:ascii="DINOT-Light" w:eastAsia="Batang" w:hAnsi="DINOT-Light" w:cs="Batang"/>
          <w:color w:val="212121"/>
          <w:sz w:val="18"/>
          <w:szCs w:val="24"/>
          <w:u w:color="00B050"/>
          <w:lang w:val="en-GB" w:eastAsia="zh-CN"/>
        </w:rPr>
        <w:t>尔</w:t>
      </w:r>
      <w:r w:rsidR="000867C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·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阿姆斯特朗在月球上</w:t>
      </w:r>
      <w:r w:rsidR="005436D7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迈</w:t>
      </w:r>
      <w:r w:rsidR="005436D7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出了第一步。</w:t>
      </w:r>
      <w:r w:rsidR="000867C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1969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年</w:t>
      </w:r>
      <w:r w:rsidR="000867C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10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月</w:t>
      </w:r>
      <w:r w:rsidR="000867CD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，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也就是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发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生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这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一壮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举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的几个月后，人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们终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于可以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买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到更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亲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民的技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术</w:t>
      </w:r>
      <w:r w:rsidR="001C4FBE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创</w:t>
      </w:r>
      <w:r w:rsidR="001C4FBE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新</w:t>
      </w:r>
      <w:r w:rsidR="001C4FBE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产</w:t>
      </w:r>
      <w:r w:rsidR="001C4FBE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品</w:t>
      </w:r>
      <w:r w:rsidR="000867C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，</w:t>
      </w:r>
      <w:r w:rsidR="000867C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那就是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为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公众打造的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El Primero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计时码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表。我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们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生活在一个由力学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支配的世界中</w:t>
      </w:r>
      <w:r w:rsidR="005436D7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，</w:t>
      </w:r>
      <w:r w:rsidR="005436D7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但十分之一秒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测时则预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示着一个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电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子独占</w:t>
      </w:r>
      <w:r w:rsidR="000867C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鳌头</w:t>
      </w:r>
      <w:r w:rsidR="000867C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的新世界即将开启</w:t>
      </w:r>
      <w:r w:rsidR="005436D7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。</w:t>
      </w:r>
      <w:r w:rsidR="00C8458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 </w:t>
      </w:r>
    </w:p>
    <w:p w14:paraId="0B164356" w14:textId="5BD51B8E" w:rsidR="00F3262C" w:rsidRPr="00DC6ED2" w:rsidRDefault="003114FB" w:rsidP="00DC6ED2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</w:pPr>
      <w:r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　　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“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在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竞</w:t>
      </w:r>
      <w:r w:rsidR="00766F4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争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日益激烈的世界主要市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场</w:t>
      </w:r>
      <w:r w:rsidR="00766F4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中，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这</w:t>
      </w:r>
      <w:r w:rsidR="00766F4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一杰出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产</w:t>
      </w:r>
      <w:r w:rsidR="00766F4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品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的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优</w:t>
      </w:r>
      <w:r w:rsidR="00766F4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点反映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出</w:t>
      </w:r>
      <w:r w:rsidR="00DA3F34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了瑞士制表</w:t>
      </w:r>
      <w:r w:rsidR="00DA3F34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业</w:t>
      </w:r>
      <w:r w:rsidR="00DA3F34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的整体</w:t>
      </w:r>
      <w:r w:rsidR="00DA3F34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优势</w:t>
      </w:r>
      <w:r w:rsidR="00DA3F34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。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”1969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年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月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10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日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Zenith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新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闻发</w:t>
      </w:r>
      <w:r w:rsidR="00766F4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布会上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曾如是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说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。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1969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年</w:t>
      </w:r>
      <w:r w:rsidR="00766F4D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，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El Primero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在巴塞</w:t>
      </w:r>
      <w:r w:rsidR="00766F4D" w:rsidRPr="00DC6ED2">
        <w:rPr>
          <w:rFonts w:ascii="DINOT-Light" w:eastAsia="Batang" w:hAnsi="DINOT-Light" w:cs="Batang"/>
          <w:color w:val="212121"/>
          <w:sz w:val="18"/>
          <w:szCs w:val="24"/>
          <w:u w:color="00B050"/>
          <w:lang w:val="en-GB" w:eastAsia="zh-CN"/>
        </w:rPr>
        <w:t>尔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世界</w:t>
      </w:r>
      <w:r w:rsidR="00744BD9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钟</w:t>
      </w:r>
      <w:r w:rsidR="00744BD9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表珠宝博</w:t>
      </w:r>
      <w:r w:rsidR="00744BD9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览</w:t>
      </w:r>
      <w:r w:rsidR="00744BD9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会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上公开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亮相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。</w:t>
      </w:r>
      <w:r w:rsidR="00DA3F34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而</w:t>
      </w:r>
      <w:proofErr w:type="spellStart"/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Chronomatic</w:t>
      </w:r>
      <w:proofErr w:type="spellEnd"/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集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团</w:t>
      </w:r>
      <w:r w:rsidR="00766F4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的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11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型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机芯</w:t>
      </w:r>
      <w:r w:rsidR="00DA3F34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则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于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1969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年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3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月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3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日向媒体展出</w:t>
      </w:r>
      <w:r w:rsidR="00766F4D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，</w:t>
      </w:r>
      <w:r w:rsidR="00DA3F34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 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Seiko</w:t>
      </w:r>
      <w:r w:rsidR="00DA3F34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也在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1969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年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5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月推出了第一款自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动计时码</w:t>
      </w:r>
      <w:r w:rsidR="00766F4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表</w:t>
      </w:r>
      <w:r w:rsidR="00DA3F34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。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但在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公众的心理</w:t>
      </w:r>
      <w:r w:rsidR="00744BD9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en-GB" w:eastAsia="zh-CN"/>
        </w:rPr>
        <w:t>，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上述两枚腕表都比不上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El Primero</w:t>
      </w:r>
      <w:r w:rsidR="00744BD9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，</w:t>
      </w:r>
      <w:r w:rsidR="00766F4D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毫无疑</w:t>
      </w:r>
      <w:r w:rsidR="00766F4D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问</w:t>
      </w:r>
      <w:r w:rsidR="00766F4D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，</w:t>
      </w:r>
      <w:r w:rsidR="00DA3F34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后者才是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唯一一枚世界</w:t>
      </w:r>
      <w:r w:rsidR="00744BD9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闻</w:t>
      </w:r>
      <w:r w:rsidR="00744BD9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名的机芯</w:t>
      </w:r>
      <w:r w:rsidR="00766F4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。</w:t>
      </w:r>
      <w:r w:rsidR="00C8458D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 </w:t>
      </w:r>
    </w:p>
    <w:p w14:paraId="1BA11F09" w14:textId="0632E191" w:rsidR="00C8458D" w:rsidRPr="00DC6ED2" w:rsidRDefault="00C8458D" w:rsidP="00DC6ED2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</w:pPr>
      <w:r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*</w:t>
      </w:r>
      <w:r w:rsidR="00DA3F34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 </w:t>
      </w:r>
      <w:r w:rsidR="00DA3F34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fr-CH" w:eastAsia="zh-CN"/>
        </w:rPr>
        <w:t>摘自</w:t>
      </w:r>
      <w:r w:rsidR="00744BD9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Jean </w:t>
      </w:r>
      <w:proofErr w:type="spellStart"/>
      <w:r w:rsidR="00744BD9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Fourastié</w:t>
      </w:r>
      <w:proofErr w:type="spellEnd"/>
      <w:r w:rsidR="00DA3F34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的著作</w:t>
      </w:r>
      <w:r w:rsidR="00744BD9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《</w:t>
      </w:r>
      <w:r w:rsidR="00AB4286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辉</w:t>
      </w:r>
      <w:r w:rsidR="00AB4286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煌三十年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年</w:t>
      </w:r>
      <w:r w:rsidR="00744BD9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——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看不</w:t>
      </w:r>
      <w:r w:rsidR="00744BD9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见</w:t>
      </w:r>
      <w:r w:rsidR="00744BD9" w:rsidRPr="00DC6ED2">
        <w:rPr>
          <w:rFonts w:ascii="DINOT-Light" w:eastAsia="MS Mincho" w:hAnsi="DINOT-Light" w:cs="MS Mincho"/>
          <w:color w:val="212121"/>
          <w:sz w:val="18"/>
          <w:szCs w:val="24"/>
          <w:u w:color="00B050"/>
          <w:lang w:val="en-GB" w:eastAsia="zh-CN"/>
        </w:rPr>
        <w:t>的革命》</w:t>
      </w:r>
      <w:r w:rsidR="00AB4286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（</w:t>
      </w:r>
      <w:r w:rsidR="00AB4286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Les </w:t>
      </w:r>
      <w:proofErr w:type="spellStart"/>
      <w:r w:rsidR="00AB4286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Trente</w:t>
      </w:r>
      <w:proofErr w:type="spellEnd"/>
      <w:r w:rsidR="00AB4286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 </w:t>
      </w:r>
      <w:proofErr w:type="spellStart"/>
      <w:r w:rsidR="00AB4286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Glorieuses</w:t>
      </w:r>
      <w:proofErr w:type="spellEnd"/>
      <w:r w:rsidR="00AB4286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 </w:t>
      </w:r>
      <w:proofErr w:type="spellStart"/>
      <w:r w:rsidR="00AB4286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ou</w:t>
      </w:r>
      <w:proofErr w:type="spellEnd"/>
      <w:r w:rsidR="00AB4286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 xml:space="preserve"> la revolution invisible de 1946 à 1975</w:t>
      </w:r>
      <w:r w:rsidR="00AB4286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）</w:t>
      </w:r>
      <w:r w:rsidR="00744BD9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，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法国法</w:t>
      </w:r>
      <w:r w:rsidR="00744BD9" w:rsidRPr="00DC6ED2">
        <w:rPr>
          <w:rFonts w:ascii="DINOT-Light" w:eastAsia="Microsoft JhengHei" w:hAnsi="DINOT-Light" w:cs="Microsoft JhengHei"/>
          <w:color w:val="212121"/>
          <w:sz w:val="18"/>
          <w:szCs w:val="24"/>
          <w:u w:color="00B050"/>
          <w:lang w:val="en-GB" w:eastAsia="zh-CN"/>
        </w:rPr>
        <w:t>亚尔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en-GB" w:eastAsia="zh-CN"/>
        </w:rPr>
        <w:t>出版社</w:t>
      </w:r>
      <w:r w:rsidR="00744BD9" w:rsidRPr="00DC6ED2"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  <w:t>1979</w:t>
      </w:r>
      <w:r w:rsidR="00744BD9" w:rsidRPr="00DC6ED2">
        <w:rPr>
          <w:rFonts w:ascii="MS Gothic" w:eastAsia="MS Gothic" w:hAnsi="MS Gothic" w:cs="MS Gothic" w:hint="eastAsia"/>
          <w:color w:val="212121"/>
          <w:sz w:val="18"/>
          <w:szCs w:val="24"/>
          <w:u w:color="00B050"/>
          <w:lang w:val="fr-CH" w:eastAsia="zh-CN"/>
        </w:rPr>
        <w:t>年出版</w:t>
      </w:r>
      <w:r w:rsidR="00744BD9" w:rsidRPr="00DC6ED2">
        <w:rPr>
          <w:rFonts w:ascii="Malgun Gothic Semilight" w:eastAsia="Malgun Gothic Semilight" w:hAnsi="Malgun Gothic Semilight" w:cs="Malgun Gothic Semilight" w:hint="eastAsia"/>
          <w:color w:val="212121"/>
          <w:sz w:val="18"/>
          <w:szCs w:val="24"/>
          <w:u w:color="00B050"/>
          <w:lang w:val="fr-CH" w:eastAsia="zh-CN"/>
        </w:rPr>
        <w:t>。</w:t>
      </w:r>
    </w:p>
    <w:p w14:paraId="4C339B44" w14:textId="77777777" w:rsidR="00C8458D" w:rsidRPr="00DC6ED2" w:rsidRDefault="00C8458D" w:rsidP="00DC6ED2">
      <w:pPr>
        <w:pStyle w:val="Corps"/>
        <w:spacing w:after="240" w:line="276" w:lineRule="auto"/>
        <w:jc w:val="both"/>
        <w:rPr>
          <w:rFonts w:ascii="DINOT-Light" w:hAnsi="DINOT-Light"/>
          <w:color w:val="212121"/>
          <w:sz w:val="18"/>
          <w:szCs w:val="24"/>
          <w:u w:color="00B050"/>
          <w:lang w:val="en-GB" w:eastAsia="zh-CN"/>
        </w:rPr>
      </w:pPr>
    </w:p>
    <w:p w14:paraId="542AC8CA" w14:textId="77777777" w:rsidR="00AF6406" w:rsidRPr="00DC6ED2" w:rsidRDefault="00AF6406" w:rsidP="00DC6ED2">
      <w:pPr>
        <w:pStyle w:val="Corps"/>
        <w:spacing w:after="240"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0865E113" w14:textId="77777777" w:rsidR="00AF6406" w:rsidRPr="00DC6ED2" w:rsidRDefault="00AF6406" w:rsidP="00DC6ED2">
      <w:pPr>
        <w:pStyle w:val="Corps"/>
        <w:spacing w:after="240" w:line="276" w:lineRule="auto"/>
        <w:jc w:val="both"/>
        <w:rPr>
          <w:rFonts w:ascii="DINOT-Light" w:hAnsi="DINOT-Light"/>
          <w:sz w:val="16"/>
          <w:lang w:val="en-GB" w:eastAsia="zh-CN"/>
        </w:rPr>
      </w:pPr>
    </w:p>
    <w:p w14:paraId="2B8873CC" w14:textId="417BC602" w:rsidR="00A55BC3" w:rsidRPr="00DC6ED2" w:rsidRDefault="00A55BC3" w:rsidP="00DC6ED2">
      <w:pPr>
        <w:spacing w:after="240" w:line="360" w:lineRule="auto"/>
        <w:rPr>
          <w:rFonts w:ascii="DINOT-Light" w:hAnsi="DINOT-Light" w:cs="Arial"/>
          <w:sz w:val="16"/>
          <w:szCs w:val="16"/>
          <w:lang w:val="en-GB" w:eastAsia="zh-CN"/>
        </w:rPr>
      </w:pPr>
    </w:p>
    <w:sectPr w:rsidR="00A55BC3" w:rsidRPr="00DC6E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EC99" w14:textId="77777777" w:rsidR="004A7B9A" w:rsidRDefault="004A7B9A" w:rsidP="009D5829">
      <w:r>
        <w:separator/>
      </w:r>
    </w:p>
  </w:endnote>
  <w:endnote w:type="continuationSeparator" w:id="0">
    <w:p w14:paraId="300209D4" w14:textId="77777777" w:rsidR="004A7B9A" w:rsidRDefault="004A7B9A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DC6ED2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DC6ED2">
      <w:rPr>
        <w:rFonts w:ascii="DINOT-Light" w:hAnsi="DINOT-Light"/>
        <w:b/>
        <w:sz w:val="18"/>
        <w:szCs w:val="18"/>
        <w:lang w:val="fr-CH"/>
      </w:rPr>
      <w:t>ZENITH</w:t>
    </w:r>
    <w:r w:rsidRPr="00DC6ED2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DC6ED2">
      <w:rPr>
        <w:rFonts w:ascii="DINOT-Light" w:hAnsi="DINOT-Light"/>
        <w:sz w:val="18"/>
        <w:szCs w:val="18"/>
        <w:lang w:val="fr-CH"/>
      </w:rPr>
      <w:t>Billodes</w:t>
    </w:r>
    <w:proofErr w:type="spellEnd"/>
    <w:r w:rsidRPr="00DC6ED2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6A35357E" w:rsidR="00AA193D" w:rsidRPr="00DC6ED2" w:rsidRDefault="00744BD9" w:rsidP="009D5829">
    <w:pPr>
      <w:pStyle w:val="Pieddepage"/>
      <w:jc w:val="center"/>
      <w:rPr>
        <w:rFonts w:asciiTheme="minorHAnsi" w:hAnsiTheme="minorHAnsi"/>
        <w:sz w:val="18"/>
        <w:szCs w:val="18"/>
        <w:lang w:val="fr-CH"/>
      </w:rPr>
    </w:pPr>
    <w:proofErr w:type="spellStart"/>
    <w:r w:rsidRPr="00DC6ED2">
      <w:rPr>
        <w:rFonts w:ascii="DINOT-Light" w:eastAsia="Microsoft YaHei" w:hAnsi="DINOT-Light" w:cs="Microsoft YaHei"/>
        <w:sz w:val="18"/>
        <w:szCs w:val="18"/>
        <w:lang w:val="fr-CH"/>
      </w:rPr>
      <w:t>国际媒体联络</w:t>
    </w:r>
    <w:proofErr w:type="spellEnd"/>
    <w:r w:rsidRPr="00DC6ED2">
      <w:rPr>
        <w:rFonts w:ascii="DINOT-Light" w:eastAsia="Microsoft YaHei" w:hAnsi="DINOT-Light" w:cs="Microsoft YaHei"/>
        <w:sz w:val="18"/>
        <w:szCs w:val="18"/>
        <w:lang w:val="fr-CH"/>
      </w:rPr>
      <w:t>：</w:t>
    </w:r>
    <w:r w:rsidR="00AA193D" w:rsidRPr="00DC6ED2">
      <w:rPr>
        <w:rFonts w:ascii="DINOT-Light" w:hAnsi="DINOT-Light"/>
        <w:sz w:val="18"/>
        <w:szCs w:val="18"/>
        <w:lang w:val="fr-CH"/>
      </w:rPr>
      <w:t xml:space="preserve">Minh-Tan Bui – </w:t>
    </w:r>
    <w:proofErr w:type="spellStart"/>
    <w:r w:rsidRPr="00DC6ED2">
      <w:rPr>
        <w:rFonts w:ascii="DINOT-Light" w:eastAsia="Microsoft YaHei" w:hAnsi="DINOT-Light" w:cs="Microsoft YaHei"/>
        <w:sz w:val="18"/>
        <w:szCs w:val="18"/>
        <w:lang w:val="fr-CH"/>
      </w:rPr>
      <w:t>电邮</w:t>
    </w:r>
    <w:proofErr w:type="spellEnd"/>
    <w:r w:rsidRPr="00DC6ED2">
      <w:rPr>
        <w:rFonts w:ascii="DINOT-Light" w:eastAsia="Microsoft YaHei" w:hAnsi="DINOT-Light" w:cs="Microsoft YaHei"/>
        <w:sz w:val="18"/>
        <w:szCs w:val="18"/>
        <w:lang w:val="fr-CH"/>
      </w:rPr>
      <w:t>：</w:t>
    </w:r>
    <w:hyperlink r:id="rId1" w:history="1">
      <w:r w:rsidR="00AA193D" w:rsidRPr="00DC6ED2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31A7" w14:textId="77777777" w:rsidR="004A7B9A" w:rsidRDefault="004A7B9A" w:rsidP="009D5829">
      <w:r>
        <w:separator/>
      </w:r>
    </w:p>
  </w:footnote>
  <w:footnote w:type="continuationSeparator" w:id="0">
    <w:p w14:paraId="072924C1" w14:textId="77777777" w:rsidR="004A7B9A" w:rsidRDefault="004A7B9A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521FD940" w:rsidR="00AA193D" w:rsidRDefault="00C24442" w:rsidP="00C24442">
    <w:pPr>
      <w:pStyle w:val="En-tte"/>
      <w:spacing w:after="360"/>
    </w:pPr>
    <w:r>
      <w:tab/>
    </w:r>
    <w:r>
      <w:rPr>
        <w:noProof/>
      </w:rPr>
      <w:drawing>
        <wp:inline distT="0" distB="0" distL="0" distR="0" wp14:anchorId="763F1686" wp14:editId="40B09A65">
          <wp:extent cx="1593272" cy="796636"/>
          <wp:effectExtent l="0" t="0" r="698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NI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851" cy="80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867CD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5675"/>
    <w:rsid w:val="00166861"/>
    <w:rsid w:val="00170906"/>
    <w:rsid w:val="001709B3"/>
    <w:rsid w:val="00170FE7"/>
    <w:rsid w:val="00172E24"/>
    <w:rsid w:val="001735AB"/>
    <w:rsid w:val="00185796"/>
    <w:rsid w:val="00187454"/>
    <w:rsid w:val="00187D76"/>
    <w:rsid w:val="00191493"/>
    <w:rsid w:val="0019435E"/>
    <w:rsid w:val="001A21CB"/>
    <w:rsid w:val="001B1BF2"/>
    <w:rsid w:val="001B5C5C"/>
    <w:rsid w:val="001C0035"/>
    <w:rsid w:val="001C1E5C"/>
    <w:rsid w:val="001C4FBE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3A7A"/>
    <w:rsid w:val="00276EB8"/>
    <w:rsid w:val="002A047D"/>
    <w:rsid w:val="002A182B"/>
    <w:rsid w:val="002A1B11"/>
    <w:rsid w:val="002A4FCF"/>
    <w:rsid w:val="002A519A"/>
    <w:rsid w:val="002A741E"/>
    <w:rsid w:val="002B0F09"/>
    <w:rsid w:val="002C5397"/>
    <w:rsid w:val="002E10C8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114FB"/>
    <w:rsid w:val="003215CA"/>
    <w:rsid w:val="00323A8D"/>
    <w:rsid w:val="00330598"/>
    <w:rsid w:val="00336B0A"/>
    <w:rsid w:val="00343C36"/>
    <w:rsid w:val="00344369"/>
    <w:rsid w:val="00350F4E"/>
    <w:rsid w:val="00354DC1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B67DC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28B"/>
    <w:rsid w:val="004433DE"/>
    <w:rsid w:val="00444D87"/>
    <w:rsid w:val="004470D4"/>
    <w:rsid w:val="00447AF2"/>
    <w:rsid w:val="00447C22"/>
    <w:rsid w:val="0045005C"/>
    <w:rsid w:val="0045084D"/>
    <w:rsid w:val="004524AD"/>
    <w:rsid w:val="004555EE"/>
    <w:rsid w:val="00456BB8"/>
    <w:rsid w:val="00474C91"/>
    <w:rsid w:val="004750E8"/>
    <w:rsid w:val="00490945"/>
    <w:rsid w:val="004947DE"/>
    <w:rsid w:val="004A07E9"/>
    <w:rsid w:val="004A46C9"/>
    <w:rsid w:val="004A7B9A"/>
    <w:rsid w:val="004B579F"/>
    <w:rsid w:val="004C0638"/>
    <w:rsid w:val="004C408A"/>
    <w:rsid w:val="004C7222"/>
    <w:rsid w:val="004D789B"/>
    <w:rsid w:val="004E0720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5B2B"/>
    <w:rsid w:val="00527A8E"/>
    <w:rsid w:val="005311AD"/>
    <w:rsid w:val="00533810"/>
    <w:rsid w:val="0054173F"/>
    <w:rsid w:val="005436D7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8E4"/>
    <w:rsid w:val="00595A30"/>
    <w:rsid w:val="00595A73"/>
    <w:rsid w:val="00596BFC"/>
    <w:rsid w:val="005B1036"/>
    <w:rsid w:val="005B33E0"/>
    <w:rsid w:val="005C4FA6"/>
    <w:rsid w:val="005C58DE"/>
    <w:rsid w:val="005C70E4"/>
    <w:rsid w:val="005D0B4C"/>
    <w:rsid w:val="005D2661"/>
    <w:rsid w:val="005F0E07"/>
    <w:rsid w:val="005F4186"/>
    <w:rsid w:val="005F729E"/>
    <w:rsid w:val="005F7821"/>
    <w:rsid w:val="0061562E"/>
    <w:rsid w:val="006178BE"/>
    <w:rsid w:val="00621A1C"/>
    <w:rsid w:val="006222E7"/>
    <w:rsid w:val="00626CF3"/>
    <w:rsid w:val="006327F2"/>
    <w:rsid w:val="006333DB"/>
    <w:rsid w:val="00640AF3"/>
    <w:rsid w:val="006548C8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D6448"/>
    <w:rsid w:val="006E2DC6"/>
    <w:rsid w:val="006E7B46"/>
    <w:rsid w:val="0070753C"/>
    <w:rsid w:val="00710B73"/>
    <w:rsid w:val="00713081"/>
    <w:rsid w:val="00722147"/>
    <w:rsid w:val="0072513D"/>
    <w:rsid w:val="00727920"/>
    <w:rsid w:val="00730C05"/>
    <w:rsid w:val="00733E3B"/>
    <w:rsid w:val="007400C9"/>
    <w:rsid w:val="00744BD9"/>
    <w:rsid w:val="00747CCB"/>
    <w:rsid w:val="00750EF5"/>
    <w:rsid w:val="007554CA"/>
    <w:rsid w:val="00763FAC"/>
    <w:rsid w:val="00766F4D"/>
    <w:rsid w:val="007670E4"/>
    <w:rsid w:val="00787C21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05D6"/>
    <w:rsid w:val="00851178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86A13"/>
    <w:rsid w:val="00990968"/>
    <w:rsid w:val="009936B9"/>
    <w:rsid w:val="00997A5B"/>
    <w:rsid w:val="009A2129"/>
    <w:rsid w:val="009A347C"/>
    <w:rsid w:val="009B549D"/>
    <w:rsid w:val="009C4357"/>
    <w:rsid w:val="009C4E78"/>
    <w:rsid w:val="009C647B"/>
    <w:rsid w:val="009D1FF7"/>
    <w:rsid w:val="009D22C0"/>
    <w:rsid w:val="009D5829"/>
    <w:rsid w:val="009D7AFD"/>
    <w:rsid w:val="009E04DC"/>
    <w:rsid w:val="009E2A97"/>
    <w:rsid w:val="009E7F0E"/>
    <w:rsid w:val="009F068A"/>
    <w:rsid w:val="009F2490"/>
    <w:rsid w:val="00A03B8A"/>
    <w:rsid w:val="00A03DAC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156"/>
    <w:rsid w:val="00A5251D"/>
    <w:rsid w:val="00A55BC3"/>
    <w:rsid w:val="00A5639B"/>
    <w:rsid w:val="00A57187"/>
    <w:rsid w:val="00A574D9"/>
    <w:rsid w:val="00A621D8"/>
    <w:rsid w:val="00A63050"/>
    <w:rsid w:val="00A649BE"/>
    <w:rsid w:val="00A65B1E"/>
    <w:rsid w:val="00A70C15"/>
    <w:rsid w:val="00A74696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B4286"/>
    <w:rsid w:val="00AC19F3"/>
    <w:rsid w:val="00AD22B0"/>
    <w:rsid w:val="00AD3BEB"/>
    <w:rsid w:val="00AD7377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27F37"/>
    <w:rsid w:val="00B3152C"/>
    <w:rsid w:val="00B37B08"/>
    <w:rsid w:val="00B40DB1"/>
    <w:rsid w:val="00B42BF1"/>
    <w:rsid w:val="00B46531"/>
    <w:rsid w:val="00B5406F"/>
    <w:rsid w:val="00B64129"/>
    <w:rsid w:val="00B652F2"/>
    <w:rsid w:val="00B721EF"/>
    <w:rsid w:val="00B72BD4"/>
    <w:rsid w:val="00B73A3C"/>
    <w:rsid w:val="00B83A48"/>
    <w:rsid w:val="00B857FD"/>
    <w:rsid w:val="00B9690A"/>
    <w:rsid w:val="00BA505E"/>
    <w:rsid w:val="00BA68FE"/>
    <w:rsid w:val="00BB0676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BF1B03"/>
    <w:rsid w:val="00C04A26"/>
    <w:rsid w:val="00C04AAA"/>
    <w:rsid w:val="00C0728D"/>
    <w:rsid w:val="00C07DD2"/>
    <w:rsid w:val="00C07EBB"/>
    <w:rsid w:val="00C15A0C"/>
    <w:rsid w:val="00C1675C"/>
    <w:rsid w:val="00C21842"/>
    <w:rsid w:val="00C24442"/>
    <w:rsid w:val="00C24BB6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71853"/>
    <w:rsid w:val="00C8458D"/>
    <w:rsid w:val="00C85653"/>
    <w:rsid w:val="00C864DC"/>
    <w:rsid w:val="00C95DCD"/>
    <w:rsid w:val="00CB2EBC"/>
    <w:rsid w:val="00CB53AD"/>
    <w:rsid w:val="00CC049F"/>
    <w:rsid w:val="00CC666E"/>
    <w:rsid w:val="00CD4EC6"/>
    <w:rsid w:val="00CD5201"/>
    <w:rsid w:val="00CE1767"/>
    <w:rsid w:val="00CE3E5F"/>
    <w:rsid w:val="00CE41B2"/>
    <w:rsid w:val="00CE63AF"/>
    <w:rsid w:val="00CF61CE"/>
    <w:rsid w:val="00D003FA"/>
    <w:rsid w:val="00D00DD1"/>
    <w:rsid w:val="00D01BA1"/>
    <w:rsid w:val="00D0318E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63CDF"/>
    <w:rsid w:val="00D7445C"/>
    <w:rsid w:val="00D744DE"/>
    <w:rsid w:val="00DA3F34"/>
    <w:rsid w:val="00DB3973"/>
    <w:rsid w:val="00DC2C84"/>
    <w:rsid w:val="00DC5FC5"/>
    <w:rsid w:val="00DC691C"/>
    <w:rsid w:val="00DC6ED2"/>
    <w:rsid w:val="00DD1DE1"/>
    <w:rsid w:val="00DD3281"/>
    <w:rsid w:val="00DE0538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041D"/>
    <w:rsid w:val="00E53039"/>
    <w:rsid w:val="00E53776"/>
    <w:rsid w:val="00E541FC"/>
    <w:rsid w:val="00E57584"/>
    <w:rsid w:val="00E60A34"/>
    <w:rsid w:val="00E620D9"/>
    <w:rsid w:val="00E62E21"/>
    <w:rsid w:val="00E679C6"/>
    <w:rsid w:val="00E73DEF"/>
    <w:rsid w:val="00E74C0B"/>
    <w:rsid w:val="00E764A9"/>
    <w:rsid w:val="00E7729B"/>
    <w:rsid w:val="00E81376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844"/>
    <w:rsid w:val="00F07D6D"/>
    <w:rsid w:val="00F10EC9"/>
    <w:rsid w:val="00F13A73"/>
    <w:rsid w:val="00F13E17"/>
    <w:rsid w:val="00F21258"/>
    <w:rsid w:val="00F243F7"/>
    <w:rsid w:val="00F25270"/>
    <w:rsid w:val="00F3262C"/>
    <w:rsid w:val="00F40E8E"/>
    <w:rsid w:val="00F442D9"/>
    <w:rsid w:val="00F5368B"/>
    <w:rsid w:val="00F55E0D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02C3"/>
    <w:rsid w:val="00FC5876"/>
    <w:rsid w:val="00FC6596"/>
    <w:rsid w:val="00FC6DBF"/>
    <w:rsid w:val="00FD2999"/>
    <w:rsid w:val="00FD4CCA"/>
    <w:rsid w:val="00FE00FA"/>
    <w:rsid w:val="00FE46AF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1DB2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styleId="Rvision">
    <w:name w:val="Revision"/>
    <w:hidden/>
    <w:uiPriority w:val="99"/>
    <w:semiHidden/>
    <w:rsid w:val="001B5C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styleId="Accentuation">
    <w:name w:val="Emphasis"/>
    <w:basedOn w:val="Policepardfaut"/>
    <w:uiPriority w:val="20"/>
    <w:qFormat/>
    <w:rsid w:val="00744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2019-01-14T13:58:00Z</dcterms:created>
  <dcterms:modified xsi:type="dcterms:W3CDTF">2019-01-22T07:50:00Z</dcterms:modified>
</cp:coreProperties>
</file>