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1AAF" w14:textId="77777777" w:rsidR="00123B8D" w:rsidRPr="000310AA" w:rsidRDefault="00123B8D" w:rsidP="00870AD2">
      <w:pPr>
        <w:pStyle w:val="Default"/>
        <w:spacing w:line="276" w:lineRule="auto"/>
        <w:jc w:val="center"/>
        <w:rPr>
          <w:rFonts w:ascii="DINOT-Light" w:hAnsi="DINOT-Light" w:cstheme="minorHAnsi"/>
          <w:b/>
          <w:sz w:val="18"/>
          <w:szCs w:val="22"/>
        </w:rPr>
      </w:pPr>
    </w:p>
    <w:p w14:paraId="392F7A98" w14:textId="73F5D95F" w:rsidR="00E46CEE" w:rsidRPr="00870AD2" w:rsidRDefault="00E46CEE" w:rsidP="00870AD2">
      <w:pPr>
        <w:spacing w:line="276" w:lineRule="auto"/>
        <w:jc w:val="center"/>
        <w:rPr>
          <w:rFonts w:ascii="DINOT-Light" w:hAnsi="DINOT-Light" w:cstheme="minorHAnsi"/>
          <w:b/>
        </w:rPr>
      </w:pPr>
      <w:r w:rsidRPr="00870AD2">
        <w:rPr>
          <w:rFonts w:ascii="DINOT-Light" w:hAnsi="DINOT-Light" w:cstheme="minorHAnsi"/>
          <w:b/>
        </w:rPr>
        <w:t>ZENITH PILOT TYPE 20 EXTRA SPECIAL SILVER</w:t>
      </w:r>
    </w:p>
    <w:p w14:paraId="39A10CD8" w14:textId="77777777" w:rsidR="00870AD2" w:rsidRPr="00870AD2" w:rsidRDefault="00870AD2" w:rsidP="00870AD2">
      <w:pPr>
        <w:spacing w:line="276" w:lineRule="auto"/>
        <w:jc w:val="center"/>
        <w:rPr>
          <w:rFonts w:ascii="DINOT-Light" w:hAnsi="DINOT-Light" w:cstheme="minorHAnsi"/>
          <w:b/>
          <w:sz w:val="20"/>
        </w:rPr>
      </w:pPr>
    </w:p>
    <w:p w14:paraId="2C6A765F" w14:textId="6F50192F" w:rsidR="00A06A44" w:rsidRPr="00870AD2" w:rsidRDefault="00E46CEE" w:rsidP="00870AD2">
      <w:pPr>
        <w:spacing w:line="276" w:lineRule="auto"/>
        <w:jc w:val="both"/>
        <w:rPr>
          <w:rFonts w:ascii="DINOT-Light" w:hAnsi="DINOT-Light" w:cstheme="minorHAnsi"/>
          <w:b/>
          <w:sz w:val="18"/>
        </w:rPr>
      </w:pPr>
      <w:r w:rsidRPr="00870AD2">
        <w:rPr>
          <w:rFonts w:ascii="DINOT-Light" w:hAnsi="DINOT-Light" w:cstheme="minorHAnsi"/>
          <w:b/>
          <w:sz w:val="18"/>
        </w:rPr>
        <w:t>Zenith has chosen its iconic Pilot line</w:t>
      </w:r>
      <w:r w:rsidR="00A06A44" w:rsidRPr="00870AD2">
        <w:rPr>
          <w:rFonts w:ascii="DINOT-Light" w:hAnsi="DINOT-Light" w:cstheme="minorHAnsi"/>
          <w:b/>
          <w:sz w:val="18"/>
        </w:rPr>
        <w:t xml:space="preserve"> to introduce </w:t>
      </w:r>
      <w:r w:rsidRPr="00870AD2">
        <w:rPr>
          <w:rFonts w:ascii="DINOT-Light" w:hAnsi="DINOT-Light" w:cstheme="minorHAnsi"/>
          <w:b/>
          <w:sz w:val="18"/>
        </w:rPr>
        <w:t>its first ever timepiece with a silver case.</w:t>
      </w:r>
      <w:r w:rsidR="00A06A44" w:rsidRPr="00870AD2">
        <w:rPr>
          <w:rFonts w:ascii="DINOT-Light" w:hAnsi="DINOT-Light" w:cstheme="minorHAnsi"/>
          <w:b/>
          <w:sz w:val="18"/>
        </w:rPr>
        <w:t xml:space="preserve"> </w:t>
      </w:r>
      <w:r w:rsidRPr="00870AD2">
        <w:rPr>
          <w:rFonts w:ascii="DINOT-Light" w:hAnsi="DINOT-Light" w:cstheme="minorHAnsi"/>
          <w:b/>
          <w:sz w:val="18"/>
        </w:rPr>
        <w:t>Renowned for its unique heritage and extensive range of appealing choices</w:t>
      </w:r>
      <w:r w:rsidR="007F1BDB" w:rsidRPr="00870AD2">
        <w:rPr>
          <w:rFonts w:ascii="DINOT-Light" w:hAnsi="DINOT-Light" w:cstheme="minorHAnsi"/>
          <w:b/>
          <w:sz w:val="18"/>
        </w:rPr>
        <w:t>, t</w:t>
      </w:r>
      <w:r w:rsidRPr="00870AD2">
        <w:rPr>
          <w:rFonts w:ascii="DINOT-Light" w:hAnsi="DINOT-Light" w:cstheme="minorHAnsi"/>
          <w:b/>
          <w:sz w:val="18"/>
        </w:rPr>
        <w:t>he Pilot line offer</w:t>
      </w:r>
      <w:r w:rsidR="00272E9E" w:rsidRPr="00870AD2">
        <w:rPr>
          <w:rFonts w:ascii="DINOT-Light" w:hAnsi="DINOT-Light" w:cstheme="minorHAnsi"/>
          <w:b/>
          <w:sz w:val="18"/>
        </w:rPr>
        <w:t>s</w:t>
      </w:r>
      <w:r w:rsidRPr="00870AD2">
        <w:rPr>
          <w:rFonts w:ascii="DINOT-Light" w:hAnsi="DINOT-Light" w:cstheme="minorHAnsi"/>
          <w:b/>
          <w:sz w:val="18"/>
        </w:rPr>
        <w:t xml:space="preserve"> the ideal platform</w:t>
      </w:r>
      <w:r w:rsidR="00A06A44" w:rsidRPr="00870AD2">
        <w:rPr>
          <w:rFonts w:ascii="DINOT-Light" w:hAnsi="DINOT-Light" w:cstheme="minorHAnsi"/>
          <w:b/>
          <w:sz w:val="18"/>
        </w:rPr>
        <w:t xml:space="preserve"> for this new high-flyer issued in a 2</w:t>
      </w:r>
      <w:r w:rsidR="00B27986" w:rsidRPr="00870AD2">
        <w:rPr>
          <w:rFonts w:ascii="DINOT-Light" w:hAnsi="DINOT-Light" w:cstheme="minorHAnsi"/>
          <w:b/>
          <w:sz w:val="18"/>
        </w:rPr>
        <w:t>5</w:t>
      </w:r>
      <w:r w:rsidR="00A06A44" w:rsidRPr="00870AD2">
        <w:rPr>
          <w:rFonts w:ascii="DINOT-Light" w:hAnsi="DINOT-Light" w:cstheme="minorHAnsi"/>
          <w:b/>
          <w:sz w:val="18"/>
        </w:rPr>
        <w:t xml:space="preserve">0-piece limited edition. </w:t>
      </w:r>
    </w:p>
    <w:p w14:paraId="00A545E4" w14:textId="77777777" w:rsidR="000310AA" w:rsidRPr="00870AD2" w:rsidRDefault="000310AA" w:rsidP="00870AD2">
      <w:pPr>
        <w:spacing w:line="276" w:lineRule="auto"/>
        <w:jc w:val="both"/>
        <w:rPr>
          <w:rFonts w:ascii="DINOT-Light" w:hAnsi="DINOT-Light" w:cstheme="minorHAnsi"/>
          <w:b/>
          <w:sz w:val="18"/>
        </w:rPr>
      </w:pPr>
    </w:p>
    <w:p w14:paraId="71850C79" w14:textId="58ED9B69" w:rsidR="000310AA" w:rsidRPr="00870AD2" w:rsidRDefault="00A06A44" w:rsidP="00870AD2">
      <w:pPr>
        <w:spacing w:line="276" w:lineRule="auto"/>
        <w:jc w:val="both"/>
        <w:rPr>
          <w:rFonts w:ascii="DINOT-Light" w:eastAsia="Times New Roman" w:hAnsi="DINOT-Light" w:cstheme="minorHAnsi"/>
          <w:sz w:val="18"/>
          <w:bdr w:val="none" w:sz="0" w:space="0" w:color="auto" w:frame="1"/>
          <w:lang w:eastAsia="fr-FR"/>
        </w:rPr>
      </w:pPr>
      <w:r w:rsidRPr="00870AD2">
        <w:rPr>
          <w:rFonts w:ascii="DINOT-Light" w:hAnsi="DINOT-Light" w:cstheme="minorHAnsi"/>
          <w:sz w:val="18"/>
        </w:rPr>
        <w:t xml:space="preserve">Zenith is the </w:t>
      </w:r>
      <w:r w:rsidR="00FA705E" w:rsidRPr="00870AD2">
        <w:rPr>
          <w:rFonts w:ascii="DINOT-Light" w:hAnsi="DINOT-Light" w:cstheme="minorHAnsi"/>
          <w:sz w:val="18"/>
        </w:rPr>
        <w:t xml:space="preserve">watch </w:t>
      </w:r>
      <w:r w:rsidRPr="00870AD2">
        <w:rPr>
          <w:rFonts w:ascii="DINOT-Light" w:hAnsi="DINOT-Light" w:cstheme="minorHAnsi"/>
          <w:sz w:val="18"/>
        </w:rPr>
        <w:t xml:space="preserve">brand that holds the trademark </w:t>
      </w:r>
      <w:r w:rsidR="00D51878" w:rsidRPr="00870AD2">
        <w:rPr>
          <w:rFonts w:ascii="DINOT-Light" w:hAnsi="DINOT-Light" w:cstheme="minorHAnsi"/>
          <w:sz w:val="18"/>
        </w:rPr>
        <w:t>for</w:t>
      </w:r>
      <w:r w:rsidRPr="00870AD2">
        <w:rPr>
          <w:rFonts w:ascii="DINOT-Light" w:hAnsi="DINOT-Light" w:cstheme="minorHAnsi"/>
          <w:sz w:val="18"/>
        </w:rPr>
        <w:t xml:space="preserve"> the ‘Pilot’ name, </w:t>
      </w:r>
      <w:r w:rsidR="004436F7" w:rsidRPr="00870AD2">
        <w:rPr>
          <w:rFonts w:ascii="DINOT-Light" w:hAnsi="DINOT-Light" w:cstheme="minorHAnsi"/>
          <w:sz w:val="18"/>
        </w:rPr>
        <w:t xml:space="preserve">naturally </w:t>
      </w:r>
      <w:r w:rsidRPr="00870AD2">
        <w:rPr>
          <w:rFonts w:ascii="DINOT-Light" w:hAnsi="DINOT-Light" w:cstheme="minorHAnsi"/>
          <w:sz w:val="18"/>
        </w:rPr>
        <w:t>giving it special legitimacy in the realm of aviation timepieces.</w:t>
      </w:r>
      <w:r w:rsidR="00D51878" w:rsidRPr="00870AD2">
        <w:rPr>
          <w:rFonts w:ascii="DINOT-Light" w:eastAsia="Times New Roman" w:hAnsi="DINOT-Light" w:cstheme="minorHAnsi"/>
          <w:sz w:val="18"/>
          <w:bdr w:val="none" w:sz="0" w:space="0" w:color="auto" w:frame="1"/>
          <w:lang w:eastAsia="fr-FR"/>
        </w:rPr>
        <w:t xml:space="preserve"> Powered by high-precision mechanical ‘engines’ in the shape of Zenith Manufacture movements, these are models distinguished by reliability, readability and robustness.</w:t>
      </w:r>
    </w:p>
    <w:p w14:paraId="2E6FDE9E" w14:textId="77777777" w:rsidR="00272E9E" w:rsidRPr="00870AD2" w:rsidRDefault="00272E9E" w:rsidP="00870AD2">
      <w:pPr>
        <w:spacing w:line="276" w:lineRule="auto"/>
        <w:jc w:val="both"/>
        <w:rPr>
          <w:rFonts w:ascii="DINOT-Light" w:eastAsia="Times New Roman" w:hAnsi="DINOT-Light" w:cstheme="minorHAnsi"/>
          <w:sz w:val="18"/>
          <w:bdr w:val="none" w:sz="0" w:space="0" w:color="auto" w:frame="1"/>
          <w:lang w:eastAsia="fr-FR"/>
        </w:rPr>
      </w:pPr>
    </w:p>
    <w:p w14:paraId="1074D969" w14:textId="67CA0042" w:rsidR="004436F7" w:rsidRPr="00870AD2" w:rsidRDefault="00272E9E" w:rsidP="00870AD2">
      <w:pPr>
        <w:spacing w:line="276" w:lineRule="auto"/>
        <w:jc w:val="both"/>
        <w:rPr>
          <w:rFonts w:ascii="DINOT-Light" w:hAnsi="DINOT-Light" w:cstheme="minorHAnsi"/>
          <w:sz w:val="18"/>
        </w:rPr>
      </w:pPr>
      <w:r w:rsidRPr="00870AD2">
        <w:rPr>
          <w:rFonts w:ascii="DINOT-Light" w:hAnsi="DINOT-Light" w:cstheme="minorHAnsi"/>
          <w:sz w:val="18"/>
        </w:rPr>
        <w:t>T</w:t>
      </w:r>
      <w:r w:rsidR="00D51878" w:rsidRPr="00870AD2">
        <w:rPr>
          <w:rFonts w:ascii="DINOT-Light" w:hAnsi="DINOT-Light" w:cstheme="minorHAnsi"/>
          <w:sz w:val="18"/>
        </w:rPr>
        <w:t xml:space="preserve">he </w:t>
      </w:r>
      <w:r w:rsidR="00E46CEE" w:rsidRPr="00870AD2">
        <w:rPr>
          <w:rFonts w:ascii="DINOT-Light" w:eastAsia="Times New Roman" w:hAnsi="DINOT-Light" w:cstheme="minorHAnsi"/>
          <w:b/>
          <w:sz w:val="18"/>
          <w:bdr w:val="none" w:sz="0" w:space="0" w:color="auto" w:frame="1"/>
          <w:lang w:eastAsia="fr-FR"/>
        </w:rPr>
        <w:t xml:space="preserve">Pilot </w:t>
      </w:r>
      <w:r w:rsidR="00E46CEE" w:rsidRPr="00870AD2">
        <w:rPr>
          <w:rFonts w:ascii="DINOT-Light" w:hAnsi="DINOT-Light" w:cstheme="minorHAnsi"/>
          <w:b/>
          <w:sz w:val="18"/>
        </w:rPr>
        <w:t>Type 20 Extra Special Silver</w:t>
      </w:r>
      <w:r w:rsidR="00E46CEE" w:rsidRPr="00870AD2">
        <w:rPr>
          <w:rFonts w:ascii="DINOT-Light" w:hAnsi="DINOT-Light" w:cstheme="minorHAnsi"/>
          <w:sz w:val="18"/>
        </w:rPr>
        <w:t xml:space="preserve"> </w:t>
      </w:r>
      <w:r w:rsidR="00D51878" w:rsidRPr="00870AD2">
        <w:rPr>
          <w:rFonts w:ascii="DINOT-Light" w:eastAsia="Times New Roman" w:hAnsi="DINOT-Light" w:cstheme="minorHAnsi"/>
          <w:sz w:val="18"/>
          <w:bdr w:val="none" w:sz="0" w:space="0" w:color="auto" w:frame="1"/>
          <w:lang w:eastAsia="fr-FR"/>
        </w:rPr>
        <w:t xml:space="preserve">channels the collection’s pioneering spirit </w:t>
      </w:r>
      <w:r w:rsidR="00BB6A4E" w:rsidRPr="00870AD2">
        <w:rPr>
          <w:rFonts w:ascii="DINOT-Light" w:eastAsia="Times New Roman" w:hAnsi="DINOT-Light" w:cstheme="minorHAnsi"/>
          <w:sz w:val="18"/>
          <w:bdr w:val="none" w:sz="0" w:space="0" w:color="auto" w:frame="1"/>
          <w:lang w:eastAsia="fr-FR"/>
        </w:rPr>
        <w:t xml:space="preserve">as well as </w:t>
      </w:r>
      <w:r w:rsidR="004436F7" w:rsidRPr="00870AD2">
        <w:rPr>
          <w:rFonts w:ascii="DINOT-Light" w:eastAsia="Times New Roman" w:hAnsi="DINOT-Light" w:cstheme="minorHAnsi"/>
          <w:sz w:val="18"/>
          <w:bdr w:val="none" w:sz="0" w:space="0" w:color="auto" w:frame="1"/>
          <w:lang w:eastAsia="fr-FR"/>
        </w:rPr>
        <w:t>Zenith’s</w:t>
      </w:r>
      <w:r w:rsidR="00BB6A4E" w:rsidRPr="00870AD2">
        <w:rPr>
          <w:rFonts w:ascii="DINOT-Light" w:eastAsia="Times New Roman" w:hAnsi="DINOT-Light" w:cstheme="minorHAnsi"/>
          <w:sz w:val="18"/>
          <w:bdr w:val="none" w:sz="0" w:space="0" w:color="auto" w:frame="1"/>
          <w:lang w:eastAsia="fr-FR"/>
        </w:rPr>
        <w:t xml:space="preserve"> </w:t>
      </w:r>
      <w:r w:rsidR="004436F7" w:rsidRPr="00870AD2">
        <w:rPr>
          <w:rFonts w:ascii="DINOT-Light" w:eastAsia="Times New Roman" w:hAnsi="DINOT-Light" w:cstheme="minorHAnsi"/>
          <w:sz w:val="18"/>
          <w:bdr w:val="none" w:sz="0" w:space="0" w:color="auto" w:frame="1"/>
          <w:lang w:eastAsia="fr-FR"/>
        </w:rPr>
        <w:t>acclaimed</w:t>
      </w:r>
      <w:r w:rsidR="00BB6A4E" w:rsidRPr="00870AD2">
        <w:rPr>
          <w:rFonts w:ascii="DINOT-Light" w:eastAsia="Times New Roman" w:hAnsi="DINOT-Light" w:cstheme="minorHAnsi"/>
          <w:sz w:val="18"/>
          <w:bdr w:val="none" w:sz="0" w:space="0" w:color="auto" w:frame="1"/>
          <w:lang w:eastAsia="fr-FR"/>
        </w:rPr>
        <w:t xml:space="preserve"> history of onboard instruments developed during the early years of aeronautics. </w:t>
      </w:r>
      <w:r w:rsidR="004436F7" w:rsidRPr="00870AD2">
        <w:rPr>
          <w:rFonts w:ascii="DINOT-Light" w:eastAsia="Times New Roman" w:hAnsi="DINOT-Light" w:cstheme="minorHAnsi"/>
          <w:sz w:val="18"/>
          <w:bdr w:val="none" w:sz="0" w:space="0" w:color="auto" w:frame="1"/>
          <w:lang w:eastAsia="fr-FR"/>
        </w:rPr>
        <w:t>Water-resistant to 100 metres,</w:t>
      </w:r>
      <w:r w:rsidR="00BB6A4E" w:rsidRPr="00870AD2">
        <w:rPr>
          <w:rFonts w:ascii="DINOT-Light" w:eastAsia="Times New Roman" w:hAnsi="DINOT-Light" w:cstheme="minorHAnsi"/>
          <w:sz w:val="18"/>
          <w:bdr w:val="none" w:sz="0" w:space="0" w:color="auto" w:frame="1"/>
          <w:lang w:eastAsia="fr-FR"/>
        </w:rPr>
        <w:t xml:space="preserve"> </w:t>
      </w:r>
      <w:r w:rsidR="00C3581F" w:rsidRPr="00870AD2">
        <w:rPr>
          <w:rFonts w:ascii="DINOT-Light" w:eastAsia="Times New Roman" w:hAnsi="DINOT-Light" w:cstheme="minorHAnsi"/>
          <w:sz w:val="18"/>
          <w:bdr w:val="none" w:sz="0" w:space="0" w:color="auto" w:frame="1"/>
          <w:lang w:eastAsia="fr-FR"/>
        </w:rPr>
        <w:t xml:space="preserve">the </w:t>
      </w:r>
      <w:r w:rsidR="00BB6A4E" w:rsidRPr="00870AD2">
        <w:rPr>
          <w:rFonts w:ascii="DINOT-Light" w:eastAsia="Times New Roman" w:hAnsi="DINOT-Light" w:cstheme="minorHAnsi"/>
          <w:sz w:val="18"/>
          <w:bdr w:val="none" w:sz="0" w:space="0" w:color="auto" w:frame="1"/>
          <w:lang w:eastAsia="fr-FR"/>
        </w:rPr>
        <w:t>45 mm-diameter silver case is duly inscribed on the back with the Zenith flying instruments logo in tribute to its origins</w:t>
      </w:r>
      <w:r w:rsidR="004436F7" w:rsidRPr="00870AD2">
        <w:rPr>
          <w:rFonts w:ascii="DINOT-Light" w:eastAsia="Times New Roman" w:hAnsi="DINOT-Light" w:cstheme="minorHAnsi"/>
          <w:sz w:val="18"/>
          <w:bdr w:val="none" w:sz="0" w:space="0" w:color="auto" w:frame="1"/>
          <w:lang w:eastAsia="fr-FR"/>
        </w:rPr>
        <w:t xml:space="preserve">. The </w:t>
      </w:r>
      <w:r w:rsidR="00BB6A4E" w:rsidRPr="00870AD2">
        <w:rPr>
          <w:rFonts w:ascii="DINOT-Light" w:eastAsia="Times New Roman" w:hAnsi="DINOT-Light" w:cstheme="minorHAnsi"/>
          <w:sz w:val="18"/>
          <w:bdr w:val="none" w:sz="0" w:space="0" w:color="auto" w:frame="1"/>
          <w:lang w:eastAsia="fr-FR"/>
        </w:rPr>
        <w:t xml:space="preserve">instantly identifiable wide ratcheted Pilot crown ensuring quick and easy </w:t>
      </w:r>
      <w:r w:rsidR="004436F7" w:rsidRPr="00870AD2">
        <w:rPr>
          <w:rFonts w:ascii="DINOT-Light" w:eastAsia="Times New Roman" w:hAnsi="DINOT-Light" w:cstheme="minorHAnsi"/>
          <w:sz w:val="18"/>
          <w:bdr w:val="none" w:sz="0" w:space="0" w:color="auto" w:frame="1"/>
          <w:lang w:eastAsia="fr-FR"/>
        </w:rPr>
        <w:t>adjustment, while the</w:t>
      </w:r>
      <w:r w:rsidR="00BB6A4E" w:rsidRPr="00870AD2">
        <w:rPr>
          <w:rFonts w:ascii="DINOT-Light" w:eastAsia="Times New Roman" w:hAnsi="DINOT-Light" w:cstheme="minorHAnsi"/>
          <w:sz w:val="18"/>
          <w:bdr w:val="none" w:sz="0" w:space="0" w:color="auto" w:frame="1"/>
          <w:lang w:eastAsia="fr-FR"/>
        </w:rPr>
        <w:t xml:space="preserve"> </w:t>
      </w:r>
      <w:r w:rsidR="004436F7" w:rsidRPr="00870AD2">
        <w:rPr>
          <w:rFonts w:ascii="DINOT-Light" w:eastAsia="Times New Roman" w:hAnsi="DINOT-Light" w:cstheme="minorHAnsi"/>
          <w:sz w:val="18"/>
          <w:bdr w:val="none" w:sz="0" w:space="0" w:color="auto" w:frame="1"/>
          <w:lang w:eastAsia="fr-FR"/>
        </w:rPr>
        <w:t xml:space="preserve">clearly </w:t>
      </w:r>
      <w:r w:rsidR="00BB6A4E" w:rsidRPr="00870AD2">
        <w:rPr>
          <w:rFonts w:ascii="DINOT-Light" w:eastAsia="Times New Roman" w:hAnsi="DINOT-Light" w:cstheme="minorHAnsi"/>
          <w:sz w:val="18"/>
          <w:bdr w:val="none" w:sz="0" w:space="0" w:color="auto" w:frame="1"/>
          <w:lang w:eastAsia="fr-FR"/>
        </w:rPr>
        <w:t xml:space="preserve">legible </w:t>
      </w:r>
      <w:r w:rsidR="004436F7" w:rsidRPr="00870AD2">
        <w:rPr>
          <w:rFonts w:ascii="DINOT-Light" w:eastAsia="Times New Roman" w:hAnsi="DINOT-Light" w:cstheme="minorHAnsi"/>
          <w:sz w:val="18"/>
          <w:bdr w:val="none" w:sz="0" w:space="0" w:color="auto" w:frame="1"/>
          <w:lang w:eastAsia="fr-FR"/>
        </w:rPr>
        <w:t xml:space="preserve">brushed silver riveted </w:t>
      </w:r>
      <w:r w:rsidR="00BB6A4E" w:rsidRPr="00870AD2">
        <w:rPr>
          <w:rFonts w:ascii="DINOT-Light" w:eastAsia="Times New Roman" w:hAnsi="DINOT-Light" w:cstheme="minorHAnsi"/>
          <w:sz w:val="18"/>
          <w:bdr w:val="none" w:sz="0" w:space="0" w:color="auto" w:frame="1"/>
          <w:lang w:eastAsia="fr-FR"/>
        </w:rPr>
        <w:t>dial bears the line’s emblematic outsize hour-markers and likewise oversized faceted luminescent hours, minutes and seconds hands</w:t>
      </w:r>
      <w:r w:rsidR="004436F7" w:rsidRPr="00870AD2">
        <w:rPr>
          <w:rFonts w:ascii="DINOT-Light" w:eastAsia="Times New Roman" w:hAnsi="DINOT-Light" w:cstheme="minorHAnsi"/>
          <w:sz w:val="18"/>
          <w:bdr w:val="none" w:sz="0" w:space="0" w:color="auto" w:frame="1"/>
          <w:lang w:eastAsia="fr-FR"/>
        </w:rPr>
        <w:t xml:space="preserve">. The accuracy of these indications is ensured </w:t>
      </w:r>
      <w:r w:rsidR="00BB6A4E" w:rsidRPr="00870AD2">
        <w:rPr>
          <w:rFonts w:ascii="DINOT-Light" w:eastAsia="Times New Roman" w:hAnsi="DINOT-Light" w:cstheme="minorHAnsi"/>
          <w:sz w:val="18"/>
          <w:bdr w:val="none" w:sz="0" w:space="0" w:color="auto" w:frame="1"/>
          <w:lang w:eastAsia="fr-FR"/>
        </w:rPr>
        <w:t xml:space="preserve">by an </w:t>
      </w:r>
      <w:r w:rsidR="00BB7CFE" w:rsidRPr="00870AD2">
        <w:rPr>
          <w:rFonts w:ascii="DINOT-Light" w:hAnsi="DINOT-Light" w:cstheme="minorHAnsi"/>
          <w:sz w:val="18"/>
        </w:rPr>
        <w:t xml:space="preserve">automatic Zenith Elite 679 calibre </w:t>
      </w:r>
      <w:r w:rsidR="00BB6A4E" w:rsidRPr="00870AD2">
        <w:rPr>
          <w:rFonts w:ascii="DINOT-Light" w:hAnsi="DINOT-Light" w:cstheme="minorHAnsi"/>
          <w:sz w:val="18"/>
        </w:rPr>
        <w:t>endowed with a generous</w:t>
      </w:r>
      <w:r w:rsidR="00BB7CFE" w:rsidRPr="00870AD2">
        <w:rPr>
          <w:rFonts w:ascii="DINOT-Light" w:hAnsi="DINOT-Light" w:cstheme="minorHAnsi"/>
          <w:sz w:val="18"/>
        </w:rPr>
        <w:t xml:space="preserve"> 50-hour power reserve</w:t>
      </w:r>
      <w:r w:rsidR="00BB6A4E" w:rsidRPr="00870AD2">
        <w:rPr>
          <w:rFonts w:ascii="DINOT-Light" w:hAnsi="DINOT-Light" w:cstheme="minorHAnsi"/>
          <w:sz w:val="18"/>
        </w:rPr>
        <w:t>.</w:t>
      </w:r>
      <w:r w:rsidR="004436F7" w:rsidRPr="00870AD2">
        <w:rPr>
          <w:rFonts w:ascii="DINOT-Light" w:hAnsi="DINOT-Light" w:cstheme="minorHAnsi"/>
          <w:sz w:val="18"/>
        </w:rPr>
        <w:t xml:space="preserve"> Securing this rugged model securely to the wrist is a brown calfskin leather strap with a rivet and </w:t>
      </w:r>
      <w:r w:rsidR="00D43406" w:rsidRPr="00870AD2">
        <w:rPr>
          <w:rFonts w:ascii="DINOT-Light" w:hAnsi="DINOT-Light" w:cstheme="minorHAnsi"/>
          <w:sz w:val="18"/>
        </w:rPr>
        <w:t>silver</w:t>
      </w:r>
      <w:r w:rsidR="004436F7" w:rsidRPr="00870AD2">
        <w:rPr>
          <w:rFonts w:ascii="DINOT-Light" w:hAnsi="DINOT-Light" w:cstheme="minorHAnsi"/>
          <w:sz w:val="18"/>
        </w:rPr>
        <w:t xml:space="preserve"> pin buckle, along with a distinctive tab recalling those featured on vintage pilot helmets.</w:t>
      </w:r>
    </w:p>
    <w:p w14:paraId="5F2351B8" w14:textId="77777777" w:rsidR="000310AA" w:rsidRPr="00870AD2" w:rsidRDefault="000310AA" w:rsidP="00870AD2">
      <w:pPr>
        <w:spacing w:line="276" w:lineRule="auto"/>
        <w:jc w:val="both"/>
        <w:rPr>
          <w:rFonts w:ascii="DINOT-Light" w:hAnsi="DINOT-Light" w:cstheme="minorHAnsi"/>
          <w:sz w:val="18"/>
        </w:rPr>
      </w:pPr>
    </w:p>
    <w:p w14:paraId="1422AA73" w14:textId="5A779401" w:rsidR="00E46CEE" w:rsidRPr="00870AD2" w:rsidRDefault="00E46CEE" w:rsidP="00870AD2">
      <w:pPr>
        <w:spacing w:line="276" w:lineRule="auto"/>
        <w:jc w:val="both"/>
        <w:rPr>
          <w:rFonts w:ascii="DINOT-Light" w:hAnsi="DINOT-Light" w:cstheme="minorHAnsi"/>
          <w:sz w:val="18"/>
        </w:rPr>
      </w:pPr>
      <w:r w:rsidRPr="00870AD2">
        <w:rPr>
          <w:rFonts w:ascii="DINOT-Light" w:eastAsia="Times New Roman" w:hAnsi="DINOT-Light" w:cstheme="minorHAnsi"/>
          <w:sz w:val="18"/>
          <w:lang w:eastAsia="fr-CH"/>
        </w:rPr>
        <w:t xml:space="preserve">While never losing sight of the </w:t>
      </w:r>
      <w:r w:rsidR="004436F7" w:rsidRPr="00870AD2">
        <w:rPr>
          <w:rFonts w:ascii="DINOT-Light" w:eastAsia="Times New Roman" w:hAnsi="DINOT-Light" w:cstheme="minorHAnsi"/>
          <w:sz w:val="18"/>
          <w:lang w:eastAsia="fr-CH"/>
        </w:rPr>
        <w:t>adventurous mindset</w:t>
      </w:r>
      <w:r w:rsidRPr="00870AD2">
        <w:rPr>
          <w:rFonts w:ascii="DINOT-Light" w:eastAsia="Times New Roman" w:hAnsi="DINOT-Light" w:cstheme="minorHAnsi"/>
          <w:sz w:val="18"/>
          <w:lang w:eastAsia="fr-CH"/>
        </w:rPr>
        <w:t xml:space="preserve"> that forged its legend, </w:t>
      </w:r>
      <w:r w:rsidRPr="00870AD2">
        <w:rPr>
          <w:rFonts w:ascii="DINOT-Light" w:hAnsi="DINOT-Light" w:cstheme="minorHAnsi"/>
          <w:sz w:val="18"/>
        </w:rPr>
        <w:t>the imposing presence and sporting spirit of</w:t>
      </w:r>
      <w:r w:rsidRPr="00870AD2">
        <w:rPr>
          <w:rFonts w:ascii="DINOT-Light" w:eastAsia="Times New Roman" w:hAnsi="DINOT-Light" w:cstheme="minorHAnsi"/>
          <w:sz w:val="18"/>
          <w:lang w:eastAsia="fr-CH"/>
        </w:rPr>
        <w:t xml:space="preserve"> the</w:t>
      </w:r>
      <w:r w:rsidRPr="00870AD2">
        <w:rPr>
          <w:rFonts w:ascii="DINOT-Light" w:eastAsia="Times New Roman" w:hAnsi="DINOT-Light" w:cstheme="minorHAnsi"/>
          <w:sz w:val="18"/>
        </w:rPr>
        <w:t xml:space="preserve"> </w:t>
      </w:r>
      <w:r w:rsidRPr="00870AD2">
        <w:rPr>
          <w:rFonts w:ascii="DINOT-Light" w:eastAsia="Times New Roman" w:hAnsi="DINOT-Light" w:cstheme="minorHAnsi"/>
          <w:b/>
          <w:sz w:val="18"/>
        </w:rPr>
        <w:t>Pilot Type 20 Extra Special</w:t>
      </w:r>
      <w:r w:rsidRPr="00870AD2">
        <w:rPr>
          <w:rFonts w:ascii="DINOT-Light" w:eastAsia="Times New Roman" w:hAnsi="DINOT-Light" w:cstheme="minorHAnsi"/>
          <w:sz w:val="18"/>
          <w:lang w:eastAsia="fr-CH"/>
        </w:rPr>
        <w:t xml:space="preserve"> </w:t>
      </w:r>
      <w:r w:rsidRPr="00870AD2">
        <w:rPr>
          <w:rFonts w:ascii="DINOT-Light" w:eastAsia="Times New Roman" w:hAnsi="DINOT-Light" w:cstheme="minorHAnsi"/>
          <w:b/>
          <w:sz w:val="18"/>
          <w:lang w:eastAsia="fr-CH"/>
        </w:rPr>
        <w:t xml:space="preserve">Silver </w:t>
      </w:r>
      <w:r w:rsidR="004436F7" w:rsidRPr="00870AD2">
        <w:rPr>
          <w:rFonts w:ascii="DINOT-Light" w:eastAsia="Times New Roman" w:hAnsi="DINOT-Light" w:cstheme="minorHAnsi"/>
          <w:sz w:val="18"/>
          <w:lang w:eastAsia="fr-CH"/>
        </w:rPr>
        <w:t>offers</w:t>
      </w:r>
      <w:r w:rsidRPr="00870AD2">
        <w:rPr>
          <w:rFonts w:ascii="DINOT-Light" w:eastAsia="Times New Roman" w:hAnsi="DINOT-Light" w:cstheme="minorHAnsi"/>
          <w:sz w:val="18"/>
          <w:lang w:eastAsia="fr-CH"/>
        </w:rPr>
        <w:t xml:space="preserve"> a standout silver spin on a proud heritage.</w:t>
      </w:r>
    </w:p>
    <w:p w14:paraId="10F1BA79" w14:textId="77777777" w:rsidR="00E46CEE" w:rsidRPr="00870AD2" w:rsidRDefault="00E46CEE" w:rsidP="00870AD2">
      <w:pPr>
        <w:spacing w:after="0" w:line="276" w:lineRule="auto"/>
        <w:jc w:val="both"/>
        <w:rPr>
          <w:rFonts w:ascii="DINOT-Light" w:hAnsi="DINOT-Light" w:cstheme="minorHAnsi"/>
          <w:sz w:val="18"/>
        </w:rPr>
      </w:pPr>
    </w:p>
    <w:p w14:paraId="4649574C" w14:textId="77777777" w:rsidR="00EF1221" w:rsidRPr="00870AD2" w:rsidRDefault="00EF1221" w:rsidP="00870AD2">
      <w:pPr>
        <w:spacing w:line="276" w:lineRule="auto"/>
        <w:jc w:val="both"/>
        <w:rPr>
          <w:rFonts w:ascii="DINOT-Light" w:hAnsi="DINOT-Light"/>
          <w:sz w:val="20"/>
          <w:szCs w:val="20"/>
        </w:rPr>
      </w:pPr>
      <w:r w:rsidRPr="00870AD2">
        <w:rPr>
          <w:rFonts w:ascii="DINOT-Light" w:hAnsi="DINOT-Light"/>
          <w:b/>
          <w:sz w:val="18"/>
          <w:szCs w:val="20"/>
        </w:rPr>
        <w:t>ZENITH: The Future of Swiss Watchmaking</w:t>
      </w:r>
    </w:p>
    <w:p w14:paraId="06A6E890" w14:textId="77777777" w:rsidR="00EF1221" w:rsidRPr="00870AD2" w:rsidRDefault="00EF1221" w:rsidP="00870AD2">
      <w:pPr>
        <w:spacing w:line="276" w:lineRule="auto"/>
        <w:jc w:val="both"/>
        <w:rPr>
          <w:rFonts w:ascii="DINOT-Light" w:hAnsi="DINOT-Light"/>
          <w:sz w:val="18"/>
          <w:szCs w:val="20"/>
        </w:rPr>
      </w:pPr>
      <w:r w:rsidRPr="00870AD2">
        <w:rPr>
          <w:rFonts w:ascii="DINOT-Light" w:hAnsi="DINOT-Light"/>
          <w:sz w:val="18"/>
          <w:szCs w:val="20"/>
        </w:rPr>
        <w:t>Since 1865, Zenith has been guided by authenticity, daring and passion in pushing the boundaries of excellence, precision and innovation. Soon after its founding in Le Locle by visionary watchmaker Georges Favre-</w:t>
      </w:r>
      <w:proofErr w:type="spellStart"/>
      <w:r w:rsidRPr="00870AD2">
        <w:rPr>
          <w:rFonts w:ascii="DINOT-Light" w:hAnsi="DINOT-Light"/>
          <w:sz w:val="18"/>
          <w:szCs w:val="20"/>
        </w:rPr>
        <w:t>Jacot</w:t>
      </w:r>
      <w:proofErr w:type="spellEnd"/>
      <w:r w:rsidRPr="00870AD2">
        <w:rPr>
          <w:rFonts w:ascii="DINOT-Light" w:hAnsi="DINOT-Light"/>
          <w:sz w:val="18"/>
          <w:szCs w:val="20"/>
        </w:rPr>
        <w:t>, Zenith gained recognition for the precision of its chronometers, with which it has won 2,333 chronometry prizes in just over a century and a half of existence: an absolute record. Famed for its legendary 1969 El Primero calibre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Energised by newly reinforced ties with a proud tradition of dynamic, avant-garde thinking, Zenith is writing its future… and the future of Swiss watchmaking.</w:t>
      </w:r>
    </w:p>
    <w:p w14:paraId="5519EC97" w14:textId="4C3489A5" w:rsidR="00EF1221" w:rsidRPr="00870AD2" w:rsidRDefault="00EF1221">
      <w:pPr>
        <w:rPr>
          <w:rFonts w:ascii="DINOT-Light" w:hAnsi="DINOT-Light" w:cstheme="minorHAnsi"/>
          <w:sz w:val="18"/>
        </w:rPr>
      </w:pPr>
      <w:r w:rsidRPr="00870AD2">
        <w:rPr>
          <w:rFonts w:ascii="DINOT-Light" w:hAnsi="DINOT-Light" w:cstheme="minorHAnsi"/>
          <w:sz w:val="18"/>
        </w:rPr>
        <w:br w:type="page"/>
      </w:r>
    </w:p>
    <w:p w14:paraId="2F9D86D4" w14:textId="71DB10E3" w:rsidR="00EF1221" w:rsidRPr="00870AD2" w:rsidRDefault="00EF1221" w:rsidP="00EF1221">
      <w:pPr>
        <w:spacing w:after="120" w:line="276" w:lineRule="auto"/>
        <w:rPr>
          <w:rFonts w:ascii="DINOT-Light" w:hAnsi="DINOT-Light" w:cs="Arial"/>
          <w:b/>
          <w:szCs w:val="20"/>
        </w:rPr>
      </w:pPr>
      <w:r w:rsidRPr="00870AD2">
        <w:rPr>
          <w:rFonts w:ascii="DINOT-Light" w:hAnsi="DINOT-Light"/>
          <w:b/>
          <w:noProof/>
        </w:rPr>
        <w:lastRenderedPageBreak/>
        <w:drawing>
          <wp:anchor distT="0" distB="0" distL="114300" distR="114300" simplePos="0" relativeHeight="251658240" behindDoc="0" locked="0" layoutInCell="1" allowOverlap="1" wp14:anchorId="650BB0E5" wp14:editId="40FF2536">
            <wp:simplePos x="0" y="0"/>
            <wp:positionH relativeFrom="margin">
              <wp:align>right</wp:align>
            </wp:positionH>
            <wp:positionV relativeFrom="margin">
              <wp:posOffset>180340</wp:posOffset>
            </wp:positionV>
            <wp:extent cx="2255520" cy="3752850"/>
            <wp:effectExtent l="0" t="0" r="0" b="0"/>
            <wp:wrapSquare wrapText="bothSides"/>
            <wp:docPr id="2" name="Image 2" descr="\\EU.WJ.MS.LVMH\ZENfiles\Départements\MarCom\Dossiers\_Communication 2019\PR\BASELWORLD 2019\PRESS KITS\PILOT TYPE 20 - SILVER CASE\IMAGES\05.2430.679.17.C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J.MS.LVMH\ZENfiles\Départements\MarCom\Dossiers\_Communication 2019\PR\BASELWORLD 2019\PRESS KITS\PILOT TYPE 20 - SILVER CASE\IMAGES\05.2430.679.17.C9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61" t="5906" r="7641" b="5221"/>
                    <a:stretch/>
                  </pic:blipFill>
                  <pic:spPr bwMode="auto">
                    <a:xfrm>
                      <a:off x="0" y="0"/>
                      <a:ext cx="2255520"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AD2">
        <w:rPr>
          <w:rFonts w:ascii="DINOT-Light" w:hAnsi="DINOT-Light"/>
          <w:b/>
          <w:noProof/>
        </w:rPr>
        <w:t>PILOT TYPE 20 EXTRA SPECIAL SILVER</w:t>
      </w:r>
    </w:p>
    <w:p w14:paraId="494A30D5" w14:textId="1FE841FF" w:rsidR="00EF1221" w:rsidRPr="00870AD2" w:rsidRDefault="00EF1221" w:rsidP="00EF1221">
      <w:pPr>
        <w:spacing w:after="0" w:line="276" w:lineRule="auto"/>
        <w:rPr>
          <w:rFonts w:ascii="DINOT-Light" w:hAnsi="DINOT-Light" w:cs="Arial"/>
          <w:sz w:val="18"/>
          <w:szCs w:val="20"/>
        </w:rPr>
      </w:pPr>
      <w:r w:rsidRPr="00870AD2">
        <w:rPr>
          <w:rFonts w:ascii="DINOT-Light" w:hAnsi="DINOT-Light" w:cs="Arial"/>
          <w:sz w:val="18"/>
          <w:szCs w:val="20"/>
        </w:rPr>
        <w:t>TECHNICAL DETAILS</w:t>
      </w:r>
    </w:p>
    <w:p w14:paraId="3E402F99" w14:textId="77777777" w:rsidR="00EF1221" w:rsidRPr="00870AD2" w:rsidRDefault="00EF1221" w:rsidP="00EF1221">
      <w:pPr>
        <w:spacing w:after="0" w:line="276" w:lineRule="auto"/>
        <w:rPr>
          <w:rFonts w:ascii="DINOT-Light" w:hAnsi="DINOT-Light" w:cs="Arial"/>
          <w:sz w:val="18"/>
          <w:szCs w:val="20"/>
        </w:rPr>
      </w:pPr>
    </w:p>
    <w:p w14:paraId="1BAFA80C" w14:textId="071F7CE2"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Reference: 05.2430.679.17.C902</w:t>
      </w:r>
    </w:p>
    <w:p w14:paraId="5E06AE82" w14:textId="77777777" w:rsidR="00EF1221" w:rsidRPr="00870AD2" w:rsidRDefault="00EF1221" w:rsidP="00EF1221">
      <w:pPr>
        <w:spacing w:after="40" w:line="276" w:lineRule="auto"/>
        <w:rPr>
          <w:rFonts w:ascii="DINOT-Light" w:hAnsi="DINOT-Light" w:cs="Arial"/>
          <w:b/>
          <w:sz w:val="18"/>
          <w:szCs w:val="20"/>
        </w:rPr>
      </w:pPr>
    </w:p>
    <w:p w14:paraId="3CCE867D" w14:textId="77777777" w:rsidR="00EF1221" w:rsidRPr="00870AD2" w:rsidRDefault="00EF1221" w:rsidP="00EF1221">
      <w:pPr>
        <w:spacing w:after="40" w:line="276" w:lineRule="auto"/>
        <w:rPr>
          <w:rFonts w:ascii="DINOT-Light" w:hAnsi="DINOT-Light" w:cs="Arial"/>
          <w:b/>
          <w:sz w:val="18"/>
          <w:szCs w:val="20"/>
        </w:rPr>
      </w:pPr>
      <w:r w:rsidRPr="00870AD2">
        <w:rPr>
          <w:rFonts w:ascii="DINOT-Light" w:hAnsi="DINOT-Light" w:cs="Arial"/>
          <w:b/>
          <w:sz w:val="18"/>
          <w:szCs w:val="20"/>
        </w:rPr>
        <w:t xml:space="preserve">KEY POINTS </w:t>
      </w:r>
    </w:p>
    <w:p w14:paraId="5CF26F2B" w14:textId="7477B06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Genuine Silver 9</w:t>
      </w:r>
      <w:r w:rsidR="003A019C">
        <w:rPr>
          <w:rFonts w:ascii="DINOT-Light" w:hAnsi="DINOT-Light" w:cs="Arial"/>
          <w:sz w:val="18"/>
          <w:szCs w:val="20"/>
        </w:rPr>
        <w:t>25</w:t>
      </w:r>
      <w:r w:rsidRPr="00870AD2">
        <w:rPr>
          <w:rFonts w:ascii="DINOT-Light" w:hAnsi="DINOT-Light" w:cs="Arial"/>
          <w:sz w:val="18"/>
          <w:szCs w:val="20"/>
        </w:rPr>
        <w:t xml:space="preserve"> case: Limited Edition of 250 units</w:t>
      </w:r>
    </w:p>
    <w:p w14:paraId="5B9F9CCF"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Case-back engraved with Zenith flying instruments logo</w:t>
      </w:r>
    </w:p>
    <w:p w14:paraId="154FA963"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Inspired by the legendary Zenith aviation watches</w:t>
      </w:r>
    </w:p>
    <w:p w14:paraId="22596F22" w14:textId="2ECA9F72"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 xml:space="preserve">Arabic numerals entirely made of </w:t>
      </w:r>
      <w:proofErr w:type="spellStart"/>
      <w:r w:rsidRPr="00870AD2">
        <w:rPr>
          <w:rFonts w:ascii="DINOT-Light" w:hAnsi="DINOT-Light" w:cs="Arial"/>
          <w:sz w:val="18"/>
          <w:szCs w:val="20"/>
        </w:rPr>
        <w:t>SuperLuminova</w:t>
      </w:r>
      <w:proofErr w:type="spellEnd"/>
    </w:p>
    <w:p w14:paraId="2E53A4EB" w14:textId="77777777" w:rsidR="00EF1221" w:rsidRPr="00870AD2" w:rsidRDefault="00EF1221" w:rsidP="00EF1221">
      <w:pPr>
        <w:spacing w:after="40" w:line="276" w:lineRule="auto"/>
        <w:rPr>
          <w:rFonts w:ascii="DINOT-Light" w:hAnsi="DINOT-Light" w:cs="Arial"/>
          <w:sz w:val="18"/>
          <w:szCs w:val="20"/>
          <w:lang w:val="en-US"/>
        </w:rPr>
      </w:pPr>
    </w:p>
    <w:p w14:paraId="5C0929C4" w14:textId="77777777" w:rsidR="00EF1221" w:rsidRPr="00870AD2" w:rsidRDefault="00EF1221" w:rsidP="00EF1221">
      <w:pPr>
        <w:spacing w:after="40" w:line="276" w:lineRule="auto"/>
        <w:rPr>
          <w:rFonts w:ascii="DINOT-Light" w:hAnsi="DINOT-Light" w:cs="Arial"/>
          <w:b/>
          <w:sz w:val="18"/>
          <w:szCs w:val="20"/>
        </w:rPr>
      </w:pPr>
      <w:r w:rsidRPr="00870AD2">
        <w:rPr>
          <w:rFonts w:ascii="DINOT-Light" w:hAnsi="DINOT-Light" w:cs="Arial"/>
          <w:b/>
          <w:sz w:val="18"/>
          <w:szCs w:val="20"/>
        </w:rPr>
        <w:t>MOVEMENT</w:t>
      </w:r>
    </w:p>
    <w:p w14:paraId="669429CE" w14:textId="77777777" w:rsidR="00EF1221" w:rsidRPr="00870AD2" w:rsidRDefault="00EF1221" w:rsidP="00EF1221">
      <w:pPr>
        <w:spacing w:after="40" w:line="276" w:lineRule="auto"/>
        <w:rPr>
          <w:rFonts w:ascii="DINOT-Light" w:hAnsi="DINOT-Light" w:cs="Arial"/>
          <w:sz w:val="18"/>
          <w:szCs w:val="20"/>
          <w:lang w:val="en-US"/>
        </w:rPr>
      </w:pPr>
      <w:r w:rsidRPr="00870AD2">
        <w:rPr>
          <w:rFonts w:ascii="DINOT-Light" w:hAnsi="DINOT-Light" w:cs="Arial"/>
          <w:sz w:val="18"/>
          <w:szCs w:val="20"/>
          <w:lang w:val="en-US"/>
        </w:rPr>
        <w:t>Elite 679, Automatic</w:t>
      </w:r>
    </w:p>
    <w:p w14:paraId="5D14A95D" w14:textId="77777777" w:rsidR="00EF1221" w:rsidRPr="00870AD2" w:rsidRDefault="00EF1221" w:rsidP="00EF1221">
      <w:pPr>
        <w:spacing w:after="40" w:line="276" w:lineRule="auto"/>
        <w:rPr>
          <w:rFonts w:ascii="DINOT-Light" w:hAnsi="DINOT-Light" w:cs="Arial"/>
          <w:sz w:val="18"/>
          <w:szCs w:val="20"/>
          <w:lang w:val="en-US"/>
        </w:rPr>
      </w:pPr>
      <w:proofErr w:type="spellStart"/>
      <w:r w:rsidRPr="00870AD2">
        <w:rPr>
          <w:rFonts w:ascii="DINOT-Light" w:hAnsi="DINOT-Light" w:cs="Arial"/>
          <w:sz w:val="18"/>
          <w:szCs w:val="20"/>
          <w:lang w:val="en-US"/>
        </w:rPr>
        <w:t>Calibre</w:t>
      </w:r>
      <w:proofErr w:type="spellEnd"/>
      <w:r w:rsidRPr="00870AD2">
        <w:rPr>
          <w:rFonts w:ascii="DINOT-Light" w:hAnsi="DINOT-Light" w:cs="Arial"/>
          <w:sz w:val="18"/>
          <w:szCs w:val="20"/>
          <w:lang w:val="en-US"/>
        </w:rPr>
        <w:t>: 11 ½``` (Diameter: 25.60mm)</w:t>
      </w:r>
    </w:p>
    <w:p w14:paraId="7CB23357"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Movement thickness: 3.85mm</w:t>
      </w:r>
    </w:p>
    <w:p w14:paraId="5B6899A6"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Components: 126</w:t>
      </w:r>
    </w:p>
    <w:p w14:paraId="56DB57AF"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Jewels: 27</w:t>
      </w:r>
    </w:p>
    <w:p w14:paraId="37BFC15F"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 xml:space="preserve">Frequency: 28,800 </w:t>
      </w:r>
      <w:proofErr w:type="spellStart"/>
      <w:r w:rsidRPr="00870AD2">
        <w:rPr>
          <w:rFonts w:ascii="DINOT-Light" w:hAnsi="DINOT-Light" w:cs="Arial"/>
          <w:sz w:val="18"/>
          <w:szCs w:val="20"/>
        </w:rPr>
        <w:t>VpH</w:t>
      </w:r>
      <w:proofErr w:type="spellEnd"/>
      <w:r w:rsidRPr="00870AD2">
        <w:rPr>
          <w:rFonts w:ascii="DINOT-Light" w:hAnsi="DINOT-Light" w:cs="Arial"/>
          <w:sz w:val="18"/>
          <w:szCs w:val="20"/>
        </w:rPr>
        <w:t xml:space="preserve"> (4Hz)</w:t>
      </w:r>
    </w:p>
    <w:p w14:paraId="526A2976"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Power-reserve: min. 50 hours</w:t>
      </w:r>
    </w:p>
    <w:p w14:paraId="4DC56670"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Finishing: Oscillating weight with “</w:t>
      </w:r>
      <w:proofErr w:type="spellStart"/>
      <w:r w:rsidRPr="00870AD2">
        <w:rPr>
          <w:rFonts w:ascii="DINOT-Light" w:hAnsi="DINOT-Light" w:cs="Arial"/>
          <w:sz w:val="18"/>
          <w:szCs w:val="20"/>
        </w:rPr>
        <w:t>Côtes</w:t>
      </w:r>
      <w:proofErr w:type="spellEnd"/>
      <w:r w:rsidRPr="00870AD2">
        <w:rPr>
          <w:rFonts w:ascii="DINOT-Light" w:hAnsi="DINOT-Light" w:cs="Arial"/>
          <w:sz w:val="18"/>
          <w:szCs w:val="20"/>
        </w:rPr>
        <w:t xml:space="preserve"> de Genève” motif </w:t>
      </w:r>
    </w:p>
    <w:p w14:paraId="28F7B6F9" w14:textId="77777777" w:rsidR="00EF1221" w:rsidRPr="00870AD2" w:rsidRDefault="00EF1221" w:rsidP="00EF1221">
      <w:pPr>
        <w:spacing w:after="40" w:line="276" w:lineRule="auto"/>
        <w:rPr>
          <w:rFonts w:ascii="DINOT-Light" w:hAnsi="DINOT-Light" w:cs="Arial"/>
          <w:sz w:val="18"/>
          <w:szCs w:val="20"/>
        </w:rPr>
      </w:pPr>
    </w:p>
    <w:p w14:paraId="42333198" w14:textId="77777777" w:rsidR="00EF1221" w:rsidRPr="00870AD2" w:rsidRDefault="00EF1221" w:rsidP="00EF1221">
      <w:pPr>
        <w:spacing w:after="40" w:line="276" w:lineRule="auto"/>
        <w:rPr>
          <w:rFonts w:ascii="DINOT-Light" w:hAnsi="DINOT-Light" w:cs="Arial"/>
          <w:b/>
          <w:sz w:val="18"/>
          <w:szCs w:val="20"/>
        </w:rPr>
      </w:pPr>
      <w:r w:rsidRPr="00870AD2">
        <w:rPr>
          <w:rFonts w:ascii="DINOT-Light" w:hAnsi="DINOT-Light" w:cs="Arial"/>
          <w:b/>
          <w:sz w:val="18"/>
          <w:szCs w:val="20"/>
        </w:rPr>
        <w:t>FUNCTIONS</w:t>
      </w:r>
    </w:p>
    <w:p w14:paraId="41026478"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Hours and minutes in the centre</w:t>
      </w:r>
    </w:p>
    <w:p w14:paraId="13D517AE"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 xml:space="preserve">Central seconds hand </w:t>
      </w:r>
    </w:p>
    <w:p w14:paraId="70FA17A5" w14:textId="77777777" w:rsidR="00EF1221" w:rsidRPr="00870AD2" w:rsidRDefault="00EF1221" w:rsidP="00EF1221">
      <w:pPr>
        <w:spacing w:after="40" w:line="276" w:lineRule="auto"/>
        <w:rPr>
          <w:rFonts w:ascii="DINOT-Light" w:hAnsi="DINOT-Light" w:cs="Arial"/>
          <w:sz w:val="18"/>
          <w:szCs w:val="20"/>
        </w:rPr>
      </w:pPr>
    </w:p>
    <w:p w14:paraId="4569FFF0" w14:textId="77777777" w:rsidR="00EF1221" w:rsidRPr="00870AD2" w:rsidRDefault="00EF1221" w:rsidP="00EF1221">
      <w:pPr>
        <w:spacing w:after="40" w:line="276" w:lineRule="auto"/>
        <w:rPr>
          <w:rFonts w:ascii="DINOT-Light" w:hAnsi="DINOT-Light" w:cs="Arial"/>
          <w:b/>
          <w:sz w:val="18"/>
          <w:szCs w:val="20"/>
        </w:rPr>
      </w:pPr>
      <w:r w:rsidRPr="00870AD2">
        <w:rPr>
          <w:rFonts w:ascii="DINOT-Light" w:hAnsi="DINOT-Light" w:cs="Arial"/>
          <w:b/>
          <w:sz w:val="18"/>
          <w:szCs w:val="20"/>
        </w:rPr>
        <w:t>CASE, DIAL &amp; HANDS</w:t>
      </w:r>
    </w:p>
    <w:p w14:paraId="0E8C82B7"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Diameter: 45mm</w:t>
      </w:r>
    </w:p>
    <w:p w14:paraId="3F7F68DE"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Diameter opening: 37.8mm</w:t>
      </w:r>
    </w:p>
    <w:p w14:paraId="15E6E3F1"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Thickness: 14.25mm</w:t>
      </w:r>
    </w:p>
    <w:p w14:paraId="55C35F7A"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Crystal: Domed sapphire crystal with anti-reflective treatment on both sides</w:t>
      </w:r>
    </w:p>
    <w:p w14:paraId="5B0F3767" w14:textId="77777777" w:rsidR="00EF1221" w:rsidRPr="00870AD2" w:rsidRDefault="00EF1221" w:rsidP="00EF1221">
      <w:pPr>
        <w:spacing w:after="40" w:line="276" w:lineRule="auto"/>
        <w:rPr>
          <w:rFonts w:ascii="DINOT-Light" w:hAnsi="DINOT-Light" w:cs="OpenSans-CondensedLight"/>
          <w:sz w:val="20"/>
          <w:szCs w:val="20"/>
          <w:lang w:val="en-US"/>
        </w:rPr>
      </w:pPr>
      <w:r w:rsidRPr="00870AD2">
        <w:rPr>
          <w:rFonts w:ascii="DINOT-Light" w:hAnsi="DINOT-Light" w:cs="Arial"/>
          <w:sz w:val="18"/>
          <w:szCs w:val="20"/>
        </w:rPr>
        <w:t>Case-back: Silver case-back engraved with the Zenith flying instruments logo</w:t>
      </w:r>
    </w:p>
    <w:p w14:paraId="0CA5BD27" w14:textId="7C730C49"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Material: Silver 9</w:t>
      </w:r>
      <w:r w:rsidR="003A019C">
        <w:rPr>
          <w:rFonts w:ascii="DINOT-Light" w:hAnsi="DINOT-Light" w:cs="Arial"/>
          <w:sz w:val="18"/>
          <w:szCs w:val="20"/>
        </w:rPr>
        <w:t>25</w:t>
      </w:r>
      <w:bookmarkStart w:id="0" w:name="_GoBack"/>
      <w:bookmarkEnd w:id="0"/>
    </w:p>
    <w:p w14:paraId="4D562B34"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Water-resistance: 10 ATM</w:t>
      </w:r>
    </w:p>
    <w:p w14:paraId="1327CF5C" w14:textId="77777777" w:rsidR="00EF1221" w:rsidRPr="00870AD2" w:rsidRDefault="00EF1221" w:rsidP="00EF1221">
      <w:pPr>
        <w:spacing w:after="40" w:line="276" w:lineRule="auto"/>
        <w:rPr>
          <w:rFonts w:ascii="DINOT-Light" w:hAnsi="DINOT-Light" w:cs="OpenSans-CondensedLight"/>
          <w:sz w:val="20"/>
          <w:szCs w:val="20"/>
          <w:lang w:val="en-US"/>
        </w:rPr>
      </w:pPr>
      <w:r w:rsidRPr="00870AD2">
        <w:rPr>
          <w:rFonts w:ascii="DINOT-Light" w:hAnsi="DINOT-Light" w:cs="Arial"/>
          <w:sz w:val="18"/>
          <w:szCs w:val="20"/>
        </w:rPr>
        <w:t>Dial: Brushed riveted dial with shiny reflections</w:t>
      </w:r>
    </w:p>
    <w:p w14:paraId="5176D8ED" w14:textId="7B18564C"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 xml:space="preserve">Hour-markers Arabic numerals in </w:t>
      </w:r>
      <w:proofErr w:type="spellStart"/>
      <w:r w:rsidRPr="00870AD2">
        <w:rPr>
          <w:rFonts w:ascii="DINOT-Light" w:hAnsi="DINOT-Light" w:cs="Arial"/>
          <w:sz w:val="18"/>
          <w:szCs w:val="20"/>
        </w:rPr>
        <w:t>SuperLuminova</w:t>
      </w:r>
      <w:proofErr w:type="spellEnd"/>
      <w:r w:rsidRPr="00870AD2">
        <w:rPr>
          <w:rFonts w:ascii="DINOT-Light" w:hAnsi="DINOT-Light" w:cs="Arial"/>
          <w:sz w:val="18"/>
          <w:szCs w:val="20"/>
        </w:rPr>
        <w:t xml:space="preserve"> SLN C1 </w:t>
      </w:r>
    </w:p>
    <w:p w14:paraId="0EDC8BDC" w14:textId="04C59075"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 xml:space="preserve">Hands Rhodium-plated, faceted and coated with </w:t>
      </w:r>
      <w:proofErr w:type="spellStart"/>
      <w:r w:rsidRPr="00870AD2">
        <w:rPr>
          <w:rFonts w:ascii="DINOT-Light" w:hAnsi="DINOT-Light" w:cs="Arial"/>
          <w:sz w:val="18"/>
          <w:szCs w:val="20"/>
        </w:rPr>
        <w:t>SuperLuminova</w:t>
      </w:r>
      <w:proofErr w:type="spellEnd"/>
      <w:r w:rsidRPr="00870AD2">
        <w:rPr>
          <w:rFonts w:ascii="DINOT-Light" w:hAnsi="DINOT-Light" w:cs="Arial"/>
          <w:sz w:val="18"/>
          <w:szCs w:val="20"/>
        </w:rPr>
        <w:t xml:space="preserve"> SLN C1</w:t>
      </w:r>
    </w:p>
    <w:p w14:paraId="2A439DE4" w14:textId="77777777" w:rsidR="00EF1221" w:rsidRPr="00870AD2" w:rsidRDefault="00EF1221" w:rsidP="00EF1221">
      <w:pPr>
        <w:spacing w:after="40" w:line="276" w:lineRule="auto"/>
        <w:rPr>
          <w:rFonts w:ascii="DINOT-Light" w:hAnsi="DINOT-Light" w:cs="Arial"/>
          <w:sz w:val="18"/>
          <w:szCs w:val="20"/>
          <w:lang w:val="en-US"/>
        </w:rPr>
      </w:pPr>
    </w:p>
    <w:p w14:paraId="3DEE394F" w14:textId="77777777" w:rsidR="00EF1221" w:rsidRPr="00870AD2" w:rsidRDefault="00EF1221" w:rsidP="00EF1221">
      <w:pPr>
        <w:spacing w:after="40" w:line="276" w:lineRule="auto"/>
        <w:rPr>
          <w:rFonts w:ascii="DINOT-Light" w:hAnsi="DINOT-Light" w:cs="Arial"/>
          <w:b/>
          <w:sz w:val="18"/>
          <w:szCs w:val="20"/>
        </w:rPr>
      </w:pPr>
      <w:r w:rsidRPr="00870AD2">
        <w:rPr>
          <w:rFonts w:ascii="DINOT-Light" w:hAnsi="DINOT-Light" w:cs="Arial"/>
          <w:b/>
          <w:sz w:val="18"/>
          <w:szCs w:val="20"/>
        </w:rPr>
        <w:t>STRAP &amp; BUCKLE</w:t>
      </w:r>
    </w:p>
    <w:p w14:paraId="2B275C34" w14:textId="77777777" w:rsidR="00EF1221" w:rsidRPr="00870AD2" w:rsidRDefault="00EF1221" w:rsidP="00EF1221">
      <w:pPr>
        <w:spacing w:after="40" w:line="276" w:lineRule="auto"/>
        <w:rPr>
          <w:rFonts w:ascii="DINOT-Light" w:hAnsi="DINOT-Light" w:cs="Arial"/>
          <w:sz w:val="18"/>
          <w:szCs w:val="20"/>
        </w:rPr>
      </w:pPr>
      <w:r w:rsidRPr="00870AD2">
        <w:rPr>
          <w:rFonts w:ascii="DINOT-Light" w:hAnsi="DINOT-Light" w:cs="Arial"/>
          <w:sz w:val="18"/>
          <w:szCs w:val="20"/>
        </w:rPr>
        <w:t>Brown calfskin leather strap with a rivet</w:t>
      </w:r>
    </w:p>
    <w:p w14:paraId="675817F1" w14:textId="194B7521" w:rsidR="00EF1221" w:rsidRPr="007F1BDB" w:rsidRDefault="00D43406" w:rsidP="00EF1221">
      <w:pPr>
        <w:spacing w:after="40" w:line="276" w:lineRule="auto"/>
        <w:rPr>
          <w:rFonts w:ascii="DINOT-Light" w:hAnsi="DINOT-Light" w:cs="Arial"/>
          <w:sz w:val="18"/>
          <w:szCs w:val="20"/>
        </w:rPr>
      </w:pPr>
      <w:r w:rsidRPr="00870AD2">
        <w:rPr>
          <w:rFonts w:ascii="DINOT-Light" w:hAnsi="DINOT-Light" w:cs="Arial"/>
          <w:sz w:val="18"/>
          <w:szCs w:val="20"/>
        </w:rPr>
        <w:t>Silver</w:t>
      </w:r>
      <w:r w:rsidR="00EF1221" w:rsidRPr="00870AD2">
        <w:rPr>
          <w:rFonts w:ascii="DINOT-Light" w:hAnsi="DINOT-Light" w:cs="Arial"/>
          <w:sz w:val="18"/>
          <w:szCs w:val="20"/>
        </w:rPr>
        <w:t xml:space="preserve"> pin buckle</w:t>
      </w:r>
    </w:p>
    <w:p w14:paraId="169154AA" w14:textId="77777777" w:rsidR="00292786" w:rsidRPr="007F1BDB" w:rsidRDefault="00292786" w:rsidP="00A06A44">
      <w:pPr>
        <w:spacing w:line="276" w:lineRule="auto"/>
        <w:jc w:val="both"/>
        <w:rPr>
          <w:rFonts w:ascii="DINOT-Light" w:hAnsi="DINOT-Light" w:cstheme="minorHAnsi"/>
          <w:sz w:val="18"/>
        </w:rPr>
      </w:pPr>
    </w:p>
    <w:sectPr w:rsidR="00292786" w:rsidRPr="007F1BDB"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58CB" w14:textId="77777777" w:rsidR="00F07233" w:rsidRDefault="00F07233" w:rsidP="00BD6605">
      <w:pPr>
        <w:spacing w:after="0" w:line="240" w:lineRule="auto"/>
      </w:pPr>
      <w:r>
        <w:separator/>
      </w:r>
    </w:p>
  </w:endnote>
  <w:endnote w:type="continuationSeparator" w:id="0">
    <w:p w14:paraId="2241AA3B" w14:textId="77777777" w:rsidR="00F07233" w:rsidRDefault="00F07233"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panose1 w:val="020B0504020101010102"/>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EF1221" w:rsidRDefault="00BD6605" w:rsidP="00BD6605">
    <w:pPr>
      <w:pStyle w:val="Footer"/>
      <w:jc w:val="center"/>
      <w:rPr>
        <w:rFonts w:ascii="DINOT-Light" w:hAnsi="DINOT-Light"/>
        <w:sz w:val="18"/>
        <w:szCs w:val="18"/>
        <w:lang w:val="fr-CH"/>
      </w:rPr>
    </w:pPr>
    <w:r w:rsidRPr="00EF1221">
      <w:rPr>
        <w:rFonts w:ascii="DINOT-Light" w:hAnsi="DINOT-Light"/>
        <w:b/>
        <w:sz w:val="18"/>
        <w:szCs w:val="18"/>
        <w:lang w:val="fr-CH"/>
      </w:rPr>
      <w:t>ZENITH</w:t>
    </w:r>
    <w:r w:rsidRPr="00EF1221">
      <w:rPr>
        <w:rFonts w:ascii="DINOT-Light" w:hAnsi="DINOT-Light"/>
        <w:sz w:val="18"/>
        <w:szCs w:val="18"/>
        <w:lang w:val="fr-CH"/>
      </w:rPr>
      <w:t xml:space="preserve"> | www.zenith-watches.com | Rue des </w:t>
    </w:r>
    <w:proofErr w:type="spellStart"/>
    <w:r w:rsidRPr="00EF1221">
      <w:rPr>
        <w:rFonts w:ascii="DINOT-Light" w:hAnsi="DINOT-Light"/>
        <w:sz w:val="18"/>
        <w:szCs w:val="18"/>
        <w:lang w:val="fr-CH"/>
      </w:rPr>
      <w:t>Billodes</w:t>
    </w:r>
    <w:proofErr w:type="spellEnd"/>
    <w:r w:rsidRPr="00EF1221">
      <w:rPr>
        <w:rFonts w:ascii="DINOT-Light" w:hAnsi="DINOT-Light"/>
        <w:sz w:val="18"/>
        <w:szCs w:val="18"/>
        <w:lang w:val="fr-CH"/>
      </w:rPr>
      <w:t xml:space="preserve"> 34-36 | CH-2400 Le Locle</w:t>
    </w:r>
  </w:p>
  <w:p w14:paraId="31ECE760" w14:textId="5811FB14" w:rsidR="00BD6605" w:rsidRPr="00EF1221" w:rsidRDefault="00BD6605" w:rsidP="00BD6605">
    <w:pPr>
      <w:pStyle w:val="Footer"/>
      <w:jc w:val="center"/>
      <w:rPr>
        <w:rFonts w:ascii="DINOT-Light" w:hAnsi="DINOT-Light"/>
        <w:sz w:val="18"/>
        <w:szCs w:val="18"/>
      </w:rPr>
    </w:pPr>
    <w:r w:rsidRPr="00EF1221">
      <w:rPr>
        <w:rFonts w:ascii="DINOT-Light" w:hAnsi="DINOT-Light"/>
        <w:sz w:val="18"/>
        <w:szCs w:val="18"/>
        <w:lang w:val="fr-CH"/>
      </w:rPr>
      <w:t xml:space="preserve">International Media Relations : Minh-Tan Bui – Email : </w:t>
    </w:r>
    <w:hyperlink r:id="rId1" w:history="1">
      <w:r w:rsidRPr="00EF1221">
        <w:rPr>
          <w:rStyle w:val="Hyperlink"/>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FB67" w14:textId="77777777" w:rsidR="00F07233" w:rsidRDefault="00F07233" w:rsidP="00BD6605">
      <w:pPr>
        <w:spacing w:after="0" w:line="240" w:lineRule="auto"/>
      </w:pPr>
      <w:r>
        <w:separator/>
      </w:r>
    </w:p>
  </w:footnote>
  <w:footnote w:type="continuationSeparator" w:id="0">
    <w:p w14:paraId="3F492C8B" w14:textId="77777777" w:rsidR="00F07233" w:rsidRDefault="00F07233"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3743" w14:textId="613E9BB7" w:rsidR="000310AA" w:rsidRDefault="000310AA">
    <w:pPr>
      <w:pStyle w:val="Header"/>
    </w:pPr>
    <w:r>
      <w:tab/>
    </w:r>
    <w:r>
      <w:rPr>
        <w:noProof/>
      </w:rPr>
      <w:drawing>
        <wp:inline distT="0" distB="0" distL="0" distR="0" wp14:anchorId="3F9321BA" wp14:editId="578CE602">
          <wp:extent cx="1828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ENITH.png"/>
                  <pic:cNvPicPr/>
                </pic:nvPicPr>
                <pic:blipFill>
                  <a:blip r:embed="rId1">
                    <a:extLst>
                      <a:ext uri="{28A0092B-C50C-407E-A947-70E740481C1C}">
                        <a14:useLocalDpi xmlns:a14="http://schemas.microsoft.com/office/drawing/2010/main" val="0"/>
                      </a:ext>
                    </a:extLst>
                  </a:blip>
                  <a:stretch>
                    <a:fillRect/>
                  </a:stretch>
                </pic:blipFill>
                <pic:spPr>
                  <a:xfrm>
                    <a:off x="0" y="0"/>
                    <a:ext cx="1841530" cy="920765"/>
                  </a:xfrm>
                  <a:prstGeom prst="rect">
                    <a:avLst/>
                  </a:prstGeom>
                </pic:spPr>
              </pic:pic>
            </a:graphicData>
          </a:graphic>
        </wp:inline>
      </w:drawing>
    </w:r>
  </w:p>
  <w:p w14:paraId="39E8A0B6" w14:textId="77777777" w:rsidR="000310AA" w:rsidRDefault="00031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310AA"/>
    <w:rsid w:val="000A422A"/>
    <w:rsid w:val="000B080E"/>
    <w:rsid w:val="001124B5"/>
    <w:rsid w:val="001135BE"/>
    <w:rsid w:val="0012318F"/>
    <w:rsid w:val="00123B8D"/>
    <w:rsid w:val="00132788"/>
    <w:rsid w:val="0015289D"/>
    <w:rsid w:val="00154390"/>
    <w:rsid w:val="00161A39"/>
    <w:rsid w:val="00170B20"/>
    <w:rsid w:val="002621E9"/>
    <w:rsid w:val="00267D7D"/>
    <w:rsid w:val="00272E9E"/>
    <w:rsid w:val="00292786"/>
    <w:rsid w:val="002A2C1D"/>
    <w:rsid w:val="002A3397"/>
    <w:rsid w:val="002B35D7"/>
    <w:rsid w:val="002F1534"/>
    <w:rsid w:val="00307F39"/>
    <w:rsid w:val="00325E45"/>
    <w:rsid w:val="0038234D"/>
    <w:rsid w:val="003A019C"/>
    <w:rsid w:val="003F466E"/>
    <w:rsid w:val="004436F7"/>
    <w:rsid w:val="004505EC"/>
    <w:rsid w:val="00503EBE"/>
    <w:rsid w:val="00517A7C"/>
    <w:rsid w:val="005216D1"/>
    <w:rsid w:val="00597773"/>
    <w:rsid w:val="00601860"/>
    <w:rsid w:val="00757721"/>
    <w:rsid w:val="00770698"/>
    <w:rsid w:val="007F1BDB"/>
    <w:rsid w:val="007F45A8"/>
    <w:rsid w:val="00863FDE"/>
    <w:rsid w:val="00870AD2"/>
    <w:rsid w:val="008A2B9F"/>
    <w:rsid w:val="008B5571"/>
    <w:rsid w:val="0091037D"/>
    <w:rsid w:val="00925040"/>
    <w:rsid w:val="00954937"/>
    <w:rsid w:val="009B4A8F"/>
    <w:rsid w:val="009C6A1E"/>
    <w:rsid w:val="00A01FBE"/>
    <w:rsid w:val="00A06A44"/>
    <w:rsid w:val="00A5181D"/>
    <w:rsid w:val="00B26661"/>
    <w:rsid w:val="00B27986"/>
    <w:rsid w:val="00B612B3"/>
    <w:rsid w:val="00B97A13"/>
    <w:rsid w:val="00BB6A4E"/>
    <w:rsid w:val="00BB7CFE"/>
    <w:rsid w:val="00BC1E3F"/>
    <w:rsid w:val="00BD6605"/>
    <w:rsid w:val="00C3581F"/>
    <w:rsid w:val="00CB7DA1"/>
    <w:rsid w:val="00CC6578"/>
    <w:rsid w:val="00CE04C0"/>
    <w:rsid w:val="00D43406"/>
    <w:rsid w:val="00D512C3"/>
    <w:rsid w:val="00D51878"/>
    <w:rsid w:val="00D81DF5"/>
    <w:rsid w:val="00DA1D33"/>
    <w:rsid w:val="00E201A0"/>
    <w:rsid w:val="00E46CEE"/>
    <w:rsid w:val="00E525F2"/>
    <w:rsid w:val="00E54112"/>
    <w:rsid w:val="00E5528F"/>
    <w:rsid w:val="00EA54C3"/>
    <w:rsid w:val="00EF1221"/>
    <w:rsid w:val="00EF5A67"/>
    <w:rsid w:val="00F07233"/>
    <w:rsid w:val="00F14FE3"/>
    <w:rsid w:val="00F31FFD"/>
    <w:rsid w:val="00FA5373"/>
    <w:rsid w:val="00FA705E"/>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7D"/>
    <w:rPr>
      <w:b/>
      <w:bCs/>
    </w:rPr>
  </w:style>
  <w:style w:type="character" w:styleId="Hyperlink">
    <w:name w:val="Hyperlink"/>
    <w:basedOn w:val="DefaultParagraphFon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BD6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605"/>
  </w:style>
  <w:style w:type="paragraph" w:styleId="Footer">
    <w:name w:val="footer"/>
    <w:basedOn w:val="Normal"/>
    <w:link w:val="FooterChar"/>
    <w:uiPriority w:val="99"/>
    <w:unhideWhenUsed/>
    <w:rsid w:val="00BD6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22576692">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3373</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Vittoria Pelà</cp:lastModifiedBy>
  <cp:revision>18</cp:revision>
  <cp:lastPrinted>2018-12-03T12:04:00Z</cp:lastPrinted>
  <dcterms:created xsi:type="dcterms:W3CDTF">2018-12-13T15:56:00Z</dcterms:created>
  <dcterms:modified xsi:type="dcterms:W3CDTF">2019-02-19T08:25:00Z</dcterms:modified>
  <cp:category/>
</cp:coreProperties>
</file>