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718C3" w14:textId="77777777" w:rsidR="00375D1E" w:rsidRDefault="00375D1E" w:rsidP="00375D1E">
      <w:pPr>
        <w:autoSpaceDE w:val="0"/>
        <w:autoSpaceDN w:val="0"/>
        <w:adjustRightInd w:val="0"/>
        <w:spacing w:line="276" w:lineRule="auto"/>
        <w:jc w:val="center"/>
        <w:rPr>
          <w:rFonts w:ascii="Avenir Next" w:hAnsi="Avenir Next" w:cstheme="majorHAnsi"/>
          <w:b/>
          <w:bCs/>
          <w:color w:val="000000" w:themeColor="text1"/>
          <w:lang w:val="es-ES_tradnl" w:eastAsia="zh-CN"/>
        </w:rPr>
      </w:pPr>
    </w:p>
    <w:p w14:paraId="01380243" w14:textId="45A934B0" w:rsidR="009D5829" w:rsidRPr="00375D1E" w:rsidRDefault="00FA4BE7" w:rsidP="00375D1E">
      <w:pPr>
        <w:autoSpaceDE w:val="0"/>
        <w:autoSpaceDN w:val="0"/>
        <w:adjustRightInd w:val="0"/>
        <w:spacing w:line="276" w:lineRule="auto"/>
        <w:jc w:val="center"/>
        <w:rPr>
          <w:rFonts w:ascii="Avenir Next" w:hAnsi="Avenir Next" w:cstheme="majorHAnsi"/>
          <w:b/>
          <w:bCs/>
          <w:color w:val="000000" w:themeColor="text1"/>
          <w:lang w:val="es-ES_tradnl" w:eastAsia="zh-CN"/>
        </w:rPr>
      </w:pPr>
      <w:r w:rsidRPr="00375D1E">
        <w:rPr>
          <w:rFonts w:ascii="Avenir Next" w:hAnsi="Avenir Next" w:cstheme="majorHAnsi"/>
          <w:b/>
          <w:bCs/>
          <w:color w:val="000000" w:themeColor="text1"/>
          <w:lang w:val="es-ES_tradnl" w:eastAsia="zh-CN"/>
        </w:rPr>
        <w:t>DEFY INVENTOR</w:t>
      </w:r>
    </w:p>
    <w:p w14:paraId="5D9C77B5" w14:textId="7C2B18C9" w:rsidR="00FA4BE7" w:rsidRPr="003E667E" w:rsidRDefault="00FA4BE7" w:rsidP="00375D1E">
      <w:pPr>
        <w:autoSpaceDE w:val="0"/>
        <w:autoSpaceDN w:val="0"/>
        <w:adjustRightInd w:val="0"/>
        <w:spacing w:line="276" w:lineRule="auto"/>
        <w:jc w:val="center"/>
        <w:rPr>
          <w:rFonts w:ascii="Avenir Next" w:hAnsi="Avenir Next" w:cstheme="majorHAnsi"/>
          <w:b/>
          <w:bCs/>
          <w:spacing w:val="18"/>
          <w:sz w:val="20"/>
          <w:lang w:val="es-ES_tradnl" w:eastAsia="zh-CN"/>
        </w:rPr>
      </w:pPr>
      <w:r w:rsidRPr="003E667E">
        <w:rPr>
          <w:rFonts w:ascii="Avenir Next" w:hAnsi="Avenir Next" w:cstheme="majorHAnsi"/>
          <w:b/>
          <w:bCs/>
          <w:spacing w:val="18"/>
          <w:sz w:val="20"/>
          <w:lang w:val="es-ES_tradnl" w:eastAsia="zh-CN"/>
        </w:rPr>
        <w:t>TECHNOLOGIE DISRUPTIVE</w:t>
      </w:r>
    </w:p>
    <w:p w14:paraId="1C62D37A" w14:textId="77777777" w:rsidR="00B373CA" w:rsidRPr="003E667E" w:rsidRDefault="00B373CA" w:rsidP="00375D1E">
      <w:pPr>
        <w:autoSpaceDE w:val="0"/>
        <w:autoSpaceDN w:val="0"/>
        <w:adjustRightInd w:val="0"/>
        <w:spacing w:line="276" w:lineRule="auto"/>
        <w:jc w:val="center"/>
        <w:rPr>
          <w:rFonts w:ascii="Avenir Next" w:hAnsi="Avenir Next" w:cstheme="majorHAnsi"/>
          <w:b/>
          <w:bCs/>
          <w:spacing w:val="18"/>
          <w:sz w:val="10"/>
          <w:lang w:val="es-ES_tradnl" w:eastAsia="zh-CN"/>
        </w:rPr>
      </w:pPr>
    </w:p>
    <w:p w14:paraId="7FE5A2AD" w14:textId="2CBB709D" w:rsidR="00FA4BE7" w:rsidRPr="003E667E" w:rsidRDefault="00BA7622"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b/>
          <w:color w:val="000000" w:themeColor="text1"/>
          <w:sz w:val="18"/>
          <w:szCs w:val="18"/>
          <w:lang w:val="es-ES_tradnl"/>
        </w:rPr>
      </w:pPr>
      <w:r w:rsidRPr="003E667E">
        <w:rPr>
          <w:rFonts w:ascii="Avenir Next" w:hAnsi="Avenir Next" w:cstheme="majorHAnsi"/>
          <w:b/>
          <w:color w:val="000000" w:themeColor="text1"/>
          <w:sz w:val="18"/>
          <w:szCs w:val="18"/>
          <w:lang w:val="es-ES_tradnl"/>
        </w:rPr>
        <w:t>Con su nuevo sistema de regulación disruptiva</w:t>
      </w:r>
      <w:r w:rsidR="008E613B" w:rsidRPr="003E667E">
        <w:rPr>
          <w:rFonts w:ascii="Avenir Next" w:hAnsi="Avenir Next" w:cstheme="majorHAnsi"/>
          <w:b/>
          <w:color w:val="000000" w:themeColor="text1"/>
          <w:sz w:val="18"/>
          <w:szCs w:val="18"/>
          <w:lang w:val="es-ES_tradnl"/>
        </w:rPr>
        <w:t xml:space="preserve"> </w:t>
      </w:r>
      <w:proofErr w:type="gramStart"/>
      <w:r w:rsidR="008E613B" w:rsidRPr="003E667E">
        <w:rPr>
          <w:rFonts w:ascii="Avenir Next" w:hAnsi="Avenir Next" w:cstheme="majorHAnsi"/>
          <w:b/>
          <w:color w:val="000000" w:themeColor="text1"/>
          <w:sz w:val="18"/>
          <w:szCs w:val="18"/>
          <w:lang w:val="es-ES_tradnl"/>
        </w:rPr>
        <w:t>« </w:t>
      </w:r>
      <w:r w:rsidR="004000E0" w:rsidRPr="003E667E">
        <w:rPr>
          <w:rFonts w:ascii="Avenir Next" w:hAnsi="Avenir Next" w:cstheme="majorHAnsi"/>
          <w:b/>
          <w:color w:val="000000" w:themeColor="text1"/>
          <w:sz w:val="18"/>
          <w:szCs w:val="18"/>
          <w:lang w:val="es-ES_tradnl"/>
        </w:rPr>
        <w:t>Oscilador</w:t>
      </w:r>
      <w:proofErr w:type="gramEnd"/>
      <w:r w:rsidR="004000E0" w:rsidRPr="003E667E">
        <w:rPr>
          <w:rFonts w:ascii="Avenir Next" w:hAnsi="Avenir Next" w:cstheme="majorHAnsi"/>
          <w:b/>
          <w:color w:val="000000" w:themeColor="text1"/>
          <w:sz w:val="18"/>
          <w:szCs w:val="18"/>
          <w:lang w:val="es-ES_tradnl"/>
        </w:rPr>
        <w:t xml:space="preserve"> </w:t>
      </w:r>
      <w:r w:rsidR="008E613B" w:rsidRPr="003E667E">
        <w:rPr>
          <w:rFonts w:ascii="Avenir Next" w:hAnsi="Avenir Next" w:cstheme="majorHAnsi"/>
          <w:b/>
          <w:color w:val="000000" w:themeColor="text1"/>
          <w:sz w:val="18"/>
          <w:szCs w:val="18"/>
          <w:lang w:val="es-ES_tradnl"/>
        </w:rPr>
        <w:t xml:space="preserve">Zenith </w:t>
      </w:r>
      <w:r w:rsidR="009D7676" w:rsidRPr="003E667E">
        <w:rPr>
          <w:rFonts w:ascii="Avenir Next" w:hAnsi="Avenir Next" w:cstheme="majorHAnsi"/>
          <w:b/>
          <w:color w:val="000000" w:themeColor="text1"/>
          <w:sz w:val="18"/>
          <w:szCs w:val="18"/>
          <w:lang w:val="es-ES_tradnl"/>
        </w:rPr>
        <w:t>»</w:t>
      </w:r>
      <w:r w:rsidR="00C72F0A" w:rsidRPr="003E667E">
        <w:rPr>
          <w:rFonts w:ascii="Avenir Next" w:hAnsi="Avenir Next" w:cstheme="majorHAnsi"/>
          <w:b/>
          <w:color w:val="000000" w:themeColor="text1"/>
          <w:sz w:val="18"/>
          <w:szCs w:val="18"/>
          <w:lang w:val="es-ES_tradnl"/>
        </w:rPr>
        <w:t xml:space="preserve">, </w:t>
      </w:r>
      <w:r w:rsidRPr="003E667E">
        <w:rPr>
          <w:rFonts w:ascii="Avenir Next" w:hAnsi="Avenir Next" w:cstheme="majorHAnsi"/>
          <w:b/>
          <w:color w:val="000000" w:themeColor="text1"/>
          <w:sz w:val="18"/>
          <w:szCs w:val="18"/>
          <w:lang w:val="es-ES_tradnl"/>
        </w:rPr>
        <w:t xml:space="preserve">la marca de la estrella revoluciona la relojería mecánica. Alta frecuencia, precisión cronométrica, fiabilidad y estabilidad, ¡el oscilador desarrollado y patentado por la Manufactura reemplaza el tradicional </w:t>
      </w:r>
      <w:r w:rsidR="004000E0" w:rsidRPr="003E667E">
        <w:rPr>
          <w:rFonts w:ascii="Avenir Next" w:hAnsi="Avenir Next" w:cstheme="majorHAnsi"/>
          <w:b/>
          <w:color w:val="000000" w:themeColor="text1"/>
          <w:sz w:val="18"/>
          <w:szCs w:val="18"/>
          <w:lang w:val="es-ES_tradnl"/>
        </w:rPr>
        <w:t xml:space="preserve">conjunto </w:t>
      </w:r>
      <w:r w:rsidRPr="003E667E">
        <w:rPr>
          <w:rFonts w:ascii="Avenir Next" w:hAnsi="Avenir Next" w:cstheme="majorHAnsi"/>
          <w:b/>
          <w:color w:val="000000" w:themeColor="text1"/>
          <w:sz w:val="18"/>
          <w:szCs w:val="18"/>
          <w:lang w:val="es-ES_tradnl"/>
        </w:rPr>
        <w:t xml:space="preserve">volante-espiral en vigor desde hace más de tres </w:t>
      </w:r>
      <w:proofErr w:type="gramStart"/>
      <w:r w:rsidRPr="003E667E">
        <w:rPr>
          <w:rFonts w:ascii="Avenir Next" w:hAnsi="Avenir Next" w:cstheme="majorHAnsi"/>
          <w:b/>
          <w:color w:val="000000" w:themeColor="text1"/>
          <w:sz w:val="18"/>
          <w:szCs w:val="18"/>
          <w:lang w:val="es-ES_tradnl"/>
        </w:rPr>
        <w:t>siglos !</w:t>
      </w:r>
      <w:proofErr w:type="gramEnd"/>
      <w:r w:rsidR="00185CE3" w:rsidRPr="003E667E">
        <w:rPr>
          <w:rFonts w:ascii="Avenir Next" w:hAnsi="Avenir Next" w:cstheme="majorHAnsi"/>
          <w:b/>
          <w:color w:val="000000" w:themeColor="text1"/>
          <w:sz w:val="18"/>
          <w:szCs w:val="18"/>
          <w:lang w:val="es-ES_tradnl"/>
        </w:rPr>
        <w:t xml:space="preserve"> </w:t>
      </w:r>
      <w:r w:rsidR="004000E0" w:rsidRPr="003E667E">
        <w:rPr>
          <w:rFonts w:ascii="Avenir Next" w:hAnsi="Avenir Next" w:cstheme="majorHAnsi"/>
          <w:b/>
          <w:color w:val="000000" w:themeColor="text1"/>
          <w:sz w:val="18"/>
          <w:szCs w:val="18"/>
          <w:lang w:val="es-ES_tradnl"/>
        </w:rPr>
        <w:t>Formado</w:t>
      </w:r>
      <w:r w:rsidR="00185CE3" w:rsidRPr="003E667E">
        <w:rPr>
          <w:rFonts w:ascii="Avenir Next" w:hAnsi="Avenir Next" w:cstheme="majorHAnsi"/>
          <w:b/>
          <w:color w:val="000000" w:themeColor="text1"/>
          <w:sz w:val="18"/>
          <w:szCs w:val="18"/>
          <w:lang w:val="es-ES_tradnl"/>
        </w:rPr>
        <w:t xml:space="preserve"> por un</w:t>
      </w:r>
      <w:r w:rsidR="004000E0" w:rsidRPr="003E667E">
        <w:rPr>
          <w:rFonts w:ascii="Avenir Next" w:hAnsi="Avenir Next" w:cstheme="majorHAnsi"/>
          <w:b/>
          <w:color w:val="000000" w:themeColor="text1"/>
          <w:sz w:val="18"/>
          <w:szCs w:val="18"/>
          <w:lang w:val="es-ES_tradnl"/>
        </w:rPr>
        <w:t>a</w:t>
      </w:r>
      <w:r w:rsidR="00185CE3" w:rsidRPr="003E667E">
        <w:rPr>
          <w:rFonts w:ascii="Avenir Next" w:hAnsi="Avenir Next" w:cstheme="majorHAnsi"/>
          <w:b/>
          <w:color w:val="000000" w:themeColor="text1"/>
          <w:sz w:val="18"/>
          <w:szCs w:val="18"/>
          <w:lang w:val="es-ES_tradnl"/>
        </w:rPr>
        <w:t xml:space="preserve"> </w:t>
      </w:r>
      <w:r w:rsidR="004000E0" w:rsidRPr="003E667E">
        <w:rPr>
          <w:rFonts w:ascii="Avenir Next" w:hAnsi="Avenir Next" w:cstheme="majorHAnsi"/>
          <w:b/>
          <w:color w:val="000000" w:themeColor="text1"/>
          <w:sz w:val="18"/>
          <w:szCs w:val="18"/>
          <w:lang w:val="es-ES_tradnl"/>
        </w:rPr>
        <w:t>sola pieza (frente a la</w:t>
      </w:r>
      <w:r w:rsidR="00185CE3" w:rsidRPr="003E667E">
        <w:rPr>
          <w:rFonts w:ascii="Avenir Next" w:hAnsi="Avenir Next" w:cstheme="majorHAnsi"/>
          <w:b/>
          <w:color w:val="000000" w:themeColor="text1"/>
          <w:sz w:val="18"/>
          <w:szCs w:val="18"/>
          <w:lang w:val="es-ES_tradnl"/>
        </w:rPr>
        <w:t>s treinta de un órgano regulador estándar)</w:t>
      </w:r>
      <w:r w:rsidR="002411E5" w:rsidRPr="003E667E">
        <w:rPr>
          <w:rFonts w:ascii="Avenir Next" w:hAnsi="Avenir Next" w:cstheme="majorHAnsi"/>
          <w:b/>
          <w:color w:val="000000" w:themeColor="text1"/>
          <w:sz w:val="18"/>
          <w:szCs w:val="18"/>
          <w:lang w:val="es-ES_tradnl"/>
        </w:rPr>
        <w:t xml:space="preserve">, este dispositivo </w:t>
      </w:r>
      <w:proofErr w:type="spellStart"/>
      <w:r w:rsidR="002411E5" w:rsidRPr="003E667E">
        <w:rPr>
          <w:rFonts w:ascii="Avenir Next" w:hAnsi="Avenir Next" w:cstheme="majorHAnsi"/>
          <w:b/>
          <w:color w:val="000000" w:themeColor="text1"/>
          <w:sz w:val="18"/>
          <w:szCs w:val="18"/>
          <w:lang w:val="es-ES_tradnl"/>
        </w:rPr>
        <w:t>higtech</w:t>
      </w:r>
      <w:proofErr w:type="spellEnd"/>
      <w:r w:rsidR="002411E5" w:rsidRPr="003E667E">
        <w:rPr>
          <w:rFonts w:ascii="Avenir Next" w:hAnsi="Avenir Next" w:cstheme="majorHAnsi"/>
          <w:b/>
          <w:color w:val="000000" w:themeColor="text1"/>
          <w:sz w:val="18"/>
          <w:szCs w:val="18"/>
          <w:lang w:val="es-ES_tradnl"/>
        </w:rPr>
        <w:t xml:space="preserve"> equipa el nuevo DEFY Inventor. Caja peso pluma en titanio y </w:t>
      </w:r>
      <w:proofErr w:type="spellStart"/>
      <w:r w:rsidR="002411E5" w:rsidRPr="003E667E">
        <w:rPr>
          <w:rFonts w:ascii="Avenir Next" w:hAnsi="Avenir Next" w:cstheme="majorHAnsi"/>
          <w:b/>
          <w:color w:val="000000" w:themeColor="text1"/>
          <w:sz w:val="18"/>
          <w:szCs w:val="18"/>
          <w:lang w:val="es-ES_tradnl"/>
        </w:rPr>
        <w:t>Aeronith</w:t>
      </w:r>
      <w:proofErr w:type="spellEnd"/>
      <w:r w:rsidR="002411E5" w:rsidRPr="003E667E">
        <w:rPr>
          <w:rFonts w:ascii="Avenir Next" w:hAnsi="Avenir Next" w:cstheme="majorHAnsi"/>
          <w:b/>
          <w:color w:val="000000" w:themeColor="text1"/>
          <w:sz w:val="18"/>
          <w:szCs w:val="18"/>
          <w:lang w:val="es-ES_tradnl"/>
        </w:rPr>
        <w:t xml:space="preserve"> –un </w:t>
      </w:r>
      <w:r w:rsidR="004000E0" w:rsidRPr="003E667E">
        <w:rPr>
          <w:rFonts w:ascii="Avenir Next" w:hAnsi="Avenir Next" w:cstheme="majorHAnsi"/>
          <w:b/>
          <w:color w:val="000000" w:themeColor="text1"/>
          <w:sz w:val="18"/>
          <w:szCs w:val="18"/>
          <w:lang w:val="es-ES_tradnl"/>
        </w:rPr>
        <w:t>innovador compuesto</w:t>
      </w:r>
      <w:r w:rsidR="002411E5" w:rsidRPr="003E667E">
        <w:rPr>
          <w:rFonts w:ascii="Avenir Next" w:hAnsi="Avenir Next" w:cstheme="majorHAnsi"/>
          <w:b/>
          <w:color w:val="000000" w:themeColor="text1"/>
          <w:sz w:val="18"/>
          <w:szCs w:val="18"/>
          <w:lang w:val="es-ES_tradnl"/>
        </w:rPr>
        <w:t xml:space="preserve"> de aluminio </w:t>
      </w:r>
      <w:r w:rsidR="004000E0" w:rsidRPr="003E667E">
        <w:rPr>
          <w:rFonts w:ascii="Avenir Next" w:hAnsi="Avenir Next" w:cstheme="majorHAnsi"/>
          <w:b/>
          <w:color w:val="000000" w:themeColor="text1"/>
          <w:sz w:val="18"/>
          <w:szCs w:val="18"/>
          <w:lang w:val="es-ES_tradnl"/>
        </w:rPr>
        <w:t>y de</w:t>
      </w:r>
      <w:r w:rsidR="002411E5" w:rsidRPr="003E667E">
        <w:rPr>
          <w:rFonts w:ascii="Avenir Next" w:hAnsi="Avenir Next" w:cstheme="majorHAnsi"/>
          <w:b/>
          <w:color w:val="000000" w:themeColor="text1"/>
          <w:sz w:val="18"/>
          <w:szCs w:val="18"/>
          <w:lang w:val="es-ES_tradnl"/>
        </w:rPr>
        <w:t xml:space="preserve"> polímero – y diseño </w:t>
      </w:r>
      <w:bookmarkStart w:id="0" w:name="_Hlk534278035"/>
      <w:r w:rsidR="004000E0" w:rsidRPr="003E667E">
        <w:rPr>
          <w:rFonts w:ascii="Avenir Next" w:hAnsi="Avenir Next" w:cstheme="majorHAnsi"/>
          <w:b/>
          <w:color w:val="000000" w:themeColor="text1"/>
          <w:sz w:val="18"/>
          <w:szCs w:val="18"/>
          <w:lang w:val="es-ES_tradnl"/>
        </w:rPr>
        <w:t>arquitectónico</w:t>
      </w:r>
      <w:r w:rsidR="00E1144F" w:rsidRPr="003E667E">
        <w:rPr>
          <w:rFonts w:ascii="Avenir Next" w:hAnsi="Avenir Next" w:cstheme="majorHAnsi"/>
          <w:b/>
          <w:color w:val="000000" w:themeColor="text1"/>
          <w:sz w:val="18"/>
          <w:szCs w:val="18"/>
          <w:lang w:val="es-ES_tradnl"/>
        </w:rPr>
        <w:t>: con el la DEFY Inventor, Zenith (re)inventa la relojería del mañana en total independencia.</w:t>
      </w:r>
    </w:p>
    <w:bookmarkEnd w:id="0"/>
    <w:p w14:paraId="3A610832" w14:textId="51A50F40" w:rsidR="00FA4BE7" w:rsidRPr="003E667E" w:rsidRDefault="001C1CD2"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es-ES_tradnl"/>
        </w:rPr>
      </w:pPr>
      <w:r w:rsidRPr="003E667E">
        <w:rPr>
          <w:rFonts w:ascii="Avenir Next" w:hAnsi="Avenir Next" w:cstheme="majorHAnsi"/>
          <w:b/>
          <w:color w:val="000000" w:themeColor="text1"/>
          <w:sz w:val="18"/>
          <w:szCs w:val="18"/>
          <w:lang w:val="es-ES_tradnl"/>
        </w:rPr>
        <w:t>Desafiar e</w:t>
      </w:r>
      <w:r w:rsidR="002411E5" w:rsidRPr="003E667E">
        <w:rPr>
          <w:rFonts w:ascii="Avenir Next" w:hAnsi="Avenir Next" w:cstheme="majorHAnsi"/>
          <w:b/>
          <w:color w:val="000000" w:themeColor="text1"/>
          <w:sz w:val="18"/>
          <w:szCs w:val="18"/>
          <w:lang w:val="es-ES_tradnl"/>
        </w:rPr>
        <w:t>l futuro</w:t>
      </w:r>
    </w:p>
    <w:p w14:paraId="3DDEEF5B" w14:textId="4D9F5C98" w:rsidR="00676FB3" w:rsidRPr="003E667E" w:rsidRDefault="00947C4A"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b/>
          <w:color w:val="000000" w:themeColor="text1"/>
          <w:sz w:val="18"/>
          <w:szCs w:val="18"/>
          <w:lang w:val="es-ES_tradnl"/>
        </w:rPr>
      </w:pPr>
      <w:r w:rsidRPr="003E667E">
        <w:rPr>
          <w:rFonts w:ascii="Avenir Next" w:hAnsi="Avenir Next" w:cstheme="majorHAnsi"/>
          <w:color w:val="000000" w:themeColor="text1"/>
          <w:sz w:val="18"/>
          <w:szCs w:val="18"/>
          <w:lang w:val="es-ES_tradnl"/>
        </w:rPr>
        <w:t xml:space="preserve">Zenith </w:t>
      </w:r>
      <w:r w:rsidR="002411E5" w:rsidRPr="003E667E">
        <w:rPr>
          <w:rFonts w:ascii="Avenir Next" w:hAnsi="Avenir Next" w:cstheme="majorHAnsi"/>
          <w:color w:val="000000" w:themeColor="text1"/>
          <w:sz w:val="18"/>
          <w:szCs w:val="18"/>
          <w:lang w:val="es-ES_tradnl"/>
        </w:rPr>
        <w:t>lo ha anunc</w:t>
      </w:r>
      <w:r w:rsidR="001C1CD2" w:rsidRPr="003E667E">
        <w:rPr>
          <w:rFonts w:ascii="Avenir Next" w:hAnsi="Avenir Next" w:cstheme="majorHAnsi"/>
          <w:color w:val="000000" w:themeColor="text1"/>
          <w:sz w:val="18"/>
          <w:szCs w:val="18"/>
          <w:lang w:val="es-ES_tradnl"/>
        </w:rPr>
        <w:t>i</w:t>
      </w:r>
      <w:r w:rsidR="002411E5" w:rsidRPr="003E667E">
        <w:rPr>
          <w:rFonts w:ascii="Avenir Next" w:hAnsi="Avenir Next" w:cstheme="majorHAnsi"/>
          <w:color w:val="000000" w:themeColor="text1"/>
          <w:sz w:val="18"/>
          <w:szCs w:val="18"/>
          <w:lang w:val="es-ES_tradnl"/>
        </w:rPr>
        <w:t>ado</w:t>
      </w:r>
      <w:r w:rsidRPr="003E667E">
        <w:rPr>
          <w:rFonts w:ascii="Avenir Next" w:hAnsi="Avenir Next" w:cstheme="majorHAnsi"/>
          <w:color w:val="000000" w:themeColor="text1"/>
          <w:sz w:val="18"/>
          <w:szCs w:val="18"/>
          <w:lang w:val="es-ES_tradnl"/>
        </w:rPr>
        <w:t xml:space="preserve">: DEFY </w:t>
      </w:r>
      <w:r w:rsidR="001C1CD2" w:rsidRPr="003E667E">
        <w:rPr>
          <w:rFonts w:ascii="Avenir Next" w:hAnsi="Avenir Next" w:cstheme="majorHAnsi"/>
          <w:color w:val="000000" w:themeColor="text1"/>
          <w:sz w:val="18"/>
          <w:szCs w:val="18"/>
          <w:lang w:val="es-ES_tradnl"/>
        </w:rPr>
        <w:t>escribirá</w:t>
      </w:r>
      <w:r w:rsidR="002411E5" w:rsidRPr="003E667E">
        <w:rPr>
          <w:rFonts w:ascii="Avenir Next" w:hAnsi="Avenir Next" w:cstheme="majorHAnsi"/>
          <w:color w:val="000000" w:themeColor="text1"/>
          <w:sz w:val="18"/>
          <w:szCs w:val="18"/>
          <w:lang w:val="es-ES_tradnl"/>
        </w:rPr>
        <w:t xml:space="preserve"> numerosos capítulos de su historia. Esta saga contemporánea, incluso futurista, </w:t>
      </w:r>
      <w:r w:rsidR="001C1CD2" w:rsidRPr="003E667E">
        <w:rPr>
          <w:rFonts w:ascii="Avenir Next" w:hAnsi="Avenir Next" w:cstheme="majorHAnsi"/>
          <w:color w:val="000000" w:themeColor="text1"/>
          <w:sz w:val="18"/>
          <w:szCs w:val="18"/>
          <w:lang w:val="es-ES_tradnl"/>
        </w:rPr>
        <w:t>dado</w:t>
      </w:r>
      <w:r w:rsidR="002411E5" w:rsidRPr="003E667E">
        <w:rPr>
          <w:rFonts w:ascii="Avenir Next" w:hAnsi="Avenir Next" w:cstheme="majorHAnsi"/>
          <w:color w:val="000000" w:themeColor="text1"/>
          <w:sz w:val="18"/>
          <w:szCs w:val="18"/>
          <w:lang w:val="es-ES_tradnl"/>
        </w:rPr>
        <w:t xml:space="preserve"> el aspecto visionario de la marca que permanece en el horizonte, comienza en 2017, con el notable cronógrafo a la 100ª de s</w:t>
      </w:r>
      <w:r w:rsidR="001C1CD2" w:rsidRPr="003E667E">
        <w:rPr>
          <w:rFonts w:ascii="Avenir Next" w:hAnsi="Avenir Next" w:cstheme="majorHAnsi"/>
          <w:color w:val="000000" w:themeColor="text1"/>
          <w:sz w:val="18"/>
          <w:szCs w:val="18"/>
          <w:lang w:val="es-ES_tradnl"/>
        </w:rPr>
        <w:t>e</w:t>
      </w:r>
      <w:r w:rsidR="002411E5" w:rsidRPr="003E667E">
        <w:rPr>
          <w:rFonts w:ascii="Avenir Next" w:hAnsi="Avenir Next" w:cstheme="majorHAnsi"/>
          <w:color w:val="000000" w:themeColor="text1"/>
          <w:sz w:val="18"/>
          <w:szCs w:val="18"/>
          <w:lang w:val="es-ES_tradnl"/>
        </w:rPr>
        <w:t xml:space="preserve">gundo del </w:t>
      </w:r>
      <w:r w:rsidRPr="003E667E">
        <w:rPr>
          <w:rFonts w:ascii="Avenir Next" w:hAnsi="Avenir Next" w:cstheme="majorHAnsi"/>
          <w:color w:val="000000" w:themeColor="text1"/>
          <w:sz w:val="18"/>
          <w:szCs w:val="18"/>
          <w:lang w:val="es-ES_tradnl"/>
        </w:rPr>
        <w:t>DEFY El Primero 21.</w:t>
      </w:r>
      <w:r w:rsidR="007A3915" w:rsidRPr="003E667E">
        <w:rPr>
          <w:rFonts w:ascii="Avenir Next" w:hAnsi="Avenir Next" w:cstheme="majorHAnsi"/>
          <w:color w:val="000000" w:themeColor="text1"/>
          <w:sz w:val="18"/>
          <w:szCs w:val="18"/>
          <w:lang w:val="es-ES_tradnl"/>
        </w:rPr>
        <w:t xml:space="preserve"> </w:t>
      </w:r>
      <w:r w:rsidR="00C808C6" w:rsidRPr="003E667E">
        <w:rPr>
          <w:rFonts w:ascii="Avenir Next" w:hAnsi="Avenir Next" w:cstheme="majorHAnsi"/>
          <w:color w:val="000000" w:themeColor="text1"/>
          <w:sz w:val="18"/>
          <w:szCs w:val="18"/>
          <w:lang w:val="es-ES_tradnl"/>
        </w:rPr>
        <w:t xml:space="preserve">El mismo año, Zenith </w:t>
      </w:r>
      <w:r w:rsidR="001C1CD2" w:rsidRPr="003E667E">
        <w:rPr>
          <w:rFonts w:ascii="Avenir Next" w:hAnsi="Avenir Next" w:cstheme="majorHAnsi"/>
          <w:color w:val="000000" w:themeColor="text1"/>
          <w:sz w:val="18"/>
          <w:szCs w:val="18"/>
          <w:lang w:val="es-ES_tradnl"/>
        </w:rPr>
        <w:t>desvela</w:t>
      </w:r>
      <w:r w:rsidR="00C808C6" w:rsidRPr="003E667E">
        <w:rPr>
          <w:rFonts w:ascii="Avenir Next" w:hAnsi="Avenir Next" w:cstheme="majorHAnsi"/>
          <w:color w:val="000000" w:themeColor="text1"/>
          <w:sz w:val="18"/>
          <w:szCs w:val="18"/>
          <w:lang w:val="es-ES_tradnl"/>
        </w:rPr>
        <w:t xml:space="preserve"> el </w:t>
      </w:r>
      <w:r w:rsidR="007A3915" w:rsidRPr="003E667E">
        <w:rPr>
          <w:rFonts w:ascii="Avenir Next" w:hAnsi="Avenir Next" w:cstheme="majorHAnsi"/>
          <w:color w:val="000000" w:themeColor="text1"/>
          <w:sz w:val="18"/>
          <w:szCs w:val="18"/>
          <w:lang w:val="es-ES_tradnl"/>
        </w:rPr>
        <w:t xml:space="preserve">DEFY </w:t>
      </w:r>
      <w:proofErr w:type="spellStart"/>
      <w:r w:rsidR="007A3915" w:rsidRPr="003E667E">
        <w:rPr>
          <w:rFonts w:ascii="Avenir Next" w:hAnsi="Avenir Next" w:cstheme="majorHAnsi"/>
          <w:color w:val="000000" w:themeColor="text1"/>
          <w:sz w:val="18"/>
          <w:szCs w:val="18"/>
          <w:lang w:val="es-ES_tradnl"/>
        </w:rPr>
        <w:t>Lab</w:t>
      </w:r>
      <w:proofErr w:type="spellEnd"/>
      <w:r w:rsidR="007A3915" w:rsidRPr="003E667E">
        <w:rPr>
          <w:rFonts w:ascii="Avenir Next" w:hAnsi="Avenir Next" w:cstheme="majorHAnsi"/>
          <w:color w:val="000000" w:themeColor="text1"/>
          <w:sz w:val="18"/>
          <w:szCs w:val="18"/>
          <w:lang w:val="es-ES_tradnl"/>
        </w:rPr>
        <w:t xml:space="preserve">, un </w:t>
      </w:r>
      <w:proofErr w:type="gramStart"/>
      <w:r w:rsidR="007A3915" w:rsidRPr="003E667E">
        <w:rPr>
          <w:rFonts w:ascii="Avenir Next" w:hAnsi="Avenir Next" w:cstheme="majorHAnsi"/>
          <w:color w:val="000000" w:themeColor="text1"/>
          <w:sz w:val="18"/>
          <w:szCs w:val="18"/>
          <w:lang w:val="es-ES_tradnl"/>
        </w:rPr>
        <w:t>« </w:t>
      </w:r>
      <w:r w:rsidR="00C808C6" w:rsidRPr="003E667E">
        <w:rPr>
          <w:rFonts w:ascii="Avenir Next" w:hAnsi="Avenir Next" w:cstheme="majorHAnsi"/>
          <w:color w:val="000000" w:themeColor="text1"/>
          <w:sz w:val="18"/>
          <w:szCs w:val="18"/>
          <w:lang w:val="es-ES_tradnl"/>
        </w:rPr>
        <w:t>prototipo</w:t>
      </w:r>
      <w:proofErr w:type="gramEnd"/>
      <w:r w:rsidR="007A3915" w:rsidRPr="003E667E">
        <w:rPr>
          <w:rFonts w:ascii="Avenir Next" w:hAnsi="Avenir Next" w:cstheme="majorHAnsi"/>
          <w:color w:val="000000" w:themeColor="text1"/>
          <w:sz w:val="18"/>
          <w:szCs w:val="18"/>
          <w:lang w:val="es-ES_tradnl"/>
        </w:rPr>
        <w:t xml:space="preserve"> » </w:t>
      </w:r>
      <w:r w:rsidR="00F17F88" w:rsidRPr="003E667E">
        <w:rPr>
          <w:rFonts w:ascii="Avenir Next" w:hAnsi="Avenir Next" w:cstheme="majorHAnsi"/>
          <w:color w:val="000000" w:themeColor="text1"/>
          <w:sz w:val="18"/>
          <w:szCs w:val="18"/>
          <w:lang w:val="es-ES_tradnl"/>
        </w:rPr>
        <w:t>r</w:t>
      </w:r>
      <w:r w:rsidR="00C808C6" w:rsidRPr="003E667E">
        <w:rPr>
          <w:rFonts w:ascii="Avenir Next" w:hAnsi="Avenir Next" w:cstheme="majorHAnsi"/>
          <w:color w:val="000000" w:themeColor="text1"/>
          <w:sz w:val="18"/>
          <w:szCs w:val="18"/>
          <w:lang w:val="es-ES_tradnl"/>
        </w:rPr>
        <w:t xml:space="preserve">egulado por un oscilador revolucionario desarrollado por la Manufactura y destilado en 10 ejemplares exclusivos. Hoy, el </w:t>
      </w:r>
      <w:r w:rsidR="001C1CD2" w:rsidRPr="003E667E">
        <w:rPr>
          <w:rFonts w:ascii="Avenir Next" w:hAnsi="Avenir Next" w:cstheme="majorHAnsi"/>
          <w:color w:val="000000" w:themeColor="text1"/>
          <w:sz w:val="18"/>
          <w:szCs w:val="18"/>
          <w:lang w:val="es-ES_tradnl"/>
        </w:rPr>
        <w:t>espécimen</w:t>
      </w:r>
      <w:r w:rsidR="00C808C6" w:rsidRPr="003E667E">
        <w:rPr>
          <w:rFonts w:ascii="Avenir Next" w:hAnsi="Avenir Next" w:cstheme="majorHAnsi"/>
          <w:color w:val="000000" w:themeColor="text1"/>
          <w:sz w:val="18"/>
          <w:szCs w:val="18"/>
          <w:lang w:val="es-ES_tradnl"/>
        </w:rPr>
        <w:t xml:space="preserve"> sale del laboratorio y se convierte en </w:t>
      </w:r>
      <w:r w:rsidR="00F17F88" w:rsidRPr="003E667E">
        <w:rPr>
          <w:rFonts w:ascii="Avenir Next" w:hAnsi="Avenir Next" w:cstheme="majorHAnsi"/>
          <w:color w:val="000000" w:themeColor="text1"/>
          <w:sz w:val="18"/>
          <w:szCs w:val="18"/>
          <w:lang w:val="es-ES_tradnl"/>
        </w:rPr>
        <w:t xml:space="preserve">DEFY Inventor, </w:t>
      </w:r>
      <w:r w:rsidR="00C808C6" w:rsidRPr="003E667E">
        <w:rPr>
          <w:rFonts w:ascii="Avenir Next" w:hAnsi="Avenir Next" w:cstheme="majorHAnsi"/>
          <w:color w:val="000000" w:themeColor="text1"/>
          <w:sz w:val="18"/>
          <w:szCs w:val="18"/>
          <w:lang w:val="es-ES_tradnl"/>
        </w:rPr>
        <w:t>producido en varios centenares de piezas</w:t>
      </w:r>
      <w:r w:rsidR="0083785F" w:rsidRPr="003E667E">
        <w:rPr>
          <w:rFonts w:ascii="Avenir Next" w:hAnsi="Avenir Next" w:cstheme="majorHAnsi"/>
          <w:color w:val="000000" w:themeColor="text1"/>
          <w:sz w:val="18"/>
          <w:szCs w:val="18"/>
          <w:lang w:val="es-ES_tradnl"/>
        </w:rPr>
        <w:t xml:space="preserve"> y dotado de su propio órgano regulador patentado. Igual que su predecesor, </w:t>
      </w:r>
      <w:r w:rsidR="00676FB3" w:rsidRPr="003E667E">
        <w:rPr>
          <w:rFonts w:ascii="Avenir Next" w:hAnsi="Avenir Next" w:cstheme="majorHAnsi"/>
          <w:color w:val="000000" w:themeColor="text1"/>
          <w:sz w:val="18"/>
          <w:szCs w:val="18"/>
          <w:lang w:val="es-ES_tradnl"/>
        </w:rPr>
        <w:t xml:space="preserve">DEFY Inventor </w:t>
      </w:r>
      <w:r w:rsidR="0083785F" w:rsidRPr="003E667E">
        <w:rPr>
          <w:rFonts w:ascii="Avenir Next" w:hAnsi="Avenir Next" w:cstheme="majorHAnsi"/>
          <w:color w:val="000000" w:themeColor="text1"/>
          <w:sz w:val="18"/>
          <w:szCs w:val="18"/>
          <w:lang w:val="es-ES_tradnl"/>
        </w:rPr>
        <w:t xml:space="preserve">presenta prestaciones técnicas superlativas y una estética moderna modelada en materiales de tecnología punta. </w:t>
      </w:r>
      <w:r w:rsidR="00561E34">
        <w:rPr>
          <w:rFonts w:ascii="Avenir Next" w:hAnsi="Avenir Next" w:cstheme="majorHAnsi"/>
          <w:color w:val="000000" w:themeColor="text1"/>
          <w:sz w:val="18"/>
          <w:szCs w:val="18"/>
          <w:lang w:val="es-ES_tradnl"/>
        </w:rPr>
        <w:t>Este</w:t>
      </w:r>
      <w:r w:rsidR="0083785F" w:rsidRPr="003E667E">
        <w:rPr>
          <w:rFonts w:ascii="Avenir Next" w:hAnsi="Avenir Next" w:cstheme="majorHAnsi"/>
          <w:color w:val="000000" w:themeColor="text1"/>
          <w:sz w:val="18"/>
          <w:szCs w:val="18"/>
          <w:lang w:val="es-ES_tradnl"/>
        </w:rPr>
        <w:t xml:space="preserve"> reloj de tres agujas vanguardista es</w:t>
      </w:r>
      <w:r w:rsidR="001C1CD2" w:rsidRPr="003E667E">
        <w:rPr>
          <w:rFonts w:ascii="Avenir Next" w:hAnsi="Avenir Next" w:cstheme="majorHAnsi"/>
          <w:color w:val="000000" w:themeColor="text1"/>
          <w:sz w:val="18"/>
          <w:szCs w:val="18"/>
          <w:lang w:val="es-ES_tradnl"/>
        </w:rPr>
        <w:t>,</w:t>
      </w:r>
      <w:r w:rsidR="0083785F" w:rsidRPr="003E667E">
        <w:rPr>
          <w:rFonts w:ascii="Avenir Next" w:hAnsi="Avenir Next" w:cstheme="majorHAnsi"/>
          <w:color w:val="000000" w:themeColor="text1"/>
          <w:sz w:val="18"/>
          <w:szCs w:val="18"/>
          <w:lang w:val="es-ES_tradnl"/>
        </w:rPr>
        <w:t xml:space="preserve"> no obstante</w:t>
      </w:r>
      <w:r w:rsidR="001C1CD2" w:rsidRPr="003E667E">
        <w:rPr>
          <w:rFonts w:ascii="Avenir Next" w:hAnsi="Avenir Next" w:cstheme="majorHAnsi"/>
          <w:color w:val="000000" w:themeColor="text1"/>
          <w:sz w:val="18"/>
          <w:szCs w:val="18"/>
          <w:lang w:val="es-ES_tradnl"/>
        </w:rPr>
        <w:t>,</w:t>
      </w:r>
      <w:r w:rsidR="0083785F" w:rsidRPr="003E667E">
        <w:rPr>
          <w:rFonts w:ascii="Avenir Next" w:hAnsi="Avenir Next" w:cstheme="majorHAnsi"/>
          <w:color w:val="000000" w:themeColor="text1"/>
          <w:sz w:val="18"/>
          <w:szCs w:val="18"/>
          <w:lang w:val="es-ES_tradnl"/>
        </w:rPr>
        <w:t xml:space="preserve"> producido en serie –una proeza industrial – y estilizado para seducir a los estetas urbanos. Pequeña </w:t>
      </w:r>
      <w:r w:rsidR="001C1CD2" w:rsidRPr="003E667E">
        <w:rPr>
          <w:rFonts w:ascii="Avenir Next" w:hAnsi="Avenir Next" w:cstheme="majorHAnsi"/>
          <w:color w:val="000000" w:themeColor="text1"/>
          <w:sz w:val="18"/>
          <w:szCs w:val="18"/>
          <w:lang w:val="es-ES_tradnl"/>
        </w:rPr>
        <w:t xml:space="preserve">nota </w:t>
      </w:r>
      <w:r w:rsidR="0083785F" w:rsidRPr="003E667E">
        <w:rPr>
          <w:rFonts w:ascii="Avenir Next" w:hAnsi="Avenir Next" w:cstheme="majorHAnsi"/>
          <w:color w:val="000000" w:themeColor="text1"/>
          <w:sz w:val="18"/>
          <w:szCs w:val="18"/>
          <w:lang w:val="es-ES_tradnl"/>
        </w:rPr>
        <w:t>de estos logros sin igual.</w:t>
      </w:r>
    </w:p>
    <w:p w14:paraId="4F46D58B" w14:textId="7F1342C7" w:rsidR="00947C4A" w:rsidRPr="003E667E" w:rsidRDefault="0083785F"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b/>
          <w:color w:val="000000" w:themeColor="text1"/>
          <w:sz w:val="18"/>
          <w:szCs w:val="18"/>
          <w:lang w:val="es-ES_tradnl"/>
        </w:rPr>
      </w:pPr>
      <w:r w:rsidRPr="003E667E">
        <w:rPr>
          <w:rFonts w:ascii="Avenir Next" w:hAnsi="Avenir Next" w:cstheme="majorHAnsi"/>
          <w:b/>
          <w:color w:val="000000" w:themeColor="text1"/>
          <w:sz w:val="18"/>
          <w:szCs w:val="18"/>
          <w:lang w:val="es-ES_tradnl"/>
        </w:rPr>
        <w:t xml:space="preserve">Oscilador </w:t>
      </w:r>
      <w:r w:rsidR="009D7676" w:rsidRPr="003E667E">
        <w:rPr>
          <w:rFonts w:ascii="Avenir Next" w:hAnsi="Avenir Next" w:cstheme="majorHAnsi"/>
          <w:b/>
          <w:color w:val="000000" w:themeColor="text1"/>
          <w:sz w:val="18"/>
          <w:szCs w:val="18"/>
          <w:lang w:val="es-ES_tradnl"/>
        </w:rPr>
        <w:t xml:space="preserve">Zenith </w:t>
      </w:r>
    </w:p>
    <w:p w14:paraId="75B01273" w14:textId="3887145F" w:rsidR="00561E34" w:rsidRDefault="00A66B42"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es-ES_tradnl"/>
        </w:rPr>
      </w:pPr>
      <w:r w:rsidRPr="003E667E">
        <w:rPr>
          <w:rFonts w:ascii="Avenir Next" w:hAnsi="Avenir Next" w:cstheme="majorHAnsi"/>
          <w:color w:val="000000" w:themeColor="text1"/>
          <w:sz w:val="18"/>
          <w:szCs w:val="18"/>
          <w:lang w:val="es-ES_tradnl"/>
        </w:rPr>
        <w:t>Al ritmo de la muy alta frecuencia</w:t>
      </w:r>
      <w:r w:rsidR="00947C4A" w:rsidRPr="003E667E">
        <w:rPr>
          <w:rFonts w:ascii="Avenir Next" w:hAnsi="Avenir Next" w:cstheme="majorHAnsi"/>
          <w:color w:val="000000" w:themeColor="text1"/>
          <w:sz w:val="18"/>
          <w:szCs w:val="18"/>
          <w:lang w:val="es-ES_tradnl"/>
        </w:rPr>
        <w:t xml:space="preserve"> de 18 Hz (</w:t>
      </w:r>
      <w:r w:rsidRPr="003E667E">
        <w:rPr>
          <w:rFonts w:ascii="Avenir Next" w:hAnsi="Avenir Next" w:cstheme="majorHAnsi"/>
          <w:color w:val="000000" w:themeColor="text1"/>
          <w:sz w:val="18"/>
          <w:szCs w:val="18"/>
          <w:lang w:val="es-ES_tradnl"/>
        </w:rPr>
        <w:t>frente a los</w:t>
      </w:r>
      <w:r w:rsidR="00947C4A" w:rsidRPr="003E667E">
        <w:rPr>
          <w:rFonts w:ascii="Avenir Next" w:hAnsi="Avenir Next" w:cstheme="majorHAnsi"/>
          <w:color w:val="000000" w:themeColor="text1"/>
          <w:sz w:val="18"/>
          <w:szCs w:val="18"/>
          <w:lang w:val="es-ES_tradnl"/>
        </w:rPr>
        <w:t xml:space="preserve"> 4Hz </w:t>
      </w:r>
      <w:r w:rsidRPr="003E667E">
        <w:rPr>
          <w:rFonts w:ascii="Avenir Next" w:hAnsi="Avenir Next" w:cstheme="majorHAnsi"/>
          <w:color w:val="000000" w:themeColor="text1"/>
          <w:sz w:val="18"/>
          <w:szCs w:val="18"/>
          <w:lang w:val="es-ES_tradnl"/>
        </w:rPr>
        <w:t>habituales</w:t>
      </w:r>
      <w:r w:rsidR="00947C4A" w:rsidRPr="003E667E">
        <w:rPr>
          <w:rFonts w:ascii="Avenir Next" w:hAnsi="Avenir Next" w:cstheme="majorHAnsi"/>
          <w:color w:val="000000" w:themeColor="text1"/>
          <w:sz w:val="18"/>
          <w:szCs w:val="18"/>
          <w:lang w:val="es-ES_tradnl"/>
        </w:rPr>
        <w:t xml:space="preserve">) </w:t>
      </w:r>
      <w:r w:rsidRPr="003E667E">
        <w:rPr>
          <w:rFonts w:ascii="Avenir Next" w:hAnsi="Avenir Next" w:cstheme="majorHAnsi"/>
          <w:color w:val="000000" w:themeColor="text1"/>
          <w:sz w:val="18"/>
          <w:szCs w:val="18"/>
          <w:lang w:val="es-ES_tradnl"/>
        </w:rPr>
        <w:t xml:space="preserve">y provisto de una confortable autonomía de dos días, </w:t>
      </w:r>
      <w:proofErr w:type="spellStart"/>
      <w:r w:rsidR="00947C4A" w:rsidRPr="003E667E">
        <w:rPr>
          <w:rFonts w:ascii="Avenir Next" w:hAnsi="Avenir Next" w:cstheme="majorHAnsi"/>
          <w:color w:val="000000" w:themeColor="text1"/>
          <w:sz w:val="18"/>
          <w:szCs w:val="18"/>
          <w:lang w:val="es-ES_tradnl"/>
        </w:rPr>
        <w:t>Defy</w:t>
      </w:r>
      <w:proofErr w:type="spellEnd"/>
      <w:r w:rsidR="00947C4A" w:rsidRPr="003E667E">
        <w:rPr>
          <w:rFonts w:ascii="Avenir Next" w:hAnsi="Avenir Next" w:cstheme="majorHAnsi"/>
          <w:color w:val="000000" w:themeColor="text1"/>
          <w:sz w:val="18"/>
          <w:szCs w:val="18"/>
          <w:lang w:val="es-ES_tradnl"/>
        </w:rPr>
        <w:t xml:space="preserve"> Inventor </w:t>
      </w:r>
      <w:r w:rsidR="001C1CD2" w:rsidRPr="003E667E">
        <w:rPr>
          <w:rFonts w:ascii="Avenir Next" w:hAnsi="Avenir Next" w:cstheme="majorHAnsi"/>
          <w:color w:val="000000" w:themeColor="text1"/>
          <w:sz w:val="18"/>
          <w:szCs w:val="18"/>
          <w:lang w:val="es-ES_tradnl"/>
        </w:rPr>
        <w:t>debe</w:t>
      </w:r>
      <w:r w:rsidRPr="003E667E">
        <w:rPr>
          <w:rFonts w:ascii="Avenir Next" w:hAnsi="Avenir Next" w:cstheme="majorHAnsi"/>
          <w:color w:val="000000" w:themeColor="text1"/>
          <w:sz w:val="18"/>
          <w:szCs w:val="18"/>
          <w:lang w:val="es-ES_tradnl"/>
        </w:rPr>
        <w:t xml:space="preserve"> sus excepcionales propiedades a una tecnología </w:t>
      </w:r>
      <w:proofErr w:type="gramStart"/>
      <w:r w:rsidRPr="003E667E">
        <w:rPr>
          <w:rFonts w:ascii="Avenir Next" w:hAnsi="Avenir Next" w:cstheme="majorHAnsi"/>
          <w:color w:val="000000" w:themeColor="text1"/>
          <w:sz w:val="18"/>
          <w:szCs w:val="18"/>
          <w:lang w:val="es-ES_tradnl"/>
        </w:rPr>
        <w:t>disruptiva :</w:t>
      </w:r>
      <w:proofErr w:type="gramEnd"/>
      <w:r w:rsidRPr="003E667E">
        <w:rPr>
          <w:rFonts w:ascii="Avenir Next" w:hAnsi="Avenir Next" w:cstheme="majorHAnsi"/>
          <w:color w:val="000000" w:themeColor="text1"/>
          <w:sz w:val="18"/>
          <w:szCs w:val="18"/>
          <w:lang w:val="es-ES_tradnl"/>
        </w:rPr>
        <w:t xml:space="preserve"> el Oscilador Zenith formado por un </w:t>
      </w:r>
      <w:r w:rsidR="001C1CD2" w:rsidRPr="003E667E">
        <w:rPr>
          <w:rFonts w:ascii="Avenir Next" w:hAnsi="Avenir Next" w:cstheme="majorHAnsi"/>
          <w:color w:val="000000" w:themeColor="text1"/>
          <w:sz w:val="18"/>
          <w:szCs w:val="18"/>
          <w:lang w:val="es-ES_tradnl"/>
        </w:rPr>
        <w:t>sola pieza</w:t>
      </w:r>
      <w:r w:rsidR="00B42771" w:rsidRPr="003E667E">
        <w:rPr>
          <w:rFonts w:ascii="Avenir Next" w:hAnsi="Avenir Next" w:cstheme="majorHAnsi"/>
          <w:color w:val="000000" w:themeColor="text1"/>
          <w:sz w:val="18"/>
          <w:szCs w:val="18"/>
          <w:lang w:val="es-ES_tradnl"/>
        </w:rPr>
        <w:t>,</w:t>
      </w:r>
      <w:r w:rsidR="00947C4A" w:rsidRPr="003E667E">
        <w:rPr>
          <w:rFonts w:ascii="Avenir Next" w:hAnsi="Avenir Next" w:cstheme="majorHAnsi"/>
          <w:color w:val="000000" w:themeColor="text1"/>
          <w:sz w:val="18"/>
          <w:szCs w:val="18"/>
          <w:lang w:val="es-ES_tradnl"/>
        </w:rPr>
        <w:t xml:space="preserve"> </w:t>
      </w:r>
      <w:r w:rsidRPr="003E667E">
        <w:rPr>
          <w:rFonts w:ascii="Avenir Next" w:hAnsi="Avenir Next" w:cstheme="majorHAnsi"/>
          <w:color w:val="000000" w:themeColor="text1"/>
          <w:sz w:val="18"/>
          <w:szCs w:val="18"/>
          <w:lang w:val="es-ES_tradnl"/>
        </w:rPr>
        <w:t>desarrollado y patentado por la Casa. Un componente estratégico que constituye el último logro de una manufactura autónoma capaz de</w:t>
      </w:r>
      <w:r w:rsidR="0082604D" w:rsidRPr="003E667E">
        <w:rPr>
          <w:rFonts w:ascii="Avenir Next" w:hAnsi="Avenir Next" w:cstheme="majorHAnsi"/>
          <w:color w:val="000000" w:themeColor="text1"/>
          <w:sz w:val="18"/>
          <w:szCs w:val="18"/>
          <w:lang w:val="es-ES_tradnl"/>
        </w:rPr>
        <w:t xml:space="preserve"> desarrollar y producir un mov</w:t>
      </w:r>
      <w:r w:rsidRPr="003E667E">
        <w:rPr>
          <w:rFonts w:ascii="Avenir Next" w:hAnsi="Avenir Next" w:cstheme="majorHAnsi"/>
          <w:color w:val="000000" w:themeColor="text1"/>
          <w:sz w:val="18"/>
          <w:szCs w:val="18"/>
          <w:lang w:val="es-ES_tradnl"/>
        </w:rPr>
        <w:t>imiento mecánico en su integridad, incluido el sistema de regulación. Fruto de un enfoque científico sin precedentes en la búsqueda de rendimiento</w:t>
      </w:r>
      <w:r w:rsidR="001C1CD2" w:rsidRPr="003E667E">
        <w:rPr>
          <w:rFonts w:ascii="Avenir Next" w:hAnsi="Avenir Next" w:cstheme="majorHAnsi"/>
          <w:color w:val="000000" w:themeColor="text1"/>
          <w:sz w:val="18"/>
          <w:szCs w:val="18"/>
          <w:lang w:val="es-ES_tradnl"/>
        </w:rPr>
        <w:t xml:space="preserve">, éste reemplaza </w:t>
      </w:r>
      <w:proofErr w:type="gramStart"/>
      <w:r w:rsidR="001C1CD2" w:rsidRPr="003E667E">
        <w:rPr>
          <w:rFonts w:ascii="Avenir Next" w:hAnsi="Avenir Next" w:cstheme="majorHAnsi"/>
          <w:color w:val="000000" w:themeColor="text1"/>
          <w:sz w:val="18"/>
          <w:szCs w:val="18"/>
          <w:lang w:val="es-ES_tradnl"/>
        </w:rPr>
        <w:t>al  conjunto</w:t>
      </w:r>
      <w:proofErr w:type="gramEnd"/>
      <w:r w:rsidR="001C1CD2" w:rsidRPr="003E667E">
        <w:rPr>
          <w:rFonts w:ascii="Avenir Next" w:hAnsi="Avenir Next" w:cstheme="majorHAnsi"/>
          <w:color w:val="000000" w:themeColor="text1"/>
          <w:sz w:val="18"/>
          <w:szCs w:val="18"/>
          <w:lang w:val="es-ES_tradnl"/>
        </w:rPr>
        <w:t xml:space="preserve"> </w:t>
      </w:r>
      <w:r w:rsidR="00F20C58" w:rsidRPr="003E667E">
        <w:rPr>
          <w:rFonts w:ascii="Avenir Next" w:hAnsi="Avenir Next" w:cstheme="majorHAnsi"/>
          <w:color w:val="000000" w:themeColor="text1"/>
          <w:sz w:val="18"/>
          <w:szCs w:val="18"/>
          <w:lang w:val="es-ES_tradnl"/>
        </w:rPr>
        <w:t>volante-espiral utilizado en relojería mecánica desde hace tres siglos y medio</w:t>
      </w:r>
      <w:r w:rsidR="00947C4A" w:rsidRPr="003E667E">
        <w:rPr>
          <w:rFonts w:ascii="Avenir Next" w:hAnsi="Avenir Next" w:cstheme="majorHAnsi"/>
          <w:color w:val="000000" w:themeColor="text1"/>
          <w:sz w:val="18"/>
          <w:szCs w:val="18"/>
          <w:lang w:val="es-ES_tradnl"/>
        </w:rPr>
        <w:t>.</w:t>
      </w:r>
      <w:r w:rsidR="00E64BBC" w:rsidRPr="003E667E">
        <w:rPr>
          <w:rFonts w:ascii="Avenir Next" w:hAnsi="Avenir Next" w:cstheme="majorHAnsi"/>
          <w:color w:val="000000" w:themeColor="text1"/>
          <w:sz w:val="18"/>
          <w:szCs w:val="18"/>
          <w:lang w:val="es-ES_tradnl"/>
        </w:rPr>
        <w:t xml:space="preserve"> </w:t>
      </w:r>
      <w:r w:rsidR="00561E34" w:rsidRPr="00561E34">
        <w:rPr>
          <w:rFonts w:ascii="Avenir Next" w:hAnsi="Avenir Next" w:cstheme="majorHAnsi"/>
          <w:color w:val="000000" w:themeColor="text1"/>
          <w:sz w:val="18"/>
          <w:szCs w:val="18"/>
          <w:lang w:val="es-ES_tradnl"/>
        </w:rPr>
        <w:t>Esta important</w:t>
      </w:r>
      <w:r w:rsidR="00561E34">
        <w:rPr>
          <w:rFonts w:ascii="Avenir Next" w:hAnsi="Avenir Next" w:cstheme="majorHAnsi"/>
          <w:color w:val="000000" w:themeColor="text1"/>
          <w:sz w:val="18"/>
          <w:szCs w:val="18"/>
          <w:lang w:val="es-ES_tradnl"/>
        </w:rPr>
        <w:t>e innovación para la industria -</w:t>
      </w:r>
      <w:r w:rsidR="00561E34" w:rsidRPr="00561E34">
        <w:rPr>
          <w:rFonts w:ascii="Avenir Next" w:hAnsi="Avenir Next" w:cstheme="majorHAnsi"/>
          <w:color w:val="000000" w:themeColor="text1"/>
          <w:sz w:val="18"/>
          <w:szCs w:val="18"/>
          <w:lang w:val="es-ES_tradnl"/>
        </w:rPr>
        <w:t xml:space="preserve">un elemento </w:t>
      </w:r>
      <w:proofErr w:type="gramStart"/>
      <w:r w:rsidR="00561E34" w:rsidRPr="00561E34">
        <w:rPr>
          <w:rFonts w:ascii="Avenir Next" w:hAnsi="Avenir Next" w:cstheme="majorHAnsi"/>
          <w:color w:val="000000" w:themeColor="text1"/>
          <w:sz w:val="18"/>
          <w:szCs w:val="18"/>
          <w:lang w:val="es-ES_tradnl"/>
        </w:rPr>
        <w:t>ultra</w:t>
      </w:r>
      <w:r w:rsidR="00561E34">
        <w:rPr>
          <w:rFonts w:ascii="Avenir Next" w:hAnsi="Avenir Next" w:cstheme="majorHAnsi"/>
          <w:color w:val="000000" w:themeColor="text1"/>
          <w:sz w:val="18"/>
          <w:szCs w:val="18"/>
          <w:lang w:val="es-ES_tradnl"/>
        </w:rPr>
        <w:t xml:space="preserve"> </w:t>
      </w:r>
      <w:r w:rsidR="00561E34" w:rsidRPr="00561E34">
        <w:rPr>
          <w:rFonts w:ascii="Avenir Next" w:hAnsi="Avenir Next" w:cstheme="majorHAnsi"/>
          <w:color w:val="000000" w:themeColor="text1"/>
          <w:sz w:val="18"/>
          <w:szCs w:val="18"/>
          <w:lang w:val="es-ES_tradnl"/>
        </w:rPr>
        <w:t>fino</w:t>
      </w:r>
      <w:proofErr w:type="gramEnd"/>
      <w:r w:rsidR="00561E34" w:rsidRPr="00561E34">
        <w:rPr>
          <w:rFonts w:ascii="Avenir Next" w:hAnsi="Avenir Next" w:cstheme="majorHAnsi"/>
          <w:color w:val="000000" w:themeColor="text1"/>
          <w:sz w:val="18"/>
          <w:szCs w:val="18"/>
          <w:lang w:val="es-ES_tradnl"/>
        </w:rPr>
        <w:t xml:space="preserve"> único (0,5 mm) hecho de silicio monocristalino</w:t>
      </w:r>
      <w:r w:rsidR="00B027EC">
        <w:rPr>
          <w:rFonts w:ascii="Avenir Next" w:hAnsi="Avenir Next" w:cstheme="majorHAnsi"/>
          <w:color w:val="000000" w:themeColor="text1"/>
          <w:sz w:val="18"/>
          <w:szCs w:val="18"/>
          <w:lang w:val="es-ES_tradnl"/>
        </w:rPr>
        <w:t>,</w:t>
      </w:r>
      <w:r w:rsidR="00561E34" w:rsidRPr="00561E34">
        <w:rPr>
          <w:rFonts w:ascii="Avenir Next" w:hAnsi="Avenir Next" w:cstheme="majorHAnsi"/>
          <w:color w:val="000000" w:themeColor="text1"/>
          <w:sz w:val="18"/>
          <w:szCs w:val="18"/>
          <w:lang w:val="es-ES_tradnl"/>
        </w:rPr>
        <w:t xml:space="preserve"> que reemplaza los aproximadamente 30 componentes </w:t>
      </w:r>
      <w:r w:rsidR="00561E34">
        <w:rPr>
          <w:rFonts w:ascii="Avenir Next" w:hAnsi="Avenir Next" w:cstheme="majorHAnsi"/>
          <w:color w:val="000000" w:themeColor="text1"/>
          <w:sz w:val="18"/>
          <w:szCs w:val="18"/>
          <w:lang w:val="es-ES_tradnl"/>
        </w:rPr>
        <w:t>de un órgano regulador estándar-</w:t>
      </w:r>
      <w:r w:rsidR="00561E34" w:rsidRPr="00561E34">
        <w:rPr>
          <w:rFonts w:ascii="Avenir Next" w:hAnsi="Avenir Next" w:cstheme="majorHAnsi"/>
          <w:color w:val="000000" w:themeColor="text1"/>
          <w:sz w:val="18"/>
          <w:szCs w:val="18"/>
          <w:lang w:val="es-ES_tradnl"/>
        </w:rPr>
        <w:t xml:space="preserve"> ofrece una serie de beneficios, incluida una mayor </w:t>
      </w:r>
      <w:r w:rsidR="00561E34">
        <w:rPr>
          <w:rFonts w:ascii="Avenir Next" w:hAnsi="Avenir Next" w:cstheme="majorHAnsi"/>
          <w:color w:val="000000" w:themeColor="text1"/>
          <w:sz w:val="18"/>
          <w:szCs w:val="18"/>
          <w:lang w:val="es-ES_tradnl"/>
        </w:rPr>
        <w:t>exactitud</w:t>
      </w:r>
      <w:r w:rsidR="00561E34" w:rsidRPr="00561E34">
        <w:rPr>
          <w:rFonts w:ascii="Avenir Next" w:hAnsi="Avenir Next" w:cstheme="majorHAnsi"/>
          <w:color w:val="000000" w:themeColor="text1"/>
          <w:sz w:val="18"/>
          <w:szCs w:val="18"/>
          <w:lang w:val="es-ES_tradnl"/>
        </w:rPr>
        <w:t xml:space="preserve">. Sin duda, lo más importante de todo, la nueva versión aún más de alta tecnología del oscilador ZENITH opera a una frecuencia ligeramente más alta de 18 Hz (129,600 </w:t>
      </w:r>
      <w:proofErr w:type="spellStart"/>
      <w:r w:rsidR="00561E34" w:rsidRPr="00561E34">
        <w:rPr>
          <w:rFonts w:ascii="Avenir Next" w:hAnsi="Avenir Next" w:cstheme="majorHAnsi"/>
          <w:color w:val="000000" w:themeColor="text1"/>
          <w:sz w:val="18"/>
          <w:szCs w:val="18"/>
          <w:lang w:val="es-ES_tradnl"/>
        </w:rPr>
        <w:t>vph</w:t>
      </w:r>
      <w:proofErr w:type="spellEnd"/>
      <w:r w:rsidR="00561E34" w:rsidRPr="00561E34">
        <w:rPr>
          <w:rFonts w:ascii="Avenir Next" w:hAnsi="Avenir Next" w:cstheme="majorHAnsi"/>
          <w:color w:val="000000" w:themeColor="text1"/>
          <w:sz w:val="18"/>
          <w:szCs w:val="18"/>
          <w:lang w:val="es-ES_tradnl"/>
        </w:rPr>
        <w:t>), mientras que la nueva rueda de escape con dientes flexibles mejora la seguridad y garantiza una transferencia de energía más eficiente.</w:t>
      </w:r>
    </w:p>
    <w:p w14:paraId="692AFD61" w14:textId="303C9E65" w:rsidR="00947C4A" w:rsidRPr="003E667E" w:rsidRDefault="00195982"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120" w:line="276" w:lineRule="auto"/>
        <w:jc w:val="both"/>
        <w:rPr>
          <w:rFonts w:ascii="Avenir Next" w:hAnsi="Avenir Next" w:cstheme="majorHAnsi"/>
          <w:color w:val="000000" w:themeColor="text1"/>
          <w:sz w:val="18"/>
          <w:szCs w:val="18"/>
          <w:lang w:val="es-ES_tradnl"/>
        </w:rPr>
      </w:pPr>
      <w:r w:rsidRPr="003E667E">
        <w:rPr>
          <w:rFonts w:ascii="Avenir Next" w:hAnsi="Avenir Next" w:cstheme="majorHAnsi"/>
          <w:b/>
          <w:color w:val="000000" w:themeColor="text1"/>
          <w:sz w:val="18"/>
          <w:szCs w:val="18"/>
          <w:lang w:val="es-ES_tradnl"/>
        </w:rPr>
        <w:t>Legenda urbana</w:t>
      </w:r>
    </w:p>
    <w:p w14:paraId="19194BAF" w14:textId="7D4E6C4B" w:rsidR="00D44C09" w:rsidRPr="003E667E" w:rsidRDefault="00222DB4"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es-ES_tradnl"/>
        </w:rPr>
      </w:pPr>
      <w:r w:rsidRPr="003E667E">
        <w:rPr>
          <w:rFonts w:ascii="Avenir Next" w:hAnsi="Avenir Next" w:cstheme="majorHAnsi"/>
          <w:color w:val="000000" w:themeColor="text1"/>
          <w:sz w:val="18"/>
          <w:szCs w:val="18"/>
          <w:lang w:val="es-ES_tradnl"/>
        </w:rPr>
        <w:t xml:space="preserve">A un motor innovador, un </w:t>
      </w:r>
      <w:r w:rsidR="001C1CD2" w:rsidRPr="003E667E">
        <w:rPr>
          <w:rFonts w:ascii="Avenir Next" w:hAnsi="Avenir Next" w:cstheme="majorHAnsi"/>
          <w:color w:val="000000" w:themeColor="text1"/>
          <w:sz w:val="18"/>
          <w:szCs w:val="18"/>
          <w:lang w:val="es-ES_tradnl"/>
        </w:rPr>
        <w:t>aderezo</w:t>
      </w:r>
      <w:r w:rsidRPr="003E667E">
        <w:rPr>
          <w:rFonts w:ascii="Avenir Next" w:hAnsi="Avenir Next" w:cstheme="majorHAnsi"/>
          <w:color w:val="000000" w:themeColor="text1"/>
          <w:sz w:val="18"/>
          <w:szCs w:val="18"/>
          <w:lang w:val="es-ES_tradnl"/>
        </w:rPr>
        <w:t xml:space="preserve"> vanguardista</w:t>
      </w:r>
      <w:r w:rsidR="00947C4A" w:rsidRPr="003E667E">
        <w:rPr>
          <w:rFonts w:ascii="Avenir Next" w:hAnsi="Avenir Next" w:cstheme="majorHAnsi"/>
          <w:color w:val="000000" w:themeColor="text1"/>
          <w:sz w:val="18"/>
          <w:szCs w:val="18"/>
          <w:lang w:val="es-ES_tradnl"/>
        </w:rPr>
        <w:t xml:space="preserve">. </w:t>
      </w:r>
      <w:r w:rsidRPr="003E667E">
        <w:rPr>
          <w:rFonts w:ascii="Avenir Next" w:hAnsi="Avenir Next" w:cstheme="majorHAnsi"/>
          <w:color w:val="000000" w:themeColor="text1"/>
          <w:sz w:val="18"/>
          <w:szCs w:val="18"/>
          <w:lang w:val="es-ES_tradnl"/>
        </w:rPr>
        <w:t>El</w:t>
      </w:r>
      <w:r w:rsidR="001C1CD2" w:rsidRPr="003E667E">
        <w:rPr>
          <w:rFonts w:ascii="Avenir Next" w:hAnsi="Avenir Next" w:cstheme="majorHAnsi"/>
          <w:color w:val="000000" w:themeColor="text1"/>
          <w:sz w:val="18"/>
          <w:szCs w:val="18"/>
          <w:lang w:val="es-ES_tradnl"/>
        </w:rPr>
        <w:t xml:space="preserve"> </w:t>
      </w:r>
      <w:r w:rsidR="00947C4A" w:rsidRPr="003E667E">
        <w:rPr>
          <w:rFonts w:ascii="Avenir Next" w:hAnsi="Avenir Next" w:cstheme="majorHAnsi"/>
          <w:color w:val="000000" w:themeColor="text1"/>
          <w:sz w:val="18"/>
          <w:szCs w:val="18"/>
          <w:lang w:val="es-ES_tradnl"/>
        </w:rPr>
        <w:t xml:space="preserve">DEFY Inventor </w:t>
      </w:r>
      <w:r w:rsidRPr="003E667E">
        <w:rPr>
          <w:rFonts w:ascii="Avenir Next" w:hAnsi="Avenir Next" w:cstheme="majorHAnsi"/>
          <w:color w:val="000000" w:themeColor="text1"/>
          <w:sz w:val="18"/>
          <w:szCs w:val="18"/>
          <w:lang w:val="es-ES_tradnl"/>
        </w:rPr>
        <w:t xml:space="preserve">se revela tan arquitectónico como orgánico. Como un ser animado en perpetuo movimiento, su corazón de un nuevo tipo palpita por el lado de la esfera, bajo un </w:t>
      </w:r>
      <w:r w:rsidR="001C1CD2" w:rsidRPr="003E667E">
        <w:rPr>
          <w:rFonts w:ascii="Avenir Next" w:hAnsi="Avenir Next" w:cstheme="majorHAnsi"/>
          <w:color w:val="000000" w:themeColor="text1"/>
          <w:sz w:val="18"/>
          <w:szCs w:val="18"/>
          <w:lang w:val="es-ES_tradnl"/>
        </w:rPr>
        <w:t>sofisticado calado. Su poderosa</w:t>
      </w:r>
      <w:r w:rsidRPr="003E667E">
        <w:rPr>
          <w:rFonts w:ascii="Avenir Next" w:hAnsi="Avenir Next" w:cstheme="majorHAnsi"/>
          <w:color w:val="000000" w:themeColor="text1"/>
          <w:sz w:val="18"/>
          <w:szCs w:val="18"/>
          <w:lang w:val="es-ES_tradnl"/>
        </w:rPr>
        <w:t xml:space="preserve"> estatura ha sido tallada en materiales ultra </w:t>
      </w:r>
      <w:proofErr w:type="gramStart"/>
      <w:r w:rsidRPr="003E667E">
        <w:rPr>
          <w:rFonts w:ascii="Avenir Next" w:hAnsi="Avenir Next" w:cstheme="majorHAnsi"/>
          <w:color w:val="000000" w:themeColor="text1"/>
          <w:sz w:val="18"/>
          <w:szCs w:val="18"/>
          <w:lang w:val="es-ES_tradnl"/>
        </w:rPr>
        <w:t>ligeros :</w:t>
      </w:r>
      <w:proofErr w:type="gramEnd"/>
      <w:r w:rsidRPr="003E667E">
        <w:rPr>
          <w:rFonts w:ascii="Avenir Next" w:hAnsi="Avenir Next" w:cstheme="majorHAnsi"/>
          <w:color w:val="000000" w:themeColor="text1"/>
          <w:sz w:val="18"/>
          <w:szCs w:val="18"/>
          <w:lang w:val="es-ES_tradnl"/>
        </w:rPr>
        <w:t xml:space="preserve"> titanio cepillado para la caja de 44 mm de diámetro</w:t>
      </w:r>
      <w:r w:rsidR="00947C4A" w:rsidRPr="003E667E">
        <w:rPr>
          <w:rFonts w:ascii="Avenir Next" w:hAnsi="Avenir Next" w:cstheme="majorHAnsi"/>
          <w:color w:val="000000" w:themeColor="text1"/>
          <w:sz w:val="18"/>
          <w:szCs w:val="18"/>
          <w:lang w:val="es-ES_tradnl"/>
        </w:rPr>
        <w:t xml:space="preserve">, </w:t>
      </w:r>
      <w:proofErr w:type="spellStart"/>
      <w:r w:rsidR="00947C4A" w:rsidRPr="003E667E">
        <w:rPr>
          <w:rFonts w:ascii="Avenir Next" w:hAnsi="Avenir Next" w:cstheme="majorHAnsi"/>
          <w:color w:val="000000" w:themeColor="text1"/>
          <w:sz w:val="18"/>
          <w:szCs w:val="18"/>
          <w:lang w:val="es-ES_tradnl"/>
        </w:rPr>
        <w:t>Aeronith</w:t>
      </w:r>
      <w:proofErr w:type="spellEnd"/>
      <w:r w:rsidR="00947C4A" w:rsidRPr="003E667E">
        <w:rPr>
          <w:rFonts w:ascii="Avenir Next" w:hAnsi="Avenir Next" w:cstheme="majorHAnsi"/>
          <w:color w:val="000000" w:themeColor="text1"/>
          <w:sz w:val="18"/>
          <w:szCs w:val="18"/>
          <w:lang w:val="es-ES_tradnl"/>
        </w:rPr>
        <w:t xml:space="preserve"> </w:t>
      </w:r>
      <w:r w:rsidRPr="003E667E">
        <w:rPr>
          <w:rFonts w:ascii="Avenir Next" w:hAnsi="Avenir Next" w:cstheme="majorHAnsi"/>
          <w:color w:val="000000" w:themeColor="text1"/>
          <w:sz w:val="18"/>
          <w:szCs w:val="18"/>
          <w:lang w:val="es-ES_tradnl"/>
        </w:rPr>
        <w:t xml:space="preserve">para el bisel </w:t>
      </w:r>
      <w:r w:rsidR="001C1CD2" w:rsidRPr="003E667E">
        <w:rPr>
          <w:rFonts w:ascii="Avenir Next" w:hAnsi="Avenir Next" w:cstheme="majorHAnsi"/>
          <w:color w:val="000000" w:themeColor="text1"/>
          <w:sz w:val="18"/>
          <w:szCs w:val="18"/>
          <w:lang w:val="es-ES_tradnl"/>
        </w:rPr>
        <w:t>de superficie estructurada. Este</w:t>
      </w:r>
      <w:r w:rsidRPr="003E667E">
        <w:rPr>
          <w:rFonts w:ascii="Avenir Next" w:hAnsi="Avenir Next" w:cstheme="majorHAnsi"/>
          <w:color w:val="000000" w:themeColor="text1"/>
          <w:sz w:val="18"/>
          <w:szCs w:val="18"/>
          <w:lang w:val="es-ES_tradnl"/>
        </w:rPr>
        <w:t xml:space="preserve"> </w:t>
      </w:r>
      <w:r w:rsidR="001C1CD2" w:rsidRPr="003E667E">
        <w:rPr>
          <w:rFonts w:ascii="Avenir Next" w:hAnsi="Avenir Next" w:cstheme="majorHAnsi"/>
          <w:color w:val="000000" w:themeColor="text1"/>
          <w:sz w:val="18"/>
          <w:szCs w:val="18"/>
          <w:lang w:val="es-ES_tradnl"/>
        </w:rPr>
        <w:t>compuesto</w:t>
      </w:r>
      <w:r w:rsidRPr="003E667E">
        <w:rPr>
          <w:rFonts w:ascii="Avenir Next" w:hAnsi="Avenir Next" w:cstheme="majorHAnsi"/>
          <w:color w:val="000000" w:themeColor="text1"/>
          <w:sz w:val="18"/>
          <w:szCs w:val="18"/>
          <w:lang w:val="es-ES_tradnl"/>
        </w:rPr>
        <w:t xml:space="preserve"> de</w:t>
      </w:r>
      <w:r w:rsidR="001C1CD2" w:rsidRPr="003E667E">
        <w:rPr>
          <w:rFonts w:ascii="Avenir Next" w:hAnsi="Avenir Next" w:cstheme="majorHAnsi"/>
          <w:color w:val="000000" w:themeColor="text1"/>
          <w:sz w:val="18"/>
          <w:szCs w:val="18"/>
          <w:lang w:val="es-ES_tradnl"/>
        </w:rPr>
        <w:t xml:space="preserve"> aluminio, el más ligero del mundo,</w:t>
      </w:r>
      <w:r w:rsidRPr="003E667E">
        <w:rPr>
          <w:rFonts w:ascii="Avenir Next" w:hAnsi="Avenir Next" w:cstheme="majorHAnsi"/>
          <w:color w:val="000000" w:themeColor="text1"/>
          <w:sz w:val="18"/>
          <w:szCs w:val="18"/>
          <w:lang w:val="es-ES_tradnl"/>
        </w:rPr>
        <w:t xml:space="preserve"> ha sido desarrollado gracias a un procedimiento</w:t>
      </w:r>
      <w:bookmarkStart w:id="1" w:name="_Hlk534278363"/>
      <w:r w:rsidRPr="003E667E">
        <w:rPr>
          <w:rFonts w:ascii="Avenir Next" w:hAnsi="Avenir Next" w:cstheme="majorHAnsi"/>
          <w:color w:val="000000" w:themeColor="text1"/>
          <w:sz w:val="18"/>
          <w:szCs w:val="18"/>
          <w:lang w:val="es-ES_tradnl"/>
        </w:rPr>
        <w:t xml:space="preserve"> </w:t>
      </w:r>
      <w:proofErr w:type="spellStart"/>
      <w:r w:rsidRPr="003E667E">
        <w:rPr>
          <w:rFonts w:ascii="Avenir Next" w:hAnsi="Avenir Next" w:cstheme="majorHAnsi"/>
          <w:color w:val="000000" w:themeColor="text1"/>
          <w:sz w:val="18"/>
          <w:szCs w:val="18"/>
          <w:lang w:val="es-ES_tradnl"/>
        </w:rPr>
        <w:t>hightech</w:t>
      </w:r>
      <w:proofErr w:type="spellEnd"/>
      <w:r w:rsidRPr="003E667E">
        <w:rPr>
          <w:rFonts w:ascii="Avenir Next" w:hAnsi="Avenir Next" w:cstheme="majorHAnsi"/>
          <w:color w:val="000000" w:themeColor="text1"/>
          <w:sz w:val="18"/>
          <w:szCs w:val="18"/>
          <w:lang w:val="es-ES_tradnl"/>
        </w:rPr>
        <w:t xml:space="preserve"> exclusivo</w:t>
      </w:r>
      <w:r w:rsidR="00947C4A" w:rsidRPr="003E667E">
        <w:rPr>
          <w:rFonts w:ascii="Avenir Next" w:hAnsi="Avenir Next" w:cstheme="majorHAnsi"/>
          <w:color w:val="000000" w:themeColor="text1"/>
          <w:sz w:val="18"/>
          <w:szCs w:val="18"/>
          <w:lang w:val="es-ES_tradnl"/>
        </w:rPr>
        <w:t xml:space="preserve">. </w:t>
      </w:r>
      <w:r w:rsidR="00D935B1" w:rsidRPr="003E667E">
        <w:rPr>
          <w:rFonts w:ascii="Avenir Next" w:hAnsi="Avenir Next" w:cstheme="majorHAnsi"/>
          <w:color w:val="000000" w:themeColor="text1"/>
          <w:sz w:val="18"/>
          <w:szCs w:val="18"/>
          <w:lang w:val="es-ES_tradnl"/>
        </w:rPr>
        <w:t>Tres vece</w:t>
      </w:r>
      <w:r w:rsidR="001C1CD2" w:rsidRPr="003E667E">
        <w:rPr>
          <w:rFonts w:ascii="Avenir Next" w:hAnsi="Avenir Next" w:cstheme="majorHAnsi"/>
          <w:color w:val="000000" w:themeColor="text1"/>
          <w:sz w:val="18"/>
          <w:szCs w:val="18"/>
          <w:lang w:val="es-ES_tradnl"/>
        </w:rPr>
        <w:t>s más ligero que el titanio, he</w:t>
      </w:r>
      <w:r w:rsidR="00D935B1" w:rsidRPr="003E667E">
        <w:rPr>
          <w:rFonts w:ascii="Avenir Next" w:hAnsi="Avenir Next" w:cstheme="majorHAnsi"/>
          <w:color w:val="000000" w:themeColor="text1"/>
          <w:sz w:val="18"/>
          <w:szCs w:val="18"/>
          <w:lang w:val="es-ES_tradnl"/>
        </w:rPr>
        <w:t xml:space="preserve">cho de mousse de </w:t>
      </w:r>
      <w:r w:rsidR="001C1CD2" w:rsidRPr="003E667E">
        <w:rPr>
          <w:rFonts w:ascii="Avenir Next" w:hAnsi="Avenir Next" w:cstheme="majorHAnsi"/>
          <w:color w:val="000000" w:themeColor="text1"/>
          <w:sz w:val="18"/>
          <w:szCs w:val="18"/>
          <w:lang w:val="es-ES_tradnl"/>
        </w:rPr>
        <w:t>aluminio</w:t>
      </w:r>
      <w:r w:rsidR="00D935B1" w:rsidRPr="003E667E">
        <w:rPr>
          <w:rFonts w:ascii="Avenir Next" w:hAnsi="Avenir Next" w:cstheme="majorHAnsi"/>
          <w:color w:val="000000" w:themeColor="text1"/>
          <w:sz w:val="18"/>
          <w:szCs w:val="18"/>
          <w:lang w:val="es-ES_tradnl"/>
        </w:rPr>
        <w:t xml:space="preserve"> de poros abiertos, </w:t>
      </w:r>
      <w:r w:rsidR="001C1CD2" w:rsidRPr="003E667E">
        <w:rPr>
          <w:rFonts w:ascii="Avenir Next" w:hAnsi="Avenir Next" w:cstheme="majorHAnsi"/>
          <w:color w:val="000000" w:themeColor="text1"/>
          <w:sz w:val="18"/>
          <w:szCs w:val="18"/>
          <w:lang w:val="es-ES_tradnl"/>
        </w:rPr>
        <w:t>que deviene rígido</w:t>
      </w:r>
      <w:r w:rsidR="00D935B1" w:rsidRPr="003E667E">
        <w:rPr>
          <w:rFonts w:ascii="Avenir Next" w:hAnsi="Avenir Next" w:cstheme="majorHAnsi"/>
          <w:color w:val="000000" w:themeColor="text1"/>
          <w:sz w:val="18"/>
          <w:szCs w:val="18"/>
          <w:lang w:val="es-ES_tradnl"/>
        </w:rPr>
        <w:t xml:space="preserve"> gracias a un polímero, el </w:t>
      </w:r>
      <w:proofErr w:type="spellStart"/>
      <w:r w:rsidR="00947C4A" w:rsidRPr="003E667E">
        <w:rPr>
          <w:rFonts w:ascii="Avenir Next" w:hAnsi="Avenir Next" w:cstheme="majorHAnsi"/>
          <w:color w:val="000000" w:themeColor="text1"/>
          <w:sz w:val="18"/>
          <w:szCs w:val="18"/>
          <w:lang w:val="es-ES_tradnl"/>
        </w:rPr>
        <w:t>Aeronith</w:t>
      </w:r>
      <w:proofErr w:type="spellEnd"/>
      <w:r w:rsidR="00947C4A" w:rsidRPr="003E667E">
        <w:rPr>
          <w:rFonts w:ascii="Avenir Next" w:hAnsi="Avenir Next" w:cstheme="majorHAnsi"/>
          <w:color w:val="000000" w:themeColor="text1"/>
          <w:sz w:val="18"/>
          <w:szCs w:val="18"/>
          <w:lang w:val="es-ES_tradnl"/>
        </w:rPr>
        <w:t xml:space="preserve"> </w:t>
      </w:r>
      <w:r w:rsidR="00D935B1" w:rsidRPr="003E667E">
        <w:rPr>
          <w:rFonts w:ascii="Avenir Next" w:hAnsi="Avenir Next" w:cstheme="majorHAnsi"/>
          <w:color w:val="000000" w:themeColor="text1"/>
          <w:sz w:val="18"/>
          <w:szCs w:val="18"/>
          <w:lang w:val="es-ES_tradnl"/>
        </w:rPr>
        <w:t>intenta pasar inadvertido a quien lo lleva imponiendo un estilo moderno único</w:t>
      </w:r>
      <w:r w:rsidR="00947C4A" w:rsidRPr="003E667E">
        <w:rPr>
          <w:rFonts w:ascii="Avenir Next" w:hAnsi="Avenir Next" w:cstheme="majorHAnsi"/>
          <w:color w:val="000000" w:themeColor="text1"/>
          <w:sz w:val="18"/>
          <w:szCs w:val="18"/>
          <w:lang w:val="es-ES_tradnl"/>
        </w:rPr>
        <w:t>.</w:t>
      </w:r>
      <w:bookmarkEnd w:id="1"/>
    </w:p>
    <w:p w14:paraId="7D7370E9" w14:textId="133EBB7F" w:rsidR="00FA4BE7" w:rsidRPr="003E667E" w:rsidRDefault="0082604D"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es-ES_tradnl"/>
        </w:rPr>
      </w:pPr>
      <w:proofErr w:type="gramStart"/>
      <w:r w:rsidRPr="003E667E">
        <w:rPr>
          <w:rFonts w:ascii="Avenir Next" w:hAnsi="Avenir Next" w:cstheme="majorHAnsi"/>
          <w:color w:val="000000" w:themeColor="text1"/>
          <w:sz w:val="18"/>
          <w:szCs w:val="18"/>
          <w:lang w:val="es-ES_tradnl"/>
        </w:rPr>
        <w:lastRenderedPageBreak/>
        <w:t>Igualmente</w:t>
      </w:r>
      <w:proofErr w:type="gramEnd"/>
      <w:r w:rsidRPr="003E667E">
        <w:rPr>
          <w:rFonts w:ascii="Avenir Next" w:hAnsi="Avenir Next" w:cstheme="majorHAnsi"/>
          <w:color w:val="000000" w:themeColor="text1"/>
          <w:sz w:val="18"/>
          <w:szCs w:val="18"/>
          <w:lang w:val="es-ES_tradnl"/>
        </w:rPr>
        <w:t xml:space="preserve"> aérea, la esfera calada forma una hélice estilizada, cuyos cinco brazos evocan la estrella Zenith. Amplias agujas de horas y minutos sobrevuelan la mecánica</w:t>
      </w:r>
      <w:r w:rsidR="009B6C15" w:rsidRPr="003E667E">
        <w:rPr>
          <w:rFonts w:ascii="Avenir Next" w:hAnsi="Avenir Next" w:cstheme="majorHAnsi"/>
          <w:color w:val="000000" w:themeColor="text1"/>
          <w:sz w:val="18"/>
          <w:szCs w:val="18"/>
          <w:lang w:val="es-ES_tradnl"/>
        </w:rPr>
        <w:t>,</w:t>
      </w:r>
      <w:r w:rsidRPr="003E667E">
        <w:rPr>
          <w:rFonts w:ascii="Avenir Next" w:hAnsi="Avenir Next" w:cstheme="majorHAnsi"/>
          <w:color w:val="000000" w:themeColor="text1"/>
          <w:sz w:val="18"/>
          <w:szCs w:val="18"/>
          <w:lang w:val="es-ES_tradnl"/>
        </w:rPr>
        <w:t xml:space="preserve"> mientras que una fina trotadora estrellada –equipada de un sistema de parada de segundos para un ajuste híper preciso – </w:t>
      </w:r>
      <w:r w:rsidR="009B6C15" w:rsidRPr="003E667E">
        <w:rPr>
          <w:rFonts w:ascii="Avenir Next" w:hAnsi="Avenir Next" w:cstheme="majorHAnsi"/>
          <w:color w:val="000000" w:themeColor="text1"/>
          <w:sz w:val="18"/>
          <w:szCs w:val="18"/>
          <w:lang w:val="es-ES_tradnl"/>
        </w:rPr>
        <w:t>escancia</w:t>
      </w:r>
      <w:r w:rsidRPr="003E667E">
        <w:rPr>
          <w:rFonts w:ascii="Avenir Next" w:hAnsi="Avenir Next" w:cstheme="majorHAnsi"/>
          <w:color w:val="000000" w:themeColor="text1"/>
          <w:sz w:val="18"/>
          <w:szCs w:val="18"/>
          <w:lang w:val="es-ES_tradnl"/>
        </w:rPr>
        <w:t xml:space="preserve"> los segundos sin te</w:t>
      </w:r>
      <w:r w:rsidR="00DE499F" w:rsidRPr="003E667E">
        <w:rPr>
          <w:rFonts w:ascii="Avenir Next" w:hAnsi="Avenir Next" w:cstheme="majorHAnsi"/>
          <w:color w:val="000000" w:themeColor="text1"/>
          <w:sz w:val="18"/>
          <w:szCs w:val="18"/>
          <w:lang w:val="es-ES_tradnl"/>
        </w:rPr>
        <w:t>m</w:t>
      </w:r>
      <w:r w:rsidRPr="003E667E">
        <w:rPr>
          <w:rFonts w:ascii="Avenir Next" w:hAnsi="Avenir Next" w:cstheme="majorHAnsi"/>
          <w:color w:val="000000" w:themeColor="text1"/>
          <w:sz w:val="18"/>
          <w:szCs w:val="18"/>
          <w:lang w:val="es-ES_tradnl"/>
        </w:rPr>
        <w:t xml:space="preserve">blar. Como último toque de sofisticación futurista, el </w:t>
      </w:r>
      <w:proofErr w:type="gramStart"/>
      <w:r w:rsidRPr="003E667E">
        <w:rPr>
          <w:rFonts w:ascii="Avenir Next" w:hAnsi="Avenir Next" w:cstheme="majorHAnsi"/>
          <w:color w:val="000000" w:themeColor="text1"/>
          <w:sz w:val="18"/>
          <w:szCs w:val="18"/>
          <w:lang w:val="es-ES_tradnl"/>
        </w:rPr>
        <w:t xml:space="preserve">icónico </w:t>
      </w:r>
      <w:r w:rsidR="00947C4A" w:rsidRPr="003E667E">
        <w:rPr>
          <w:rFonts w:ascii="Avenir Next" w:hAnsi="Avenir Next" w:cstheme="majorHAnsi"/>
          <w:color w:val="000000" w:themeColor="text1"/>
          <w:sz w:val="18"/>
          <w:szCs w:val="18"/>
          <w:lang w:val="es-ES_tradnl"/>
        </w:rPr>
        <w:t xml:space="preserve"> DEFY</w:t>
      </w:r>
      <w:proofErr w:type="gramEnd"/>
      <w:r w:rsidR="00947C4A" w:rsidRPr="003E667E">
        <w:rPr>
          <w:rFonts w:ascii="Avenir Next" w:hAnsi="Avenir Next" w:cstheme="majorHAnsi"/>
          <w:color w:val="000000" w:themeColor="text1"/>
          <w:sz w:val="18"/>
          <w:szCs w:val="18"/>
          <w:lang w:val="es-ES_tradnl"/>
        </w:rPr>
        <w:t xml:space="preserve"> Inventor </w:t>
      </w:r>
      <w:r w:rsidRPr="003E667E">
        <w:rPr>
          <w:rFonts w:ascii="Avenir Next" w:hAnsi="Avenir Next" w:cstheme="majorHAnsi"/>
          <w:color w:val="000000" w:themeColor="text1"/>
          <w:sz w:val="18"/>
          <w:szCs w:val="18"/>
          <w:lang w:val="es-ES_tradnl"/>
        </w:rPr>
        <w:t>se ajusta a la muñeca con una correa de caucho negro recubierto de aligátor azul noche.</w:t>
      </w:r>
      <w:r w:rsidR="00947C4A" w:rsidRPr="003E667E">
        <w:rPr>
          <w:rFonts w:ascii="Avenir Next" w:hAnsi="Avenir Next" w:cstheme="majorHAnsi"/>
          <w:color w:val="000000" w:themeColor="text1"/>
          <w:sz w:val="18"/>
          <w:szCs w:val="18"/>
          <w:lang w:val="es-ES_tradnl"/>
        </w:rPr>
        <w:t xml:space="preserve"> </w:t>
      </w:r>
    </w:p>
    <w:p w14:paraId="6BBD2BB3" w14:textId="77777777" w:rsidR="003123AC" w:rsidRPr="003E667E" w:rsidRDefault="003123AC" w:rsidP="00AD6A1B">
      <w:pPr>
        <w:spacing w:after="160" w:line="276" w:lineRule="auto"/>
        <w:rPr>
          <w:rFonts w:ascii="Avenir Next" w:hAnsi="Avenir Next" w:cstheme="majorHAnsi"/>
          <w:b/>
          <w:color w:val="000000" w:themeColor="text1"/>
          <w:sz w:val="18"/>
          <w:szCs w:val="18"/>
          <w:lang w:val="es-ES_tradnl"/>
        </w:rPr>
      </w:pPr>
      <w:r w:rsidRPr="003E667E">
        <w:rPr>
          <w:rFonts w:ascii="Avenir Next" w:hAnsi="Avenir Next" w:cstheme="majorHAnsi"/>
          <w:b/>
          <w:color w:val="000000" w:themeColor="text1"/>
          <w:sz w:val="18"/>
          <w:szCs w:val="18"/>
          <w:lang w:val="es-ES_tradnl"/>
        </w:rPr>
        <w:t>ZENITH: El futuro de la relojería suiza</w:t>
      </w:r>
    </w:p>
    <w:p w14:paraId="6DF2ACCC" w14:textId="449D68AA" w:rsidR="00FA4BE7" w:rsidRDefault="003123AC"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lang w:val="es-ES_tradnl"/>
        </w:rPr>
      </w:pPr>
      <w:r w:rsidRPr="003E667E">
        <w:rPr>
          <w:rFonts w:ascii="Avenir Next" w:hAnsi="Avenir Next"/>
          <w:sz w:val="18"/>
          <w:szCs w:val="20"/>
          <w:lang w:val="es-ES_tradnl"/>
        </w:rPr>
        <w:t xml:space="preserve">Desde 1865, Zenith se ha guiado por la autenticidad, la osadía y la pasión a la hora de superar los límites de la excelencia, la precisión y la innovación. Poco después de su fundación en Le Locle por parte del visionario relojero Georges </w:t>
      </w:r>
      <w:proofErr w:type="spellStart"/>
      <w:r w:rsidRPr="003E667E">
        <w:rPr>
          <w:rFonts w:ascii="Avenir Next" w:hAnsi="Avenir Next"/>
          <w:sz w:val="18"/>
          <w:szCs w:val="20"/>
          <w:lang w:val="es-ES_tradnl"/>
        </w:rPr>
        <w:t>Favre-Jacot</w:t>
      </w:r>
      <w:proofErr w:type="spellEnd"/>
      <w:r w:rsidRPr="003E667E">
        <w:rPr>
          <w:rFonts w:ascii="Avenir Next" w:hAnsi="Avenir Next"/>
          <w:sz w:val="18"/>
          <w:szCs w:val="20"/>
          <w:lang w:val="es-ES_tradnl"/>
        </w:rPr>
        <w:t xml:space="preserve">, Zenith se ganó el reconocimiento del sector por la precisión de sus cronómetros, con los que ha ganado 2.333 premios de cronometría en siglo y medio de existencia: un récord absoluto. Famosa por su legendario calibre El Primero de 1969, que permite medir tiempos cortos con una precisión de una décima de segundo, la Manufactura ha desarrollado desde entonces más de 600 variantes de movimientos. Actualmente, Zenith ofrece con el </w:t>
      </w:r>
      <w:proofErr w:type="spellStart"/>
      <w:r w:rsidRPr="003E667E">
        <w:rPr>
          <w:rFonts w:ascii="Avenir Next" w:hAnsi="Avenir Next"/>
          <w:sz w:val="18"/>
          <w:szCs w:val="20"/>
          <w:lang w:val="es-ES_tradnl"/>
        </w:rPr>
        <w:t>Defy</w:t>
      </w:r>
      <w:proofErr w:type="spellEnd"/>
      <w:r w:rsidRPr="003E667E">
        <w:rPr>
          <w:rFonts w:ascii="Avenir Next" w:hAnsi="Avenir Next"/>
          <w:sz w:val="18"/>
          <w:szCs w:val="20"/>
          <w:lang w:val="es-ES_tradnl"/>
        </w:rPr>
        <w:t xml:space="preserve"> El Primero 21 una nueva y fascinante perspectiva de la medición del tiempo, incluido el cronometraje de las centésimas de segundo, así como una nueva dimensión en la precisión mecánica con el reloj más preciso del mundo: el </w:t>
      </w:r>
      <w:proofErr w:type="spellStart"/>
      <w:r w:rsidRPr="003E667E">
        <w:rPr>
          <w:rFonts w:ascii="Avenir Next" w:hAnsi="Avenir Next"/>
          <w:sz w:val="18"/>
          <w:szCs w:val="20"/>
          <w:lang w:val="es-ES_tradnl"/>
        </w:rPr>
        <w:t>Defy</w:t>
      </w:r>
      <w:proofErr w:type="spellEnd"/>
      <w:r w:rsidRPr="003E667E">
        <w:rPr>
          <w:rFonts w:ascii="Avenir Next" w:hAnsi="Avenir Next"/>
          <w:sz w:val="18"/>
          <w:szCs w:val="20"/>
          <w:lang w:val="es-ES_tradnl"/>
        </w:rPr>
        <w:t xml:space="preserve"> </w:t>
      </w:r>
      <w:proofErr w:type="spellStart"/>
      <w:r w:rsidRPr="003E667E">
        <w:rPr>
          <w:rFonts w:ascii="Avenir Next" w:hAnsi="Avenir Next"/>
          <w:sz w:val="18"/>
          <w:szCs w:val="20"/>
          <w:lang w:val="es-ES_tradnl"/>
        </w:rPr>
        <w:t>Lab</w:t>
      </w:r>
      <w:proofErr w:type="spellEnd"/>
      <w:r w:rsidRPr="003E667E">
        <w:rPr>
          <w:rFonts w:ascii="Avenir Next" w:hAnsi="Avenir Next"/>
          <w:sz w:val="18"/>
          <w:szCs w:val="20"/>
          <w:lang w:val="es-ES_tradnl"/>
        </w:rPr>
        <w:t xml:space="preserve"> del siglo XXI. Impulsado por el legado —nuevamente reforzado— de una orgullosa tradición de pensamiento dinámico y vanguardista, Zenith está escribiendo su futuro… y el futuro de la relojería suiza</w:t>
      </w:r>
      <w:r w:rsidR="00FA4BE7" w:rsidRPr="003E667E">
        <w:rPr>
          <w:rFonts w:ascii="Avenir Next" w:hAnsi="Avenir Next" w:cstheme="majorHAnsi"/>
          <w:color w:val="000000" w:themeColor="text1"/>
          <w:sz w:val="18"/>
          <w:szCs w:val="18"/>
          <w:lang w:val="es-ES_tradnl"/>
        </w:rPr>
        <w:t xml:space="preserve">. </w:t>
      </w:r>
    </w:p>
    <w:p w14:paraId="6304AC1A" w14:textId="77777777" w:rsidR="003E667E" w:rsidRDefault="003E667E" w:rsidP="00AD6A1B">
      <w:pPr>
        <w:pStyle w:val="A"/>
        <w:tabs>
          <w:tab w:val="left" w:pos="8564"/>
        </w:tabs>
        <w:spacing w:line="276" w:lineRule="auto"/>
        <w:ind w:right="-8"/>
        <w:jc w:val="both"/>
        <w:rPr>
          <w:rFonts w:ascii="Avenir Next" w:hAnsi="Avenir Next" w:cstheme="majorHAnsi"/>
          <w:b/>
          <w:color w:val="auto"/>
          <w:sz w:val="18"/>
          <w:szCs w:val="20"/>
          <w:bdr w:val="none" w:sz="0" w:space="0" w:color="auto"/>
        </w:rPr>
      </w:pPr>
      <w:r>
        <w:rPr>
          <w:rFonts w:ascii="Avenir Next" w:hAnsi="Avenir Next" w:cstheme="majorHAnsi"/>
          <w:b/>
          <w:color w:val="auto"/>
          <w:sz w:val="18"/>
          <w:szCs w:val="20"/>
        </w:rPr>
        <w:t>PRESS ROOM</w:t>
      </w:r>
    </w:p>
    <w:p w14:paraId="454B5A01" w14:textId="77777777" w:rsidR="003E667E" w:rsidRDefault="003E667E" w:rsidP="00AD6A1B">
      <w:pPr>
        <w:pStyle w:val="A"/>
        <w:tabs>
          <w:tab w:val="left" w:pos="8564"/>
        </w:tabs>
        <w:spacing w:line="276" w:lineRule="auto"/>
        <w:ind w:right="-8"/>
        <w:jc w:val="both"/>
        <w:rPr>
          <w:rFonts w:ascii="Avenir Next" w:hAnsi="Avenir Next" w:cstheme="majorHAnsi"/>
          <w:color w:val="auto"/>
          <w:sz w:val="18"/>
          <w:szCs w:val="20"/>
        </w:rPr>
      </w:pPr>
      <w:r>
        <w:rPr>
          <w:rFonts w:ascii="Avenir Next" w:hAnsi="Avenir Next" w:cstheme="majorHAnsi"/>
          <w:color w:val="auto"/>
          <w:sz w:val="18"/>
          <w:szCs w:val="20"/>
        </w:rPr>
        <w:t>For additional pictures please access the below link</w:t>
      </w:r>
    </w:p>
    <w:p w14:paraId="76C8BC2A" w14:textId="77777777" w:rsidR="003E667E" w:rsidRPr="00AD6A1B" w:rsidRDefault="00A450FC" w:rsidP="00AD6A1B">
      <w:pPr>
        <w:pStyle w:val="A"/>
        <w:tabs>
          <w:tab w:val="left" w:pos="8564"/>
        </w:tabs>
        <w:spacing w:line="276" w:lineRule="auto"/>
        <w:ind w:right="-8"/>
        <w:rPr>
          <w:rFonts w:ascii="Avenir Next" w:hAnsi="Avenir Next" w:cstheme="majorHAnsi"/>
          <w:b/>
          <w:color w:val="4472C4" w:themeColor="accent1"/>
          <w:sz w:val="20"/>
          <w:szCs w:val="20"/>
        </w:rPr>
      </w:pPr>
      <w:hyperlink r:id="rId8" w:history="1">
        <w:r w:rsidR="003E667E" w:rsidRPr="00AD6A1B">
          <w:rPr>
            <w:rStyle w:val="Hyperlink"/>
            <w:rFonts w:ascii="Avenir Next" w:hAnsi="Avenir Next" w:cstheme="majorHAnsi"/>
            <w:b/>
            <w:color w:val="4472C4" w:themeColor="accent1"/>
            <w:sz w:val="20"/>
            <w:szCs w:val="20"/>
          </w:rPr>
          <w:t>http://pressroom.zenith-watches.com/login/?redirect_to=%2F&amp;reauth=1</w:t>
        </w:r>
      </w:hyperlink>
    </w:p>
    <w:p w14:paraId="65C52DE1" w14:textId="77777777" w:rsidR="003E667E" w:rsidRPr="003E667E" w:rsidRDefault="003E667E" w:rsidP="00AD6A1B">
      <w:pPr>
        <w:pBdr>
          <w:top w:val="none" w:sz="0" w:space="0" w:color="auto"/>
          <w:left w:val="none" w:sz="0" w:space="0" w:color="auto"/>
          <w:bottom w:val="none" w:sz="0" w:space="0" w:color="auto"/>
          <w:right w:val="none" w:sz="0" w:space="0" w:color="auto"/>
          <w:between w:val="none" w:sz="0" w:space="0" w:color="auto"/>
          <w:bar w:val="none" w:sz="0" w:color="auto"/>
        </w:pBdr>
        <w:tabs>
          <w:tab w:val="left" w:pos="8564"/>
        </w:tabs>
        <w:spacing w:after="240" w:line="276" w:lineRule="auto"/>
        <w:jc w:val="both"/>
        <w:rPr>
          <w:rFonts w:ascii="Avenir Next" w:hAnsi="Avenir Next" w:cstheme="majorHAnsi"/>
          <w:color w:val="000000" w:themeColor="text1"/>
          <w:sz w:val="18"/>
          <w:szCs w:val="18"/>
        </w:rPr>
      </w:pPr>
    </w:p>
    <w:p w14:paraId="202BF956" w14:textId="78BAC89D" w:rsidR="00FA4BE7" w:rsidRPr="003E667E" w:rsidRDefault="00FA4BE7" w:rsidP="00AD6A1B">
      <w:pPr>
        <w:pBdr>
          <w:top w:val="none" w:sz="0" w:space="0" w:color="auto"/>
          <w:left w:val="none" w:sz="0" w:space="0" w:color="auto"/>
          <w:bottom w:val="none" w:sz="0" w:space="0" w:color="auto"/>
          <w:right w:val="none" w:sz="0" w:space="0" w:color="auto"/>
          <w:between w:val="none" w:sz="0" w:space="0" w:color="auto"/>
          <w:bar w:val="none" w:sz="0" w:color="auto"/>
        </w:pBdr>
        <w:spacing w:after="160" w:line="276" w:lineRule="auto"/>
        <w:rPr>
          <w:rFonts w:ascii="Avenir Next" w:hAnsi="Avenir Next" w:cstheme="majorHAnsi"/>
          <w:color w:val="000000" w:themeColor="text1"/>
          <w:sz w:val="18"/>
          <w:szCs w:val="18"/>
          <w:lang w:val="es-ES_tradnl"/>
        </w:rPr>
      </w:pPr>
      <w:r w:rsidRPr="003E667E">
        <w:rPr>
          <w:rFonts w:ascii="Avenir Next" w:hAnsi="Avenir Next" w:cstheme="majorHAnsi"/>
          <w:color w:val="000000" w:themeColor="text1"/>
          <w:sz w:val="18"/>
          <w:szCs w:val="18"/>
          <w:lang w:val="es-ES_tradnl"/>
        </w:rPr>
        <w:br w:type="page"/>
      </w:r>
    </w:p>
    <w:p w14:paraId="6EE15A53" w14:textId="3D91BB52" w:rsidR="00FA4BE7" w:rsidRPr="003E667E" w:rsidRDefault="00AA25AF" w:rsidP="00AD6A1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lang w:val="es-ES_tradnl"/>
        </w:rPr>
      </w:pPr>
      <w:r w:rsidRPr="003E667E">
        <w:rPr>
          <w:rFonts w:ascii="Avenir Next" w:hAnsi="Avenir Next"/>
          <w:noProof/>
          <w:sz w:val="22"/>
        </w:rPr>
        <w:lastRenderedPageBreak/>
        <w:drawing>
          <wp:anchor distT="0" distB="0" distL="114300" distR="114300" simplePos="0" relativeHeight="251659264" behindDoc="0" locked="0" layoutInCell="1" allowOverlap="1" wp14:anchorId="103F26E3" wp14:editId="3D478D29">
            <wp:simplePos x="0" y="0"/>
            <wp:positionH relativeFrom="margin">
              <wp:align>right</wp:align>
            </wp:positionH>
            <wp:positionV relativeFrom="margin">
              <wp:posOffset>10795</wp:posOffset>
            </wp:positionV>
            <wp:extent cx="2295525" cy="3657600"/>
            <wp:effectExtent l="0" t="0" r="0" b="0"/>
            <wp:wrapSquare wrapText="bothSides"/>
            <wp:docPr id="17" name="Image 16">
              <a:extLst xmlns:a="http://schemas.openxmlformats.org/drawingml/2006/main">
                <a:ext uri="{FF2B5EF4-FFF2-40B4-BE49-F238E27FC236}">
                  <a16:creationId xmlns:a16="http://schemas.microsoft.com/office/drawing/2014/main" id="{FCEE51C2-9711-4BA6-9BAB-1EA2527C1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Une image contenant objet, montre, extérieur, bâtiment&#10;&#10;Description générée avec un niveau de confiance très élevé">
                      <a:extLst>
                        <a:ext uri="{FF2B5EF4-FFF2-40B4-BE49-F238E27FC236}">
                          <a16:creationId xmlns:a16="http://schemas.microsoft.com/office/drawing/2014/main" id="{FCEE51C2-9711-4BA6-9BAB-1EA2527C1FEA}"/>
                        </a:ext>
                      </a:extLst>
                    </pic:cNvPr>
                    <pic:cNvPicPr>
                      <a:picLocks noChangeAspect="1"/>
                    </pic:cNvPicPr>
                  </pic:nvPicPr>
                  <pic:blipFill rotWithShape="1">
                    <a:blip r:embed="rId9" cstate="print">
                      <a:extLst>
                        <a:ext uri="{28A0092B-C50C-407E-A947-70E740481C1C}">
                          <a14:useLocalDpi xmlns:a14="http://schemas.microsoft.com/office/drawing/2010/main" val="0"/>
                        </a:ext>
                      </a:extLst>
                    </a:blip>
                    <a:srcRect l="11531" t="6212" r="7747" b="3706"/>
                    <a:stretch/>
                  </pic:blipFill>
                  <pic:spPr bwMode="auto">
                    <a:xfrm>
                      <a:off x="0" y="0"/>
                      <a:ext cx="2295525" cy="36576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FA4BE7" w:rsidRPr="003E667E">
        <w:rPr>
          <w:rFonts w:ascii="Avenir Next" w:hAnsi="Avenir Next" w:cstheme="majorHAnsi"/>
          <w:b/>
          <w:lang w:val="es-ES_tradnl"/>
        </w:rPr>
        <w:t>DEFY INVENTOR</w:t>
      </w:r>
    </w:p>
    <w:p w14:paraId="1ACC1058" w14:textId="77777777" w:rsidR="00B373CA" w:rsidRPr="003E667E" w:rsidRDefault="00B373CA" w:rsidP="00AD6A1B">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venir Next" w:hAnsi="Avenir Next" w:cstheme="majorHAnsi"/>
          <w:b/>
          <w:sz w:val="10"/>
          <w:szCs w:val="10"/>
          <w:lang w:val="es-ES_tradnl"/>
        </w:rPr>
      </w:pPr>
    </w:p>
    <w:p w14:paraId="4A2F5EB6" w14:textId="08CC0892" w:rsidR="00FA4BE7" w:rsidRPr="003E667E" w:rsidRDefault="005A5E85" w:rsidP="00AD6A1B">
      <w:pPr>
        <w:pStyle w:val="A"/>
        <w:tabs>
          <w:tab w:val="left" w:pos="8564"/>
        </w:tabs>
        <w:spacing w:after="120" w:line="276" w:lineRule="auto"/>
        <w:ind w:right="-6"/>
        <w:jc w:val="both"/>
        <w:rPr>
          <w:rFonts w:ascii="Avenir Next" w:hAnsi="Avenir Next" w:cstheme="majorHAnsi"/>
          <w:b/>
          <w:color w:val="auto"/>
          <w:sz w:val="18"/>
          <w:szCs w:val="20"/>
          <w:lang w:val="es-ES_tradnl"/>
        </w:rPr>
      </w:pPr>
      <w:r w:rsidRPr="003E667E">
        <w:rPr>
          <w:rFonts w:ascii="Avenir Next" w:hAnsi="Avenir Next" w:cstheme="majorHAnsi"/>
          <w:b/>
          <w:color w:val="auto"/>
          <w:sz w:val="18"/>
          <w:szCs w:val="20"/>
          <w:lang w:val="es-ES_tradnl"/>
        </w:rPr>
        <w:t>CARACTERÍSTICAS TÉCNICAS</w:t>
      </w:r>
    </w:p>
    <w:p w14:paraId="16513FE4" w14:textId="183BE2BA" w:rsidR="00FA4BE7" w:rsidRPr="003E667E" w:rsidRDefault="00FA4BE7" w:rsidP="00AD6A1B">
      <w:pPr>
        <w:spacing w:line="276" w:lineRule="auto"/>
        <w:jc w:val="both"/>
        <w:rPr>
          <w:rFonts w:ascii="Avenir Next" w:hAnsi="Avenir Next" w:cstheme="majorHAnsi"/>
          <w:sz w:val="18"/>
          <w:szCs w:val="20"/>
          <w:lang w:val="es-ES_tradnl"/>
        </w:rPr>
      </w:pPr>
      <w:r w:rsidRPr="003E667E">
        <w:rPr>
          <w:rFonts w:ascii="Avenir Next" w:hAnsi="Avenir Next" w:cstheme="majorHAnsi"/>
          <w:sz w:val="18"/>
          <w:szCs w:val="20"/>
          <w:lang w:val="es-ES_tradnl"/>
        </w:rPr>
        <w:t>Referen</w:t>
      </w:r>
      <w:r w:rsidR="005A5E85" w:rsidRPr="003E667E">
        <w:rPr>
          <w:rFonts w:ascii="Avenir Next" w:hAnsi="Avenir Next" w:cstheme="majorHAnsi"/>
          <w:sz w:val="18"/>
          <w:szCs w:val="20"/>
          <w:lang w:val="es-ES_tradnl"/>
        </w:rPr>
        <w:t>cia</w:t>
      </w:r>
      <w:r w:rsidRPr="003E667E">
        <w:rPr>
          <w:rFonts w:ascii="Avenir Next" w:hAnsi="Avenir Next" w:cstheme="majorHAnsi"/>
          <w:sz w:val="20"/>
          <w:szCs w:val="20"/>
          <w:lang w:val="es-ES_tradnl"/>
        </w:rPr>
        <w:t xml:space="preserve">: </w:t>
      </w:r>
      <w:r w:rsidRPr="003E667E">
        <w:rPr>
          <w:rFonts w:ascii="Avenir Next" w:hAnsi="Avenir Next" w:cstheme="majorHAnsi"/>
          <w:sz w:val="18"/>
          <w:szCs w:val="20"/>
          <w:lang w:val="es-ES_tradnl"/>
        </w:rPr>
        <w:t>95.9001.9100/</w:t>
      </w:r>
      <w:proofErr w:type="gramStart"/>
      <w:r w:rsidRPr="003E667E">
        <w:rPr>
          <w:rFonts w:ascii="Avenir Next" w:hAnsi="Avenir Next" w:cstheme="majorHAnsi"/>
          <w:sz w:val="18"/>
          <w:szCs w:val="20"/>
          <w:lang w:val="es-ES_tradnl"/>
        </w:rPr>
        <w:t>78.R</w:t>
      </w:r>
      <w:proofErr w:type="gramEnd"/>
      <w:r w:rsidRPr="003E667E">
        <w:rPr>
          <w:rFonts w:ascii="Avenir Next" w:hAnsi="Avenir Next" w:cstheme="majorHAnsi"/>
          <w:sz w:val="18"/>
          <w:szCs w:val="20"/>
          <w:lang w:val="es-ES_tradnl"/>
        </w:rPr>
        <w:t>584</w:t>
      </w:r>
    </w:p>
    <w:p w14:paraId="460CC427" w14:textId="77777777" w:rsidR="00FA4BE7" w:rsidRPr="003E667E" w:rsidRDefault="00FA4BE7" w:rsidP="00AD6A1B">
      <w:pPr>
        <w:spacing w:line="276" w:lineRule="auto"/>
        <w:jc w:val="both"/>
        <w:rPr>
          <w:rFonts w:ascii="Avenir Next" w:hAnsi="Avenir Next" w:cstheme="majorHAnsi"/>
          <w:sz w:val="10"/>
          <w:szCs w:val="10"/>
          <w:lang w:val="es-ES_tradnl"/>
        </w:rPr>
      </w:pPr>
    </w:p>
    <w:p w14:paraId="72CDDA17" w14:textId="5A654C8E" w:rsidR="00FA4BE7" w:rsidRPr="003E667E" w:rsidRDefault="005A5E85" w:rsidP="00AD6A1B">
      <w:pPr>
        <w:pStyle w:val="A"/>
        <w:tabs>
          <w:tab w:val="left" w:pos="8564"/>
        </w:tabs>
        <w:spacing w:line="276" w:lineRule="auto"/>
        <w:ind w:right="-8"/>
        <w:jc w:val="both"/>
        <w:rPr>
          <w:rFonts w:ascii="Avenir Next" w:hAnsi="Avenir Next" w:cstheme="majorHAnsi"/>
          <w:color w:val="auto"/>
          <w:sz w:val="18"/>
          <w:szCs w:val="20"/>
          <w:lang w:val="es-ES_tradnl"/>
        </w:rPr>
      </w:pPr>
      <w:r w:rsidRPr="003E667E">
        <w:rPr>
          <w:rFonts w:ascii="Avenir Next" w:hAnsi="Avenir Next" w:cstheme="majorHAnsi"/>
          <w:b/>
          <w:color w:val="auto"/>
          <w:sz w:val="18"/>
          <w:szCs w:val="20"/>
          <w:lang w:val="es-ES_tradnl"/>
        </w:rPr>
        <w:t>PUNTOS CLAVE</w:t>
      </w:r>
    </w:p>
    <w:p w14:paraId="2CE498C1" w14:textId="6BA22573" w:rsidR="005A5E85" w:rsidRPr="003E667E" w:rsidRDefault="005A5E85" w:rsidP="00AD6A1B">
      <w:pPr>
        <w:pStyle w:val="A"/>
        <w:tabs>
          <w:tab w:val="left" w:pos="8564"/>
        </w:tabs>
        <w:spacing w:line="276" w:lineRule="auto"/>
        <w:ind w:right="-8"/>
        <w:jc w:val="both"/>
        <w:rPr>
          <w:rFonts w:ascii="Avenir Next" w:hAnsi="Avenir Next" w:cstheme="majorHAnsi"/>
          <w:color w:val="auto"/>
          <w:sz w:val="18"/>
          <w:szCs w:val="20"/>
          <w:lang w:val="es-ES_tradnl"/>
        </w:rPr>
      </w:pPr>
      <w:r w:rsidRPr="003E667E">
        <w:rPr>
          <w:rFonts w:ascii="Avenir Next" w:hAnsi="Avenir Next" w:cstheme="majorHAnsi"/>
          <w:color w:val="auto"/>
          <w:sz w:val="18"/>
          <w:szCs w:val="20"/>
          <w:lang w:val="es-ES_tradnl"/>
        </w:rPr>
        <w:t>Órgano regulador monolítico realizado en silicio (frente a los 30</w:t>
      </w:r>
    </w:p>
    <w:p w14:paraId="58C4FEDA" w14:textId="40A4B824" w:rsidR="005A5E85" w:rsidRPr="003E667E" w:rsidRDefault="005A5E85" w:rsidP="00AD6A1B">
      <w:pPr>
        <w:pStyle w:val="A"/>
        <w:tabs>
          <w:tab w:val="left" w:pos="8564"/>
        </w:tabs>
        <w:spacing w:line="276" w:lineRule="auto"/>
        <w:ind w:right="-8"/>
        <w:jc w:val="both"/>
        <w:rPr>
          <w:rFonts w:ascii="Avenir Next" w:hAnsi="Avenir Next" w:cstheme="majorHAnsi"/>
          <w:color w:val="auto"/>
          <w:sz w:val="18"/>
          <w:szCs w:val="20"/>
          <w:lang w:val="es-ES_tradnl"/>
        </w:rPr>
      </w:pPr>
      <w:r w:rsidRPr="003E667E">
        <w:rPr>
          <w:rFonts w:ascii="Avenir Next" w:hAnsi="Avenir Next" w:cstheme="majorHAnsi"/>
          <w:color w:val="auto"/>
          <w:sz w:val="18"/>
          <w:szCs w:val="20"/>
          <w:lang w:val="es-ES_tradnl"/>
        </w:rPr>
        <w:t>componentes de un órgano regulador estándar)</w:t>
      </w:r>
    </w:p>
    <w:p w14:paraId="1871C9C3" w14:textId="4A483185" w:rsidR="005A5E85" w:rsidRPr="003E667E" w:rsidRDefault="005A5E85" w:rsidP="00AD6A1B">
      <w:pPr>
        <w:pStyle w:val="A"/>
        <w:tabs>
          <w:tab w:val="left" w:pos="8564"/>
        </w:tabs>
        <w:spacing w:line="276" w:lineRule="auto"/>
        <w:ind w:right="-8"/>
        <w:jc w:val="both"/>
        <w:rPr>
          <w:rFonts w:ascii="Avenir Next" w:hAnsi="Avenir Next" w:cstheme="majorHAnsi"/>
          <w:color w:val="auto"/>
          <w:sz w:val="18"/>
          <w:szCs w:val="20"/>
          <w:lang w:val="es-ES_tradnl"/>
        </w:rPr>
      </w:pPr>
      <w:r w:rsidRPr="003E667E">
        <w:rPr>
          <w:rFonts w:ascii="Avenir Next" w:hAnsi="Avenir Next" w:cstheme="majorHAnsi"/>
          <w:color w:val="auto"/>
          <w:sz w:val="18"/>
          <w:szCs w:val="20"/>
          <w:lang w:val="es-ES_tradnl"/>
        </w:rPr>
        <w:t xml:space="preserve">Bisel realizado en </w:t>
      </w:r>
      <w:proofErr w:type="spellStart"/>
      <w:r w:rsidRPr="003E667E">
        <w:rPr>
          <w:rFonts w:ascii="Avenir Next" w:hAnsi="Avenir Next" w:cstheme="majorHAnsi"/>
          <w:color w:val="auto"/>
          <w:sz w:val="18"/>
          <w:szCs w:val="20"/>
          <w:lang w:val="es-ES_tradnl"/>
        </w:rPr>
        <w:t>Aeronith</w:t>
      </w:r>
      <w:proofErr w:type="spellEnd"/>
      <w:r w:rsidRPr="003E667E">
        <w:rPr>
          <w:rFonts w:ascii="Avenir Next" w:hAnsi="Avenir Next" w:cstheme="majorHAnsi"/>
          <w:color w:val="auto"/>
          <w:sz w:val="18"/>
          <w:szCs w:val="20"/>
          <w:lang w:val="es-ES_tradnl"/>
        </w:rPr>
        <w:t xml:space="preserve"> (el compuesto de aluminio más ligero</w:t>
      </w:r>
    </w:p>
    <w:p w14:paraId="60560C23" w14:textId="7FBDE5C3" w:rsidR="005A5E85" w:rsidRPr="003E667E" w:rsidRDefault="005A5E85" w:rsidP="00AD6A1B">
      <w:pPr>
        <w:pStyle w:val="A"/>
        <w:tabs>
          <w:tab w:val="left" w:pos="8564"/>
        </w:tabs>
        <w:spacing w:line="276" w:lineRule="auto"/>
        <w:ind w:right="-8"/>
        <w:jc w:val="both"/>
        <w:rPr>
          <w:rFonts w:ascii="Avenir Next" w:hAnsi="Avenir Next" w:cstheme="majorHAnsi"/>
          <w:color w:val="auto"/>
          <w:sz w:val="18"/>
          <w:szCs w:val="20"/>
          <w:lang w:val="es-ES_tradnl"/>
        </w:rPr>
      </w:pPr>
      <w:r w:rsidRPr="003E667E">
        <w:rPr>
          <w:rFonts w:ascii="Avenir Next" w:hAnsi="Avenir Next" w:cstheme="majorHAnsi"/>
          <w:color w:val="auto"/>
          <w:sz w:val="18"/>
          <w:szCs w:val="20"/>
          <w:lang w:val="es-ES_tradnl"/>
        </w:rPr>
        <w:t>del mundo)</w:t>
      </w:r>
    </w:p>
    <w:p w14:paraId="601C93CC" w14:textId="1769954B" w:rsidR="005A5E85" w:rsidRPr="003E667E" w:rsidRDefault="005A5E85" w:rsidP="00AD6A1B">
      <w:pPr>
        <w:pStyle w:val="A"/>
        <w:tabs>
          <w:tab w:val="left" w:pos="8564"/>
        </w:tabs>
        <w:spacing w:line="276" w:lineRule="auto"/>
        <w:ind w:right="-8"/>
        <w:jc w:val="both"/>
        <w:rPr>
          <w:rFonts w:ascii="Avenir Next" w:hAnsi="Avenir Next" w:cstheme="majorHAnsi"/>
          <w:color w:val="auto"/>
          <w:sz w:val="18"/>
          <w:szCs w:val="20"/>
          <w:lang w:val="es-ES_tradnl"/>
        </w:rPr>
      </w:pPr>
      <w:r w:rsidRPr="003E667E">
        <w:rPr>
          <w:rFonts w:ascii="Avenir Next" w:hAnsi="Avenir Next" w:cstheme="majorHAnsi"/>
          <w:color w:val="auto"/>
          <w:sz w:val="18"/>
          <w:szCs w:val="20"/>
          <w:lang w:val="es-ES_tradnl"/>
        </w:rPr>
        <w:t xml:space="preserve">Alta frecuencia de 18Hz (129.600 </w:t>
      </w:r>
      <w:proofErr w:type="spellStart"/>
      <w:r w:rsidRPr="003E667E">
        <w:rPr>
          <w:rFonts w:ascii="Avenir Next" w:hAnsi="Avenir Next" w:cstheme="majorHAnsi"/>
          <w:color w:val="auto"/>
          <w:sz w:val="18"/>
          <w:szCs w:val="20"/>
          <w:lang w:val="es-ES_tradnl"/>
        </w:rPr>
        <w:t>VpH</w:t>
      </w:r>
      <w:proofErr w:type="spellEnd"/>
      <w:r w:rsidRPr="003E667E">
        <w:rPr>
          <w:rFonts w:ascii="Avenir Next" w:hAnsi="Avenir Next" w:cstheme="majorHAnsi"/>
          <w:color w:val="auto"/>
          <w:sz w:val="18"/>
          <w:szCs w:val="20"/>
          <w:lang w:val="es-ES_tradnl"/>
        </w:rPr>
        <w:t>)</w:t>
      </w:r>
    </w:p>
    <w:p w14:paraId="435EE754" w14:textId="03C8B0B2" w:rsidR="005A5E85" w:rsidRPr="003E667E" w:rsidRDefault="005A5E85" w:rsidP="00AD6A1B">
      <w:pPr>
        <w:pStyle w:val="A"/>
        <w:tabs>
          <w:tab w:val="left" w:pos="8564"/>
        </w:tabs>
        <w:spacing w:line="276" w:lineRule="auto"/>
        <w:ind w:right="-8"/>
        <w:jc w:val="both"/>
        <w:rPr>
          <w:rFonts w:ascii="Avenir Next" w:hAnsi="Avenir Next" w:cstheme="majorHAnsi"/>
          <w:color w:val="auto"/>
          <w:sz w:val="18"/>
          <w:szCs w:val="20"/>
          <w:lang w:val="es-ES_tradnl"/>
        </w:rPr>
      </w:pPr>
      <w:r w:rsidRPr="003E667E">
        <w:rPr>
          <w:rFonts w:ascii="Avenir Next" w:hAnsi="Avenir Next" w:cstheme="majorHAnsi"/>
          <w:color w:val="auto"/>
          <w:sz w:val="18"/>
          <w:szCs w:val="20"/>
          <w:lang w:val="es-ES_tradnl"/>
        </w:rPr>
        <w:t>Sin necesidad de lubricación</w:t>
      </w:r>
    </w:p>
    <w:p w14:paraId="77307299" w14:textId="77777777" w:rsidR="00375768" w:rsidRPr="003E667E" w:rsidRDefault="00375768" w:rsidP="00AD6A1B">
      <w:pPr>
        <w:pStyle w:val="A"/>
        <w:tabs>
          <w:tab w:val="left" w:pos="8564"/>
        </w:tabs>
        <w:spacing w:line="276" w:lineRule="auto"/>
        <w:ind w:right="-8"/>
        <w:jc w:val="both"/>
        <w:rPr>
          <w:rFonts w:ascii="Avenir Next" w:hAnsi="Avenir Next" w:cstheme="majorHAnsi"/>
          <w:color w:val="auto"/>
          <w:sz w:val="10"/>
          <w:szCs w:val="10"/>
          <w:lang w:val="es-ES_tradnl"/>
        </w:rPr>
      </w:pPr>
    </w:p>
    <w:p w14:paraId="354CFC6F" w14:textId="30BC8CAC" w:rsidR="00FA4BE7" w:rsidRPr="003E667E" w:rsidRDefault="00375768" w:rsidP="00AD6A1B">
      <w:pPr>
        <w:spacing w:line="276" w:lineRule="auto"/>
        <w:rPr>
          <w:rFonts w:ascii="Avenir Next" w:hAnsi="Avenir Next" w:cstheme="majorHAnsi"/>
          <w:b/>
          <w:sz w:val="18"/>
          <w:szCs w:val="20"/>
          <w:lang w:val="es-ES_tradnl"/>
        </w:rPr>
      </w:pPr>
      <w:r w:rsidRPr="003E667E">
        <w:rPr>
          <w:rFonts w:ascii="Avenir Next" w:hAnsi="Avenir Next" w:cstheme="majorHAnsi"/>
          <w:b/>
          <w:sz w:val="18"/>
          <w:szCs w:val="20"/>
          <w:lang w:val="es-ES_tradnl"/>
        </w:rPr>
        <w:t>MOVIMIENTO</w:t>
      </w:r>
    </w:p>
    <w:p w14:paraId="657CFD5F" w14:textId="2AF3A27C" w:rsidR="00FA4BE7" w:rsidRPr="003E667E" w:rsidRDefault="00D87AA6"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 xml:space="preserve">Calibre: </w:t>
      </w:r>
      <w:r w:rsidR="00FA4BE7" w:rsidRPr="003E667E">
        <w:rPr>
          <w:rFonts w:ascii="Avenir Next" w:hAnsi="Avenir Next" w:cstheme="majorHAnsi"/>
          <w:sz w:val="18"/>
          <w:szCs w:val="20"/>
          <w:lang w:val="es-ES_tradnl"/>
        </w:rPr>
        <w:t>9100</w:t>
      </w:r>
    </w:p>
    <w:p w14:paraId="0711178E" w14:textId="68ABBD91" w:rsidR="00FA4BE7" w:rsidRPr="003E667E" w:rsidRDefault="00FA4BE7"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Calibre: 14 ¼ ``` (Di</w:t>
      </w:r>
      <w:r w:rsidR="00375768" w:rsidRPr="003E667E">
        <w:rPr>
          <w:rFonts w:ascii="Avenir Next" w:hAnsi="Avenir Next" w:cstheme="majorHAnsi"/>
          <w:sz w:val="18"/>
          <w:szCs w:val="20"/>
          <w:lang w:val="es-ES_tradnl"/>
        </w:rPr>
        <w:t>ámetro: 32,</w:t>
      </w:r>
      <w:r w:rsidRPr="003E667E">
        <w:rPr>
          <w:rFonts w:ascii="Avenir Next" w:hAnsi="Avenir Next" w:cstheme="majorHAnsi"/>
          <w:sz w:val="18"/>
          <w:szCs w:val="20"/>
          <w:lang w:val="es-ES_tradnl"/>
        </w:rPr>
        <w:t>80</w:t>
      </w:r>
      <w:r w:rsidR="00DE499F" w:rsidRPr="003E667E">
        <w:rPr>
          <w:rFonts w:ascii="Avenir Next" w:hAnsi="Avenir Next" w:cstheme="majorHAnsi"/>
          <w:sz w:val="18"/>
          <w:szCs w:val="20"/>
          <w:lang w:val="es-ES_tradnl"/>
        </w:rPr>
        <w:t xml:space="preserve"> </w:t>
      </w:r>
      <w:r w:rsidRPr="003E667E">
        <w:rPr>
          <w:rFonts w:ascii="Avenir Next" w:hAnsi="Avenir Next" w:cstheme="majorHAnsi"/>
          <w:sz w:val="18"/>
          <w:szCs w:val="20"/>
          <w:lang w:val="es-ES_tradnl"/>
        </w:rPr>
        <w:t>mm)</w:t>
      </w:r>
    </w:p>
    <w:p w14:paraId="35C16799" w14:textId="79397302" w:rsidR="00FA4BE7" w:rsidRPr="003E667E" w:rsidRDefault="00375768"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Altura: 8,</w:t>
      </w:r>
      <w:r w:rsidR="00FA4BE7" w:rsidRPr="003E667E">
        <w:rPr>
          <w:rFonts w:ascii="Avenir Next" w:hAnsi="Avenir Next" w:cstheme="majorHAnsi"/>
          <w:sz w:val="18"/>
          <w:szCs w:val="20"/>
          <w:lang w:val="es-ES_tradnl"/>
        </w:rPr>
        <w:t>13 mm</w:t>
      </w:r>
    </w:p>
    <w:p w14:paraId="57B01739" w14:textId="2BFE0060" w:rsidR="00FA4BE7" w:rsidRPr="003E667E" w:rsidRDefault="00FA4BE7"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Component</w:t>
      </w:r>
      <w:r w:rsidR="00375768" w:rsidRPr="003E667E">
        <w:rPr>
          <w:rFonts w:ascii="Avenir Next" w:hAnsi="Avenir Next" w:cstheme="majorHAnsi"/>
          <w:sz w:val="18"/>
          <w:szCs w:val="20"/>
          <w:lang w:val="es-ES_tradnl"/>
        </w:rPr>
        <w:t>e</w:t>
      </w:r>
      <w:r w:rsidRPr="003E667E">
        <w:rPr>
          <w:rFonts w:ascii="Avenir Next" w:hAnsi="Avenir Next" w:cstheme="majorHAnsi"/>
          <w:sz w:val="18"/>
          <w:szCs w:val="20"/>
          <w:lang w:val="es-ES_tradnl"/>
        </w:rPr>
        <w:t>s: 148</w:t>
      </w:r>
    </w:p>
    <w:p w14:paraId="1977B9DB" w14:textId="4E24631A" w:rsidR="00FA4BE7" w:rsidRPr="003E667E" w:rsidRDefault="00375768"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Rubíes</w:t>
      </w:r>
      <w:r w:rsidR="00FA4BE7" w:rsidRPr="003E667E">
        <w:rPr>
          <w:rFonts w:ascii="Avenir Next" w:hAnsi="Avenir Next" w:cstheme="majorHAnsi"/>
          <w:sz w:val="18"/>
          <w:szCs w:val="20"/>
          <w:lang w:val="es-ES_tradnl"/>
        </w:rPr>
        <w:t>: 18</w:t>
      </w:r>
    </w:p>
    <w:p w14:paraId="2121B95D" w14:textId="78CD2DCA" w:rsidR="00FA4BE7" w:rsidRPr="003E667E" w:rsidRDefault="00FA4BE7"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Fre</w:t>
      </w:r>
      <w:r w:rsidR="00375768" w:rsidRPr="003E667E">
        <w:rPr>
          <w:rFonts w:ascii="Avenir Next" w:hAnsi="Avenir Next" w:cstheme="majorHAnsi"/>
          <w:sz w:val="18"/>
          <w:szCs w:val="20"/>
          <w:lang w:val="es-ES_tradnl"/>
        </w:rPr>
        <w:t>cuencia: 129.</w:t>
      </w:r>
      <w:r w:rsidRPr="003E667E">
        <w:rPr>
          <w:rFonts w:ascii="Avenir Next" w:hAnsi="Avenir Next" w:cstheme="majorHAnsi"/>
          <w:sz w:val="18"/>
          <w:szCs w:val="20"/>
          <w:lang w:val="es-ES_tradnl"/>
        </w:rPr>
        <w:t xml:space="preserve">600 </w:t>
      </w:r>
      <w:proofErr w:type="spellStart"/>
      <w:r w:rsidRPr="003E667E">
        <w:rPr>
          <w:rFonts w:ascii="Avenir Next" w:hAnsi="Avenir Next" w:cstheme="majorHAnsi"/>
          <w:sz w:val="18"/>
          <w:szCs w:val="20"/>
          <w:lang w:val="es-ES_tradnl"/>
        </w:rPr>
        <w:t>VpH</w:t>
      </w:r>
      <w:proofErr w:type="spellEnd"/>
      <w:r w:rsidRPr="003E667E">
        <w:rPr>
          <w:rFonts w:ascii="Avenir Next" w:hAnsi="Avenir Next" w:cstheme="majorHAnsi"/>
          <w:sz w:val="18"/>
          <w:szCs w:val="20"/>
          <w:lang w:val="es-ES_tradnl"/>
        </w:rPr>
        <w:t xml:space="preserve"> (18 Hz)</w:t>
      </w:r>
    </w:p>
    <w:p w14:paraId="25D0DE1B" w14:textId="70E4671B" w:rsidR="00FA4BE7" w:rsidRPr="003E667E" w:rsidRDefault="00375768"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Reserva de marcha</w:t>
      </w:r>
      <w:r w:rsidR="00FA4BE7" w:rsidRPr="003E667E">
        <w:rPr>
          <w:rFonts w:ascii="Avenir Next" w:hAnsi="Avenir Next" w:cstheme="majorHAnsi"/>
          <w:sz w:val="18"/>
          <w:szCs w:val="20"/>
          <w:lang w:val="es-ES_tradnl"/>
        </w:rPr>
        <w:t xml:space="preserve">: min. </w:t>
      </w:r>
      <w:r w:rsidR="00A450FC">
        <w:rPr>
          <w:rFonts w:ascii="Avenir Next" w:hAnsi="Avenir Next" w:cstheme="majorHAnsi"/>
          <w:sz w:val="18"/>
          <w:szCs w:val="20"/>
          <w:lang w:val="es-ES_tradnl"/>
        </w:rPr>
        <w:t>48</w:t>
      </w:r>
      <w:bookmarkStart w:id="2" w:name="_GoBack"/>
      <w:bookmarkEnd w:id="2"/>
      <w:r w:rsidR="00FA4BE7" w:rsidRPr="003E667E">
        <w:rPr>
          <w:rFonts w:ascii="Avenir Next" w:hAnsi="Avenir Next" w:cstheme="majorHAnsi"/>
          <w:sz w:val="18"/>
          <w:szCs w:val="20"/>
          <w:lang w:val="es-ES_tradnl"/>
        </w:rPr>
        <w:t xml:space="preserve"> h</w:t>
      </w:r>
      <w:r w:rsidRPr="003E667E">
        <w:rPr>
          <w:rFonts w:ascii="Avenir Next" w:hAnsi="Avenir Next" w:cstheme="majorHAnsi"/>
          <w:sz w:val="18"/>
          <w:szCs w:val="20"/>
          <w:lang w:val="es-ES_tradnl"/>
        </w:rPr>
        <w:t>ora</w:t>
      </w:r>
      <w:r w:rsidR="00FA4BE7" w:rsidRPr="003E667E">
        <w:rPr>
          <w:rFonts w:ascii="Avenir Next" w:hAnsi="Avenir Next" w:cstheme="majorHAnsi"/>
          <w:sz w:val="18"/>
          <w:szCs w:val="20"/>
          <w:lang w:val="es-ES_tradnl"/>
        </w:rPr>
        <w:t>s</w:t>
      </w:r>
    </w:p>
    <w:p w14:paraId="58E589EC" w14:textId="61CAE521" w:rsidR="00FA4BE7" w:rsidRPr="003E667E" w:rsidRDefault="00375768"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Acabados</w:t>
      </w:r>
      <w:r w:rsidR="00FA4BE7" w:rsidRPr="003E667E">
        <w:rPr>
          <w:rFonts w:ascii="Avenir Next" w:hAnsi="Avenir Next" w:cstheme="majorHAnsi"/>
          <w:sz w:val="18"/>
          <w:szCs w:val="20"/>
          <w:lang w:val="es-ES_tradnl"/>
        </w:rPr>
        <w:t xml:space="preserve">: </w:t>
      </w:r>
      <w:r w:rsidRPr="003E667E">
        <w:rPr>
          <w:rFonts w:ascii="Avenir Next" w:hAnsi="Avenir Next" w:cstheme="majorHAnsi"/>
          <w:sz w:val="18"/>
          <w:szCs w:val="20"/>
          <w:lang w:val="es-ES_tradnl"/>
        </w:rPr>
        <w:t>Masa oscilante decorada con</w:t>
      </w:r>
      <w:r w:rsidR="00FA4BE7" w:rsidRPr="003E667E">
        <w:rPr>
          <w:rFonts w:ascii="Avenir Next" w:hAnsi="Avenir Next" w:cstheme="majorHAnsi"/>
          <w:sz w:val="18"/>
          <w:szCs w:val="20"/>
          <w:lang w:val="es-ES_tradnl"/>
        </w:rPr>
        <w:t xml:space="preserve"> “</w:t>
      </w:r>
      <w:proofErr w:type="spellStart"/>
      <w:r w:rsidR="00FA4BE7" w:rsidRPr="003E667E">
        <w:rPr>
          <w:rFonts w:ascii="Avenir Next" w:hAnsi="Avenir Next" w:cstheme="majorHAnsi"/>
          <w:sz w:val="18"/>
          <w:szCs w:val="20"/>
          <w:lang w:val="es-ES_tradnl"/>
        </w:rPr>
        <w:t>Côtes</w:t>
      </w:r>
      <w:proofErr w:type="spellEnd"/>
      <w:r w:rsidR="00FA4BE7" w:rsidRPr="003E667E">
        <w:rPr>
          <w:rFonts w:ascii="Avenir Next" w:hAnsi="Avenir Next" w:cstheme="majorHAnsi"/>
          <w:sz w:val="18"/>
          <w:szCs w:val="20"/>
          <w:lang w:val="es-ES_tradnl"/>
        </w:rPr>
        <w:t xml:space="preserve"> de </w:t>
      </w:r>
      <w:proofErr w:type="spellStart"/>
      <w:r w:rsidR="00FA4BE7" w:rsidRPr="003E667E">
        <w:rPr>
          <w:rFonts w:ascii="Avenir Next" w:hAnsi="Avenir Next" w:cstheme="majorHAnsi"/>
          <w:sz w:val="18"/>
          <w:szCs w:val="20"/>
          <w:lang w:val="es-ES_tradnl"/>
        </w:rPr>
        <w:t>Genève</w:t>
      </w:r>
      <w:proofErr w:type="spellEnd"/>
      <w:r w:rsidR="00FA4BE7" w:rsidRPr="003E667E">
        <w:rPr>
          <w:rFonts w:ascii="Avenir Next" w:hAnsi="Avenir Next" w:cstheme="majorHAnsi"/>
          <w:sz w:val="18"/>
          <w:szCs w:val="20"/>
          <w:lang w:val="es-ES_tradnl"/>
        </w:rPr>
        <w:t xml:space="preserve">” </w:t>
      </w:r>
    </w:p>
    <w:p w14:paraId="78E913F3" w14:textId="77777777" w:rsidR="00FA4BE7" w:rsidRPr="003E667E" w:rsidRDefault="00FA4BE7" w:rsidP="00AD6A1B">
      <w:pPr>
        <w:spacing w:line="276" w:lineRule="auto"/>
        <w:rPr>
          <w:rFonts w:ascii="Avenir Next" w:hAnsi="Avenir Next" w:cstheme="majorHAnsi"/>
          <w:sz w:val="10"/>
          <w:szCs w:val="10"/>
          <w:lang w:val="es-ES_tradnl"/>
        </w:rPr>
      </w:pPr>
    </w:p>
    <w:p w14:paraId="20AF3CBA" w14:textId="194D117C" w:rsidR="00FA4BE7" w:rsidRPr="003E667E" w:rsidRDefault="00DE499F" w:rsidP="00AD6A1B">
      <w:pPr>
        <w:spacing w:line="276" w:lineRule="auto"/>
        <w:rPr>
          <w:rFonts w:ascii="Avenir Next" w:hAnsi="Avenir Next" w:cstheme="majorHAnsi"/>
          <w:b/>
          <w:sz w:val="18"/>
          <w:szCs w:val="20"/>
          <w:lang w:val="es-ES_tradnl"/>
        </w:rPr>
      </w:pPr>
      <w:r w:rsidRPr="003E667E">
        <w:rPr>
          <w:rFonts w:ascii="Avenir Next" w:hAnsi="Avenir Next" w:cstheme="majorHAnsi"/>
          <w:b/>
          <w:sz w:val="18"/>
          <w:szCs w:val="20"/>
          <w:lang w:val="es-ES_tradnl"/>
        </w:rPr>
        <w:t>FUNC</w:t>
      </w:r>
      <w:r w:rsidR="00FA4BE7" w:rsidRPr="003E667E">
        <w:rPr>
          <w:rFonts w:ascii="Avenir Next" w:hAnsi="Avenir Next" w:cstheme="majorHAnsi"/>
          <w:b/>
          <w:sz w:val="18"/>
          <w:szCs w:val="20"/>
          <w:lang w:val="es-ES_tradnl"/>
        </w:rPr>
        <w:t>ION</w:t>
      </w:r>
      <w:r w:rsidR="00375768" w:rsidRPr="003E667E">
        <w:rPr>
          <w:rFonts w:ascii="Avenir Next" w:hAnsi="Avenir Next" w:cstheme="majorHAnsi"/>
          <w:b/>
          <w:sz w:val="18"/>
          <w:szCs w:val="20"/>
          <w:lang w:val="es-ES_tradnl"/>
        </w:rPr>
        <w:t>E</w:t>
      </w:r>
      <w:r w:rsidR="00FA4BE7" w:rsidRPr="003E667E">
        <w:rPr>
          <w:rFonts w:ascii="Avenir Next" w:hAnsi="Avenir Next" w:cstheme="majorHAnsi"/>
          <w:b/>
          <w:sz w:val="18"/>
          <w:szCs w:val="20"/>
          <w:lang w:val="es-ES_tradnl"/>
        </w:rPr>
        <w:t>S</w:t>
      </w:r>
    </w:p>
    <w:p w14:paraId="7DB97153" w14:textId="5D47055C" w:rsidR="00FA4BE7" w:rsidRPr="003E667E" w:rsidRDefault="00375768"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Horas, minutos y segundos centrales</w:t>
      </w:r>
    </w:p>
    <w:p w14:paraId="4E3D817A" w14:textId="4DAF286B" w:rsidR="00FA4BE7" w:rsidRPr="003E667E" w:rsidRDefault="00FA4BE7"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w:t>
      </w:r>
      <w:r w:rsidR="00375768" w:rsidRPr="003E667E">
        <w:rPr>
          <w:rFonts w:ascii="Avenir Next" w:hAnsi="Avenir Next" w:cstheme="majorHAnsi"/>
          <w:sz w:val="18"/>
          <w:szCs w:val="20"/>
          <w:lang w:val="es-ES_tradnl"/>
        </w:rPr>
        <w:t>mecanismo de para de segundos</w:t>
      </w:r>
      <w:r w:rsidRPr="003E667E">
        <w:rPr>
          <w:rFonts w:ascii="Avenir Next" w:hAnsi="Avenir Next" w:cstheme="majorHAnsi"/>
          <w:sz w:val="18"/>
          <w:szCs w:val="20"/>
          <w:lang w:val="es-ES_tradnl"/>
        </w:rPr>
        <w:t>)</w:t>
      </w:r>
    </w:p>
    <w:p w14:paraId="289CF6C5" w14:textId="77777777" w:rsidR="00FA4BE7" w:rsidRPr="003E667E" w:rsidRDefault="00FA4BE7" w:rsidP="00AD6A1B">
      <w:pPr>
        <w:spacing w:line="276" w:lineRule="auto"/>
        <w:rPr>
          <w:rFonts w:ascii="Avenir Next" w:hAnsi="Avenir Next" w:cstheme="majorHAnsi"/>
          <w:sz w:val="10"/>
          <w:szCs w:val="10"/>
          <w:lang w:val="es-ES_tradnl"/>
        </w:rPr>
      </w:pPr>
    </w:p>
    <w:p w14:paraId="28B3A80D" w14:textId="65157BBA" w:rsidR="00FA4BE7" w:rsidRPr="003E667E" w:rsidRDefault="00375768" w:rsidP="00AD6A1B">
      <w:pPr>
        <w:spacing w:line="276" w:lineRule="auto"/>
        <w:rPr>
          <w:rFonts w:ascii="Avenir Next" w:hAnsi="Avenir Next" w:cstheme="majorHAnsi"/>
          <w:b/>
          <w:sz w:val="18"/>
          <w:szCs w:val="20"/>
          <w:lang w:val="es-ES_tradnl"/>
        </w:rPr>
      </w:pPr>
      <w:r w:rsidRPr="003E667E">
        <w:rPr>
          <w:rFonts w:ascii="Avenir Next" w:hAnsi="Avenir Next" w:cstheme="majorHAnsi"/>
          <w:b/>
          <w:sz w:val="18"/>
          <w:szCs w:val="20"/>
          <w:lang w:val="es-ES_tradnl"/>
        </w:rPr>
        <w:t>CAJA, ESFERA Y AGUJAS</w:t>
      </w:r>
    </w:p>
    <w:p w14:paraId="0F42D550" w14:textId="7CFC08BF" w:rsidR="00FA4BE7" w:rsidRPr="003E667E" w:rsidRDefault="00FA4BE7"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Di</w:t>
      </w:r>
      <w:r w:rsidR="00375768" w:rsidRPr="003E667E">
        <w:rPr>
          <w:rFonts w:ascii="Avenir Next" w:hAnsi="Avenir Next" w:cstheme="majorHAnsi"/>
          <w:sz w:val="18"/>
          <w:szCs w:val="20"/>
          <w:lang w:val="es-ES_tradnl"/>
        </w:rPr>
        <w:t>ámetro</w:t>
      </w:r>
      <w:r w:rsidRPr="003E667E">
        <w:rPr>
          <w:rFonts w:ascii="Avenir Next" w:hAnsi="Avenir Next" w:cstheme="majorHAnsi"/>
          <w:sz w:val="18"/>
          <w:szCs w:val="20"/>
          <w:lang w:val="es-ES_tradnl"/>
        </w:rPr>
        <w:t>: 44 mm</w:t>
      </w:r>
    </w:p>
    <w:p w14:paraId="11FE28B2" w14:textId="3CA47BF8" w:rsidR="00FA4BE7" w:rsidRPr="003E667E" w:rsidRDefault="00E750E5"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Diámetro de abertura: 35,</w:t>
      </w:r>
      <w:r w:rsidR="00FA4BE7" w:rsidRPr="003E667E">
        <w:rPr>
          <w:rFonts w:ascii="Avenir Next" w:hAnsi="Avenir Next" w:cstheme="majorHAnsi"/>
          <w:sz w:val="18"/>
          <w:szCs w:val="20"/>
          <w:lang w:val="es-ES_tradnl"/>
        </w:rPr>
        <w:t>5</w:t>
      </w:r>
      <w:r w:rsidR="00DE499F" w:rsidRPr="003E667E">
        <w:rPr>
          <w:rFonts w:ascii="Avenir Next" w:hAnsi="Avenir Next" w:cstheme="majorHAnsi"/>
          <w:sz w:val="18"/>
          <w:szCs w:val="20"/>
          <w:lang w:val="es-ES_tradnl"/>
        </w:rPr>
        <w:t xml:space="preserve"> </w:t>
      </w:r>
      <w:r w:rsidR="00FA4BE7" w:rsidRPr="003E667E">
        <w:rPr>
          <w:rFonts w:ascii="Avenir Next" w:hAnsi="Avenir Next" w:cstheme="majorHAnsi"/>
          <w:sz w:val="18"/>
          <w:szCs w:val="20"/>
          <w:lang w:val="es-ES_tradnl"/>
        </w:rPr>
        <w:t>mm</w:t>
      </w:r>
    </w:p>
    <w:p w14:paraId="5E6BE4D7" w14:textId="05F1FEE0" w:rsidR="00FA4BE7" w:rsidRPr="003E667E" w:rsidRDefault="00E750E5"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Altura: 14,</w:t>
      </w:r>
      <w:r w:rsidR="00FA4BE7" w:rsidRPr="003E667E">
        <w:rPr>
          <w:rFonts w:ascii="Avenir Next" w:hAnsi="Avenir Next" w:cstheme="majorHAnsi"/>
          <w:sz w:val="18"/>
          <w:szCs w:val="20"/>
          <w:lang w:val="es-ES_tradnl"/>
        </w:rPr>
        <w:t>5</w:t>
      </w:r>
      <w:r w:rsidRPr="003E667E">
        <w:rPr>
          <w:rFonts w:ascii="Avenir Next" w:hAnsi="Avenir Next" w:cstheme="majorHAnsi"/>
          <w:sz w:val="18"/>
          <w:szCs w:val="20"/>
          <w:lang w:val="es-ES_tradnl"/>
        </w:rPr>
        <w:t xml:space="preserve"> </w:t>
      </w:r>
      <w:r w:rsidR="00FA4BE7" w:rsidRPr="003E667E">
        <w:rPr>
          <w:rFonts w:ascii="Avenir Next" w:hAnsi="Avenir Next" w:cstheme="majorHAnsi"/>
          <w:sz w:val="18"/>
          <w:szCs w:val="20"/>
          <w:lang w:val="es-ES_tradnl"/>
        </w:rPr>
        <w:t>mm</w:t>
      </w:r>
    </w:p>
    <w:p w14:paraId="3FD0BAE7" w14:textId="77777777" w:rsidR="00E750E5" w:rsidRPr="003E667E" w:rsidRDefault="00E750E5" w:rsidP="00AD6A1B">
      <w:pPr>
        <w:spacing w:after="40" w:line="276" w:lineRule="auto"/>
        <w:rPr>
          <w:rFonts w:ascii="Avenir Next" w:hAnsi="Avenir Next" w:cs="Arial"/>
          <w:sz w:val="18"/>
          <w:szCs w:val="20"/>
          <w:lang w:val="es-ES_tradnl"/>
        </w:rPr>
      </w:pPr>
      <w:r w:rsidRPr="003E667E">
        <w:rPr>
          <w:rFonts w:ascii="Avenir Next" w:hAnsi="Avenir Next" w:cs="Arial"/>
          <w:sz w:val="18"/>
          <w:szCs w:val="20"/>
          <w:lang w:val="es-ES_tradnl"/>
        </w:rPr>
        <w:t>Cristal: De zafiro abombado con tratamiento anti reflectante por ambas caras</w:t>
      </w:r>
    </w:p>
    <w:p w14:paraId="459F00FE" w14:textId="77777777" w:rsidR="00E750E5" w:rsidRPr="003E667E" w:rsidRDefault="00E750E5" w:rsidP="00AD6A1B">
      <w:pPr>
        <w:spacing w:after="40" w:line="276" w:lineRule="auto"/>
        <w:rPr>
          <w:rFonts w:ascii="Avenir Next" w:hAnsi="Avenir Next" w:cs="Arial"/>
          <w:sz w:val="18"/>
          <w:szCs w:val="20"/>
          <w:lang w:val="es-ES_tradnl"/>
        </w:rPr>
      </w:pPr>
      <w:r w:rsidRPr="003E667E">
        <w:rPr>
          <w:rFonts w:ascii="Avenir Next" w:hAnsi="Avenir Next" w:cs="Arial"/>
          <w:sz w:val="18"/>
          <w:szCs w:val="20"/>
          <w:lang w:val="es-ES_tradnl"/>
        </w:rPr>
        <w:t>Fondo: Cristal de zafiro transparente</w:t>
      </w:r>
    </w:p>
    <w:p w14:paraId="70331B74" w14:textId="48D4D051" w:rsidR="00FA4BE7" w:rsidRPr="003E667E" w:rsidRDefault="00E750E5" w:rsidP="00AD6A1B">
      <w:pPr>
        <w:spacing w:line="276" w:lineRule="auto"/>
        <w:rPr>
          <w:rFonts w:ascii="Avenir Next" w:hAnsi="Avenir Next" w:cstheme="majorHAnsi"/>
          <w:sz w:val="18"/>
          <w:szCs w:val="20"/>
          <w:lang w:val="es-ES_tradnl"/>
        </w:rPr>
      </w:pPr>
      <w:r w:rsidRPr="003E667E">
        <w:rPr>
          <w:rFonts w:ascii="Avenir Next" w:hAnsi="Avenir Next" w:cs="Arial"/>
          <w:sz w:val="18"/>
          <w:szCs w:val="20"/>
          <w:lang w:val="es-ES_tradnl"/>
        </w:rPr>
        <w:t xml:space="preserve">Material: </w:t>
      </w:r>
      <w:r w:rsidRPr="003E667E">
        <w:rPr>
          <w:rFonts w:ascii="Avenir Next" w:hAnsi="Avenir Next" w:cstheme="majorHAnsi"/>
          <w:color w:val="000000" w:themeColor="text1"/>
          <w:sz w:val="18"/>
          <w:szCs w:val="20"/>
          <w:lang w:val="es-ES_tradnl"/>
        </w:rPr>
        <w:t xml:space="preserve">Titanio cepillado con bisel de </w:t>
      </w:r>
      <w:proofErr w:type="spellStart"/>
      <w:r w:rsidRPr="003E667E">
        <w:rPr>
          <w:rFonts w:ascii="Avenir Next" w:hAnsi="Avenir Next" w:cstheme="majorHAnsi"/>
          <w:color w:val="000000" w:themeColor="text1"/>
          <w:sz w:val="18"/>
          <w:szCs w:val="20"/>
          <w:lang w:val="es-ES_tradnl"/>
        </w:rPr>
        <w:t>Aeronith</w:t>
      </w:r>
      <w:proofErr w:type="spellEnd"/>
    </w:p>
    <w:p w14:paraId="73B12BB8" w14:textId="25F2D4C8" w:rsidR="00FA4BE7" w:rsidRPr="003E667E" w:rsidRDefault="00E750E5"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Hermeticidad</w:t>
      </w:r>
      <w:r w:rsidR="00FA4BE7" w:rsidRPr="003E667E">
        <w:rPr>
          <w:rFonts w:ascii="Avenir Next" w:hAnsi="Avenir Next" w:cstheme="majorHAnsi"/>
          <w:sz w:val="18"/>
          <w:szCs w:val="20"/>
          <w:lang w:val="es-ES_tradnl"/>
        </w:rPr>
        <w:t>: 5 ATM</w:t>
      </w:r>
    </w:p>
    <w:p w14:paraId="6EE73856" w14:textId="37DEE10F" w:rsidR="00FA4BE7" w:rsidRPr="003E667E" w:rsidRDefault="00E750E5"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Esfera</w:t>
      </w:r>
      <w:r w:rsidR="00FA4BE7" w:rsidRPr="003E667E">
        <w:rPr>
          <w:rFonts w:ascii="Avenir Next" w:hAnsi="Avenir Next" w:cstheme="majorHAnsi"/>
          <w:sz w:val="18"/>
          <w:szCs w:val="20"/>
          <w:lang w:val="es-ES_tradnl"/>
        </w:rPr>
        <w:t xml:space="preserve">: </w:t>
      </w:r>
      <w:r w:rsidRPr="003E667E">
        <w:rPr>
          <w:rFonts w:ascii="Avenir Next" w:hAnsi="Avenir Next" w:cstheme="majorHAnsi"/>
          <w:sz w:val="18"/>
          <w:szCs w:val="20"/>
          <w:lang w:val="es-ES_tradnl"/>
        </w:rPr>
        <w:t>Azul calada</w:t>
      </w:r>
      <w:r w:rsidR="00FA4BE7" w:rsidRPr="003E667E">
        <w:rPr>
          <w:rFonts w:ascii="Avenir Next" w:hAnsi="Avenir Next" w:cstheme="majorHAnsi"/>
          <w:sz w:val="18"/>
          <w:szCs w:val="20"/>
          <w:lang w:val="es-ES_tradnl"/>
        </w:rPr>
        <w:t xml:space="preserve"> </w:t>
      </w:r>
    </w:p>
    <w:p w14:paraId="20DCF4C1" w14:textId="4D658B69" w:rsidR="00E750E5" w:rsidRPr="003E667E" w:rsidRDefault="00E750E5" w:rsidP="00AD6A1B">
      <w:pPr>
        <w:spacing w:after="40" w:line="276" w:lineRule="auto"/>
        <w:rPr>
          <w:rFonts w:ascii="Avenir Next" w:hAnsi="Avenir Next" w:cs="Arial"/>
          <w:sz w:val="18"/>
          <w:szCs w:val="20"/>
          <w:lang w:val="es-ES_tradnl"/>
        </w:rPr>
      </w:pPr>
      <w:r w:rsidRPr="003E667E">
        <w:rPr>
          <w:rFonts w:ascii="Avenir Next" w:hAnsi="Avenir Next" w:cs="Arial"/>
          <w:sz w:val="18"/>
          <w:szCs w:val="20"/>
          <w:lang w:val="es-ES_tradnl"/>
        </w:rPr>
        <w:t xml:space="preserve">Índices: </w:t>
      </w:r>
      <w:proofErr w:type="spellStart"/>
      <w:r w:rsidRPr="003E667E">
        <w:rPr>
          <w:rFonts w:ascii="Avenir Next" w:hAnsi="Avenir Next" w:cs="Arial"/>
          <w:sz w:val="18"/>
          <w:szCs w:val="20"/>
          <w:lang w:val="es-ES_tradnl"/>
        </w:rPr>
        <w:t>Rodiados</w:t>
      </w:r>
      <w:proofErr w:type="spellEnd"/>
      <w:r w:rsidRPr="003E667E">
        <w:rPr>
          <w:rFonts w:ascii="Avenir Next" w:hAnsi="Avenir Next" w:cs="Arial"/>
          <w:sz w:val="18"/>
          <w:szCs w:val="20"/>
          <w:lang w:val="es-ES_tradnl"/>
        </w:rPr>
        <w:t>, facetados y recubiertos de Super-</w:t>
      </w:r>
      <w:proofErr w:type="spellStart"/>
      <w:r w:rsidRPr="003E667E">
        <w:rPr>
          <w:rFonts w:ascii="Avenir Next" w:hAnsi="Avenir Next" w:cs="Arial"/>
          <w:sz w:val="18"/>
          <w:szCs w:val="20"/>
          <w:lang w:val="es-ES_tradnl"/>
        </w:rPr>
        <w:t>LumiNova</w:t>
      </w:r>
      <w:proofErr w:type="spellEnd"/>
      <w:r w:rsidRPr="003E667E">
        <w:rPr>
          <w:rFonts w:ascii="Avenir Next" w:hAnsi="Avenir Next" w:cs="Arial"/>
          <w:sz w:val="18"/>
          <w:szCs w:val="20"/>
          <w:lang w:val="es-ES_tradnl"/>
        </w:rPr>
        <w:t>® SLN C</w:t>
      </w:r>
    </w:p>
    <w:p w14:paraId="57A6556C" w14:textId="77777777" w:rsidR="00E750E5" w:rsidRPr="003E667E" w:rsidRDefault="00E750E5" w:rsidP="00AD6A1B">
      <w:pPr>
        <w:spacing w:after="40" w:line="276" w:lineRule="auto"/>
        <w:rPr>
          <w:rFonts w:ascii="Avenir Next" w:hAnsi="Avenir Next" w:cs="Arial"/>
          <w:sz w:val="18"/>
          <w:szCs w:val="20"/>
          <w:lang w:val="es-ES_tradnl"/>
        </w:rPr>
      </w:pPr>
      <w:r w:rsidRPr="003E667E">
        <w:rPr>
          <w:rFonts w:ascii="Avenir Next" w:hAnsi="Avenir Next" w:cs="Arial"/>
          <w:sz w:val="18"/>
          <w:szCs w:val="20"/>
          <w:lang w:val="es-ES_tradnl"/>
        </w:rPr>
        <w:t xml:space="preserve">Agujas: </w:t>
      </w:r>
      <w:proofErr w:type="spellStart"/>
      <w:r w:rsidRPr="003E667E">
        <w:rPr>
          <w:rFonts w:ascii="Avenir Next" w:hAnsi="Avenir Next" w:cs="Arial"/>
          <w:sz w:val="18"/>
          <w:szCs w:val="20"/>
          <w:lang w:val="es-ES_tradnl"/>
        </w:rPr>
        <w:t>Rodiadas</w:t>
      </w:r>
      <w:proofErr w:type="spellEnd"/>
      <w:r w:rsidRPr="003E667E">
        <w:rPr>
          <w:rFonts w:ascii="Avenir Next" w:hAnsi="Avenir Next" w:cs="Arial"/>
          <w:sz w:val="18"/>
          <w:szCs w:val="20"/>
          <w:lang w:val="es-ES_tradnl"/>
        </w:rPr>
        <w:t>, facetadas y recubiertas de Super-</w:t>
      </w:r>
      <w:proofErr w:type="spellStart"/>
      <w:r w:rsidRPr="003E667E">
        <w:rPr>
          <w:rFonts w:ascii="Avenir Next" w:hAnsi="Avenir Next" w:cs="Arial"/>
          <w:sz w:val="18"/>
          <w:szCs w:val="20"/>
          <w:lang w:val="es-ES_tradnl"/>
        </w:rPr>
        <w:t>LumiNova</w:t>
      </w:r>
      <w:proofErr w:type="spellEnd"/>
      <w:r w:rsidRPr="003E667E">
        <w:rPr>
          <w:rFonts w:ascii="Avenir Next" w:hAnsi="Avenir Next" w:cs="Arial"/>
          <w:sz w:val="18"/>
          <w:szCs w:val="20"/>
          <w:lang w:val="es-ES_tradnl"/>
        </w:rPr>
        <w:t>® SLN C1</w:t>
      </w:r>
    </w:p>
    <w:p w14:paraId="730230A0" w14:textId="77777777" w:rsidR="00FA4BE7" w:rsidRPr="003E667E" w:rsidRDefault="00FA4BE7" w:rsidP="00AD6A1B">
      <w:pPr>
        <w:spacing w:line="276" w:lineRule="auto"/>
        <w:rPr>
          <w:rFonts w:ascii="Avenir Next" w:hAnsi="Avenir Next" w:cstheme="majorHAnsi"/>
          <w:sz w:val="10"/>
          <w:szCs w:val="10"/>
          <w:lang w:val="es-ES_tradnl"/>
        </w:rPr>
      </w:pPr>
    </w:p>
    <w:p w14:paraId="36106396" w14:textId="242B77CC" w:rsidR="00FA4BE7" w:rsidRPr="003E667E" w:rsidRDefault="00E750E5" w:rsidP="00AD6A1B">
      <w:pPr>
        <w:spacing w:line="276" w:lineRule="auto"/>
        <w:rPr>
          <w:rFonts w:ascii="Avenir Next" w:hAnsi="Avenir Next" w:cstheme="majorHAnsi"/>
          <w:b/>
          <w:sz w:val="18"/>
          <w:szCs w:val="20"/>
          <w:lang w:val="es-ES_tradnl"/>
        </w:rPr>
      </w:pPr>
      <w:r w:rsidRPr="003E667E">
        <w:rPr>
          <w:rFonts w:ascii="Avenir Next" w:hAnsi="Avenir Next" w:cstheme="majorHAnsi"/>
          <w:b/>
          <w:sz w:val="18"/>
          <w:szCs w:val="20"/>
          <w:lang w:val="es-ES_tradnl"/>
        </w:rPr>
        <w:t>CORREA Y CIERRE</w:t>
      </w:r>
    </w:p>
    <w:p w14:paraId="2DC935E7" w14:textId="365A53AF" w:rsidR="00FA4BE7" w:rsidRPr="003E667E" w:rsidRDefault="00E750E5"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 xml:space="preserve">Caucho negro con revestimiento de piel de </w:t>
      </w:r>
      <w:r w:rsidR="00DE499F" w:rsidRPr="003E667E">
        <w:rPr>
          <w:rFonts w:ascii="Avenir Next" w:hAnsi="Avenir Next" w:cstheme="majorHAnsi"/>
          <w:sz w:val="18"/>
          <w:szCs w:val="20"/>
          <w:lang w:val="es-ES_tradnl"/>
        </w:rPr>
        <w:t>aligátor</w:t>
      </w:r>
      <w:r w:rsidRPr="003E667E">
        <w:rPr>
          <w:rFonts w:ascii="Avenir Next" w:hAnsi="Avenir Next" w:cstheme="majorHAnsi"/>
          <w:sz w:val="18"/>
          <w:szCs w:val="20"/>
          <w:lang w:val="es-ES_tradnl"/>
        </w:rPr>
        <w:t xml:space="preserve"> azul</w:t>
      </w:r>
    </w:p>
    <w:p w14:paraId="30AF18FC" w14:textId="15D06262" w:rsidR="00FA4BE7" w:rsidRPr="003E667E" w:rsidRDefault="00E750E5" w:rsidP="00AD6A1B">
      <w:pPr>
        <w:spacing w:line="276" w:lineRule="auto"/>
        <w:rPr>
          <w:rFonts w:ascii="Avenir Next" w:hAnsi="Avenir Next" w:cstheme="majorHAnsi"/>
          <w:sz w:val="18"/>
          <w:szCs w:val="20"/>
          <w:lang w:val="es-ES_tradnl"/>
        </w:rPr>
      </w:pPr>
      <w:r w:rsidRPr="003E667E">
        <w:rPr>
          <w:rFonts w:ascii="Avenir Next" w:hAnsi="Avenir Next" w:cstheme="majorHAnsi"/>
          <w:sz w:val="18"/>
          <w:szCs w:val="20"/>
          <w:lang w:val="es-ES_tradnl"/>
        </w:rPr>
        <w:t>Doble cierre desplegable de titanio</w:t>
      </w:r>
    </w:p>
    <w:sectPr w:rsidR="00FA4BE7" w:rsidRPr="003E667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59022" w14:textId="77777777" w:rsidR="007742B1" w:rsidRDefault="007742B1" w:rsidP="009D5829">
      <w:r>
        <w:separator/>
      </w:r>
    </w:p>
  </w:endnote>
  <w:endnote w:type="continuationSeparator" w:id="0">
    <w:p w14:paraId="48A447BD" w14:textId="77777777" w:rsidR="007742B1" w:rsidRDefault="007742B1"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OT-Light">
    <w:altName w:val="Calibri"/>
    <w:panose1 w:val="020B0504020101010102"/>
    <w:charset w:val="00"/>
    <w:family w:val="swiss"/>
    <w:notTrueType/>
    <w:pitch w:val="variable"/>
    <w:sig w:usb0="800000EF" w:usb1="4000A47B"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Yu Mincho">
    <w:altName w:val="Times New Roman"/>
    <w:panose1 w:val="00000000000000000000"/>
    <w:charset w:val="80"/>
    <w:family w:val="roman"/>
    <w:notTrueType/>
    <w:pitch w:val="default"/>
  </w:font>
  <w:font w:name="Yu Gothic Light">
    <w:altName w:val="Times New Roman"/>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Avenir Next">
    <w:altName w:val="Avenir Next Regular"/>
    <w:panose1 w:val="020B05030202020202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9A36" w14:textId="77777777" w:rsidR="009B6C15" w:rsidRPr="003E667E" w:rsidRDefault="009B6C15" w:rsidP="009D5829">
    <w:pPr>
      <w:pStyle w:val="Footer"/>
      <w:jc w:val="center"/>
      <w:rPr>
        <w:rFonts w:ascii="Avenir Next" w:hAnsi="Avenir Next"/>
        <w:sz w:val="18"/>
        <w:szCs w:val="18"/>
        <w:lang w:val="fr-CH"/>
      </w:rPr>
    </w:pPr>
    <w:r w:rsidRPr="003E667E">
      <w:rPr>
        <w:rFonts w:ascii="Avenir Next" w:hAnsi="Avenir Next"/>
        <w:b/>
        <w:sz w:val="18"/>
        <w:szCs w:val="18"/>
        <w:lang w:val="fr-CH"/>
      </w:rPr>
      <w:t>ZENITH</w:t>
    </w:r>
    <w:r w:rsidRPr="003E667E">
      <w:rPr>
        <w:rFonts w:ascii="Avenir Next" w:hAnsi="Avenir Next"/>
        <w:sz w:val="18"/>
        <w:szCs w:val="18"/>
        <w:lang w:val="fr-CH"/>
      </w:rPr>
      <w:t xml:space="preserve"> | www.zenith-watches.com | Rue des </w:t>
    </w:r>
    <w:proofErr w:type="spellStart"/>
    <w:r w:rsidRPr="003E667E">
      <w:rPr>
        <w:rFonts w:ascii="Avenir Next" w:hAnsi="Avenir Next"/>
        <w:sz w:val="18"/>
        <w:szCs w:val="18"/>
        <w:lang w:val="fr-CH"/>
      </w:rPr>
      <w:t>Billodes</w:t>
    </w:r>
    <w:proofErr w:type="spellEnd"/>
    <w:r w:rsidRPr="003E667E">
      <w:rPr>
        <w:rFonts w:ascii="Avenir Next" w:hAnsi="Avenir Next"/>
        <w:sz w:val="18"/>
        <w:szCs w:val="18"/>
        <w:lang w:val="fr-CH"/>
      </w:rPr>
      <w:t xml:space="preserve"> 34-36 | CH-2400 Le Locle</w:t>
    </w:r>
  </w:p>
  <w:p w14:paraId="0BD01271" w14:textId="77777777" w:rsidR="009B6C15" w:rsidRPr="003E667E" w:rsidRDefault="009B6C15" w:rsidP="009D5829">
    <w:pPr>
      <w:pStyle w:val="Footer"/>
      <w:jc w:val="center"/>
      <w:rPr>
        <w:rFonts w:ascii="Avenir Next" w:hAnsi="Avenir Next"/>
        <w:sz w:val="18"/>
        <w:szCs w:val="18"/>
      </w:rPr>
    </w:pPr>
    <w:r w:rsidRPr="003E667E">
      <w:rPr>
        <w:rFonts w:ascii="Avenir Next" w:hAnsi="Avenir Next"/>
        <w:sz w:val="18"/>
        <w:szCs w:val="18"/>
        <w:lang w:val="fr-CH"/>
      </w:rPr>
      <w:t xml:space="preserve">International Media Relations : Minh-Tan Bui – Email : </w:t>
    </w:r>
    <w:hyperlink r:id="rId1" w:history="1">
      <w:r w:rsidRPr="003E667E">
        <w:rPr>
          <w:rStyle w:val="Hyperlink"/>
          <w:rFonts w:ascii="Avenir Next" w:hAnsi="Avenir Next"/>
          <w:sz w:val="18"/>
          <w:szCs w:val="18"/>
          <w:lang w:val="fr-CH"/>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BA15A" w14:textId="77777777" w:rsidR="007742B1" w:rsidRDefault="007742B1" w:rsidP="009D5829">
      <w:r>
        <w:separator/>
      </w:r>
    </w:p>
  </w:footnote>
  <w:footnote w:type="continuationSeparator" w:id="0">
    <w:p w14:paraId="1820CC8B" w14:textId="77777777" w:rsidR="007742B1" w:rsidRDefault="007742B1"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B4D2" w14:textId="21FEF37F" w:rsidR="009B6C15" w:rsidRDefault="003E667E" w:rsidP="00A91380">
    <w:pPr>
      <w:pStyle w:val="Header"/>
      <w:spacing w:after="360"/>
      <w:jc w:val="center"/>
    </w:pPr>
    <w:r>
      <w:rPr>
        <w:noProof/>
      </w:rPr>
      <w:drawing>
        <wp:inline distT="0" distB="0" distL="0" distR="0" wp14:anchorId="4CD012B9" wp14:editId="656B16E6">
          <wp:extent cx="1701165" cy="7251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3698" w:hanging="360"/>
      </w:pPr>
      <w:rPr>
        <w:rFonts w:ascii="Wingdings" w:hAnsi="Wingdings" w:hint="default"/>
      </w:rPr>
    </w:lvl>
    <w:lvl w:ilvl="1" w:tplc="100C0003" w:tentative="1">
      <w:start w:val="1"/>
      <w:numFmt w:val="bullet"/>
      <w:lvlText w:val="o"/>
      <w:lvlJc w:val="left"/>
      <w:pPr>
        <w:ind w:left="4418" w:hanging="360"/>
      </w:pPr>
      <w:rPr>
        <w:rFonts w:ascii="Courier New" w:hAnsi="Courier New" w:cs="Courier New" w:hint="default"/>
      </w:rPr>
    </w:lvl>
    <w:lvl w:ilvl="2" w:tplc="100C0005" w:tentative="1">
      <w:start w:val="1"/>
      <w:numFmt w:val="bullet"/>
      <w:lvlText w:val=""/>
      <w:lvlJc w:val="left"/>
      <w:pPr>
        <w:ind w:left="5138" w:hanging="360"/>
      </w:pPr>
      <w:rPr>
        <w:rFonts w:ascii="Wingdings" w:hAnsi="Wingdings" w:hint="default"/>
      </w:rPr>
    </w:lvl>
    <w:lvl w:ilvl="3" w:tplc="100C0001" w:tentative="1">
      <w:start w:val="1"/>
      <w:numFmt w:val="bullet"/>
      <w:lvlText w:val=""/>
      <w:lvlJc w:val="left"/>
      <w:pPr>
        <w:ind w:left="5858" w:hanging="360"/>
      </w:pPr>
      <w:rPr>
        <w:rFonts w:ascii="Symbol" w:hAnsi="Symbol" w:hint="default"/>
      </w:rPr>
    </w:lvl>
    <w:lvl w:ilvl="4" w:tplc="100C0003" w:tentative="1">
      <w:start w:val="1"/>
      <w:numFmt w:val="bullet"/>
      <w:lvlText w:val="o"/>
      <w:lvlJc w:val="left"/>
      <w:pPr>
        <w:ind w:left="6578" w:hanging="360"/>
      </w:pPr>
      <w:rPr>
        <w:rFonts w:ascii="Courier New" w:hAnsi="Courier New" w:cs="Courier New" w:hint="default"/>
      </w:rPr>
    </w:lvl>
    <w:lvl w:ilvl="5" w:tplc="100C0005" w:tentative="1">
      <w:start w:val="1"/>
      <w:numFmt w:val="bullet"/>
      <w:lvlText w:val=""/>
      <w:lvlJc w:val="left"/>
      <w:pPr>
        <w:ind w:left="7298" w:hanging="360"/>
      </w:pPr>
      <w:rPr>
        <w:rFonts w:ascii="Wingdings" w:hAnsi="Wingdings" w:hint="default"/>
      </w:rPr>
    </w:lvl>
    <w:lvl w:ilvl="6" w:tplc="100C0001" w:tentative="1">
      <w:start w:val="1"/>
      <w:numFmt w:val="bullet"/>
      <w:lvlText w:val=""/>
      <w:lvlJc w:val="left"/>
      <w:pPr>
        <w:ind w:left="8018" w:hanging="360"/>
      </w:pPr>
      <w:rPr>
        <w:rFonts w:ascii="Symbol" w:hAnsi="Symbol" w:hint="default"/>
      </w:rPr>
    </w:lvl>
    <w:lvl w:ilvl="7" w:tplc="100C0003" w:tentative="1">
      <w:start w:val="1"/>
      <w:numFmt w:val="bullet"/>
      <w:lvlText w:val="o"/>
      <w:lvlJc w:val="left"/>
      <w:pPr>
        <w:ind w:left="8738" w:hanging="360"/>
      </w:pPr>
      <w:rPr>
        <w:rFonts w:ascii="Courier New" w:hAnsi="Courier New" w:cs="Courier New" w:hint="default"/>
      </w:rPr>
    </w:lvl>
    <w:lvl w:ilvl="8" w:tplc="100C0005" w:tentative="1">
      <w:start w:val="1"/>
      <w:numFmt w:val="bullet"/>
      <w:lvlText w:val=""/>
      <w:lvlJc w:val="left"/>
      <w:pPr>
        <w:ind w:left="9458" w:hanging="360"/>
      </w:pPr>
      <w:rPr>
        <w:rFonts w:ascii="Wingdings" w:hAnsi="Wingdings" w:hint="default"/>
      </w:rPr>
    </w:lvl>
  </w:abstractNum>
  <w:abstractNum w:abstractNumId="1" w15:restartNumberingAfterBreak="0">
    <w:nsid w:val="0C9C64C5"/>
    <w:multiLevelType w:val="hybridMultilevel"/>
    <w:tmpl w:val="6F14F3F6"/>
    <w:lvl w:ilvl="0" w:tplc="83BAD8E4">
      <w:numFmt w:val="bullet"/>
      <w:lvlText w:val="-"/>
      <w:lvlJc w:val="left"/>
      <w:pPr>
        <w:ind w:left="720" w:hanging="360"/>
      </w:pPr>
      <w:rPr>
        <w:rFonts w:ascii="Calibri" w:eastAsia="Times New Roman"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2" w15:restartNumberingAfterBreak="0">
    <w:nsid w:val="0DD60510"/>
    <w:multiLevelType w:val="multilevel"/>
    <w:tmpl w:val="9F50304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A2F34B1"/>
    <w:multiLevelType w:val="hybridMultilevel"/>
    <w:tmpl w:val="3714763E"/>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5" w15:restartNumberingAfterBreak="0">
    <w:nsid w:val="1ACF2A66"/>
    <w:multiLevelType w:val="hybridMultilevel"/>
    <w:tmpl w:val="AF04E20E"/>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436E1309"/>
    <w:multiLevelType w:val="hybridMultilevel"/>
    <w:tmpl w:val="45CC2C82"/>
    <w:lvl w:ilvl="0" w:tplc="07D007A2">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E350E91"/>
    <w:multiLevelType w:val="hybridMultilevel"/>
    <w:tmpl w:val="1B1682A2"/>
    <w:lvl w:ilvl="0" w:tplc="24A6451E">
      <w:numFmt w:val="bullet"/>
      <w:lvlText w:val="-"/>
      <w:lvlJc w:val="left"/>
      <w:pPr>
        <w:ind w:left="720" w:hanging="360"/>
      </w:pPr>
      <w:rPr>
        <w:rFonts w:ascii="DINOT-Light" w:eastAsia="Arial Unicode MS" w:hAnsi="DINOT-Light" w:cstheme="majorHAns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5"/>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829"/>
    <w:rsid w:val="000025B9"/>
    <w:rsid w:val="000030CF"/>
    <w:rsid w:val="00005F1C"/>
    <w:rsid w:val="00014456"/>
    <w:rsid w:val="00014DE4"/>
    <w:rsid w:val="000213BB"/>
    <w:rsid w:val="000227CD"/>
    <w:rsid w:val="00022EBC"/>
    <w:rsid w:val="0002578F"/>
    <w:rsid w:val="00025918"/>
    <w:rsid w:val="00031592"/>
    <w:rsid w:val="00036DBF"/>
    <w:rsid w:val="00037981"/>
    <w:rsid w:val="000461C3"/>
    <w:rsid w:val="00047468"/>
    <w:rsid w:val="00051C0A"/>
    <w:rsid w:val="00061A87"/>
    <w:rsid w:val="00066654"/>
    <w:rsid w:val="00072F45"/>
    <w:rsid w:val="00073247"/>
    <w:rsid w:val="0007446D"/>
    <w:rsid w:val="00076693"/>
    <w:rsid w:val="0008374B"/>
    <w:rsid w:val="000849A5"/>
    <w:rsid w:val="000917A6"/>
    <w:rsid w:val="00092454"/>
    <w:rsid w:val="00092572"/>
    <w:rsid w:val="00095F5B"/>
    <w:rsid w:val="00095F69"/>
    <w:rsid w:val="00096BEA"/>
    <w:rsid w:val="000976BA"/>
    <w:rsid w:val="000B03B4"/>
    <w:rsid w:val="000B0B12"/>
    <w:rsid w:val="000B5EFF"/>
    <w:rsid w:val="000B687F"/>
    <w:rsid w:val="000C753D"/>
    <w:rsid w:val="000D7251"/>
    <w:rsid w:val="000E0BB5"/>
    <w:rsid w:val="000E5BB6"/>
    <w:rsid w:val="000F0F54"/>
    <w:rsid w:val="000F65E9"/>
    <w:rsid w:val="000F777A"/>
    <w:rsid w:val="0010538F"/>
    <w:rsid w:val="00107A97"/>
    <w:rsid w:val="001202FC"/>
    <w:rsid w:val="001222FA"/>
    <w:rsid w:val="00125DE1"/>
    <w:rsid w:val="00126288"/>
    <w:rsid w:val="001265D4"/>
    <w:rsid w:val="00127A37"/>
    <w:rsid w:val="001361D5"/>
    <w:rsid w:val="00136816"/>
    <w:rsid w:val="00142B40"/>
    <w:rsid w:val="00154E28"/>
    <w:rsid w:val="00163138"/>
    <w:rsid w:val="0016654E"/>
    <w:rsid w:val="00171DBA"/>
    <w:rsid w:val="00175732"/>
    <w:rsid w:val="00185CE3"/>
    <w:rsid w:val="00190869"/>
    <w:rsid w:val="00190E01"/>
    <w:rsid w:val="00191493"/>
    <w:rsid w:val="00195982"/>
    <w:rsid w:val="00197174"/>
    <w:rsid w:val="001A21CB"/>
    <w:rsid w:val="001A51AE"/>
    <w:rsid w:val="001A5F36"/>
    <w:rsid w:val="001B0DB5"/>
    <w:rsid w:val="001B2E09"/>
    <w:rsid w:val="001C1CD2"/>
    <w:rsid w:val="001C1E5C"/>
    <w:rsid w:val="001C49D5"/>
    <w:rsid w:val="001D288F"/>
    <w:rsid w:val="001E30E3"/>
    <w:rsid w:val="001F173E"/>
    <w:rsid w:val="001F3C7D"/>
    <w:rsid w:val="00202F0C"/>
    <w:rsid w:val="00203CDB"/>
    <w:rsid w:val="0020459E"/>
    <w:rsid w:val="00204979"/>
    <w:rsid w:val="002114CE"/>
    <w:rsid w:val="00216C70"/>
    <w:rsid w:val="00222DB4"/>
    <w:rsid w:val="00224784"/>
    <w:rsid w:val="0022792A"/>
    <w:rsid w:val="00231A2C"/>
    <w:rsid w:val="00234423"/>
    <w:rsid w:val="002411E5"/>
    <w:rsid w:val="00243697"/>
    <w:rsid w:val="0024604E"/>
    <w:rsid w:val="0024762C"/>
    <w:rsid w:val="00253BB4"/>
    <w:rsid w:val="00257BB4"/>
    <w:rsid w:val="00263A7A"/>
    <w:rsid w:val="0027362E"/>
    <w:rsid w:val="00273CC4"/>
    <w:rsid w:val="002801C7"/>
    <w:rsid w:val="002908D8"/>
    <w:rsid w:val="00291BA1"/>
    <w:rsid w:val="0029477B"/>
    <w:rsid w:val="0029525E"/>
    <w:rsid w:val="002A047D"/>
    <w:rsid w:val="002A4FCF"/>
    <w:rsid w:val="002A5A39"/>
    <w:rsid w:val="002B0F09"/>
    <w:rsid w:val="002B3A68"/>
    <w:rsid w:val="002D3197"/>
    <w:rsid w:val="002D73DE"/>
    <w:rsid w:val="002E18F5"/>
    <w:rsid w:val="002E3DC3"/>
    <w:rsid w:val="002F7A1E"/>
    <w:rsid w:val="00303C6C"/>
    <w:rsid w:val="003042C0"/>
    <w:rsid w:val="003043B3"/>
    <w:rsid w:val="00305700"/>
    <w:rsid w:val="00310519"/>
    <w:rsid w:val="003123AC"/>
    <w:rsid w:val="00320E44"/>
    <w:rsid w:val="00321F52"/>
    <w:rsid w:val="00326257"/>
    <w:rsid w:val="00330598"/>
    <w:rsid w:val="00336B0A"/>
    <w:rsid w:val="00350F4E"/>
    <w:rsid w:val="003520DE"/>
    <w:rsid w:val="00355180"/>
    <w:rsid w:val="003562A5"/>
    <w:rsid w:val="003571A1"/>
    <w:rsid w:val="0036081F"/>
    <w:rsid w:val="00361C99"/>
    <w:rsid w:val="00363600"/>
    <w:rsid w:val="00364117"/>
    <w:rsid w:val="003652C6"/>
    <w:rsid w:val="00365539"/>
    <w:rsid w:val="00366AFB"/>
    <w:rsid w:val="00375260"/>
    <w:rsid w:val="00375768"/>
    <w:rsid w:val="00375D1E"/>
    <w:rsid w:val="00376F02"/>
    <w:rsid w:val="00377D3A"/>
    <w:rsid w:val="003804B0"/>
    <w:rsid w:val="00385ADE"/>
    <w:rsid w:val="00387808"/>
    <w:rsid w:val="00393040"/>
    <w:rsid w:val="00396865"/>
    <w:rsid w:val="00396CE2"/>
    <w:rsid w:val="003A06BB"/>
    <w:rsid w:val="003A0DAA"/>
    <w:rsid w:val="003A213B"/>
    <w:rsid w:val="003A7FBE"/>
    <w:rsid w:val="003B1F2E"/>
    <w:rsid w:val="003B489D"/>
    <w:rsid w:val="003B6157"/>
    <w:rsid w:val="003B6B02"/>
    <w:rsid w:val="003C540D"/>
    <w:rsid w:val="003D25D7"/>
    <w:rsid w:val="003D31CF"/>
    <w:rsid w:val="003E0F9D"/>
    <w:rsid w:val="003E40BE"/>
    <w:rsid w:val="003E667E"/>
    <w:rsid w:val="003E6A9A"/>
    <w:rsid w:val="003F144D"/>
    <w:rsid w:val="003F5C80"/>
    <w:rsid w:val="003F5D05"/>
    <w:rsid w:val="003F6766"/>
    <w:rsid w:val="004000E0"/>
    <w:rsid w:val="00401BD5"/>
    <w:rsid w:val="00407939"/>
    <w:rsid w:val="00412C94"/>
    <w:rsid w:val="00420DAB"/>
    <w:rsid w:val="004220FA"/>
    <w:rsid w:val="00423E0C"/>
    <w:rsid w:val="0042760F"/>
    <w:rsid w:val="00431D9B"/>
    <w:rsid w:val="0043253A"/>
    <w:rsid w:val="00437122"/>
    <w:rsid w:val="00442B0B"/>
    <w:rsid w:val="0045243F"/>
    <w:rsid w:val="004524BE"/>
    <w:rsid w:val="004555EE"/>
    <w:rsid w:val="0046168B"/>
    <w:rsid w:val="00461C10"/>
    <w:rsid w:val="00475D93"/>
    <w:rsid w:val="00493629"/>
    <w:rsid w:val="004B42D2"/>
    <w:rsid w:val="004B471C"/>
    <w:rsid w:val="004B53E1"/>
    <w:rsid w:val="004B579F"/>
    <w:rsid w:val="004B58BA"/>
    <w:rsid w:val="004C7222"/>
    <w:rsid w:val="004D0CE2"/>
    <w:rsid w:val="004D6707"/>
    <w:rsid w:val="004D7FC4"/>
    <w:rsid w:val="004F041B"/>
    <w:rsid w:val="004F53A7"/>
    <w:rsid w:val="004F6461"/>
    <w:rsid w:val="00501330"/>
    <w:rsid w:val="005071F4"/>
    <w:rsid w:val="00507849"/>
    <w:rsid w:val="005111E9"/>
    <w:rsid w:val="0051137E"/>
    <w:rsid w:val="0051224B"/>
    <w:rsid w:val="00514D25"/>
    <w:rsid w:val="00523232"/>
    <w:rsid w:val="00523723"/>
    <w:rsid w:val="0052506C"/>
    <w:rsid w:val="0052586D"/>
    <w:rsid w:val="005311AD"/>
    <w:rsid w:val="00533810"/>
    <w:rsid w:val="00540A8E"/>
    <w:rsid w:val="0054133A"/>
    <w:rsid w:val="00543140"/>
    <w:rsid w:val="00544B85"/>
    <w:rsid w:val="00555438"/>
    <w:rsid w:val="00561E34"/>
    <w:rsid w:val="005657E0"/>
    <w:rsid w:val="00570F85"/>
    <w:rsid w:val="0057579C"/>
    <w:rsid w:val="0058145F"/>
    <w:rsid w:val="0058164C"/>
    <w:rsid w:val="00586C19"/>
    <w:rsid w:val="00591508"/>
    <w:rsid w:val="00594EAC"/>
    <w:rsid w:val="005A5E85"/>
    <w:rsid w:val="005B2347"/>
    <w:rsid w:val="005B2943"/>
    <w:rsid w:val="005B6284"/>
    <w:rsid w:val="005B79A3"/>
    <w:rsid w:val="005C0B64"/>
    <w:rsid w:val="005C1727"/>
    <w:rsid w:val="005C4D9F"/>
    <w:rsid w:val="005C4FA6"/>
    <w:rsid w:val="005C68A3"/>
    <w:rsid w:val="005D1581"/>
    <w:rsid w:val="005D59A1"/>
    <w:rsid w:val="005D5BD7"/>
    <w:rsid w:val="005E16CB"/>
    <w:rsid w:val="005F0E07"/>
    <w:rsid w:val="005F2722"/>
    <w:rsid w:val="005F6136"/>
    <w:rsid w:val="005F62DB"/>
    <w:rsid w:val="005F6CA0"/>
    <w:rsid w:val="005F729E"/>
    <w:rsid w:val="00613BC4"/>
    <w:rsid w:val="00614ECF"/>
    <w:rsid w:val="00614FCF"/>
    <w:rsid w:val="006151FC"/>
    <w:rsid w:val="0061562E"/>
    <w:rsid w:val="00616635"/>
    <w:rsid w:val="00617298"/>
    <w:rsid w:val="00621786"/>
    <w:rsid w:val="006222E7"/>
    <w:rsid w:val="00622BDF"/>
    <w:rsid w:val="00622E2C"/>
    <w:rsid w:val="006367A9"/>
    <w:rsid w:val="00637A68"/>
    <w:rsid w:val="00640AF3"/>
    <w:rsid w:val="0064783C"/>
    <w:rsid w:val="00654BD4"/>
    <w:rsid w:val="0065594E"/>
    <w:rsid w:val="006644E3"/>
    <w:rsid w:val="00670D04"/>
    <w:rsid w:val="00673449"/>
    <w:rsid w:val="00676FB3"/>
    <w:rsid w:val="00677671"/>
    <w:rsid w:val="00685638"/>
    <w:rsid w:val="00687702"/>
    <w:rsid w:val="006923FA"/>
    <w:rsid w:val="00694858"/>
    <w:rsid w:val="00696072"/>
    <w:rsid w:val="006975B1"/>
    <w:rsid w:val="006A5A34"/>
    <w:rsid w:val="006A632D"/>
    <w:rsid w:val="006B4ADC"/>
    <w:rsid w:val="006C201E"/>
    <w:rsid w:val="006D1D2F"/>
    <w:rsid w:val="006E2B16"/>
    <w:rsid w:val="006E2C4B"/>
    <w:rsid w:val="006E2DC6"/>
    <w:rsid w:val="006E5830"/>
    <w:rsid w:val="006E7AFA"/>
    <w:rsid w:val="006F6800"/>
    <w:rsid w:val="006F6AE3"/>
    <w:rsid w:val="006F6C65"/>
    <w:rsid w:val="00701FFC"/>
    <w:rsid w:val="00703F61"/>
    <w:rsid w:val="0070647E"/>
    <w:rsid w:val="00707942"/>
    <w:rsid w:val="0071648A"/>
    <w:rsid w:val="007255E3"/>
    <w:rsid w:val="00732CEF"/>
    <w:rsid w:val="00733E3B"/>
    <w:rsid w:val="00733FF3"/>
    <w:rsid w:val="007344AA"/>
    <w:rsid w:val="00736703"/>
    <w:rsid w:val="007428D2"/>
    <w:rsid w:val="00743E37"/>
    <w:rsid w:val="007448AA"/>
    <w:rsid w:val="00773939"/>
    <w:rsid w:val="007742B1"/>
    <w:rsid w:val="00780905"/>
    <w:rsid w:val="0078732E"/>
    <w:rsid w:val="007937E4"/>
    <w:rsid w:val="007A3915"/>
    <w:rsid w:val="007A7C85"/>
    <w:rsid w:val="007B0127"/>
    <w:rsid w:val="007B0DC3"/>
    <w:rsid w:val="007C4B52"/>
    <w:rsid w:val="007C50B6"/>
    <w:rsid w:val="007C5C2B"/>
    <w:rsid w:val="007C5D16"/>
    <w:rsid w:val="007D1610"/>
    <w:rsid w:val="007D1B4A"/>
    <w:rsid w:val="007E1A47"/>
    <w:rsid w:val="007E5506"/>
    <w:rsid w:val="007E6EDD"/>
    <w:rsid w:val="007E71E4"/>
    <w:rsid w:val="007E73B3"/>
    <w:rsid w:val="007F022C"/>
    <w:rsid w:val="007F73A9"/>
    <w:rsid w:val="007F7DCB"/>
    <w:rsid w:val="00800D44"/>
    <w:rsid w:val="00803612"/>
    <w:rsid w:val="0081289D"/>
    <w:rsid w:val="00812CD4"/>
    <w:rsid w:val="00821503"/>
    <w:rsid w:val="0082195B"/>
    <w:rsid w:val="00823E91"/>
    <w:rsid w:val="0082604D"/>
    <w:rsid w:val="00831D3E"/>
    <w:rsid w:val="0083785F"/>
    <w:rsid w:val="00845D50"/>
    <w:rsid w:val="00847D76"/>
    <w:rsid w:val="0085230D"/>
    <w:rsid w:val="00861E9F"/>
    <w:rsid w:val="00862E79"/>
    <w:rsid w:val="008655F3"/>
    <w:rsid w:val="008750CC"/>
    <w:rsid w:val="00883D6D"/>
    <w:rsid w:val="00890DB6"/>
    <w:rsid w:val="00891374"/>
    <w:rsid w:val="00893959"/>
    <w:rsid w:val="00897275"/>
    <w:rsid w:val="008A1FC7"/>
    <w:rsid w:val="008B0089"/>
    <w:rsid w:val="008B0736"/>
    <w:rsid w:val="008B4B9C"/>
    <w:rsid w:val="008B7F5A"/>
    <w:rsid w:val="008C08B6"/>
    <w:rsid w:val="008C60E5"/>
    <w:rsid w:val="008C7BBD"/>
    <w:rsid w:val="008D0752"/>
    <w:rsid w:val="008D36B8"/>
    <w:rsid w:val="008D3802"/>
    <w:rsid w:val="008D44D9"/>
    <w:rsid w:val="008D48F8"/>
    <w:rsid w:val="008D5548"/>
    <w:rsid w:val="008D55A3"/>
    <w:rsid w:val="008D5892"/>
    <w:rsid w:val="008D5CD1"/>
    <w:rsid w:val="008D65B4"/>
    <w:rsid w:val="008D6BCE"/>
    <w:rsid w:val="008E613B"/>
    <w:rsid w:val="008E65EF"/>
    <w:rsid w:val="008E7752"/>
    <w:rsid w:val="008E7FDC"/>
    <w:rsid w:val="008F0647"/>
    <w:rsid w:val="008F0D98"/>
    <w:rsid w:val="008F0D9F"/>
    <w:rsid w:val="008F1DF1"/>
    <w:rsid w:val="008F395D"/>
    <w:rsid w:val="008F53E9"/>
    <w:rsid w:val="0090270C"/>
    <w:rsid w:val="00902DAE"/>
    <w:rsid w:val="0090456E"/>
    <w:rsid w:val="009054AC"/>
    <w:rsid w:val="0090607B"/>
    <w:rsid w:val="009115E6"/>
    <w:rsid w:val="00912FEA"/>
    <w:rsid w:val="00915061"/>
    <w:rsid w:val="00930FAC"/>
    <w:rsid w:val="0093204D"/>
    <w:rsid w:val="009344B6"/>
    <w:rsid w:val="009348AE"/>
    <w:rsid w:val="00937C70"/>
    <w:rsid w:val="00940A3A"/>
    <w:rsid w:val="009435AB"/>
    <w:rsid w:val="00947C4A"/>
    <w:rsid w:val="00950D83"/>
    <w:rsid w:val="00951B75"/>
    <w:rsid w:val="00952085"/>
    <w:rsid w:val="00957F59"/>
    <w:rsid w:val="00962C36"/>
    <w:rsid w:val="00964210"/>
    <w:rsid w:val="00965AEA"/>
    <w:rsid w:val="0097079F"/>
    <w:rsid w:val="00973482"/>
    <w:rsid w:val="00980826"/>
    <w:rsid w:val="00991362"/>
    <w:rsid w:val="009936B9"/>
    <w:rsid w:val="00997277"/>
    <w:rsid w:val="009A0383"/>
    <w:rsid w:val="009A2129"/>
    <w:rsid w:val="009A347C"/>
    <w:rsid w:val="009A58E2"/>
    <w:rsid w:val="009A709C"/>
    <w:rsid w:val="009B549D"/>
    <w:rsid w:val="009B65AD"/>
    <w:rsid w:val="009B6C15"/>
    <w:rsid w:val="009C0DBE"/>
    <w:rsid w:val="009C4E78"/>
    <w:rsid w:val="009C647B"/>
    <w:rsid w:val="009C6903"/>
    <w:rsid w:val="009C7171"/>
    <w:rsid w:val="009D1FF7"/>
    <w:rsid w:val="009D22C0"/>
    <w:rsid w:val="009D3E80"/>
    <w:rsid w:val="009D5829"/>
    <w:rsid w:val="009D7676"/>
    <w:rsid w:val="009D7AEB"/>
    <w:rsid w:val="009E126B"/>
    <w:rsid w:val="009E4691"/>
    <w:rsid w:val="009F068A"/>
    <w:rsid w:val="009F2490"/>
    <w:rsid w:val="009F6E1B"/>
    <w:rsid w:val="009F7529"/>
    <w:rsid w:val="00A000C0"/>
    <w:rsid w:val="00A02C88"/>
    <w:rsid w:val="00A04021"/>
    <w:rsid w:val="00A04772"/>
    <w:rsid w:val="00A10127"/>
    <w:rsid w:val="00A116DC"/>
    <w:rsid w:val="00A3018B"/>
    <w:rsid w:val="00A30562"/>
    <w:rsid w:val="00A30F16"/>
    <w:rsid w:val="00A34CDF"/>
    <w:rsid w:val="00A363A7"/>
    <w:rsid w:val="00A37235"/>
    <w:rsid w:val="00A40423"/>
    <w:rsid w:val="00A450FC"/>
    <w:rsid w:val="00A460B6"/>
    <w:rsid w:val="00A468F3"/>
    <w:rsid w:val="00A5038F"/>
    <w:rsid w:val="00A57187"/>
    <w:rsid w:val="00A574D9"/>
    <w:rsid w:val="00A63050"/>
    <w:rsid w:val="00A63E6F"/>
    <w:rsid w:val="00A66B42"/>
    <w:rsid w:val="00A81208"/>
    <w:rsid w:val="00A826D5"/>
    <w:rsid w:val="00A83FED"/>
    <w:rsid w:val="00A90A62"/>
    <w:rsid w:val="00A91380"/>
    <w:rsid w:val="00A92657"/>
    <w:rsid w:val="00A95F09"/>
    <w:rsid w:val="00AA0737"/>
    <w:rsid w:val="00AA25AF"/>
    <w:rsid w:val="00AA7A1D"/>
    <w:rsid w:val="00AB0228"/>
    <w:rsid w:val="00AB3C6D"/>
    <w:rsid w:val="00AB540C"/>
    <w:rsid w:val="00AC19F3"/>
    <w:rsid w:val="00AC423C"/>
    <w:rsid w:val="00AD0C4A"/>
    <w:rsid w:val="00AD22B0"/>
    <w:rsid w:val="00AD336F"/>
    <w:rsid w:val="00AD3477"/>
    <w:rsid w:val="00AD3779"/>
    <w:rsid w:val="00AD6A1B"/>
    <w:rsid w:val="00AD7CFF"/>
    <w:rsid w:val="00AE3286"/>
    <w:rsid w:val="00AE4CB0"/>
    <w:rsid w:val="00AE65C5"/>
    <w:rsid w:val="00AF6902"/>
    <w:rsid w:val="00AF6A66"/>
    <w:rsid w:val="00B0161A"/>
    <w:rsid w:val="00B0217A"/>
    <w:rsid w:val="00B027EC"/>
    <w:rsid w:val="00B07D4B"/>
    <w:rsid w:val="00B118F2"/>
    <w:rsid w:val="00B13868"/>
    <w:rsid w:val="00B20B8A"/>
    <w:rsid w:val="00B24B9D"/>
    <w:rsid w:val="00B27AF5"/>
    <w:rsid w:val="00B3152C"/>
    <w:rsid w:val="00B373CA"/>
    <w:rsid w:val="00B40DB1"/>
    <w:rsid w:val="00B42771"/>
    <w:rsid w:val="00B42BDD"/>
    <w:rsid w:val="00B46651"/>
    <w:rsid w:val="00B528DD"/>
    <w:rsid w:val="00B62BC2"/>
    <w:rsid w:val="00B657DA"/>
    <w:rsid w:val="00B72BD4"/>
    <w:rsid w:val="00B76333"/>
    <w:rsid w:val="00B83A48"/>
    <w:rsid w:val="00B84820"/>
    <w:rsid w:val="00B857FD"/>
    <w:rsid w:val="00B96DF7"/>
    <w:rsid w:val="00BA7622"/>
    <w:rsid w:val="00BB06C7"/>
    <w:rsid w:val="00BB073D"/>
    <w:rsid w:val="00BB07E3"/>
    <w:rsid w:val="00BB39E8"/>
    <w:rsid w:val="00BC28B7"/>
    <w:rsid w:val="00BC51C2"/>
    <w:rsid w:val="00BC7B5F"/>
    <w:rsid w:val="00BD0076"/>
    <w:rsid w:val="00BE06AA"/>
    <w:rsid w:val="00BE37D9"/>
    <w:rsid w:val="00BE5256"/>
    <w:rsid w:val="00BE7E65"/>
    <w:rsid w:val="00C04A26"/>
    <w:rsid w:val="00C07DD2"/>
    <w:rsid w:val="00C13732"/>
    <w:rsid w:val="00C14855"/>
    <w:rsid w:val="00C176A5"/>
    <w:rsid w:val="00C22A9C"/>
    <w:rsid w:val="00C25824"/>
    <w:rsid w:val="00C31C81"/>
    <w:rsid w:val="00C325F5"/>
    <w:rsid w:val="00C35CE4"/>
    <w:rsid w:val="00C37C00"/>
    <w:rsid w:val="00C4175C"/>
    <w:rsid w:val="00C47EA0"/>
    <w:rsid w:val="00C57310"/>
    <w:rsid w:val="00C64BF7"/>
    <w:rsid w:val="00C65D77"/>
    <w:rsid w:val="00C72F0A"/>
    <w:rsid w:val="00C73CEA"/>
    <w:rsid w:val="00C7629E"/>
    <w:rsid w:val="00C808C6"/>
    <w:rsid w:val="00C85653"/>
    <w:rsid w:val="00C8769B"/>
    <w:rsid w:val="00C87D84"/>
    <w:rsid w:val="00C916F0"/>
    <w:rsid w:val="00C95EFF"/>
    <w:rsid w:val="00CA7AFA"/>
    <w:rsid w:val="00CB2EBC"/>
    <w:rsid w:val="00CB2F16"/>
    <w:rsid w:val="00CB53AD"/>
    <w:rsid w:val="00CB5756"/>
    <w:rsid w:val="00CC049F"/>
    <w:rsid w:val="00CC5ADD"/>
    <w:rsid w:val="00CC662C"/>
    <w:rsid w:val="00CC666E"/>
    <w:rsid w:val="00CC75DC"/>
    <w:rsid w:val="00CD2720"/>
    <w:rsid w:val="00CD4EC6"/>
    <w:rsid w:val="00CD4F4E"/>
    <w:rsid w:val="00CD55CE"/>
    <w:rsid w:val="00CE1767"/>
    <w:rsid w:val="00CE2774"/>
    <w:rsid w:val="00CE2915"/>
    <w:rsid w:val="00CE3D98"/>
    <w:rsid w:val="00CE3E5F"/>
    <w:rsid w:val="00CE41B2"/>
    <w:rsid w:val="00CE6207"/>
    <w:rsid w:val="00CE7CE1"/>
    <w:rsid w:val="00CF10A0"/>
    <w:rsid w:val="00CF3907"/>
    <w:rsid w:val="00D003FA"/>
    <w:rsid w:val="00D00DD1"/>
    <w:rsid w:val="00D01972"/>
    <w:rsid w:val="00D046E4"/>
    <w:rsid w:val="00D06EFE"/>
    <w:rsid w:val="00D17238"/>
    <w:rsid w:val="00D22D41"/>
    <w:rsid w:val="00D31D78"/>
    <w:rsid w:val="00D350AF"/>
    <w:rsid w:val="00D3593A"/>
    <w:rsid w:val="00D36DE5"/>
    <w:rsid w:val="00D37F2A"/>
    <w:rsid w:val="00D44C09"/>
    <w:rsid w:val="00D4720D"/>
    <w:rsid w:val="00D52714"/>
    <w:rsid w:val="00D53BEA"/>
    <w:rsid w:val="00D56A49"/>
    <w:rsid w:val="00D57619"/>
    <w:rsid w:val="00D6182C"/>
    <w:rsid w:val="00D61E07"/>
    <w:rsid w:val="00D6427D"/>
    <w:rsid w:val="00D7445C"/>
    <w:rsid w:val="00D744DE"/>
    <w:rsid w:val="00D75A61"/>
    <w:rsid w:val="00D776E4"/>
    <w:rsid w:val="00D777C7"/>
    <w:rsid w:val="00D87AA6"/>
    <w:rsid w:val="00D935B1"/>
    <w:rsid w:val="00D9666A"/>
    <w:rsid w:val="00DA469D"/>
    <w:rsid w:val="00DB36E9"/>
    <w:rsid w:val="00DB59F4"/>
    <w:rsid w:val="00DC0114"/>
    <w:rsid w:val="00DC0817"/>
    <w:rsid w:val="00DD1DE1"/>
    <w:rsid w:val="00DD3281"/>
    <w:rsid w:val="00DE2A14"/>
    <w:rsid w:val="00DE499F"/>
    <w:rsid w:val="00DE51A6"/>
    <w:rsid w:val="00DE64D8"/>
    <w:rsid w:val="00DE748F"/>
    <w:rsid w:val="00DF0FF7"/>
    <w:rsid w:val="00DF347F"/>
    <w:rsid w:val="00DF5719"/>
    <w:rsid w:val="00DF61C0"/>
    <w:rsid w:val="00DF6D81"/>
    <w:rsid w:val="00E041C1"/>
    <w:rsid w:val="00E049F1"/>
    <w:rsid w:val="00E1144F"/>
    <w:rsid w:val="00E15F29"/>
    <w:rsid w:val="00E1612B"/>
    <w:rsid w:val="00E16D1E"/>
    <w:rsid w:val="00E25942"/>
    <w:rsid w:val="00E2692E"/>
    <w:rsid w:val="00E304D9"/>
    <w:rsid w:val="00E331AE"/>
    <w:rsid w:val="00E4744B"/>
    <w:rsid w:val="00E50F5C"/>
    <w:rsid w:val="00E53039"/>
    <w:rsid w:val="00E57584"/>
    <w:rsid w:val="00E620D9"/>
    <w:rsid w:val="00E63726"/>
    <w:rsid w:val="00E64BBC"/>
    <w:rsid w:val="00E7037A"/>
    <w:rsid w:val="00E73D44"/>
    <w:rsid w:val="00E73DEF"/>
    <w:rsid w:val="00E74406"/>
    <w:rsid w:val="00E74C0B"/>
    <w:rsid w:val="00E750E5"/>
    <w:rsid w:val="00E83F0E"/>
    <w:rsid w:val="00E8690E"/>
    <w:rsid w:val="00E8706E"/>
    <w:rsid w:val="00E92F5D"/>
    <w:rsid w:val="00E93853"/>
    <w:rsid w:val="00E96282"/>
    <w:rsid w:val="00EA3C68"/>
    <w:rsid w:val="00EA416F"/>
    <w:rsid w:val="00EA4FFF"/>
    <w:rsid w:val="00EB6467"/>
    <w:rsid w:val="00EC5962"/>
    <w:rsid w:val="00EC7A9D"/>
    <w:rsid w:val="00ED02F4"/>
    <w:rsid w:val="00ED2BED"/>
    <w:rsid w:val="00ED5C77"/>
    <w:rsid w:val="00EE3ECD"/>
    <w:rsid w:val="00EE6C66"/>
    <w:rsid w:val="00EF0A1A"/>
    <w:rsid w:val="00F00C6B"/>
    <w:rsid w:val="00F10EC9"/>
    <w:rsid w:val="00F13A73"/>
    <w:rsid w:val="00F17F88"/>
    <w:rsid w:val="00F20C58"/>
    <w:rsid w:val="00F21258"/>
    <w:rsid w:val="00F22245"/>
    <w:rsid w:val="00F24EBB"/>
    <w:rsid w:val="00F26467"/>
    <w:rsid w:val="00F34728"/>
    <w:rsid w:val="00F37723"/>
    <w:rsid w:val="00F40E8E"/>
    <w:rsid w:val="00F421A8"/>
    <w:rsid w:val="00F442D9"/>
    <w:rsid w:val="00F45EEF"/>
    <w:rsid w:val="00F52845"/>
    <w:rsid w:val="00F528E5"/>
    <w:rsid w:val="00F55E0D"/>
    <w:rsid w:val="00F64364"/>
    <w:rsid w:val="00F64C44"/>
    <w:rsid w:val="00F66D86"/>
    <w:rsid w:val="00F7039A"/>
    <w:rsid w:val="00F70930"/>
    <w:rsid w:val="00F70ACD"/>
    <w:rsid w:val="00F73E17"/>
    <w:rsid w:val="00F77737"/>
    <w:rsid w:val="00F84023"/>
    <w:rsid w:val="00F871A3"/>
    <w:rsid w:val="00F960CA"/>
    <w:rsid w:val="00FA0660"/>
    <w:rsid w:val="00FA4BE7"/>
    <w:rsid w:val="00FA67C6"/>
    <w:rsid w:val="00FA7172"/>
    <w:rsid w:val="00FB2C62"/>
    <w:rsid w:val="00FB3C72"/>
    <w:rsid w:val="00FC5876"/>
    <w:rsid w:val="00FC6DBF"/>
    <w:rsid w:val="00FD2999"/>
    <w:rsid w:val="00FE00FA"/>
    <w:rsid w:val="00FE116D"/>
    <w:rsid w:val="00FE16B8"/>
    <w:rsid w:val="00FE25F5"/>
    <w:rsid w:val="00FE41C5"/>
    <w:rsid w:val="00FE7203"/>
    <w:rsid w:val="00FF025E"/>
    <w:rsid w:val="00FF4946"/>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577555"/>
  <w15:docId w15:val="{4D9288C3-CA26-4F2E-95BB-713FCB7A9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lang w:val="en-US"/>
    </w:rPr>
  </w:style>
  <w:style w:type="paragraph" w:styleId="Heading1">
    <w:name w:val="heading 1"/>
    <w:basedOn w:val="Normal"/>
    <w:next w:val="Normal"/>
    <w:link w:val="Heading1Char"/>
    <w:uiPriority w:val="9"/>
    <w:qFormat/>
    <w:rsid w:val="004F041B"/>
    <w:pPr>
      <w:keepNext/>
      <w:keepLines/>
      <w:numPr>
        <w:numId w:val="4"/>
      </w:numPr>
      <w:pBdr>
        <w:top w:val="none" w:sz="0" w:space="0" w:color="auto"/>
        <w:left w:val="none" w:sz="0" w:space="0" w:color="auto"/>
        <w:bottom w:val="none" w:sz="0" w:space="0" w:color="auto"/>
        <w:right w:val="none" w:sz="0" w:space="0" w:color="auto"/>
        <w:between w:val="none" w:sz="0" w:space="0" w:color="auto"/>
        <w:bar w:val="none" w:sz="0" w:color="auto"/>
      </w:pBdr>
      <w:spacing w:before="240" w:line="276" w:lineRule="auto"/>
      <w:outlineLvl w:val="0"/>
    </w:pPr>
    <w:rPr>
      <w:rFonts w:asciiTheme="minorHAnsi" w:eastAsiaTheme="majorEastAsia" w:hAnsiTheme="minorHAnsi" w:cstheme="majorBidi"/>
      <w:color w:val="2F5496" w:themeColor="accent1" w:themeShade="BF"/>
      <w:sz w:val="32"/>
      <w:szCs w:val="32"/>
      <w:bdr w:val="none" w:sz="0" w:space="0" w:color="auto"/>
      <w:lang w:val="fr-FR"/>
    </w:rPr>
  </w:style>
  <w:style w:type="paragraph" w:styleId="Heading2">
    <w:name w:val="heading 2"/>
    <w:basedOn w:val="Normal"/>
    <w:next w:val="Normal"/>
    <w:link w:val="Heading2Char"/>
    <w:uiPriority w:val="9"/>
    <w:unhideWhenUsed/>
    <w:qFormat/>
    <w:rsid w:val="004F041B"/>
    <w:pPr>
      <w:keepNext/>
      <w:keepLines/>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spacing w:before="40" w:line="276" w:lineRule="auto"/>
      <w:outlineLvl w:val="1"/>
    </w:pPr>
    <w:rPr>
      <w:rFonts w:asciiTheme="minorHAnsi" w:eastAsiaTheme="majorEastAsia" w:hAnsiTheme="minorHAnsi" w:cstheme="majorBidi"/>
      <w:color w:val="2F5496" w:themeColor="accent1" w:themeShade="BF"/>
      <w:sz w:val="26"/>
      <w:szCs w:val="26"/>
      <w:bdr w:val="none" w:sz="0" w:space="0" w:color="auto"/>
      <w:lang w:val="fr-FR"/>
    </w:rPr>
  </w:style>
  <w:style w:type="paragraph" w:styleId="Heading3">
    <w:name w:val="heading 3"/>
    <w:basedOn w:val="Heading2"/>
    <w:next w:val="Normal"/>
    <w:link w:val="Heading3Char"/>
    <w:uiPriority w:val="9"/>
    <w:unhideWhenUsed/>
    <w:qFormat/>
    <w:rsid w:val="004F041B"/>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29"/>
    <w:pPr>
      <w:tabs>
        <w:tab w:val="center" w:pos="4536"/>
        <w:tab w:val="right" w:pos="9072"/>
      </w:tabs>
    </w:pPr>
  </w:style>
  <w:style w:type="character" w:customStyle="1" w:styleId="HeaderChar">
    <w:name w:val="Header Char"/>
    <w:basedOn w:val="DefaultParagraphFont"/>
    <w:link w:val="Header"/>
    <w:uiPriority w:val="99"/>
    <w:rsid w:val="009D5829"/>
  </w:style>
  <w:style w:type="paragraph" w:styleId="Footer">
    <w:name w:val="footer"/>
    <w:basedOn w:val="Normal"/>
    <w:link w:val="FooterChar"/>
    <w:uiPriority w:val="99"/>
    <w:unhideWhenUsed/>
    <w:rsid w:val="009D5829"/>
    <w:pPr>
      <w:tabs>
        <w:tab w:val="center" w:pos="4536"/>
        <w:tab w:val="right" w:pos="9072"/>
      </w:tabs>
    </w:pPr>
  </w:style>
  <w:style w:type="character" w:customStyle="1" w:styleId="FooterChar">
    <w:name w:val="Footer Char"/>
    <w:basedOn w:val="DefaultParagraphFont"/>
    <w:link w:val="Footer"/>
    <w:uiPriority w:val="99"/>
    <w:rsid w:val="009D5829"/>
  </w:style>
  <w:style w:type="character" w:styleId="Hyperlink">
    <w:name w:val="Hyperlink"/>
    <w:rsid w:val="009D5829"/>
    <w:rPr>
      <w:u w:val="single"/>
    </w:rPr>
  </w:style>
  <w:style w:type="paragraph" w:styleId="ListParagraph">
    <w:name w:val="List Paragraph"/>
    <w:basedOn w:val="Normal"/>
    <w:uiPriority w:val="34"/>
    <w:qFormat/>
    <w:rsid w:val="009D5829"/>
    <w:pPr>
      <w:ind w:left="720"/>
      <w:contextualSpacing/>
    </w:pPr>
  </w:style>
  <w:style w:type="character" w:styleId="Strong">
    <w:name w:val="Strong"/>
    <w:basedOn w:val="DefaultParagraphFont"/>
    <w:uiPriority w:val="22"/>
    <w:qFormat/>
    <w:rsid w:val="00A57187"/>
    <w:rPr>
      <w:b/>
      <w:bCs/>
    </w:rPr>
  </w:style>
  <w:style w:type="character" w:styleId="CommentReference">
    <w:name w:val="annotation reference"/>
    <w:basedOn w:val="DefaultParagraphFont"/>
    <w:uiPriority w:val="99"/>
    <w:semiHidden/>
    <w:unhideWhenUsed/>
    <w:rsid w:val="0020459E"/>
    <w:rPr>
      <w:sz w:val="16"/>
      <w:szCs w:val="16"/>
    </w:rPr>
  </w:style>
  <w:style w:type="paragraph" w:styleId="CommentText">
    <w:name w:val="annotation text"/>
    <w:basedOn w:val="Normal"/>
    <w:link w:val="CommentTextChar"/>
    <w:uiPriority w:val="99"/>
    <w:semiHidden/>
    <w:unhideWhenUsed/>
    <w:rsid w:val="0020459E"/>
    <w:rPr>
      <w:sz w:val="20"/>
      <w:szCs w:val="20"/>
    </w:rPr>
  </w:style>
  <w:style w:type="character" w:customStyle="1" w:styleId="CommentTextChar">
    <w:name w:val="Comment Text Char"/>
    <w:basedOn w:val="DefaultParagraphFont"/>
    <w:link w:val="CommentText"/>
    <w:uiPriority w:val="99"/>
    <w:semiHidden/>
    <w:rsid w:val="0020459E"/>
    <w:rPr>
      <w:rFonts w:ascii="Times New Roman" w:eastAsiaTheme="minorEastAsia"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0459E"/>
    <w:rPr>
      <w:b/>
      <w:bCs/>
    </w:rPr>
  </w:style>
  <w:style w:type="character" w:customStyle="1" w:styleId="CommentSubjectChar">
    <w:name w:val="Comment Subject Char"/>
    <w:basedOn w:val="CommentTextChar"/>
    <w:link w:val="CommentSubject"/>
    <w:uiPriority w:val="99"/>
    <w:semiHidden/>
    <w:rsid w:val="0020459E"/>
    <w:rPr>
      <w:rFonts w:ascii="Times New Roman" w:eastAsiaTheme="minorEastAsia" w:hAnsi="Times New Roman" w:cs="Times New Roman"/>
      <w:b/>
      <w:bCs/>
      <w:sz w:val="20"/>
      <w:szCs w:val="20"/>
      <w:bdr w:val="nil"/>
      <w:lang w:val="en-US"/>
    </w:rPr>
  </w:style>
  <w:style w:type="paragraph" w:styleId="BalloonText">
    <w:name w:val="Balloon Text"/>
    <w:basedOn w:val="Normal"/>
    <w:link w:val="BalloonTextChar"/>
    <w:uiPriority w:val="99"/>
    <w:semiHidden/>
    <w:unhideWhenUsed/>
    <w:rsid w:val="00204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59E"/>
    <w:rPr>
      <w:rFonts w:ascii="Segoe UI" w:eastAsiaTheme="minorEastAsia" w:hAnsi="Segoe UI" w:cs="Segoe UI"/>
      <w:sz w:val="18"/>
      <w:szCs w:val="18"/>
      <w:bdr w:val="nil"/>
      <w:lang w:val="en-US"/>
    </w:rPr>
  </w:style>
  <w:style w:type="character" w:customStyle="1" w:styleId="Heading1Char">
    <w:name w:val="Heading 1 Char"/>
    <w:basedOn w:val="DefaultParagraphFont"/>
    <w:link w:val="Heading1"/>
    <w:uiPriority w:val="9"/>
    <w:rsid w:val="004F041B"/>
    <w:rPr>
      <w:rFonts w:eastAsiaTheme="majorEastAsia" w:cstheme="majorBidi"/>
      <w:color w:val="2F5496" w:themeColor="accent1" w:themeShade="BF"/>
      <w:sz w:val="32"/>
      <w:szCs w:val="32"/>
      <w:lang w:val="fr-FR"/>
    </w:rPr>
  </w:style>
  <w:style w:type="character" w:customStyle="1" w:styleId="Heading2Char">
    <w:name w:val="Heading 2 Char"/>
    <w:basedOn w:val="DefaultParagraphFont"/>
    <w:link w:val="Heading2"/>
    <w:uiPriority w:val="9"/>
    <w:rsid w:val="004F041B"/>
    <w:rPr>
      <w:rFonts w:eastAsiaTheme="majorEastAsia" w:cstheme="majorBidi"/>
      <w:color w:val="2F5496" w:themeColor="accent1" w:themeShade="BF"/>
      <w:sz w:val="26"/>
      <w:szCs w:val="26"/>
      <w:lang w:val="fr-FR"/>
    </w:rPr>
  </w:style>
  <w:style w:type="character" w:customStyle="1" w:styleId="Heading3Char">
    <w:name w:val="Heading 3 Char"/>
    <w:basedOn w:val="DefaultParagraphFont"/>
    <w:link w:val="Heading3"/>
    <w:uiPriority w:val="9"/>
    <w:rsid w:val="004F041B"/>
    <w:rPr>
      <w:rFonts w:eastAsiaTheme="majorEastAsia" w:cstheme="majorBidi"/>
      <w:color w:val="2F5496" w:themeColor="accent1" w:themeShade="BF"/>
      <w:sz w:val="26"/>
      <w:szCs w:val="26"/>
      <w:lang w:val="fr-FR"/>
    </w:rPr>
  </w:style>
  <w:style w:type="paragraph" w:customStyle="1" w:styleId="A">
    <w:name w:val="內文 A"/>
    <w:rsid w:val="00812CD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zh-CN"/>
    </w:rPr>
  </w:style>
  <w:style w:type="paragraph" w:styleId="NormalWeb">
    <w:name w:val="Normal (Web)"/>
    <w:basedOn w:val="Normal"/>
    <w:uiPriority w:val="99"/>
    <w:semiHidden/>
    <w:unhideWhenUsed/>
    <w:rsid w:val="005D5BD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810970">
      <w:bodyDiv w:val="1"/>
      <w:marLeft w:val="0"/>
      <w:marRight w:val="0"/>
      <w:marTop w:val="0"/>
      <w:marBottom w:val="0"/>
      <w:divBdr>
        <w:top w:val="none" w:sz="0" w:space="0" w:color="auto"/>
        <w:left w:val="none" w:sz="0" w:space="0" w:color="auto"/>
        <w:bottom w:val="none" w:sz="0" w:space="0" w:color="auto"/>
        <w:right w:val="none" w:sz="0" w:space="0" w:color="auto"/>
      </w:divBdr>
    </w:div>
    <w:div w:id="991568838">
      <w:bodyDiv w:val="1"/>
      <w:marLeft w:val="0"/>
      <w:marRight w:val="0"/>
      <w:marTop w:val="0"/>
      <w:marBottom w:val="0"/>
      <w:divBdr>
        <w:top w:val="none" w:sz="0" w:space="0" w:color="auto"/>
        <w:left w:val="none" w:sz="0" w:space="0" w:color="auto"/>
        <w:bottom w:val="none" w:sz="0" w:space="0" w:color="auto"/>
        <w:right w:val="none" w:sz="0" w:space="0" w:color="auto"/>
      </w:divBdr>
      <w:divsChild>
        <w:div w:id="1480922252">
          <w:marLeft w:val="0"/>
          <w:marRight w:val="0"/>
          <w:marTop w:val="0"/>
          <w:marBottom w:val="0"/>
          <w:divBdr>
            <w:top w:val="none" w:sz="0" w:space="0" w:color="auto"/>
            <w:left w:val="none" w:sz="0" w:space="0" w:color="auto"/>
            <w:bottom w:val="none" w:sz="0" w:space="0" w:color="auto"/>
            <w:right w:val="none" w:sz="0" w:space="0" w:color="auto"/>
          </w:divBdr>
          <w:divsChild>
            <w:div w:id="1593509590">
              <w:marLeft w:val="0"/>
              <w:marRight w:val="0"/>
              <w:marTop w:val="0"/>
              <w:marBottom w:val="0"/>
              <w:divBdr>
                <w:top w:val="none" w:sz="0" w:space="0" w:color="auto"/>
                <w:left w:val="none" w:sz="0" w:space="0" w:color="auto"/>
                <w:bottom w:val="none" w:sz="0" w:space="0" w:color="auto"/>
                <w:right w:val="none" w:sz="0" w:space="0" w:color="auto"/>
              </w:divBdr>
              <w:divsChild>
                <w:div w:id="199048309">
                  <w:marLeft w:val="0"/>
                  <w:marRight w:val="0"/>
                  <w:marTop w:val="0"/>
                  <w:marBottom w:val="0"/>
                  <w:divBdr>
                    <w:top w:val="none" w:sz="0" w:space="0" w:color="auto"/>
                    <w:left w:val="none" w:sz="0" w:space="0" w:color="auto"/>
                    <w:bottom w:val="none" w:sz="0" w:space="0" w:color="auto"/>
                    <w:right w:val="none" w:sz="0" w:space="0" w:color="auto"/>
                  </w:divBdr>
                  <w:divsChild>
                    <w:div w:id="725225864">
                      <w:marLeft w:val="0"/>
                      <w:marRight w:val="0"/>
                      <w:marTop w:val="0"/>
                      <w:marBottom w:val="0"/>
                      <w:divBdr>
                        <w:top w:val="none" w:sz="0" w:space="0" w:color="auto"/>
                        <w:left w:val="none" w:sz="0" w:space="0" w:color="auto"/>
                        <w:bottom w:val="none" w:sz="0" w:space="0" w:color="auto"/>
                        <w:right w:val="none" w:sz="0" w:space="0" w:color="auto"/>
                      </w:divBdr>
                      <w:divsChild>
                        <w:div w:id="166210731">
                          <w:marLeft w:val="0"/>
                          <w:marRight w:val="0"/>
                          <w:marTop w:val="0"/>
                          <w:marBottom w:val="0"/>
                          <w:divBdr>
                            <w:top w:val="none" w:sz="0" w:space="0" w:color="auto"/>
                            <w:left w:val="none" w:sz="0" w:space="0" w:color="auto"/>
                            <w:bottom w:val="none" w:sz="0" w:space="0" w:color="auto"/>
                            <w:right w:val="none" w:sz="0" w:space="0" w:color="auto"/>
                          </w:divBdr>
                          <w:divsChild>
                            <w:div w:id="594434922">
                              <w:marLeft w:val="0"/>
                              <w:marRight w:val="0"/>
                              <w:marTop w:val="0"/>
                              <w:marBottom w:val="0"/>
                              <w:divBdr>
                                <w:top w:val="none" w:sz="0" w:space="0" w:color="auto"/>
                                <w:left w:val="none" w:sz="0" w:space="0" w:color="auto"/>
                                <w:bottom w:val="none" w:sz="0" w:space="0" w:color="auto"/>
                                <w:right w:val="none" w:sz="0" w:space="0" w:color="auto"/>
                              </w:divBdr>
                              <w:divsChild>
                                <w:div w:id="962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047689">
          <w:marLeft w:val="0"/>
          <w:marRight w:val="0"/>
          <w:marTop w:val="0"/>
          <w:marBottom w:val="0"/>
          <w:divBdr>
            <w:top w:val="none" w:sz="0" w:space="0" w:color="auto"/>
            <w:left w:val="none" w:sz="0" w:space="0" w:color="auto"/>
            <w:bottom w:val="none" w:sz="0" w:space="0" w:color="auto"/>
            <w:right w:val="none" w:sz="0" w:space="0" w:color="auto"/>
          </w:divBdr>
        </w:div>
      </w:divsChild>
    </w:div>
    <w:div w:id="1018310848">
      <w:bodyDiv w:val="1"/>
      <w:marLeft w:val="0"/>
      <w:marRight w:val="0"/>
      <w:marTop w:val="0"/>
      <w:marBottom w:val="0"/>
      <w:divBdr>
        <w:top w:val="none" w:sz="0" w:space="0" w:color="auto"/>
        <w:left w:val="none" w:sz="0" w:space="0" w:color="auto"/>
        <w:bottom w:val="none" w:sz="0" w:space="0" w:color="auto"/>
        <w:right w:val="none" w:sz="0" w:space="0" w:color="auto"/>
      </w:divBdr>
    </w:div>
    <w:div w:id="1024403671">
      <w:bodyDiv w:val="1"/>
      <w:marLeft w:val="0"/>
      <w:marRight w:val="0"/>
      <w:marTop w:val="0"/>
      <w:marBottom w:val="0"/>
      <w:divBdr>
        <w:top w:val="none" w:sz="0" w:space="0" w:color="auto"/>
        <w:left w:val="none" w:sz="0" w:space="0" w:color="auto"/>
        <w:bottom w:val="none" w:sz="0" w:space="0" w:color="auto"/>
        <w:right w:val="none" w:sz="0" w:space="0" w:color="auto"/>
      </w:divBdr>
    </w:div>
    <w:div w:id="1239634719">
      <w:bodyDiv w:val="1"/>
      <w:marLeft w:val="0"/>
      <w:marRight w:val="0"/>
      <w:marTop w:val="0"/>
      <w:marBottom w:val="0"/>
      <w:divBdr>
        <w:top w:val="none" w:sz="0" w:space="0" w:color="auto"/>
        <w:left w:val="none" w:sz="0" w:space="0" w:color="auto"/>
        <w:bottom w:val="none" w:sz="0" w:space="0" w:color="auto"/>
        <w:right w:val="none" w:sz="0" w:space="0" w:color="auto"/>
      </w:divBdr>
    </w:div>
    <w:div w:id="1468085484">
      <w:bodyDiv w:val="1"/>
      <w:marLeft w:val="0"/>
      <w:marRight w:val="0"/>
      <w:marTop w:val="0"/>
      <w:marBottom w:val="0"/>
      <w:divBdr>
        <w:top w:val="none" w:sz="0" w:space="0" w:color="auto"/>
        <w:left w:val="none" w:sz="0" w:space="0" w:color="auto"/>
        <w:bottom w:val="none" w:sz="0" w:space="0" w:color="auto"/>
        <w:right w:val="none" w:sz="0" w:space="0" w:color="auto"/>
      </w:divBdr>
    </w:div>
    <w:div w:id="1756321408">
      <w:bodyDiv w:val="1"/>
      <w:marLeft w:val="0"/>
      <w:marRight w:val="0"/>
      <w:marTop w:val="0"/>
      <w:marBottom w:val="0"/>
      <w:divBdr>
        <w:top w:val="none" w:sz="0" w:space="0" w:color="auto"/>
        <w:left w:val="none" w:sz="0" w:space="0" w:color="auto"/>
        <w:bottom w:val="none" w:sz="0" w:space="0" w:color="auto"/>
        <w:right w:val="none" w:sz="0" w:space="0" w:color="auto"/>
      </w:divBdr>
    </w:div>
    <w:div w:id="1867475749">
      <w:bodyDiv w:val="1"/>
      <w:marLeft w:val="0"/>
      <w:marRight w:val="0"/>
      <w:marTop w:val="0"/>
      <w:marBottom w:val="0"/>
      <w:divBdr>
        <w:top w:val="none" w:sz="0" w:space="0" w:color="auto"/>
        <w:left w:val="none" w:sz="0" w:space="0" w:color="auto"/>
        <w:bottom w:val="none" w:sz="0" w:space="0" w:color="auto"/>
        <w:right w:val="none" w:sz="0" w:space="0" w:color="auto"/>
      </w:divBdr>
    </w:div>
    <w:div w:id="1879198774">
      <w:bodyDiv w:val="1"/>
      <w:marLeft w:val="0"/>
      <w:marRight w:val="0"/>
      <w:marTop w:val="0"/>
      <w:marBottom w:val="0"/>
      <w:divBdr>
        <w:top w:val="none" w:sz="0" w:space="0" w:color="auto"/>
        <w:left w:val="none" w:sz="0" w:space="0" w:color="auto"/>
        <w:bottom w:val="none" w:sz="0" w:space="0" w:color="auto"/>
        <w:right w:val="none" w:sz="0" w:space="0" w:color="auto"/>
      </w:divBdr>
    </w:div>
    <w:div w:id="190521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room.zenith-watches.com/login/?redirect_to=%2F&amp;reauth=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E31BC-47CB-4F8F-B9A2-A02BA3751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1042</Words>
  <Characters>5733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Minh-Tan Bui</dc:creator>
  <cp:keywords/>
  <dc:description/>
  <cp:lastModifiedBy>Vittoria Pelà</cp:lastModifiedBy>
  <cp:revision>24</cp:revision>
  <dcterms:created xsi:type="dcterms:W3CDTF">2019-01-24T17:09:00Z</dcterms:created>
  <dcterms:modified xsi:type="dcterms:W3CDTF">2019-08-26T12:45:00Z</dcterms:modified>
</cp:coreProperties>
</file>