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962BAB" w14:textId="77777777" w:rsidR="00FB5C11" w:rsidRDefault="00FB5C11" w:rsidP="00FB5C11">
      <w:pPr>
        <w:tabs>
          <w:tab w:val="left" w:pos="0"/>
        </w:tabs>
        <w:spacing w:line="276" w:lineRule="auto"/>
        <w:jc w:val="center"/>
        <w:rPr>
          <w:rFonts w:ascii="Avenir Next" w:eastAsia="Arial Unicode MS" w:hAnsi="Avenir Next" w:cs="Arial Unicode MS"/>
          <w:b/>
          <w:bCs/>
          <w:color w:val="222222"/>
          <w:szCs w:val="22"/>
          <w:lang w:val="en-US"/>
        </w:rPr>
      </w:pPr>
    </w:p>
    <w:p w14:paraId="741615BC" w14:textId="77777777" w:rsidR="00DD7416" w:rsidRPr="00FB5C11" w:rsidRDefault="00FB5C11" w:rsidP="00FB5C11">
      <w:pPr>
        <w:tabs>
          <w:tab w:val="left" w:pos="0"/>
        </w:tabs>
        <w:spacing w:line="276" w:lineRule="auto"/>
        <w:jc w:val="center"/>
        <w:rPr>
          <w:rFonts w:ascii="Avenir Next" w:eastAsia="Arial Unicode MS" w:hAnsi="Avenir Next" w:cs="Arial Unicode MS"/>
          <w:color w:val="222222"/>
          <w:szCs w:val="22"/>
          <w:lang w:val="en-US"/>
        </w:rPr>
      </w:pPr>
      <w:r w:rsidRPr="00FB5C11">
        <w:rPr>
          <w:rFonts w:ascii="Avenir Next" w:eastAsia="Arial Unicode MS" w:hAnsi="Avenir Next" w:cs="Arial Unicode MS"/>
          <w:b/>
          <w:bCs/>
          <w:color w:val="222222"/>
          <w:szCs w:val="22"/>
          <w:lang w:val="en-US"/>
        </w:rPr>
        <w:t>DEFY EL PRIMERO 21 CARBON</w:t>
      </w:r>
      <w:r w:rsidRPr="00FB5C11">
        <w:rPr>
          <w:rFonts w:ascii="Avenir Next" w:eastAsia="Arial Unicode MS" w:hAnsi="Avenir Next" w:cs="Arial Unicode MS"/>
          <w:b/>
          <w:bCs/>
          <w:color w:val="222222"/>
          <w:szCs w:val="22"/>
          <w:lang w:val="en-US"/>
        </w:rPr>
        <w:br/>
      </w:r>
    </w:p>
    <w:p w14:paraId="0E4CCC9A" w14:textId="77777777" w:rsidR="00DD7416" w:rsidRPr="00FB5C11" w:rsidRDefault="000A345E" w:rsidP="00FB5C11">
      <w:pPr>
        <w:tabs>
          <w:tab w:val="left" w:pos="0"/>
        </w:tabs>
        <w:spacing w:after="120" w:line="276" w:lineRule="auto"/>
        <w:jc w:val="both"/>
        <w:rPr>
          <w:rFonts w:ascii="Avenir Next" w:eastAsia="Arial Unicode MS" w:hAnsi="Avenir Next" w:cs="Arial Unicode MS"/>
          <w:color w:val="222222"/>
          <w:sz w:val="18"/>
          <w:szCs w:val="18"/>
          <w:lang w:eastAsia="zh-CN"/>
        </w:rPr>
      </w:pPr>
      <w:r w:rsidRPr="00FB5C11">
        <w:rPr>
          <w:rFonts w:ascii="Avenir Next" w:eastAsia="Arial Unicode MS" w:hAnsi="Avenir Next" w:cs="Arial Unicode MS"/>
          <w:b/>
          <w:bCs/>
          <w:color w:val="222222"/>
          <w:sz w:val="18"/>
          <w:szCs w:val="18"/>
          <w:lang w:val="en-US" w:eastAsia="zh-CN"/>
        </w:rPr>
        <w:t>DEFY El Primero 21</w:t>
      </w:r>
      <w:r w:rsidRPr="00FB5C11">
        <w:rPr>
          <w:rFonts w:ascii="Avenir Next" w:eastAsia="Arial Unicode MS" w:hAnsi="Avenir Next" w:cs="Arial Unicode MS"/>
          <w:b/>
          <w:bCs/>
          <w:color w:val="222222"/>
          <w:sz w:val="18"/>
          <w:szCs w:val="18"/>
          <w:lang w:val="zh-CN" w:eastAsia="zh-CN"/>
        </w:rPr>
        <w:t>腕表是一款极致精确的</w:t>
      </w:r>
      <w:r w:rsidRPr="00FB5C11">
        <w:rPr>
          <w:rFonts w:ascii="Microsoft JhengHei" w:eastAsia="Microsoft JhengHei" w:hAnsi="Microsoft JhengHei" w:cs="Microsoft JhengHei" w:hint="eastAsia"/>
          <w:b/>
          <w:bCs/>
          <w:color w:val="222222"/>
          <w:sz w:val="18"/>
          <w:szCs w:val="18"/>
          <w:lang w:val="zh-CN" w:eastAsia="zh-CN"/>
        </w:rPr>
        <w:t>计时码</w:t>
      </w:r>
      <w:r w:rsidRPr="00FB5C11">
        <w:rPr>
          <w:rFonts w:ascii="Yu Gothic" w:eastAsia="Yu Gothic" w:hAnsi="Yu Gothic" w:cs="Yu Gothic" w:hint="eastAsia"/>
          <w:b/>
          <w:bCs/>
          <w:color w:val="222222"/>
          <w:sz w:val="18"/>
          <w:szCs w:val="18"/>
          <w:lang w:val="zh-CN" w:eastAsia="zh-CN"/>
        </w:rPr>
        <w:t>表腕表</w:t>
      </w:r>
      <w:r w:rsidRPr="00FB5C11">
        <w:rPr>
          <w:rFonts w:ascii="Avenir Next" w:eastAsia="Arial Unicode MS" w:hAnsi="Avenir Next" w:cs="Arial Unicode MS"/>
          <w:b/>
          <w:bCs/>
          <w:color w:val="222222"/>
          <w:sz w:val="18"/>
          <w:szCs w:val="18"/>
          <w:lang w:val="en-US" w:eastAsia="zh-CN"/>
        </w:rPr>
        <w:t>，</w:t>
      </w:r>
      <w:r w:rsidRPr="00FB5C11">
        <w:rPr>
          <w:rFonts w:ascii="Avenir Next" w:eastAsia="Arial Unicode MS" w:hAnsi="Avenir Next" w:cs="Arial Unicode MS"/>
          <w:b/>
          <w:bCs/>
          <w:color w:val="222222"/>
          <w:sz w:val="18"/>
          <w:szCs w:val="18"/>
          <w:lang w:val="zh-CN" w:eastAsia="zh-CN"/>
        </w:rPr>
        <w:t>配</w:t>
      </w:r>
      <w:r w:rsidRPr="00FB5C11">
        <w:rPr>
          <w:rFonts w:ascii="Microsoft JhengHei" w:eastAsia="Microsoft JhengHei" w:hAnsi="Microsoft JhengHei" w:cs="Microsoft JhengHei" w:hint="eastAsia"/>
          <w:b/>
          <w:bCs/>
          <w:color w:val="222222"/>
          <w:sz w:val="18"/>
          <w:szCs w:val="18"/>
          <w:lang w:val="zh-CN" w:eastAsia="zh-CN"/>
        </w:rPr>
        <w:t>备</w:t>
      </w:r>
      <w:r w:rsidRPr="00FB5C11">
        <w:rPr>
          <w:rFonts w:ascii="Yu Gothic" w:eastAsia="Yu Gothic" w:hAnsi="Yu Gothic" w:cs="Yu Gothic" w:hint="eastAsia"/>
          <w:b/>
          <w:bCs/>
          <w:color w:val="222222"/>
          <w:sz w:val="18"/>
          <w:szCs w:val="18"/>
          <w:lang w:val="zh-CN" w:eastAsia="zh-CN"/>
        </w:rPr>
        <w:t>了一枚革命性的机芯</w:t>
      </w:r>
      <w:r w:rsidRPr="00FB5C11">
        <w:rPr>
          <w:rFonts w:ascii="Avenir Next" w:eastAsia="Arial Unicode MS" w:hAnsi="Avenir Next" w:cs="Arial Unicode MS"/>
          <w:b/>
          <w:bCs/>
          <w:color w:val="222222"/>
          <w:sz w:val="18"/>
          <w:szCs w:val="18"/>
          <w:lang w:val="en-US" w:eastAsia="zh-CN"/>
        </w:rPr>
        <w:t>，</w:t>
      </w:r>
      <w:r w:rsidRPr="00FB5C11">
        <w:rPr>
          <w:rFonts w:ascii="Microsoft JhengHei" w:eastAsia="Microsoft JhengHei" w:hAnsi="Microsoft JhengHei" w:cs="Microsoft JhengHei" w:hint="eastAsia"/>
          <w:b/>
          <w:bCs/>
          <w:color w:val="222222"/>
          <w:sz w:val="18"/>
          <w:szCs w:val="18"/>
          <w:lang w:val="zh-CN" w:eastAsia="zh-CN"/>
        </w:rPr>
        <w:t>标</w:t>
      </w:r>
      <w:r w:rsidRPr="00FB5C11">
        <w:rPr>
          <w:rFonts w:ascii="Yu Gothic" w:eastAsia="Yu Gothic" w:hAnsi="Yu Gothic" w:cs="Yu Gothic" w:hint="eastAsia"/>
          <w:b/>
          <w:bCs/>
          <w:color w:val="222222"/>
          <w:sz w:val="18"/>
          <w:szCs w:val="18"/>
          <w:lang w:val="zh-CN" w:eastAsia="zh-CN"/>
        </w:rPr>
        <w:t>志着</w:t>
      </w:r>
      <w:r w:rsidRPr="00FB5C11">
        <w:rPr>
          <w:rFonts w:ascii="Avenir Next" w:eastAsia="Arial Unicode MS" w:hAnsi="Avenir Next" w:cs="Arial Unicode MS"/>
          <w:b/>
          <w:bCs/>
          <w:color w:val="222222"/>
          <w:sz w:val="18"/>
          <w:szCs w:val="18"/>
          <w:lang w:val="en-US" w:eastAsia="zh-CN"/>
        </w:rPr>
        <w:t>El Primero</w:t>
      </w:r>
      <w:r w:rsidRPr="00FB5C11">
        <w:rPr>
          <w:rFonts w:ascii="Microsoft JhengHei" w:eastAsia="Microsoft JhengHei" w:hAnsi="Microsoft JhengHei" w:cs="Microsoft JhengHei" w:hint="eastAsia"/>
          <w:b/>
          <w:bCs/>
          <w:color w:val="222222"/>
          <w:sz w:val="18"/>
          <w:szCs w:val="18"/>
          <w:lang w:val="zh-CN" w:eastAsia="zh-CN"/>
        </w:rPr>
        <w:t>计时码</w:t>
      </w:r>
      <w:r w:rsidRPr="00FB5C11">
        <w:rPr>
          <w:rFonts w:ascii="Yu Gothic" w:eastAsia="Yu Gothic" w:hAnsi="Yu Gothic" w:cs="Yu Gothic" w:hint="eastAsia"/>
          <w:b/>
          <w:bCs/>
          <w:color w:val="222222"/>
          <w:sz w:val="18"/>
          <w:szCs w:val="18"/>
          <w:lang w:val="zh-CN" w:eastAsia="zh-CN"/>
        </w:rPr>
        <w:t>表机芯</w:t>
      </w:r>
      <w:r w:rsidRPr="00FB5C11">
        <w:rPr>
          <w:rFonts w:ascii="Microsoft JhengHei" w:eastAsia="Microsoft JhengHei" w:hAnsi="Microsoft JhengHei" w:cs="Microsoft JhengHei" w:hint="eastAsia"/>
          <w:b/>
          <w:bCs/>
          <w:color w:val="222222"/>
          <w:sz w:val="18"/>
          <w:szCs w:val="18"/>
          <w:lang w:val="zh-CN" w:eastAsia="zh-CN"/>
        </w:rPr>
        <w:t>经</w:t>
      </w:r>
      <w:r w:rsidRPr="00FB5C11">
        <w:rPr>
          <w:rFonts w:ascii="Yu Gothic" w:eastAsia="Yu Gothic" w:hAnsi="Yu Gothic" w:cs="Yu Gothic" w:hint="eastAsia"/>
          <w:b/>
          <w:bCs/>
          <w:color w:val="222222"/>
          <w:sz w:val="18"/>
          <w:szCs w:val="18"/>
          <w:lang w:val="zh-CN" w:eastAsia="zh-CN"/>
        </w:rPr>
        <w:t>久不衰的</w:t>
      </w:r>
      <w:r w:rsidRPr="00FB5C11">
        <w:rPr>
          <w:rFonts w:ascii="Microsoft JhengHei" w:eastAsia="Microsoft JhengHei" w:hAnsi="Microsoft JhengHei" w:cs="Microsoft JhengHei" w:hint="eastAsia"/>
          <w:b/>
          <w:bCs/>
          <w:color w:val="222222"/>
          <w:sz w:val="18"/>
          <w:szCs w:val="18"/>
          <w:lang w:val="zh-CN" w:eastAsia="zh-CN"/>
        </w:rPr>
        <w:t>传</w:t>
      </w:r>
      <w:r w:rsidRPr="00FB5C11">
        <w:rPr>
          <w:rFonts w:ascii="Yu Gothic" w:eastAsia="Yu Gothic" w:hAnsi="Yu Gothic" w:cs="Yu Gothic" w:hint="eastAsia"/>
          <w:b/>
          <w:bCs/>
          <w:color w:val="222222"/>
          <w:sz w:val="18"/>
          <w:szCs w:val="18"/>
          <w:lang w:val="zh-CN" w:eastAsia="zh-CN"/>
        </w:rPr>
        <w:t>承之路</w:t>
      </w:r>
      <w:r w:rsidRPr="00FB5C11">
        <w:rPr>
          <w:rFonts w:ascii="Avenir Next" w:eastAsia="Arial Unicode MS" w:hAnsi="Avenir Next" w:cs="Arial Unicode MS"/>
          <w:b/>
          <w:bCs/>
          <w:color w:val="222222"/>
          <w:sz w:val="18"/>
          <w:szCs w:val="18"/>
          <w:lang w:val="en-US" w:eastAsia="zh-CN"/>
        </w:rPr>
        <w:t>，</w:t>
      </w:r>
      <w:r w:rsidRPr="00FB5C11">
        <w:rPr>
          <w:rFonts w:ascii="Microsoft JhengHei" w:eastAsia="Microsoft JhengHei" w:hAnsi="Microsoft JhengHei" w:cs="Microsoft JhengHei" w:hint="eastAsia"/>
          <w:b/>
          <w:bCs/>
          <w:color w:val="222222"/>
          <w:sz w:val="18"/>
          <w:szCs w:val="18"/>
          <w:lang w:val="zh-CN" w:eastAsia="zh-CN"/>
        </w:rPr>
        <w:t>书</w:t>
      </w:r>
      <w:r w:rsidRPr="00FB5C11">
        <w:rPr>
          <w:rFonts w:ascii="Yu Gothic" w:eastAsia="Yu Gothic" w:hAnsi="Yu Gothic" w:cs="Yu Gothic" w:hint="eastAsia"/>
          <w:b/>
          <w:bCs/>
          <w:color w:val="222222"/>
          <w:sz w:val="18"/>
          <w:szCs w:val="18"/>
          <w:lang w:val="zh-CN" w:eastAsia="zh-CN"/>
        </w:rPr>
        <w:t>写二十一世</w:t>
      </w:r>
      <w:r w:rsidRPr="00FB5C11">
        <w:rPr>
          <w:rFonts w:ascii="Microsoft JhengHei" w:eastAsia="Microsoft JhengHei" w:hAnsi="Microsoft JhengHei" w:cs="Microsoft JhengHei" w:hint="eastAsia"/>
          <w:b/>
          <w:bCs/>
          <w:color w:val="222222"/>
          <w:sz w:val="18"/>
          <w:szCs w:val="18"/>
          <w:lang w:val="zh-CN" w:eastAsia="zh-CN"/>
        </w:rPr>
        <w:t>纪</w:t>
      </w:r>
      <w:r w:rsidRPr="00FB5C11">
        <w:rPr>
          <w:rFonts w:ascii="Yu Gothic" w:eastAsia="Yu Gothic" w:hAnsi="Yu Gothic" w:cs="Yu Gothic" w:hint="eastAsia"/>
          <w:b/>
          <w:bCs/>
          <w:color w:val="222222"/>
          <w:sz w:val="18"/>
          <w:szCs w:val="18"/>
          <w:lang w:val="zh-CN" w:eastAsia="zh-CN"/>
        </w:rPr>
        <w:t>新篇章</w:t>
      </w:r>
      <w:r w:rsidRPr="00FB5C11">
        <w:rPr>
          <w:rFonts w:ascii="Avenir Next" w:eastAsia="Arial Unicode MS" w:hAnsi="Avenir Next" w:cs="Arial Unicode MS"/>
          <w:b/>
          <w:bCs/>
          <w:color w:val="222222"/>
          <w:sz w:val="18"/>
          <w:szCs w:val="18"/>
          <w:lang w:val="en-US" w:eastAsia="zh-CN"/>
        </w:rPr>
        <w:t>，</w:t>
      </w:r>
      <w:r w:rsidRPr="00FB5C11">
        <w:rPr>
          <w:rFonts w:ascii="Avenir Next" w:eastAsia="Arial Unicode MS" w:hAnsi="Avenir Next" w:cs="Arial Unicode MS"/>
          <w:b/>
          <w:bCs/>
          <w:color w:val="222222"/>
          <w:sz w:val="18"/>
          <w:szCs w:val="18"/>
          <w:lang w:val="zh-CN" w:eastAsia="zh-CN"/>
        </w:rPr>
        <w:t>在独特</w:t>
      </w:r>
      <w:r w:rsidRPr="00FB5C11">
        <w:rPr>
          <w:rFonts w:ascii="Microsoft JhengHei" w:eastAsia="Microsoft JhengHei" w:hAnsi="Microsoft JhengHei" w:cs="Microsoft JhengHei" w:hint="eastAsia"/>
          <w:b/>
          <w:bCs/>
          <w:color w:val="222222"/>
          <w:sz w:val="18"/>
          <w:szCs w:val="18"/>
          <w:lang w:val="zh-CN" w:eastAsia="zh-CN"/>
        </w:rPr>
        <w:t>风</w:t>
      </w:r>
      <w:r w:rsidRPr="00FB5C11">
        <w:rPr>
          <w:rFonts w:ascii="Yu Gothic" w:eastAsia="Yu Gothic" w:hAnsi="Yu Gothic" w:cs="Yu Gothic" w:hint="eastAsia"/>
          <w:b/>
          <w:bCs/>
          <w:color w:val="222222"/>
          <w:sz w:val="18"/>
          <w:szCs w:val="18"/>
          <w:lang w:val="zh-CN" w:eastAsia="zh-CN"/>
        </w:rPr>
        <w:t>格造型内</w:t>
      </w:r>
      <w:r w:rsidRPr="00FB5C11">
        <w:rPr>
          <w:rFonts w:ascii="Avenir Next" w:eastAsia="Arial Unicode MS" w:hAnsi="Avenir Next" w:cs="Arial Unicode MS"/>
          <w:b/>
          <w:bCs/>
          <w:color w:val="222222"/>
          <w:sz w:val="18"/>
          <w:szCs w:val="18"/>
          <w:lang w:val="en-US" w:eastAsia="zh-CN"/>
        </w:rPr>
        <w:t>，</w:t>
      </w:r>
      <w:r w:rsidRPr="00FB5C11">
        <w:rPr>
          <w:rFonts w:ascii="Avenir Next" w:eastAsia="Arial Unicode MS" w:hAnsi="Avenir Next" w:cs="Arial Unicode MS"/>
          <w:b/>
          <w:bCs/>
          <w:color w:val="222222"/>
          <w:sz w:val="18"/>
          <w:szCs w:val="18"/>
          <w:lang w:val="zh-CN" w:eastAsia="zh-CN"/>
        </w:rPr>
        <w:t>在性能方面更上一</w:t>
      </w:r>
      <w:r w:rsidRPr="00FB5C11">
        <w:rPr>
          <w:rFonts w:ascii="Microsoft JhengHei" w:eastAsia="Microsoft JhengHei" w:hAnsi="Microsoft JhengHei" w:cs="Microsoft JhengHei" w:hint="eastAsia"/>
          <w:b/>
          <w:bCs/>
          <w:color w:val="222222"/>
          <w:sz w:val="18"/>
          <w:szCs w:val="18"/>
          <w:lang w:val="zh-CN" w:eastAsia="zh-CN"/>
        </w:rPr>
        <w:t>层</w:t>
      </w:r>
      <w:r w:rsidRPr="00FB5C11">
        <w:rPr>
          <w:rFonts w:ascii="Yu Gothic" w:eastAsia="Yu Gothic" w:hAnsi="Yu Gothic" w:cs="Yu Gothic" w:hint="eastAsia"/>
          <w:b/>
          <w:bCs/>
          <w:color w:val="222222"/>
          <w:sz w:val="18"/>
          <w:szCs w:val="18"/>
          <w:lang w:val="zh-CN" w:eastAsia="zh-CN"/>
        </w:rPr>
        <w:t>楼。</w:t>
      </w:r>
      <w:r w:rsidRPr="00FB5C11">
        <w:rPr>
          <w:rFonts w:ascii="Microsoft JhengHei" w:eastAsia="Microsoft JhengHei" w:hAnsi="Microsoft JhengHei" w:cs="Microsoft JhengHei" w:hint="eastAsia"/>
          <w:b/>
          <w:bCs/>
          <w:color w:val="222222"/>
          <w:sz w:val="18"/>
          <w:szCs w:val="18"/>
          <w:lang w:val="zh-CN" w:eastAsia="zh-CN"/>
        </w:rPr>
        <w:t>现</w:t>
      </w:r>
      <w:r w:rsidRPr="00FB5C11">
        <w:rPr>
          <w:rFonts w:ascii="Yu Gothic" w:eastAsia="Yu Gothic" w:hAnsi="Yu Gothic" w:cs="Yu Gothic" w:hint="eastAsia"/>
          <w:b/>
          <w:bCs/>
          <w:color w:val="222222"/>
          <w:sz w:val="18"/>
          <w:szCs w:val="18"/>
          <w:lang w:val="zh-CN" w:eastAsia="zh-CN"/>
        </w:rPr>
        <w:t>如今，</w:t>
      </w:r>
      <w:r w:rsidRPr="00FB5C11">
        <w:rPr>
          <w:rFonts w:ascii="Microsoft JhengHei" w:eastAsia="Microsoft JhengHei" w:hAnsi="Microsoft JhengHei" w:cs="Microsoft JhengHei" w:hint="eastAsia"/>
          <w:b/>
          <w:bCs/>
          <w:color w:val="222222"/>
          <w:sz w:val="18"/>
          <w:szCs w:val="18"/>
          <w:lang w:val="zh-CN" w:eastAsia="zh-CN"/>
        </w:rPr>
        <w:t>这</w:t>
      </w:r>
      <w:r w:rsidRPr="00FB5C11">
        <w:rPr>
          <w:rFonts w:ascii="Yu Gothic" w:eastAsia="Yu Gothic" w:hAnsi="Yu Gothic" w:cs="Yu Gothic" w:hint="eastAsia"/>
          <w:b/>
          <w:bCs/>
          <w:color w:val="222222"/>
          <w:sz w:val="18"/>
          <w:szCs w:val="18"/>
          <w:lang w:val="zh-CN" w:eastAsia="zh-CN"/>
        </w:rPr>
        <w:t>款未来主</w:t>
      </w:r>
      <w:r w:rsidRPr="00FB5C11">
        <w:rPr>
          <w:rFonts w:ascii="Microsoft JhengHei" w:eastAsia="Microsoft JhengHei" w:hAnsi="Microsoft JhengHei" w:cs="Microsoft JhengHei" w:hint="eastAsia"/>
          <w:b/>
          <w:bCs/>
          <w:color w:val="222222"/>
          <w:sz w:val="18"/>
          <w:szCs w:val="18"/>
          <w:lang w:val="zh-CN" w:eastAsia="zh-CN"/>
        </w:rPr>
        <w:t>义计时码</w:t>
      </w:r>
      <w:r w:rsidRPr="00FB5C11">
        <w:rPr>
          <w:rFonts w:ascii="Yu Gothic" w:eastAsia="Yu Gothic" w:hAnsi="Yu Gothic" w:cs="Yu Gothic" w:hint="eastAsia"/>
          <w:b/>
          <w:bCs/>
          <w:color w:val="222222"/>
          <w:sz w:val="18"/>
          <w:szCs w:val="18"/>
          <w:lang w:val="zh-CN" w:eastAsia="zh-CN"/>
        </w:rPr>
        <w:t>表推出其迄今</w:t>
      </w:r>
      <w:r w:rsidRPr="00FB5C11">
        <w:rPr>
          <w:rFonts w:ascii="Microsoft JhengHei" w:eastAsia="Microsoft JhengHei" w:hAnsi="Microsoft JhengHei" w:cs="Microsoft JhengHei" w:hint="eastAsia"/>
          <w:b/>
          <w:bCs/>
          <w:color w:val="222222"/>
          <w:sz w:val="18"/>
          <w:szCs w:val="18"/>
          <w:lang w:val="zh-CN" w:eastAsia="zh-CN"/>
        </w:rPr>
        <w:t>为</w:t>
      </w:r>
      <w:r w:rsidRPr="00FB5C11">
        <w:rPr>
          <w:rFonts w:ascii="Yu Gothic" w:eastAsia="Yu Gothic" w:hAnsi="Yu Gothic" w:cs="Yu Gothic" w:hint="eastAsia"/>
          <w:b/>
          <w:bCs/>
          <w:color w:val="222222"/>
          <w:sz w:val="18"/>
          <w:szCs w:val="18"/>
          <w:lang w:val="zh-CN" w:eastAsia="zh-CN"/>
        </w:rPr>
        <w:t>止</w:t>
      </w:r>
      <w:r w:rsidRPr="00FB5C11">
        <w:rPr>
          <w:rFonts w:ascii="Avenir Next" w:eastAsia="Arial Unicode MS" w:hAnsi="Avenir Next" w:cs="Arial Unicode MS"/>
          <w:b/>
          <w:bCs/>
          <w:sz w:val="18"/>
          <w:szCs w:val="18"/>
          <w:lang w:val="zh-CN" w:eastAsia="zh-CN"/>
        </w:rPr>
        <w:t>最杰出的款式</w:t>
      </w:r>
      <w:r w:rsidRPr="00FB5C11">
        <w:rPr>
          <w:rFonts w:ascii="Avenir Next" w:eastAsia="Arial Unicode MS" w:hAnsi="Avenir Next" w:cs="Arial Unicode MS"/>
          <w:b/>
          <w:bCs/>
          <w:color w:val="222222"/>
          <w:sz w:val="18"/>
          <w:szCs w:val="18"/>
          <w:lang w:val="zh-CN" w:eastAsia="zh-CN"/>
        </w:rPr>
        <w:t>：</w:t>
      </w:r>
      <w:r w:rsidRPr="00FB5C11">
        <w:rPr>
          <w:rFonts w:ascii="Avenir Next" w:eastAsia="Arial Unicode MS" w:hAnsi="Avenir Next" w:cs="Arial Unicode MS"/>
          <w:b/>
          <w:bCs/>
          <w:color w:val="222222"/>
          <w:sz w:val="18"/>
          <w:szCs w:val="18"/>
          <w:lang w:val="zh-CN" w:eastAsia="zh-CN"/>
        </w:rPr>
        <w:t>DEFY El Primero 21 Carbon</w:t>
      </w:r>
      <w:r w:rsidRPr="00FB5C11">
        <w:rPr>
          <w:rFonts w:ascii="Avenir Next" w:eastAsia="Arial Unicode MS" w:hAnsi="Avenir Next" w:cs="Arial Unicode MS"/>
          <w:b/>
          <w:bCs/>
          <w:color w:val="222222"/>
          <w:sz w:val="18"/>
          <w:szCs w:val="18"/>
          <w:lang w:val="zh-CN" w:eastAsia="zh-CN"/>
        </w:rPr>
        <w:t>表款。</w:t>
      </w:r>
    </w:p>
    <w:p w14:paraId="3351FACD" w14:textId="77777777" w:rsidR="00DD7416" w:rsidRPr="00FB5C11" w:rsidRDefault="000A345E" w:rsidP="00FB5C11">
      <w:pPr>
        <w:tabs>
          <w:tab w:val="left" w:pos="0"/>
        </w:tabs>
        <w:spacing w:after="120" w:line="276" w:lineRule="auto"/>
        <w:jc w:val="both"/>
        <w:rPr>
          <w:rFonts w:ascii="Avenir Next" w:eastAsia="Arial Unicode MS" w:hAnsi="Avenir Next" w:cs="Arial Unicode MS"/>
          <w:color w:val="222222"/>
          <w:sz w:val="22"/>
          <w:szCs w:val="22"/>
          <w:lang w:eastAsia="zh-CN"/>
        </w:rPr>
      </w:pPr>
      <w:r w:rsidRPr="00FB5C11">
        <w:rPr>
          <w:rFonts w:ascii="Avenir Next" w:eastAsia="Arial Unicode MS" w:hAnsi="Avenir Next" w:cs="Arial Unicode MS"/>
          <w:color w:val="222222"/>
          <w:sz w:val="18"/>
          <w:szCs w:val="18"/>
          <w:lang w:val="zh-CN" w:eastAsia="zh-CN"/>
        </w:rPr>
        <w:t>像</w:t>
      </w:r>
      <w:r w:rsidRPr="00FB5C11">
        <w:rPr>
          <w:rFonts w:ascii="Avenir Next" w:eastAsia="Arial Unicode MS" w:hAnsi="Avenir Next" w:cs="Arial Unicode MS"/>
          <w:color w:val="222222"/>
          <w:sz w:val="18"/>
          <w:szCs w:val="18"/>
          <w:lang w:val="zh-CN" w:eastAsia="zh-CN"/>
        </w:rPr>
        <w:t>El Primero 21</w:t>
      </w:r>
      <w:r w:rsidRPr="00FB5C11">
        <w:rPr>
          <w:rFonts w:ascii="Microsoft JhengHei" w:eastAsia="Microsoft JhengHei" w:hAnsi="Microsoft JhengHei" w:cs="Microsoft JhengHei" w:hint="eastAsia"/>
          <w:color w:val="222222"/>
          <w:sz w:val="18"/>
          <w:szCs w:val="18"/>
          <w:lang w:val="zh-CN" w:eastAsia="zh-CN"/>
        </w:rPr>
        <w:t>这样</w:t>
      </w:r>
      <w:r w:rsidRPr="00FB5C11">
        <w:rPr>
          <w:rFonts w:ascii="Yu Gothic" w:eastAsia="Yu Gothic" w:hAnsi="Yu Gothic" w:cs="Yu Gothic" w:hint="eastAsia"/>
          <w:color w:val="222222"/>
          <w:sz w:val="18"/>
          <w:szCs w:val="18"/>
          <w:lang w:val="zh-CN" w:eastAsia="zh-CN"/>
        </w:rPr>
        <w:t>前所未有的高性能机芯采用当代</w:t>
      </w:r>
      <w:r w:rsidRPr="00FB5C11">
        <w:rPr>
          <w:rFonts w:ascii="Microsoft JhengHei" w:eastAsia="Microsoft JhengHei" w:hAnsi="Microsoft JhengHei" w:cs="Microsoft JhengHei" w:hint="eastAsia"/>
          <w:color w:val="222222"/>
          <w:sz w:val="18"/>
          <w:szCs w:val="18"/>
          <w:lang w:val="zh-CN" w:eastAsia="zh-CN"/>
        </w:rPr>
        <w:t>设计</w:t>
      </w:r>
      <w:r w:rsidRPr="00FB5C11">
        <w:rPr>
          <w:rFonts w:ascii="Yu Gothic" w:eastAsia="Yu Gothic" w:hAnsi="Yu Gothic" w:cs="Yu Gothic" w:hint="eastAsia"/>
          <w:color w:val="222222"/>
          <w:sz w:val="18"/>
          <w:szCs w:val="18"/>
          <w:lang w:val="zh-CN" w:eastAsia="zh-CN"/>
        </w:rPr>
        <w:t>，同</w:t>
      </w:r>
      <w:r w:rsidRPr="00FB5C11">
        <w:rPr>
          <w:rFonts w:ascii="Microsoft JhengHei" w:eastAsia="Microsoft JhengHei" w:hAnsi="Microsoft JhengHei" w:cs="Microsoft JhengHei" w:hint="eastAsia"/>
          <w:color w:val="222222"/>
          <w:sz w:val="18"/>
          <w:szCs w:val="18"/>
          <w:lang w:val="zh-CN" w:eastAsia="zh-CN"/>
        </w:rPr>
        <w:t>时</w:t>
      </w:r>
      <w:r w:rsidRPr="00FB5C11">
        <w:rPr>
          <w:rFonts w:ascii="Yu Gothic" w:eastAsia="Yu Gothic" w:hAnsi="Yu Gothic" w:cs="Yu Gothic" w:hint="eastAsia"/>
          <w:color w:val="222222"/>
          <w:sz w:val="18"/>
          <w:szCs w:val="18"/>
          <w:lang w:val="zh-CN" w:eastAsia="zh-CN"/>
        </w:rPr>
        <w:t>忠</w:t>
      </w:r>
      <w:r w:rsidRPr="00FB5C11">
        <w:rPr>
          <w:rFonts w:ascii="Microsoft JhengHei" w:eastAsia="Microsoft JhengHei" w:hAnsi="Microsoft JhengHei" w:cs="Microsoft JhengHei" w:hint="eastAsia"/>
          <w:color w:val="222222"/>
          <w:sz w:val="18"/>
          <w:szCs w:val="18"/>
          <w:lang w:val="zh-CN" w:eastAsia="zh-CN"/>
        </w:rPr>
        <w:t>实</w:t>
      </w:r>
      <w:r w:rsidRPr="00FB5C11">
        <w:rPr>
          <w:rFonts w:ascii="Yu Gothic" w:eastAsia="Yu Gothic" w:hAnsi="Yu Gothic" w:cs="Yu Gothic" w:hint="eastAsia"/>
          <w:color w:val="222222"/>
          <w:sz w:val="18"/>
          <w:szCs w:val="18"/>
          <w:lang w:val="zh-CN" w:eastAsia="zh-CN"/>
        </w:rPr>
        <w:t>于</w:t>
      </w:r>
      <w:r w:rsidRPr="00FB5C11">
        <w:rPr>
          <w:rFonts w:ascii="Avenir Next" w:eastAsia="Arial Unicode MS" w:hAnsi="Avenir Next" w:cs="Arial Unicode MS"/>
          <w:color w:val="222222"/>
          <w:sz w:val="18"/>
          <w:szCs w:val="18"/>
          <w:lang w:val="zh-CN" w:eastAsia="zh-CN"/>
        </w:rPr>
        <w:t>Zenith El Primero</w:t>
      </w:r>
      <w:r w:rsidRPr="00FB5C11">
        <w:rPr>
          <w:rFonts w:ascii="Avenir Next" w:eastAsia="Arial Unicode MS" w:hAnsi="Avenir Next" w:cs="Arial Unicode MS"/>
          <w:color w:val="222222"/>
          <w:sz w:val="18"/>
          <w:szCs w:val="18"/>
          <w:lang w:val="zh-CN" w:eastAsia="zh-CN"/>
        </w:rPr>
        <w:t>的精益求精的</w:t>
      </w:r>
      <w:r w:rsidRPr="00FB5C11">
        <w:rPr>
          <w:rFonts w:ascii="Microsoft JhengHei" w:eastAsia="Microsoft JhengHei" w:hAnsi="Microsoft JhengHei" w:cs="Microsoft JhengHei" w:hint="eastAsia"/>
          <w:color w:val="222222"/>
          <w:sz w:val="18"/>
          <w:szCs w:val="18"/>
          <w:lang w:val="zh-CN" w:eastAsia="zh-CN"/>
        </w:rPr>
        <w:t>传统</w:t>
      </w:r>
      <w:r w:rsidRPr="00FB5C11">
        <w:rPr>
          <w:rFonts w:ascii="Yu Gothic" w:eastAsia="Yu Gothic" w:hAnsi="Yu Gothic" w:cs="Yu Gothic" w:hint="eastAsia"/>
          <w:color w:val="222222"/>
          <w:sz w:val="18"/>
          <w:szCs w:val="18"/>
          <w:lang w:val="zh-CN" w:eastAsia="zh-CN"/>
        </w:rPr>
        <w:t>。表壳的几何刻面</w:t>
      </w:r>
      <w:r w:rsidRPr="00FB5C11">
        <w:rPr>
          <w:rFonts w:ascii="Microsoft JhengHei" w:eastAsia="Microsoft JhengHei" w:hAnsi="Microsoft JhengHei" w:cs="Microsoft JhengHei" w:hint="eastAsia"/>
          <w:color w:val="222222"/>
          <w:sz w:val="18"/>
          <w:szCs w:val="18"/>
          <w:lang w:val="zh-CN" w:eastAsia="zh-CN"/>
        </w:rPr>
        <w:t>结</w:t>
      </w:r>
      <w:r w:rsidRPr="00FB5C11">
        <w:rPr>
          <w:rFonts w:ascii="Yu Gothic" w:eastAsia="Yu Gothic" w:hAnsi="Yu Gothic" w:cs="Yu Gothic" w:hint="eastAsia"/>
          <w:color w:val="222222"/>
          <w:sz w:val="18"/>
          <w:szCs w:val="18"/>
          <w:lang w:val="zh-CN" w:eastAsia="zh-CN"/>
        </w:rPr>
        <w:t>合直</w:t>
      </w:r>
      <w:r w:rsidRPr="00FB5C11">
        <w:rPr>
          <w:rFonts w:ascii="Microsoft JhengHei" w:eastAsia="Microsoft JhengHei" w:hAnsi="Microsoft JhengHei" w:cs="Microsoft JhengHei" w:hint="eastAsia"/>
          <w:color w:val="222222"/>
          <w:sz w:val="18"/>
          <w:szCs w:val="18"/>
          <w:lang w:val="zh-CN" w:eastAsia="zh-CN"/>
        </w:rPr>
        <w:t>线</w:t>
      </w:r>
      <w:r w:rsidRPr="00FB5C11">
        <w:rPr>
          <w:rFonts w:ascii="Yu Gothic" w:eastAsia="Yu Gothic" w:hAnsi="Yu Gothic" w:cs="Yu Gothic" w:hint="eastAsia"/>
          <w:color w:val="222222"/>
          <w:sz w:val="18"/>
          <w:szCs w:val="18"/>
          <w:lang w:val="zh-CN" w:eastAsia="zh-CN"/>
        </w:rPr>
        <w:t>和角度，同</w:t>
      </w:r>
      <w:r w:rsidRPr="00FB5C11">
        <w:rPr>
          <w:rFonts w:ascii="Microsoft JhengHei" w:eastAsia="Microsoft JhengHei" w:hAnsi="Microsoft JhengHei" w:cs="Microsoft JhengHei" w:hint="eastAsia"/>
          <w:color w:val="222222"/>
          <w:sz w:val="18"/>
          <w:szCs w:val="18"/>
          <w:lang w:val="zh-CN" w:eastAsia="zh-CN"/>
        </w:rPr>
        <w:t>镂</w:t>
      </w:r>
      <w:r w:rsidRPr="00FB5C11">
        <w:rPr>
          <w:rFonts w:ascii="Yu Gothic" w:eastAsia="Yu Gothic" w:hAnsi="Yu Gothic" w:cs="Yu Gothic" w:hint="eastAsia"/>
          <w:color w:val="222222"/>
          <w:sz w:val="18"/>
          <w:szCs w:val="18"/>
          <w:lang w:val="zh-CN" w:eastAsia="zh-CN"/>
        </w:rPr>
        <w:t>空机芯的丰富构造相得益彰。</w:t>
      </w:r>
      <w:r w:rsidRPr="00FB5C11">
        <w:rPr>
          <w:rFonts w:ascii="Microsoft JhengHei" w:eastAsia="Microsoft JhengHei" w:hAnsi="Microsoft JhengHei" w:cs="Microsoft JhengHei" w:hint="eastAsia"/>
          <w:color w:val="222222"/>
          <w:sz w:val="18"/>
          <w:szCs w:val="18"/>
          <w:lang w:val="zh-CN" w:eastAsia="zh-CN"/>
        </w:rPr>
        <w:t>这</w:t>
      </w:r>
      <w:r w:rsidRPr="00FB5C11">
        <w:rPr>
          <w:rFonts w:ascii="Yu Gothic" w:eastAsia="Yu Gothic" w:hAnsi="Yu Gothic" w:cs="Yu Gothic" w:hint="eastAsia"/>
          <w:color w:val="222222"/>
          <w:sz w:val="18"/>
          <w:szCs w:val="18"/>
          <w:lang w:val="zh-CN" w:eastAsia="zh-CN"/>
        </w:rPr>
        <w:t>款有史以来最高</w:t>
      </w:r>
      <w:r w:rsidRPr="00FB5C11">
        <w:rPr>
          <w:rFonts w:ascii="Microsoft JhengHei" w:eastAsia="Microsoft JhengHei" w:hAnsi="Microsoft JhengHei" w:cs="Microsoft JhengHei" w:hint="eastAsia"/>
          <w:color w:val="222222"/>
          <w:sz w:val="18"/>
          <w:szCs w:val="18"/>
          <w:lang w:val="zh-CN" w:eastAsia="zh-CN"/>
        </w:rPr>
        <w:t>频计时码</w:t>
      </w:r>
      <w:r w:rsidRPr="00FB5C11">
        <w:rPr>
          <w:rFonts w:ascii="Yu Gothic" w:eastAsia="Yu Gothic" w:hAnsi="Yu Gothic" w:cs="Yu Gothic" w:hint="eastAsia"/>
          <w:color w:val="222222"/>
          <w:sz w:val="18"/>
          <w:szCs w:val="18"/>
          <w:lang w:val="zh-CN" w:eastAsia="zh-CN"/>
        </w:rPr>
        <w:t>表如今采用</w:t>
      </w:r>
      <w:r w:rsidRPr="00FB5C11">
        <w:rPr>
          <w:rFonts w:ascii="Microsoft JhengHei" w:eastAsia="Microsoft JhengHei" w:hAnsi="Microsoft JhengHei" w:cs="Microsoft JhengHei" w:hint="eastAsia"/>
          <w:color w:val="222222"/>
          <w:sz w:val="18"/>
          <w:szCs w:val="18"/>
          <w:lang w:val="zh-CN" w:eastAsia="zh-CN"/>
        </w:rPr>
        <w:t>轻质坚</w:t>
      </w:r>
      <w:r w:rsidRPr="00FB5C11">
        <w:rPr>
          <w:rFonts w:ascii="Yu Gothic" w:eastAsia="Yu Gothic" w:hAnsi="Yu Gothic" w:cs="Yu Gothic" w:hint="eastAsia"/>
          <w:color w:val="222222"/>
          <w:sz w:val="18"/>
          <w:szCs w:val="18"/>
          <w:lang w:val="zh-CN" w:eastAsia="zh-CN"/>
        </w:rPr>
        <w:t>固的碳</w:t>
      </w:r>
      <w:r w:rsidRPr="00FB5C11">
        <w:rPr>
          <w:rFonts w:ascii="Microsoft JhengHei" w:eastAsia="Microsoft JhengHei" w:hAnsi="Microsoft JhengHei" w:cs="Microsoft JhengHei" w:hint="eastAsia"/>
          <w:sz w:val="18"/>
          <w:szCs w:val="18"/>
          <w:lang w:val="zh-CN" w:eastAsia="zh-CN"/>
        </w:rPr>
        <w:t>纤维</w:t>
      </w:r>
      <w:r w:rsidRPr="00FB5C11">
        <w:rPr>
          <w:rFonts w:ascii="Avenir Next" w:eastAsia="Arial Unicode MS" w:hAnsi="Avenir Next" w:cs="Arial Unicode MS"/>
          <w:color w:val="222222"/>
          <w:sz w:val="18"/>
          <w:szCs w:val="18"/>
          <w:lang w:val="zh-CN" w:eastAsia="zh-CN"/>
        </w:rPr>
        <w:t>表壳。</w:t>
      </w:r>
      <w:r w:rsidRPr="00FB5C11">
        <w:rPr>
          <w:rFonts w:ascii="Avenir Next" w:eastAsia="Arial Unicode MS" w:hAnsi="Avenir Next" w:cs="Arial Unicode MS"/>
          <w:color w:val="222222"/>
          <w:sz w:val="22"/>
          <w:szCs w:val="22"/>
          <w:lang w:val="zh-CN" w:eastAsia="zh-CN"/>
        </w:rPr>
        <w:t xml:space="preserve"> </w:t>
      </w:r>
    </w:p>
    <w:p w14:paraId="6B0F4F8E" w14:textId="77777777" w:rsidR="00DD7416" w:rsidRPr="00FB5C11" w:rsidRDefault="00DD7416" w:rsidP="00FB5C11">
      <w:pPr>
        <w:tabs>
          <w:tab w:val="left" w:pos="0"/>
        </w:tabs>
        <w:spacing w:after="120" w:line="276" w:lineRule="auto"/>
        <w:jc w:val="both"/>
        <w:rPr>
          <w:rFonts w:ascii="Avenir Next" w:eastAsia="Arial Unicode MS" w:hAnsi="Avenir Next" w:cs="Arial Unicode MS"/>
          <w:color w:val="222222"/>
          <w:sz w:val="20"/>
          <w:szCs w:val="20"/>
          <w:lang w:eastAsia="zh-CN"/>
        </w:rPr>
      </w:pPr>
    </w:p>
    <w:p w14:paraId="456BE68F" w14:textId="77777777" w:rsidR="00DD7416" w:rsidRPr="00FB5C11" w:rsidRDefault="000A345E" w:rsidP="00FB5C11">
      <w:pPr>
        <w:tabs>
          <w:tab w:val="left" w:pos="0"/>
        </w:tabs>
        <w:spacing w:after="120" w:line="276" w:lineRule="auto"/>
        <w:jc w:val="both"/>
        <w:rPr>
          <w:rFonts w:ascii="Avenir Next" w:eastAsia="Arial Unicode MS" w:hAnsi="Avenir Next" w:cs="Arial Unicode MS"/>
          <w:b/>
          <w:color w:val="000000" w:themeColor="text1"/>
          <w:sz w:val="18"/>
          <w:szCs w:val="18"/>
          <w:lang w:eastAsia="zh-CN"/>
        </w:rPr>
      </w:pPr>
      <w:r w:rsidRPr="00FB5C11">
        <w:rPr>
          <w:rFonts w:ascii="Avenir Next" w:eastAsia="Arial Unicode MS" w:hAnsi="Avenir Next" w:cs="Arial Unicode MS"/>
          <w:b/>
          <w:bCs/>
          <w:color w:val="000000" w:themeColor="text1"/>
          <w:sz w:val="18"/>
          <w:szCs w:val="18"/>
          <w:lang w:val="zh-CN" w:eastAsia="zh-CN"/>
        </w:rPr>
        <w:t>在未来主</w:t>
      </w:r>
      <w:r w:rsidRPr="00FB5C11">
        <w:rPr>
          <w:rFonts w:ascii="Microsoft JhengHei" w:eastAsia="Microsoft JhengHei" w:hAnsi="Microsoft JhengHei" w:cs="Microsoft JhengHei" w:hint="eastAsia"/>
          <w:b/>
          <w:bCs/>
          <w:color w:val="000000" w:themeColor="text1"/>
          <w:sz w:val="18"/>
          <w:szCs w:val="18"/>
          <w:lang w:val="zh-CN" w:eastAsia="zh-CN"/>
        </w:rPr>
        <w:t>义</w:t>
      </w:r>
      <w:r w:rsidRPr="00FB5C11">
        <w:rPr>
          <w:rFonts w:ascii="Yu Gothic" w:eastAsia="Yu Gothic" w:hAnsi="Yu Gothic" w:cs="Yu Gothic" w:hint="eastAsia"/>
          <w:b/>
          <w:bCs/>
          <w:color w:val="000000" w:themeColor="text1"/>
          <w:sz w:val="18"/>
          <w:szCs w:val="18"/>
          <w:lang w:val="zh-CN" w:eastAsia="zh-CN"/>
        </w:rPr>
        <w:t>的造型内精确走</w:t>
      </w:r>
      <w:r w:rsidRPr="00FB5C11">
        <w:rPr>
          <w:rFonts w:ascii="Microsoft JhengHei" w:eastAsia="Microsoft JhengHei" w:hAnsi="Microsoft JhengHei" w:cs="Microsoft JhengHei" w:hint="eastAsia"/>
          <w:b/>
          <w:bCs/>
          <w:color w:val="000000" w:themeColor="text1"/>
          <w:sz w:val="18"/>
          <w:szCs w:val="18"/>
          <w:lang w:val="zh-CN" w:eastAsia="zh-CN"/>
        </w:rPr>
        <w:t>时</w:t>
      </w:r>
    </w:p>
    <w:p w14:paraId="5778CC0C" w14:textId="77777777" w:rsidR="00DD7416" w:rsidRPr="00FB5C11" w:rsidRDefault="000A345E" w:rsidP="00FB5C11">
      <w:pPr>
        <w:tabs>
          <w:tab w:val="left" w:pos="0"/>
        </w:tabs>
        <w:spacing w:after="120" w:line="276" w:lineRule="auto"/>
        <w:jc w:val="both"/>
        <w:rPr>
          <w:rFonts w:ascii="Avenir Next" w:eastAsia="Arial Unicode MS" w:hAnsi="Avenir Next" w:cs="Arial Unicode MS"/>
          <w:b/>
          <w:color w:val="000000" w:themeColor="text1"/>
          <w:sz w:val="18"/>
          <w:szCs w:val="18"/>
          <w:lang w:val="en-GB" w:eastAsia="zh-CN"/>
        </w:rPr>
      </w:pPr>
      <w:r w:rsidRPr="00FB5C11">
        <w:rPr>
          <w:rFonts w:ascii="Avenir Next" w:eastAsia="Arial Unicode MS" w:hAnsi="Avenir Next" w:cs="Arial Unicode MS"/>
          <w:sz w:val="18"/>
          <w:szCs w:val="18"/>
          <w:lang w:val="zh-CN" w:eastAsia="zh-CN"/>
        </w:rPr>
        <w:t>碳</w:t>
      </w:r>
      <w:r w:rsidRPr="00FB5C11">
        <w:rPr>
          <w:rFonts w:ascii="Microsoft JhengHei" w:eastAsia="Microsoft JhengHei" w:hAnsi="Microsoft JhengHei" w:cs="Microsoft JhengHei" w:hint="eastAsia"/>
          <w:sz w:val="18"/>
          <w:szCs w:val="18"/>
          <w:lang w:val="zh-CN" w:eastAsia="zh-CN"/>
        </w:rPr>
        <w:t>纤维</w:t>
      </w:r>
      <w:r w:rsidRPr="00FB5C11">
        <w:rPr>
          <w:rFonts w:ascii="Avenir Next" w:eastAsia="Arial Unicode MS" w:hAnsi="Avenir Next" w:cs="Arial Unicode MS"/>
          <w:color w:val="222222"/>
          <w:sz w:val="18"/>
          <w:szCs w:val="18"/>
          <w:lang w:val="zh-CN" w:eastAsia="zh-CN"/>
        </w:rPr>
        <w:t>有一些无可比</w:t>
      </w:r>
      <w:r w:rsidRPr="00FB5C11">
        <w:rPr>
          <w:rFonts w:ascii="Microsoft JhengHei" w:eastAsia="Microsoft JhengHei" w:hAnsi="Microsoft JhengHei" w:cs="Microsoft JhengHei" w:hint="eastAsia"/>
          <w:color w:val="222222"/>
          <w:sz w:val="18"/>
          <w:szCs w:val="18"/>
          <w:lang w:val="zh-CN" w:eastAsia="zh-CN"/>
        </w:rPr>
        <w:t>拟</w:t>
      </w:r>
      <w:r w:rsidRPr="00FB5C11">
        <w:rPr>
          <w:rFonts w:ascii="Yu Gothic" w:eastAsia="Yu Gothic" w:hAnsi="Yu Gothic" w:cs="Yu Gothic" w:hint="eastAsia"/>
          <w:color w:val="222222"/>
          <w:sz w:val="18"/>
          <w:szCs w:val="18"/>
          <w:lang w:val="zh-CN" w:eastAsia="zh-CN"/>
        </w:rPr>
        <w:t>的</w:t>
      </w:r>
      <w:r w:rsidRPr="00FB5C11">
        <w:rPr>
          <w:rFonts w:ascii="Microsoft JhengHei" w:eastAsia="Microsoft JhengHei" w:hAnsi="Microsoft JhengHei" w:cs="Microsoft JhengHei" w:hint="eastAsia"/>
          <w:color w:val="222222"/>
          <w:sz w:val="18"/>
          <w:szCs w:val="18"/>
          <w:lang w:val="zh-CN" w:eastAsia="zh-CN"/>
        </w:rPr>
        <w:t>优</w:t>
      </w:r>
      <w:r w:rsidRPr="00FB5C11">
        <w:rPr>
          <w:rFonts w:ascii="Yu Gothic" w:eastAsia="Yu Gothic" w:hAnsi="Yu Gothic" w:cs="Yu Gothic" w:hint="eastAsia"/>
          <w:color w:val="222222"/>
          <w:sz w:val="18"/>
          <w:szCs w:val="18"/>
          <w:lang w:val="zh-CN" w:eastAsia="zh-CN"/>
        </w:rPr>
        <w:t>点。</w:t>
      </w:r>
      <w:r w:rsidRPr="00FB5C11">
        <w:rPr>
          <w:rFonts w:ascii="Microsoft JhengHei" w:eastAsia="Microsoft JhengHei" w:hAnsi="Microsoft JhengHei" w:cs="Microsoft JhengHei" w:hint="eastAsia"/>
          <w:color w:val="222222"/>
          <w:sz w:val="18"/>
          <w:szCs w:val="18"/>
          <w:lang w:val="zh-CN" w:eastAsia="zh-CN"/>
        </w:rPr>
        <w:t>这</w:t>
      </w:r>
      <w:r w:rsidRPr="00FB5C11">
        <w:rPr>
          <w:rFonts w:ascii="Yu Gothic" w:eastAsia="Yu Gothic" w:hAnsi="Yu Gothic" w:cs="Yu Gothic" w:hint="eastAsia"/>
          <w:color w:val="222222"/>
          <w:sz w:val="18"/>
          <w:szCs w:val="18"/>
          <w:lang w:val="zh-CN" w:eastAsia="zh-CN"/>
        </w:rPr>
        <w:t>种高科技复合材料重量</w:t>
      </w:r>
      <w:r w:rsidRPr="00FB5C11">
        <w:rPr>
          <w:rFonts w:ascii="Microsoft JhengHei" w:eastAsia="Microsoft JhengHei" w:hAnsi="Microsoft JhengHei" w:cs="Microsoft JhengHei" w:hint="eastAsia"/>
          <w:color w:val="222222"/>
          <w:sz w:val="18"/>
          <w:szCs w:val="18"/>
          <w:lang w:val="zh-CN" w:eastAsia="zh-CN"/>
        </w:rPr>
        <w:t>轻</w:t>
      </w:r>
      <w:r w:rsidRPr="00FB5C11">
        <w:rPr>
          <w:rFonts w:ascii="Yu Gothic" w:eastAsia="Yu Gothic" w:hAnsi="Yu Gothic" w:cs="Yu Gothic" w:hint="eastAsia"/>
          <w:color w:val="222222"/>
          <w:sz w:val="18"/>
          <w:szCs w:val="18"/>
          <w:lang w:val="zh-CN" w:eastAsia="zh-CN"/>
        </w:rPr>
        <w:t>，且非常耐用。它状</w:t>
      </w:r>
      <w:r w:rsidRPr="00FB5C11">
        <w:rPr>
          <w:rFonts w:ascii="Microsoft JhengHei" w:eastAsia="Microsoft JhengHei" w:hAnsi="Microsoft JhengHei" w:cs="Microsoft JhengHei" w:hint="eastAsia"/>
          <w:color w:val="222222"/>
          <w:sz w:val="18"/>
          <w:szCs w:val="18"/>
          <w:lang w:val="zh-CN" w:eastAsia="zh-CN"/>
        </w:rPr>
        <w:t>态稳</w:t>
      </w:r>
      <w:r w:rsidRPr="00FB5C11">
        <w:rPr>
          <w:rFonts w:ascii="Yu Gothic" w:eastAsia="Yu Gothic" w:hAnsi="Yu Gothic" w:cs="Yu Gothic" w:hint="eastAsia"/>
          <w:color w:val="222222"/>
          <w:sz w:val="18"/>
          <w:szCs w:val="18"/>
          <w:lang w:val="zh-CN" w:eastAsia="zh-CN"/>
        </w:rPr>
        <w:t>定</w:t>
      </w:r>
      <w:r w:rsidR="006C7D7E" w:rsidRPr="00FB5C11">
        <w:rPr>
          <w:rFonts w:ascii="Avenir Next" w:eastAsia="Arial Unicode MS" w:hAnsi="Avenir Next" w:cs="Arial Unicode MS"/>
          <w:color w:val="222222"/>
          <w:sz w:val="18"/>
          <w:szCs w:val="18"/>
          <w:lang w:val="zh-CN" w:eastAsia="zh-CN"/>
        </w:rPr>
        <w:t>，</w:t>
      </w:r>
      <w:r w:rsidRPr="00FB5C11">
        <w:rPr>
          <w:rFonts w:ascii="Avenir Next" w:eastAsia="Arial Unicode MS" w:hAnsi="Avenir Next" w:cs="Arial Unicode MS"/>
          <w:color w:val="222222"/>
          <w:sz w:val="18"/>
          <w:szCs w:val="18"/>
          <w:lang w:val="zh-CN" w:eastAsia="zh-CN"/>
        </w:rPr>
        <w:t>玩</w:t>
      </w:r>
      <w:r w:rsidRPr="00FB5C11">
        <w:rPr>
          <w:rFonts w:ascii="Microsoft JhengHei" w:eastAsia="Microsoft JhengHei" w:hAnsi="Microsoft JhengHei" w:cs="Microsoft JhengHei" w:hint="eastAsia"/>
          <w:color w:val="222222"/>
          <w:sz w:val="18"/>
          <w:szCs w:val="18"/>
          <w:lang w:val="zh-CN" w:eastAsia="zh-CN"/>
        </w:rPr>
        <w:t>转</w:t>
      </w:r>
      <w:r w:rsidRPr="00FB5C11">
        <w:rPr>
          <w:rFonts w:ascii="Yu Gothic" w:eastAsia="Yu Gothic" w:hAnsi="Yu Gothic" w:cs="Yu Gothic" w:hint="eastAsia"/>
          <w:color w:val="222222"/>
          <w:sz w:val="18"/>
          <w:szCs w:val="18"/>
          <w:lang w:val="zh-CN" w:eastAsia="zh-CN"/>
        </w:rPr>
        <w:t>光</w:t>
      </w:r>
      <w:r w:rsidRPr="00FB5C11">
        <w:rPr>
          <w:rFonts w:ascii="Microsoft JhengHei" w:eastAsia="Microsoft JhengHei" w:hAnsi="Microsoft JhengHei" w:cs="Microsoft JhengHei" w:hint="eastAsia"/>
          <w:color w:val="222222"/>
          <w:sz w:val="18"/>
          <w:szCs w:val="18"/>
          <w:lang w:val="zh-CN" w:eastAsia="zh-CN"/>
        </w:rPr>
        <w:t>线</w:t>
      </w:r>
      <w:r w:rsidRPr="00FB5C11">
        <w:rPr>
          <w:rFonts w:ascii="Yu Gothic" w:eastAsia="Yu Gothic" w:hAnsi="Yu Gothic" w:cs="Yu Gothic" w:hint="eastAsia"/>
          <w:color w:val="222222"/>
          <w:sz w:val="18"/>
          <w:szCs w:val="18"/>
          <w:lang w:val="zh-CN" w:eastAsia="zh-CN"/>
        </w:rPr>
        <w:t>，随机排列、</w:t>
      </w:r>
      <w:r w:rsidRPr="00FB5C11">
        <w:rPr>
          <w:rFonts w:ascii="Microsoft JhengHei" w:eastAsia="Microsoft JhengHei" w:hAnsi="Microsoft JhengHei" w:cs="Microsoft JhengHei" w:hint="eastAsia"/>
          <w:color w:val="222222"/>
          <w:sz w:val="18"/>
          <w:szCs w:val="18"/>
          <w:lang w:val="zh-CN" w:eastAsia="zh-CN"/>
        </w:rPr>
        <w:t>层层</w:t>
      </w:r>
      <w:r w:rsidRPr="00FB5C11">
        <w:rPr>
          <w:rFonts w:ascii="Yu Gothic" w:eastAsia="Yu Gothic" w:hAnsi="Yu Gothic" w:cs="Yu Gothic" w:hint="eastAsia"/>
          <w:color w:val="222222"/>
          <w:sz w:val="18"/>
          <w:szCs w:val="18"/>
          <w:lang w:val="zh-CN" w:eastAsia="zh-CN"/>
        </w:rPr>
        <w:t>交替的碳</w:t>
      </w:r>
      <w:r w:rsidRPr="00FB5C11">
        <w:rPr>
          <w:rFonts w:ascii="Microsoft JhengHei" w:eastAsia="Microsoft JhengHei" w:hAnsi="Microsoft JhengHei" w:cs="Microsoft JhengHei" w:hint="eastAsia"/>
          <w:color w:val="222222"/>
          <w:sz w:val="18"/>
          <w:szCs w:val="18"/>
          <w:lang w:val="zh-CN" w:eastAsia="zh-CN"/>
        </w:rPr>
        <w:t>纤维创</w:t>
      </w:r>
      <w:r w:rsidRPr="00FB5C11">
        <w:rPr>
          <w:rFonts w:ascii="Yu Gothic" w:eastAsia="Yu Gothic" w:hAnsi="Yu Gothic" w:cs="Yu Gothic" w:hint="eastAsia"/>
          <w:color w:val="222222"/>
          <w:sz w:val="18"/>
          <w:szCs w:val="18"/>
          <w:lang w:val="zh-CN" w:eastAsia="zh-CN"/>
        </w:rPr>
        <w:t>造出独一无二的</w:t>
      </w:r>
      <w:r w:rsidRPr="00FB5C11">
        <w:rPr>
          <w:rFonts w:ascii="Microsoft JhengHei" w:eastAsia="Microsoft JhengHei" w:hAnsi="Microsoft JhengHei" w:cs="Microsoft JhengHei" w:hint="eastAsia"/>
          <w:color w:val="222222"/>
          <w:sz w:val="18"/>
          <w:szCs w:val="18"/>
          <w:lang w:val="zh-CN" w:eastAsia="zh-CN"/>
        </w:rPr>
        <w:t>视觉</w:t>
      </w:r>
      <w:r w:rsidRPr="00FB5C11">
        <w:rPr>
          <w:rFonts w:ascii="Yu Gothic" w:eastAsia="Yu Gothic" w:hAnsi="Yu Gothic" w:cs="Yu Gothic" w:hint="eastAsia"/>
          <w:color w:val="222222"/>
          <w:sz w:val="18"/>
          <w:szCs w:val="18"/>
          <w:lang w:val="zh-CN" w:eastAsia="zh-CN"/>
        </w:rPr>
        <w:t>效果，使每一</w:t>
      </w:r>
      <w:r w:rsidRPr="00FB5C11">
        <w:rPr>
          <w:rFonts w:ascii="Microsoft JhengHei" w:eastAsia="Microsoft JhengHei" w:hAnsi="Microsoft JhengHei" w:cs="Microsoft JhengHei" w:hint="eastAsia"/>
          <w:color w:val="222222"/>
          <w:sz w:val="18"/>
          <w:szCs w:val="18"/>
          <w:lang w:val="zh-CN" w:eastAsia="zh-CN"/>
        </w:rPr>
        <w:t>块</w:t>
      </w:r>
      <w:r w:rsidRPr="00FB5C11">
        <w:rPr>
          <w:rFonts w:ascii="Yu Gothic" w:eastAsia="Yu Gothic" w:hAnsi="Yu Gothic" w:cs="Yu Gothic" w:hint="eastAsia"/>
          <w:color w:val="222222"/>
          <w:sz w:val="18"/>
          <w:szCs w:val="18"/>
          <w:lang w:val="zh-CN" w:eastAsia="zh-CN"/>
        </w:rPr>
        <w:t>表壳均独一无二。其迷人的</w:t>
      </w:r>
      <w:r w:rsidRPr="00FB5C11">
        <w:rPr>
          <w:rFonts w:ascii="Microsoft JhengHei" w:eastAsia="Microsoft JhengHei" w:hAnsi="Microsoft JhengHei" w:cs="Microsoft JhengHei" w:hint="eastAsia"/>
          <w:color w:val="222222"/>
          <w:sz w:val="18"/>
          <w:szCs w:val="18"/>
          <w:lang w:val="zh-CN" w:eastAsia="zh-CN"/>
        </w:rPr>
        <w:t>视觉</w:t>
      </w:r>
      <w:r w:rsidRPr="00FB5C11">
        <w:rPr>
          <w:rFonts w:ascii="Yu Gothic" w:eastAsia="Yu Gothic" w:hAnsi="Yu Gothic" w:cs="Yu Gothic" w:hint="eastAsia"/>
          <w:color w:val="222222"/>
          <w:sz w:val="18"/>
          <w:szCs w:val="18"/>
          <w:lang w:val="zh-CN" w:eastAsia="zh-CN"/>
        </w:rPr>
        <w:t>效果兼具低</w:t>
      </w:r>
      <w:r w:rsidRPr="00FB5C11">
        <w:rPr>
          <w:rFonts w:ascii="Microsoft JhengHei" w:eastAsia="Microsoft JhengHei" w:hAnsi="Microsoft JhengHei" w:cs="Microsoft JhengHei" w:hint="eastAsia"/>
          <w:color w:val="222222"/>
          <w:sz w:val="18"/>
          <w:szCs w:val="18"/>
          <w:lang w:val="zh-CN" w:eastAsia="zh-CN"/>
        </w:rPr>
        <w:t>调</w:t>
      </w:r>
      <w:r w:rsidRPr="00FB5C11">
        <w:rPr>
          <w:rFonts w:ascii="Yu Gothic" w:eastAsia="Yu Gothic" w:hAnsi="Yu Gothic" w:cs="Yu Gothic" w:hint="eastAsia"/>
          <w:color w:val="222222"/>
          <w:sz w:val="18"/>
          <w:szCs w:val="18"/>
          <w:lang w:val="zh-CN" w:eastAsia="zh-CN"/>
        </w:rPr>
        <w:t>和前</w:t>
      </w:r>
      <w:r w:rsidRPr="00FB5C11">
        <w:rPr>
          <w:rFonts w:ascii="Microsoft JhengHei" w:eastAsia="Microsoft JhengHei" w:hAnsi="Microsoft JhengHei" w:cs="Microsoft JhengHei" w:hint="eastAsia"/>
          <w:color w:val="222222"/>
          <w:sz w:val="18"/>
          <w:szCs w:val="18"/>
          <w:lang w:val="zh-CN" w:eastAsia="zh-CN"/>
        </w:rPr>
        <w:t>卫</w:t>
      </w:r>
      <w:r w:rsidRPr="00FB5C11">
        <w:rPr>
          <w:rFonts w:ascii="Yu Gothic" w:eastAsia="Yu Gothic" w:hAnsi="Yu Gothic" w:cs="Yu Gothic" w:hint="eastAsia"/>
          <w:color w:val="222222"/>
          <w:sz w:val="18"/>
          <w:szCs w:val="18"/>
          <w:lang w:val="zh-CN" w:eastAsia="zh-CN"/>
        </w:rPr>
        <w:t>，使</w:t>
      </w:r>
      <w:r w:rsidRPr="00FB5C11">
        <w:rPr>
          <w:rFonts w:ascii="Microsoft JhengHei" w:eastAsia="Microsoft JhengHei" w:hAnsi="Microsoft JhengHei" w:cs="Microsoft JhengHei" w:hint="eastAsia"/>
          <w:color w:val="222222"/>
          <w:sz w:val="18"/>
          <w:szCs w:val="18"/>
          <w:lang w:val="zh-CN" w:eastAsia="zh-CN"/>
        </w:rPr>
        <w:t>这</w:t>
      </w:r>
      <w:r w:rsidRPr="00FB5C11">
        <w:rPr>
          <w:rFonts w:ascii="Yu Gothic" w:eastAsia="Yu Gothic" w:hAnsi="Yu Gothic" w:cs="Yu Gothic" w:hint="eastAsia"/>
          <w:color w:val="222222"/>
          <w:sz w:val="18"/>
          <w:szCs w:val="18"/>
          <w:lang w:val="zh-CN" w:eastAsia="zh-CN"/>
        </w:rPr>
        <w:t>种材料功能多</w:t>
      </w:r>
      <w:r w:rsidRPr="00FB5C11">
        <w:rPr>
          <w:rFonts w:ascii="Microsoft JhengHei" w:eastAsia="Microsoft JhengHei" w:hAnsi="Microsoft JhengHei" w:cs="Microsoft JhengHei" w:hint="eastAsia"/>
          <w:color w:val="222222"/>
          <w:sz w:val="18"/>
          <w:szCs w:val="18"/>
          <w:lang w:val="zh-CN" w:eastAsia="zh-CN"/>
        </w:rPr>
        <w:t>样</w:t>
      </w:r>
      <w:r w:rsidRPr="00FB5C11">
        <w:rPr>
          <w:rFonts w:ascii="Yu Gothic" w:eastAsia="Yu Gothic" w:hAnsi="Yu Gothic" w:cs="Yu Gothic" w:hint="eastAsia"/>
          <w:color w:val="222222"/>
          <w:sz w:val="18"/>
          <w:szCs w:val="18"/>
          <w:lang w:val="zh-CN" w:eastAsia="zh-CN"/>
        </w:rPr>
        <w:t>且易于佩戴。在</w:t>
      </w:r>
      <w:r w:rsidRPr="00FB5C11">
        <w:rPr>
          <w:rFonts w:ascii="Microsoft JhengHei" w:eastAsia="Microsoft JhengHei" w:hAnsi="Microsoft JhengHei" w:cs="Microsoft JhengHei" w:hint="eastAsia"/>
          <w:color w:val="222222"/>
          <w:sz w:val="18"/>
          <w:szCs w:val="18"/>
          <w:lang w:val="zh-CN" w:eastAsia="zh-CN"/>
        </w:rPr>
        <w:t>这</w:t>
      </w:r>
      <w:r w:rsidRPr="00FB5C11">
        <w:rPr>
          <w:rFonts w:ascii="Yu Gothic" w:eastAsia="Yu Gothic" w:hAnsi="Yu Gothic" w:cs="Yu Gothic" w:hint="eastAsia"/>
          <w:color w:val="222222"/>
          <w:sz w:val="18"/>
          <w:szCs w:val="18"/>
          <w:lang w:val="zh-CN" w:eastAsia="zh-CN"/>
        </w:rPr>
        <w:t>枚</w:t>
      </w:r>
      <w:r w:rsidRPr="00FB5C11">
        <w:rPr>
          <w:rFonts w:ascii="Avenir Next" w:eastAsia="Arial Unicode MS" w:hAnsi="Avenir Next" w:cs="Arial Unicode MS"/>
          <w:color w:val="222222"/>
          <w:sz w:val="18"/>
          <w:szCs w:val="18"/>
          <w:lang w:val="zh-CN" w:eastAsia="zh-CN"/>
        </w:rPr>
        <w:t>DEFY El Primero 21</w:t>
      </w:r>
      <w:r w:rsidRPr="00FB5C11">
        <w:rPr>
          <w:rFonts w:ascii="Avenir Next" w:eastAsia="Arial Unicode MS" w:hAnsi="Avenir Next" w:cs="Arial Unicode MS"/>
          <w:color w:val="222222"/>
          <w:sz w:val="18"/>
          <w:szCs w:val="18"/>
          <w:lang w:val="zh-CN" w:eastAsia="zh-CN"/>
        </w:rPr>
        <w:t>表款中，不</w:t>
      </w:r>
      <w:r w:rsidRPr="00FB5C11">
        <w:rPr>
          <w:rFonts w:ascii="Microsoft JhengHei" w:eastAsia="Microsoft JhengHei" w:hAnsi="Microsoft JhengHei" w:cs="Microsoft JhengHei" w:hint="eastAsia"/>
          <w:color w:val="222222"/>
          <w:sz w:val="18"/>
          <w:szCs w:val="18"/>
          <w:lang w:val="zh-CN" w:eastAsia="zh-CN"/>
        </w:rPr>
        <w:t>仅仅</w:t>
      </w:r>
      <w:r w:rsidRPr="00FB5C11">
        <w:rPr>
          <w:rFonts w:ascii="Yu Gothic" w:eastAsia="Yu Gothic" w:hAnsi="Yu Gothic" w:cs="Yu Gothic" w:hint="eastAsia"/>
          <w:color w:val="222222"/>
          <w:sz w:val="18"/>
          <w:szCs w:val="18"/>
          <w:lang w:val="zh-CN" w:eastAsia="zh-CN"/>
        </w:rPr>
        <w:t>是刻面表壳和</w:t>
      </w:r>
      <w:r w:rsidRPr="00FB5C11">
        <w:rPr>
          <w:rFonts w:ascii="Microsoft JhengHei" w:eastAsia="Microsoft JhengHei" w:hAnsi="Microsoft JhengHei" w:cs="Microsoft JhengHei" w:hint="eastAsia"/>
          <w:color w:val="222222"/>
          <w:sz w:val="18"/>
          <w:szCs w:val="18"/>
          <w:lang w:val="zh-CN" w:eastAsia="zh-CN"/>
        </w:rPr>
        <w:t>圆</w:t>
      </w:r>
      <w:r w:rsidRPr="00FB5C11">
        <w:rPr>
          <w:rFonts w:ascii="Yu Gothic" w:eastAsia="Yu Gothic" w:hAnsi="Yu Gothic" w:cs="Yu Gothic" w:hint="eastAsia"/>
          <w:color w:val="222222"/>
          <w:sz w:val="18"/>
          <w:szCs w:val="18"/>
          <w:lang w:val="zh-CN" w:eastAsia="zh-CN"/>
        </w:rPr>
        <w:t>形表圈采用碳</w:t>
      </w:r>
      <w:r w:rsidRPr="00FB5C11">
        <w:rPr>
          <w:rFonts w:ascii="Microsoft JhengHei" w:eastAsia="Microsoft JhengHei" w:hAnsi="Microsoft JhengHei" w:cs="Microsoft JhengHei" w:hint="eastAsia"/>
          <w:color w:val="222222"/>
          <w:sz w:val="18"/>
          <w:szCs w:val="18"/>
          <w:lang w:val="zh-CN" w:eastAsia="zh-CN"/>
        </w:rPr>
        <w:t>纤维</w:t>
      </w:r>
      <w:r w:rsidRPr="00FB5C11">
        <w:rPr>
          <w:rFonts w:ascii="Yu Gothic" w:eastAsia="Yu Gothic" w:hAnsi="Yu Gothic" w:cs="Yu Gothic" w:hint="eastAsia"/>
          <w:color w:val="222222"/>
          <w:sz w:val="18"/>
          <w:szCs w:val="18"/>
          <w:lang w:val="zh-CN" w:eastAsia="zh-CN"/>
        </w:rPr>
        <w:t>制成，表冠和</w:t>
      </w:r>
      <w:r w:rsidRPr="00FB5C11">
        <w:rPr>
          <w:rFonts w:ascii="Microsoft JhengHei" w:eastAsia="Microsoft JhengHei" w:hAnsi="Microsoft JhengHei" w:cs="Microsoft JhengHei" w:hint="eastAsia"/>
          <w:color w:val="222222"/>
          <w:sz w:val="18"/>
          <w:szCs w:val="18"/>
          <w:lang w:val="zh-CN" w:eastAsia="zh-CN"/>
        </w:rPr>
        <w:t>计时码</w:t>
      </w:r>
      <w:r w:rsidRPr="00FB5C11">
        <w:rPr>
          <w:rFonts w:ascii="Avenir Next" w:eastAsia="Arial Unicode MS" w:hAnsi="Avenir Next" w:cs="Arial Unicode MS"/>
          <w:color w:val="222222"/>
          <w:sz w:val="18"/>
          <w:szCs w:val="18"/>
          <w:lang w:val="zh-CN" w:eastAsia="zh-CN"/>
        </w:rPr>
        <w:t>表按</w:t>
      </w:r>
      <w:r w:rsidRPr="00FB5C11">
        <w:rPr>
          <w:rFonts w:ascii="Microsoft JhengHei" w:eastAsia="Microsoft JhengHei" w:hAnsi="Microsoft JhengHei" w:cs="Microsoft JhengHei" w:hint="eastAsia"/>
          <w:color w:val="222222"/>
          <w:sz w:val="18"/>
          <w:szCs w:val="18"/>
          <w:lang w:val="zh-CN" w:eastAsia="zh-CN"/>
        </w:rPr>
        <w:t>钮</w:t>
      </w:r>
      <w:r w:rsidRPr="00FB5C11">
        <w:rPr>
          <w:rFonts w:ascii="Yu Gothic" w:eastAsia="Yu Gothic" w:hAnsi="Yu Gothic" w:cs="Yu Gothic" w:hint="eastAsia"/>
          <w:color w:val="222222"/>
          <w:sz w:val="18"/>
          <w:szCs w:val="18"/>
          <w:lang w:val="zh-CN" w:eastAsia="zh-CN"/>
        </w:rPr>
        <w:t>也不例外。</w:t>
      </w:r>
      <w:r w:rsidRPr="00FB5C11">
        <w:rPr>
          <w:rFonts w:ascii="Avenir Next" w:eastAsia="Arial Unicode MS" w:hAnsi="Avenir Next" w:cs="Arial Unicode MS"/>
          <w:color w:val="222222"/>
          <w:sz w:val="18"/>
          <w:szCs w:val="18"/>
          <w:lang w:val="zh-CN" w:eastAsia="zh-CN"/>
        </w:rPr>
        <w:t>DEFY El Primero 21 Carbon</w:t>
      </w:r>
      <w:r w:rsidRPr="00FB5C11">
        <w:rPr>
          <w:rFonts w:ascii="Microsoft JhengHei" w:eastAsia="Microsoft JhengHei" w:hAnsi="Microsoft JhengHei" w:cs="Microsoft JhengHei" w:hint="eastAsia"/>
          <w:color w:val="222222"/>
          <w:sz w:val="18"/>
          <w:szCs w:val="18"/>
          <w:lang w:val="zh-CN" w:eastAsia="zh-CN"/>
        </w:rPr>
        <w:t>设计</w:t>
      </w:r>
      <w:r w:rsidRPr="00FB5C11">
        <w:rPr>
          <w:rFonts w:ascii="Yu Gothic" w:eastAsia="Yu Gothic" w:hAnsi="Yu Gothic" w:cs="Yu Gothic" w:hint="eastAsia"/>
          <w:color w:val="222222"/>
          <w:sz w:val="18"/>
          <w:szCs w:val="18"/>
          <w:lang w:val="zh-CN" w:eastAsia="zh-CN"/>
        </w:rPr>
        <w:t>符合人体工学，具有两款表</w:t>
      </w:r>
      <w:r w:rsidRPr="00FB5C11">
        <w:rPr>
          <w:rFonts w:ascii="Microsoft JhengHei" w:eastAsia="Microsoft JhengHei" w:hAnsi="Microsoft JhengHei" w:cs="Microsoft JhengHei" w:hint="eastAsia"/>
          <w:color w:val="222222"/>
          <w:sz w:val="18"/>
          <w:szCs w:val="18"/>
          <w:lang w:val="zh-CN" w:eastAsia="zh-CN"/>
        </w:rPr>
        <w:t>带</w:t>
      </w:r>
      <w:r w:rsidRPr="00FB5C11">
        <w:rPr>
          <w:rFonts w:ascii="Yu Gothic" w:eastAsia="Yu Gothic" w:hAnsi="Yu Gothic" w:cs="Yu Gothic" w:hint="eastAsia"/>
          <w:color w:val="222222"/>
          <w:sz w:val="18"/>
          <w:szCs w:val="18"/>
          <w:lang w:val="zh-CN" w:eastAsia="zh-CN"/>
        </w:rPr>
        <w:t>可供</w:t>
      </w:r>
      <w:r w:rsidRPr="00FB5C11">
        <w:rPr>
          <w:rFonts w:ascii="Microsoft JhengHei" w:eastAsia="Microsoft JhengHei" w:hAnsi="Microsoft JhengHei" w:cs="Microsoft JhengHei" w:hint="eastAsia"/>
          <w:color w:val="222222"/>
          <w:sz w:val="18"/>
          <w:szCs w:val="18"/>
          <w:lang w:val="zh-CN" w:eastAsia="zh-CN"/>
        </w:rPr>
        <w:t>选择</w:t>
      </w:r>
      <w:r w:rsidRPr="00FB5C11">
        <w:rPr>
          <w:rFonts w:ascii="Yu Gothic" w:eastAsia="Yu Gothic" w:hAnsi="Yu Gothic" w:cs="Yu Gothic" w:hint="eastAsia"/>
          <w:color w:val="222222"/>
          <w:sz w:val="18"/>
          <w:szCs w:val="18"/>
          <w:lang w:val="zh-CN" w:eastAsia="zh-CN"/>
        </w:rPr>
        <w:t>：一条黑色</w:t>
      </w:r>
      <w:r w:rsidRPr="00FB5C11">
        <w:rPr>
          <w:rFonts w:ascii="Microsoft JhengHei" w:eastAsia="Microsoft JhengHei" w:hAnsi="Microsoft JhengHei" w:cs="Microsoft JhengHei" w:hint="eastAsia"/>
          <w:color w:val="222222"/>
          <w:sz w:val="18"/>
          <w:szCs w:val="18"/>
          <w:lang w:val="zh-CN" w:eastAsia="zh-CN"/>
        </w:rPr>
        <w:t>纹</w:t>
      </w:r>
      <w:r w:rsidRPr="00FB5C11">
        <w:rPr>
          <w:rFonts w:ascii="Yu Gothic" w:eastAsia="Yu Gothic" w:hAnsi="Yu Gothic" w:cs="Yu Gothic" w:hint="eastAsia"/>
          <w:color w:val="222222"/>
          <w:sz w:val="18"/>
          <w:szCs w:val="18"/>
          <w:lang w:val="zh-CN" w:eastAsia="zh-CN"/>
        </w:rPr>
        <w:t>理橡胶表</w:t>
      </w:r>
      <w:r w:rsidRPr="00FB5C11">
        <w:rPr>
          <w:rFonts w:ascii="Microsoft JhengHei" w:eastAsia="Microsoft JhengHei" w:hAnsi="Microsoft JhengHei" w:cs="Microsoft JhengHei" w:hint="eastAsia"/>
          <w:color w:val="222222"/>
          <w:sz w:val="18"/>
          <w:szCs w:val="18"/>
          <w:lang w:val="zh-CN" w:eastAsia="zh-CN"/>
        </w:rPr>
        <w:t>带</w:t>
      </w:r>
      <w:r w:rsidRPr="00FB5C11">
        <w:rPr>
          <w:rFonts w:ascii="Yu Gothic" w:eastAsia="Yu Gothic" w:hAnsi="Yu Gothic" w:cs="Yu Gothic" w:hint="eastAsia"/>
          <w:color w:val="222222"/>
          <w:sz w:val="18"/>
          <w:szCs w:val="18"/>
          <w:lang w:val="zh-CN" w:eastAsia="zh-CN"/>
        </w:rPr>
        <w:t>，另有一条</w:t>
      </w:r>
      <w:r w:rsidRPr="00FB5C11">
        <w:rPr>
          <w:rFonts w:ascii="Microsoft JhengHei" w:eastAsia="Microsoft JhengHei" w:hAnsi="Microsoft JhengHei" w:cs="Microsoft JhengHei" w:hint="eastAsia"/>
          <w:color w:val="222222"/>
          <w:sz w:val="18"/>
          <w:szCs w:val="18"/>
          <w:lang w:val="zh-CN" w:eastAsia="zh-CN"/>
        </w:rPr>
        <w:t>带</w:t>
      </w:r>
      <w:r w:rsidRPr="00FB5C11">
        <w:rPr>
          <w:rFonts w:ascii="Yu Gothic" w:eastAsia="Yu Gothic" w:hAnsi="Yu Gothic" w:cs="Yu Gothic" w:hint="eastAsia"/>
          <w:color w:val="222222"/>
          <w:sz w:val="18"/>
          <w:szCs w:val="18"/>
          <w:lang w:val="zh-CN" w:eastAsia="zh-CN"/>
        </w:rPr>
        <w:t>有碳效果的特殊橡胶表</w:t>
      </w:r>
      <w:r w:rsidRPr="00FB5C11">
        <w:rPr>
          <w:rFonts w:ascii="Microsoft JhengHei" w:eastAsia="Microsoft JhengHei" w:hAnsi="Microsoft JhengHei" w:cs="Microsoft JhengHei" w:hint="eastAsia"/>
          <w:color w:val="222222"/>
          <w:sz w:val="18"/>
          <w:szCs w:val="18"/>
          <w:lang w:val="zh-CN" w:eastAsia="zh-CN"/>
        </w:rPr>
        <w:t>带</w:t>
      </w:r>
      <w:r w:rsidR="006C7D7E" w:rsidRPr="00FB5C11">
        <w:rPr>
          <w:rFonts w:ascii="Avenir Next" w:eastAsia="Arial Unicode MS" w:hAnsi="Avenir Next" w:cs="Arial Unicode MS"/>
          <w:color w:val="222222"/>
          <w:sz w:val="18"/>
          <w:szCs w:val="18"/>
          <w:lang w:val="zh-CN" w:eastAsia="zh-CN"/>
        </w:rPr>
        <w:t>，</w:t>
      </w:r>
      <w:r w:rsidRPr="00FB5C11">
        <w:rPr>
          <w:rFonts w:ascii="Avenir Next" w:eastAsia="Arial Unicode MS" w:hAnsi="Avenir Next" w:cs="Arial Unicode MS"/>
          <w:color w:val="222222"/>
          <w:sz w:val="18"/>
          <w:szCs w:val="18"/>
          <w:lang w:val="zh-CN" w:eastAsia="zh-CN"/>
        </w:rPr>
        <w:t>洋溢着极致都市</w:t>
      </w:r>
      <w:r w:rsidRPr="00FB5C11">
        <w:rPr>
          <w:rFonts w:ascii="Microsoft JhengHei" w:eastAsia="Microsoft JhengHei" w:hAnsi="Microsoft JhengHei" w:cs="Microsoft JhengHei" w:hint="eastAsia"/>
          <w:color w:val="222222"/>
          <w:sz w:val="18"/>
          <w:szCs w:val="18"/>
          <w:lang w:val="zh-CN" w:eastAsia="zh-CN"/>
        </w:rPr>
        <w:t>风</w:t>
      </w:r>
      <w:r w:rsidRPr="00FB5C11">
        <w:rPr>
          <w:rFonts w:ascii="Yu Gothic" w:eastAsia="Yu Gothic" w:hAnsi="Yu Gothic" w:cs="Yu Gothic" w:hint="eastAsia"/>
          <w:color w:val="222222"/>
          <w:sz w:val="18"/>
          <w:szCs w:val="18"/>
          <w:lang w:val="zh-CN" w:eastAsia="zh-CN"/>
        </w:rPr>
        <w:t>格。</w:t>
      </w:r>
    </w:p>
    <w:p w14:paraId="5038C8DE" w14:textId="77777777" w:rsidR="00DD7416" w:rsidRPr="00FB5C11" w:rsidRDefault="00DD7416" w:rsidP="00FB5C11">
      <w:pPr>
        <w:tabs>
          <w:tab w:val="left" w:pos="0"/>
        </w:tabs>
        <w:spacing w:after="120" w:line="276" w:lineRule="auto"/>
        <w:jc w:val="both"/>
        <w:rPr>
          <w:rFonts w:ascii="Avenir Next" w:eastAsia="Arial Unicode MS" w:hAnsi="Avenir Next" w:cs="Arial Unicode MS"/>
          <w:color w:val="222222"/>
          <w:sz w:val="18"/>
          <w:szCs w:val="18"/>
          <w:lang w:val="en-GB" w:eastAsia="zh-CN"/>
        </w:rPr>
      </w:pPr>
    </w:p>
    <w:p w14:paraId="2D7EC4B1" w14:textId="77777777" w:rsidR="00DD7416" w:rsidRPr="00FB5C11" w:rsidRDefault="000A345E" w:rsidP="00FB5C11">
      <w:pPr>
        <w:tabs>
          <w:tab w:val="left" w:pos="0"/>
        </w:tabs>
        <w:spacing w:after="120" w:line="276" w:lineRule="auto"/>
        <w:jc w:val="both"/>
        <w:rPr>
          <w:rFonts w:ascii="Avenir Next" w:eastAsia="Arial Unicode MS" w:hAnsi="Avenir Next" w:cs="Arial Unicode MS"/>
          <w:color w:val="222222"/>
          <w:sz w:val="22"/>
          <w:szCs w:val="22"/>
          <w:lang w:val="en-GB" w:eastAsia="zh-CN"/>
        </w:rPr>
      </w:pPr>
      <w:r w:rsidRPr="00FB5C11">
        <w:rPr>
          <w:rFonts w:ascii="Avenir Next" w:eastAsia="Arial Unicode MS" w:hAnsi="Avenir Next" w:cs="Arial Unicode MS"/>
          <w:b/>
          <w:bCs/>
          <w:color w:val="000000" w:themeColor="text1"/>
          <w:sz w:val="18"/>
          <w:szCs w:val="18"/>
          <w:lang w:val="zh-CN" w:eastAsia="zh-CN"/>
        </w:rPr>
        <w:t>造型更加前</w:t>
      </w:r>
      <w:r w:rsidRPr="00FB5C11">
        <w:rPr>
          <w:rFonts w:ascii="Microsoft JhengHei" w:eastAsia="Microsoft JhengHei" w:hAnsi="Microsoft JhengHei" w:cs="Microsoft JhengHei" w:hint="eastAsia"/>
          <w:b/>
          <w:bCs/>
          <w:color w:val="000000" w:themeColor="text1"/>
          <w:sz w:val="18"/>
          <w:szCs w:val="18"/>
          <w:lang w:val="zh-CN" w:eastAsia="zh-CN"/>
        </w:rPr>
        <w:t>卫</w:t>
      </w:r>
      <w:r w:rsidRPr="00FB5C11">
        <w:rPr>
          <w:rFonts w:ascii="Yu Gothic" w:eastAsia="Yu Gothic" w:hAnsi="Yu Gothic" w:cs="Yu Gothic" w:hint="eastAsia"/>
          <w:b/>
          <w:bCs/>
          <w:color w:val="000000" w:themeColor="text1"/>
          <w:sz w:val="18"/>
          <w:szCs w:val="18"/>
          <w:lang w:val="zh-CN" w:eastAsia="zh-CN"/>
        </w:rPr>
        <w:t>，功能无与</w:t>
      </w:r>
      <w:r w:rsidRPr="00FB5C11">
        <w:rPr>
          <w:rFonts w:ascii="Microsoft JhengHei" w:eastAsia="Microsoft JhengHei" w:hAnsi="Microsoft JhengHei" w:cs="Microsoft JhengHei" w:hint="eastAsia"/>
          <w:b/>
          <w:bCs/>
          <w:color w:val="000000" w:themeColor="text1"/>
          <w:sz w:val="18"/>
          <w:szCs w:val="18"/>
          <w:lang w:val="zh-CN" w:eastAsia="zh-CN"/>
        </w:rPr>
        <w:t>伦</w:t>
      </w:r>
      <w:r w:rsidRPr="00FB5C11">
        <w:rPr>
          <w:rFonts w:ascii="Yu Gothic" w:eastAsia="Yu Gothic" w:hAnsi="Yu Gothic" w:cs="Yu Gothic" w:hint="eastAsia"/>
          <w:b/>
          <w:bCs/>
          <w:color w:val="000000" w:themeColor="text1"/>
          <w:sz w:val="18"/>
          <w:szCs w:val="18"/>
          <w:lang w:val="zh-CN" w:eastAsia="zh-CN"/>
        </w:rPr>
        <w:t>比</w:t>
      </w:r>
    </w:p>
    <w:p w14:paraId="734C7E2F" w14:textId="77777777" w:rsidR="00DD7416" w:rsidRPr="00FB5C11" w:rsidRDefault="000A345E" w:rsidP="00FB5C11">
      <w:pPr>
        <w:tabs>
          <w:tab w:val="left" w:pos="0"/>
        </w:tabs>
        <w:spacing w:after="120" w:line="276" w:lineRule="auto"/>
        <w:jc w:val="both"/>
        <w:rPr>
          <w:rFonts w:ascii="Avenir Next" w:eastAsia="Arial Unicode MS" w:hAnsi="Avenir Next" w:cs="Arial Unicode MS"/>
          <w:b/>
          <w:color w:val="000000" w:themeColor="text1"/>
          <w:sz w:val="18"/>
          <w:szCs w:val="18"/>
          <w:lang w:val="en-GB" w:eastAsia="zh-CN"/>
        </w:rPr>
      </w:pPr>
      <w:r w:rsidRPr="00FB5C11">
        <w:rPr>
          <w:rFonts w:ascii="Avenir Next" w:eastAsia="Arial Unicode MS" w:hAnsi="Avenir Next" w:cs="Arial Unicode MS"/>
          <w:color w:val="000000" w:themeColor="text1"/>
          <w:sz w:val="18"/>
          <w:szCs w:val="18"/>
          <w:lang w:val="zh-CN" w:eastAsia="zh-CN"/>
        </w:rPr>
        <w:t>配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备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了一个超凡脱俗的表壳，其机芯和表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盘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自然也同其神秘魅力相匹配。</w:t>
      </w:r>
      <w:r w:rsidRPr="00FB5C11">
        <w:rPr>
          <w:rFonts w:ascii="Avenir Next" w:eastAsia="Arial Unicode MS" w:hAnsi="Avenir Next" w:cs="Arial Unicode MS"/>
          <w:color w:val="000000" w:themeColor="text1"/>
          <w:sz w:val="18"/>
          <w:szCs w:val="18"/>
          <w:lang w:val="zh-CN" w:eastAsia="zh-CN"/>
        </w:rPr>
        <w:t>DEFY El Primero 21</w:t>
      </w:r>
      <w:r w:rsidRPr="00FB5C11">
        <w:rPr>
          <w:rFonts w:ascii="Avenir Next" w:eastAsia="Arial Unicode MS" w:hAnsi="Avenir Next" w:cs="Arial Unicode MS"/>
          <w:color w:val="000000" w:themeColor="text1"/>
          <w:sz w:val="18"/>
          <w:szCs w:val="18"/>
          <w:lang w:val="zh-CN" w:eastAsia="zh-CN"/>
        </w:rPr>
        <w:t>首次采用尖端</w:t>
      </w:r>
      <w:r w:rsidRPr="00FB5C11">
        <w:rPr>
          <w:rFonts w:ascii="Avenir Next" w:eastAsia="Arial Unicode MS" w:hAnsi="Avenir Next" w:cs="Arial Unicode MS"/>
          <w:color w:val="000000" w:themeColor="text1"/>
          <w:sz w:val="18"/>
          <w:szCs w:val="18"/>
          <w:lang w:val="zh-CN" w:eastAsia="zh-CN"/>
        </w:rPr>
        <w:t>1/100</w:t>
      </w:r>
      <w:r w:rsidRPr="00FB5C11">
        <w:rPr>
          <w:rFonts w:ascii="Avenir Next" w:eastAsia="Arial Unicode MS" w:hAnsi="Avenir Next" w:cs="Arial Unicode MS"/>
          <w:color w:val="000000" w:themeColor="text1"/>
          <w:sz w:val="18"/>
          <w:szCs w:val="18"/>
          <w:lang w:val="zh-CN" w:eastAsia="zh-CN"/>
        </w:rPr>
        <w:t>秒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计时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机芯，以每小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时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振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动</w:t>
      </w:r>
      <w:r w:rsidRPr="00FB5C11">
        <w:rPr>
          <w:rFonts w:ascii="Avenir Next" w:eastAsia="Arial Unicode MS" w:hAnsi="Avenir Next" w:cs="Arial Unicode MS"/>
          <w:color w:val="000000" w:themeColor="text1"/>
          <w:sz w:val="18"/>
          <w:szCs w:val="18"/>
          <w:lang w:val="zh-CN" w:eastAsia="zh-CN"/>
        </w:rPr>
        <w:t>360000</w:t>
      </w:r>
      <w:r w:rsidRPr="00FB5C11">
        <w:rPr>
          <w:rFonts w:ascii="Avenir Next" w:eastAsia="Arial Unicode MS" w:hAnsi="Avenir Next" w:cs="Arial Unicode MS"/>
          <w:color w:val="000000" w:themeColor="text1"/>
          <w:sz w:val="18"/>
          <w:szCs w:val="18"/>
          <w:lang w:val="zh-CN" w:eastAsia="zh-CN"/>
        </w:rPr>
        <w:t>次的无与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伦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比的惊人振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频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（</w:t>
      </w:r>
      <w:r w:rsidRPr="00FB5C11">
        <w:rPr>
          <w:rFonts w:ascii="Avenir Next" w:eastAsia="Arial Unicode MS" w:hAnsi="Avenir Next" w:cs="Arial Unicode MS"/>
          <w:color w:val="000000" w:themeColor="text1"/>
          <w:sz w:val="18"/>
          <w:szCs w:val="18"/>
          <w:lang w:val="zh-CN" w:eastAsia="zh-CN"/>
        </w:rPr>
        <w:t>50</w:t>
      </w:r>
      <w:r w:rsidRPr="00FB5C11">
        <w:rPr>
          <w:rFonts w:ascii="Avenir Next" w:eastAsia="Arial Unicode MS" w:hAnsi="Avenir Next" w:cs="Arial Unicode MS"/>
          <w:color w:val="000000" w:themeColor="text1"/>
          <w:sz w:val="18"/>
          <w:szCs w:val="18"/>
          <w:lang w:val="zh-CN" w:eastAsia="zh-CN"/>
        </w:rPr>
        <w:t>赫兹）运行，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经过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深黑色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处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理，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创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新的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镂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空机芯的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边缘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在黑暗中熠熠生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辉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。敞开式表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盘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也是黑色的，但通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过对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比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鲜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明的白色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时标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确保清晰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读时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。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时针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、分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针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和恒定秒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针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，以及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镶贴时标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，均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为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黑色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镀钌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刻面，并填充黑色</w:t>
      </w:r>
      <w:r w:rsidRPr="00FB5C11">
        <w:rPr>
          <w:rFonts w:ascii="Avenir Next" w:eastAsia="Arial Unicode MS" w:hAnsi="Avenir Next" w:cs="Arial Unicode MS"/>
          <w:color w:val="000000" w:themeColor="text1"/>
          <w:sz w:val="18"/>
          <w:szCs w:val="18"/>
          <w:lang w:val="zh-CN" w:eastAsia="zh-CN"/>
        </w:rPr>
        <w:t>SuperLuminova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荧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光涂料，在黑暗中也能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发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出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细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微的光芒。</w:t>
      </w:r>
      <w:r w:rsidRPr="00FB5C11">
        <w:rPr>
          <w:rFonts w:ascii="Avenir Next" w:eastAsia="Arial Unicode MS" w:hAnsi="Avenir Next" w:cs="Arial Unicode MS"/>
          <w:color w:val="000000" w:themeColor="text1"/>
          <w:sz w:val="18"/>
          <w:szCs w:val="18"/>
          <w:lang w:val="zh-CN" w:eastAsia="zh-CN"/>
        </w:rPr>
        <w:t>1/100</w:t>
      </w:r>
      <w:r w:rsidRPr="00FB5C11">
        <w:rPr>
          <w:rFonts w:ascii="Avenir Next" w:eastAsia="Arial Unicode MS" w:hAnsi="Avenir Next" w:cs="Arial Unicode MS"/>
          <w:color w:val="000000" w:themeColor="text1"/>
          <w:sz w:val="18"/>
          <w:szCs w:val="18"/>
          <w:lang w:val="zh-CN" w:eastAsia="zh-CN"/>
        </w:rPr>
        <w:t>中央秒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针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、秒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针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和分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针计时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器彰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显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其无与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伦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比的高速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计时码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功能，黑色表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针顶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端均涂成亮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红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色。其外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观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体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现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了</w:t>
      </w:r>
      <w:r w:rsidRPr="00FB5C11">
        <w:rPr>
          <w:rFonts w:ascii="Avenir Next" w:eastAsia="Arial Unicode MS" w:hAnsi="Avenir Next" w:cs="Arial Unicode MS"/>
          <w:color w:val="000000" w:themeColor="text1"/>
          <w:sz w:val="18"/>
          <w:szCs w:val="18"/>
          <w:lang w:val="zh-CN" w:eastAsia="zh-CN"/>
        </w:rPr>
        <w:t>Zenith</w:t>
      </w:r>
      <w:r w:rsidRPr="00FB5C11">
        <w:rPr>
          <w:rFonts w:ascii="Avenir Next" w:eastAsia="Arial Unicode MS" w:hAnsi="Avenir Next" w:cs="Arial Unicode MS"/>
          <w:color w:val="000000" w:themeColor="text1"/>
          <w:sz w:val="18"/>
          <w:szCs w:val="18"/>
          <w:lang w:val="zh-CN" w:eastAsia="zh-CN"/>
        </w:rPr>
        <w:t>的新未来主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义结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构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设计风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格，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为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今天追求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风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格的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钟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表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爱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好者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创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造出明天的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时计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。</w:t>
      </w:r>
    </w:p>
    <w:p w14:paraId="5891C0A4" w14:textId="77777777" w:rsidR="00DD7416" w:rsidRPr="00FB5C11" w:rsidRDefault="00DD7416" w:rsidP="00FB5C11">
      <w:pPr>
        <w:tabs>
          <w:tab w:val="left" w:pos="0"/>
        </w:tabs>
        <w:spacing w:after="120"/>
        <w:jc w:val="both"/>
        <w:rPr>
          <w:rFonts w:ascii="Avenir Next" w:eastAsia="Arial Unicode MS" w:hAnsi="Avenir Next" w:cs="Arial Unicode MS"/>
          <w:b/>
          <w:color w:val="000000" w:themeColor="text1"/>
          <w:sz w:val="18"/>
          <w:szCs w:val="18"/>
          <w:lang w:val="en-GB" w:eastAsia="zh-CN"/>
        </w:rPr>
      </w:pPr>
    </w:p>
    <w:p w14:paraId="6A983F3F" w14:textId="77777777" w:rsidR="00DD7416" w:rsidRPr="00FB5C11" w:rsidRDefault="000A345E" w:rsidP="00FB5C11">
      <w:pPr>
        <w:tabs>
          <w:tab w:val="left" w:pos="8564"/>
        </w:tabs>
        <w:spacing w:after="120" w:line="276" w:lineRule="auto"/>
        <w:jc w:val="both"/>
        <w:rPr>
          <w:rFonts w:ascii="Avenir Next" w:eastAsia="Arial Unicode MS" w:hAnsi="Avenir Next" w:cs="Arial Unicode MS"/>
          <w:b/>
          <w:color w:val="000000" w:themeColor="text1"/>
          <w:sz w:val="18"/>
          <w:szCs w:val="18"/>
          <w:lang w:val="en-GB" w:eastAsia="zh-CN"/>
        </w:rPr>
      </w:pPr>
      <w:r w:rsidRPr="00FB5C11">
        <w:rPr>
          <w:rFonts w:ascii="Avenir Next" w:eastAsia="Arial Unicode MS" w:hAnsi="Avenir Next" w:cs="Arial Unicode MS"/>
          <w:b/>
          <w:bCs/>
          <w:color w:val="000000" w:themeColor="text1"/>
          <w:sz w:val="18"/>
          <w:szCs w:val="18"/>
          <w:lang w:val="zh-CN" w:eastAsia="zh-CN"/>
        </w:rPr>
        <w:t xml:space="preserve">ZENITH: </w:t>
      </w:r>
      <w:r w:rsidRPr="00FB5C11">
        <w:rPr>
          <w:rFonts w:ascii="Avenir Next" w:eastAsia="Arial Unicode MS" w:hAnsi="Avenir Next" w:cs="Arial Unicode MS"/>
          <w:b/>
          <w:bCs/>
          <w:color w:val="000000" w:themeColor="text1"/>
          <w:sz w:val="18"/>
          <w:szCs w:val="18"/>
          <w:lang w:val="zh-CN" w:eastAsia="zh-CN"/>
        </w:rPr>
        <w:t>瑞士制表</w:t>
      </w:r>
      <w:r w:rsidRPr="00FB5C11">
        <w:rPr>
          <w:rFonts w:ascii="Microsoft JhengHei" w:eastAsia="Microsoft JhengHei" w:hAnsi="Microsoft JhengHei" w:cs="Microsoft JhengHei" w:hint="eastAsia"/>
          <w:b/>
          <w:bCs/>
          <w:color w:val="000000" w:themeColor="text1"/>
          <w:sz w:val="18"/>
          <w:szCs w:val="18"/>
          <w:lang w:val="zh-CN" w:eastAsia="zh-CN"/>
        </w:rPr>
        <w:t>业</w:t>
      </w:r>
      <w:r w:rsidRPr="00FB5C11">
        <w:rPr>
          <w:rFonts w:ascii="Yu Gothic" w:eastAsia="Yu Gothic" w:hAnsi="Yu Gothic" w:cs="Yu Gothic" w:hint="eastAsia"/>
          <w:b/>
          <w:bCs/>
          <w:color w:val="000000" w:themeColor="text1"/>
          <w:sz w:val="18"/>
          <w:szCs w:val="18"/>
          <w:lang w:val="zh-CN" w:eastAsia="zh-CN"/>
        </w:rPr>
        <w:t>的未来</w:t>
      </w:r>
    </w:p>
    <w:p w14:paraId="6DBF54C3" w14:textId="77777777" w:rsidR="00DD7416" w:rsidRDefault="000A345E" w:rsidP="00FB5C11">
      <w:pPr>
        <w:tabs>
          <w:tab w:val="left" w:pos="8564"/>
        </w:tabs>
        <w:spacing w:after="120" w:line="276" w:lineRule="auto"/>
        <w:jc w:val="both"/>
        <w:rPr>
          <w:rFonts w:ascii="Yu Gothic" w:eastAsia="DengXian" w:hAnsi="Yu Gothic" w:cs="Yu Gothic"/>
          <w:color w:val="000000" w:themeColor="text1"/>
          <w:sz w:val="18"/>
          <w:szCs w:val="18"/>
          <w:lang w:val="zh-CN" w:eastAsia="zh-CN"/>
        </w:rPr>
      </w:pPr>
      <w:r w:rsidRPr="00FB5C11">
        <w:rPr>
          <w:rFonts w:ascii="Avenir Next" w:eastAsia="Arial Unicode MS" w:hAnsi="Avenir Next" w:cs="Arial Unicode MS"/>
          <w:color w:val="000000" w:themeColor="text1"/>
          <w:sz w:val="18"/>
          <w:szCs w:val="18"/>
          <w:lang w:val="zh-CN" w:eastAsia="zh-CN"/>
        </w:rPr>
        <w:t>自</w:t>
      </w:r>
      <w:r w:rsidRPr="00FB5C11">
        <w:rPr>
          <w:rFonts w:ascii="Avenir Next" w:eastAsia="Arial Unicode MS" w:hAnsi="Avenir Next" w:cs="Arial Unicode MS"/>
          <w:color w:val="000000" w:themeColor="text1"/>
          <w:sz w:val="18"/>
          <w:szCs w:val="18"/>
          <w:lang w:val="zh-CN" w:eastAsia="zh-CN"/>
        </w:rPr>
        <w:t>1865</w:t>
      </w:r>
      <w:r w:rsidRPr="00FB5C11">
        <w:rPr>
          <w:rFonts w:ascii="Avenir Next" w:eastAsia="Arial Unicode MS" w:hAnsi="Avenir Next" w:cs="Arial Unicode MS"/>
          <w:color w:val="000000" w:themeColor="text1"/>
          <w:sz w:val="18"/>
          <w:szCs w:val="18"/>
          <w:lang w:val="zh-CN" w:eastAsia="zh-CN"/>
        </w:rPr>
        <w:t>年以来，</w:t>
      </w:r>
      <w:r w:rsidRPr="00FB5C11">
        <w:rPr>
          <w:rFonts w:ascii="Avenir Next" w:eastAsia="Arial Unicode MS" w:hAnsi="Avenir Next" w:cs="Arial Unicode MS"/>
          <w:color w:val="000000" w:themeColor="text1"/>
          <w:sz w:val="18"/>
          <w:szCs w:val="18"/>
          <w:lang w:val="zh-CN" w:eastAsia="zh-CN"/>
        </w:rPr>
        <w:t>Zenith</w:t>
      </w:r>
      <w:r w:rsidRPr="00FB5C11">
        <w:rPr>
          <w:rFonts w:ascii="Avenir Next" w:eastAsia="Arial Unicode MS" w:hAnsi="Avenir Next" w:cs="Arial Unicode MS"/>
          <w:color w:val="000000" w:themeColor="text1"/>
          <w:sz w:val="18"/>
          <w:szCs w:val="18"/>
          <w:lang w:val="zh-CN" w:eastAsia="zh-CN"/>
        </w:rPr>
        <w:t>始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终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本着真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实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、大胆和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热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忱的宗旨，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积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极推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动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卓越、精准和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创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新。高瞻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远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瞩的制表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师</w:t>
      </w:r>
      <w:r w:rsidRPr="00FB5C11">
        <w:rPr>
          <w:rFonts w:ascii="Avenir Next" w:eastAsia="Arial Unicode MS" w:hAnsi="Avenir Next" w:cs="Arial Unicode MS"/>
          <w:color w:val="000000" w:themeColor="text1"/>
          <w:sz w:val="18"/>
          <w:szCs w:val="18"/>
          <w:lang w:val="zh-CN" w:eastAsia="zh-CN"/>
        </w:rPr>
        <w:t>Georges Favre-Jacot</w:t>
      </w:r>
      <w:r w:rsidRPr="00FB5C11">
        <w:rPr>
          <w:rFonts w:ascii="Avenir Next" w:eastAsia="Arial Unicode MS" w:hAnsi="Avenir Next" w:cs="Arial Unicode MS"/>
          <w:color w:val="000000" w:themeColor="text1"/>
          <w:sz w:val="18"/>
          <w:szCs w:val="18"/>
          <w:lang w:val="zh-CN" w:eastAsia="zh-CN"/>
        </w:rPr>
        <w:t>先生在瑞士力洛克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创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立</w:t>
      </w:r>
      <w:r w:rsidRPr="00FB5C11">
        <w:rPr>
          <w:rFonts w:ascii="Avenir Next" w:eastAsia="Arial Unicode MS" w:hAnsi="Avenir Next" w:cs="Arial Unicode MS"/>
          <w:color w:val="000000" w:themeColor="text1"/>
          <w:sz w:val="18"/>
          <w:szCs w:val="18"/>
          <w:lang w:val="zh-CN" w:eastAsia="zh-CN"/>
        </w:rPr>
        <w:t>Zenith</w:t>
      </w:r>
      <w:r w:rsidRPr="00FB5C11">
        <w:rPr>
          <w:rFonts w:ascii="Avenir Next" w:eastAsia="Arial Unicode MS" w:hAnsi="Avenir Next" w:cs="Arial Unicode MS"/>
          <w:color w:val="000000" w:themeColor="text1"/>
          <w:sz w:val="18"/>
          <w:szCs w:val="18"/>
          <w:lang w:val="zh-CN" w:eastAsia="zh-CN"/>
        </w:rPr>
        <w:t>之后不久，就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获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得了精密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时计认证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，并在短短一个半世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纪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的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时间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内荣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获</w:t>
      </w:r>
      <w:r w:rsidRPr="00FB5C11">
        <w:rPr>
          <w:rFonts w:ascii="Avenir Next" w:eastAsia="Arial Unicode MS" w:hAnsi="Avenir Next" w:cs="Arial Unicode MS"/>
          <w:color w:val="000000" w:themeColor="text1"/>
          <w:sz w:val="18"/>
          <w:szCs w:val="18"/>
          <w:lang w:val="zh-CN" w:eastAsia="zh-CN"/>
        </w:rPr>
        <w:t>2333</w:t>
      </w:r>
      <w:r w:rsidRPr="00FB5C11">
        <w:rPr>
          <w:rFonts w:ascii="Avenir Next" w:eastAsia="Arial Unicode MS" w:hAnsi="Avenir Next" w:cs="Arial Unicode MS"/>
          <w:color w:val="000000" w:themeColor="text1"/>
          <w:sz w:val="18"/>
          <w:szCs w:val="18"/>
          <w:lang w:val="zh-CN" w:eastAsia="zh-CN"/>
        </w:rPr>
        <w:t>个精密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时计奖项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，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创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造了无与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伦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比的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纪录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。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该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表厂以其</w:t>
      </w:r>
      <w:r w:rsidRPr="00FB5C11">
        <w:rPr>
          <w:rFonts w:ascii="Avenir Next" w:eastAsia="Arial Unicode MS" w:hAnsi="Avenir Next" w:cs="Arial Unicode MS"/>
          <w:color w:val="000000" w:themeColor="text1"/>
          <w:sz w:val="18"/>
          <w:szCs w:val="18"/>
          <w:lang w:val="zh-CN" w:eastAsia="zh-CN"/>
        </w:rPr>
        <w:t>1969 El Primero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传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奇机芯而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闻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名，短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时测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量精确度接近</w:t>
      </w:r>
      <w:r w:rsidRPr="00FB5C11">
        <w:rPr>
          <w:rFonts w:ascii="Avenir Next" w:eastAsia="Arial Unicode MS" w:hAnsi="Avenir Next" w:cs="Arial Unicode MS"/>
          <w:color w:val="000000" w:themeColor="text1"/>
          <w:sz w:val="18"/>
          <w:szCs w:val="18"/>
          <w:lang w:val="zh-CN" w:eastAsia="zh-CN"/>
        </w:rPr>
        <w:t>1/10</w:t>
      </w:r>
      <w:r w:rsidRPr="00FB5C11">
        <w:rPr>
          <w:rFonts w:ascii="Avenir Next" w:eastAsia="Arial Unicode MS" w:hAnsi="Avenir Next" w:cs="Arial Unicode MS"/>
          <w:color w:val="000000" w:themeColor="text1"/>
          <w:sz w:val="18"/>
          <w:szCs w:val="18"/>
          <w:lang w:val="zh-CN" w:eastAsia="zh-CN"/>
        </w:rPr>
        <w:t>秒，自此开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发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出</w:t>
      </w:r>
      <w:r w:rsidRPr="00FB5C11">
        <w:rPr>
          <w:rFonts w:ascii="Avenir Next" w:eastAsia="Arial Unicode MS" w:hAnsi="Avenir Next" w:cs="Arial Unicode MS"/>
          <w:color w:val="000000" w:themeColor="text1"/>
          <w:sz w:val="18"/>
          <w:szCs w:val="18"/>
          <w:lang w:val="zh-CN" w:eastAsia="zh-CN"/>
        </w:rPr>
        <w:t>600</w:t>
      </w:r>
      <w:r w:rsidRPr="00FB5C11">
        <w:rPr>
          <w:rFonts w:ascii="Avenir Next" w:eastAsia="Arial Unicode MS" w:hAnsi="Avenir Next" w:cs="Arial Unicode MS"/>
          <w:color w:val="000000" w:themeColor="text1"/>
          <w:sz w:val="18"/>
          <w:szCs w:val="18"/>
          <w:lang w:val="zh-CN" w:eastAsia="zh-CN"/>
        </w:rPr>
        <w:t>多款机芯。今天，</w:t>
      </w:r>
      <w:r w:rsidRPr="00FB5C11">
        <w:rPr>
          <w:rFonts w:ascii="Avenir Next" w:eastAsia="Arial Unicode MS" w:hAnsi="Avenir Next" w:cs="Arial Unicode MS"/>
          <w:color w:val="000000" w:themeColor="text1"/>
          <w:sz w:val="18"/>
          <w:szCs w:val="18"/>
          <w:lang w:val="zh-CN" w:eastAsia="zh-CN"/>
        </w:rPr>
        <w:t>Zenith</w:t>
      </w:r>
      <w:r w:rsidRPr="00FB5C11">
        <w:rPr>
          <w:rFonts w:ascii="Avenir Next" w:eastAsia="Arial Unicode MS" w:hAnsi="Avenir Next" w:cs="Arial Unicode MS"/>
          <w:color w:val="000000" w:themeColor="text1"/>
          <w:sz w:val="18"/>
          <w:szCs w:val="18"/>
          <w:lang w:val="zh-CN" w:eastAsia="zh-CN"/>
        </w:rPr>
        <w:t>在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测时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方面又出新猷，其中包括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测时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精确到</w:t>
      </w:r>
      <w:r w:rsidRPr="00FB5C11">
        <w:rPr>
          <w:rFonts w:ascii="Avenir Next" w:eastAsia="Arial Unicode MS" w:hAnsi="Avenir Next" w:cs="Arial Unicode MS"/>
          <w:color w:val="000000" w:themeColor="text1"/>
          <w:sz w:val="18"/>
          <w:szCs w:val="18"/>
          <w:lang w:val="zh-CN" w:eastAsia="zh-CN"/>
        </w:rPr>
        <w:t>1/100</w:t>
      </w:r>
      <w:r w:rsidRPr="00FB5C11">
        <w:rPr>
          <w:rFonts w:ascii="Avenir Next" w:eastAsia="Arial Unicode MS" w:hAnsi="Avenir Next" w:cs="Arial Unicode MS"/>
          <w:color w:val="000000" w:themeColor="text1"/>
          <w:sz w:val="18"/>
          <w:szCs w:val="18"/>
          <w:lang w:val="zh-CN" w:eastAsia="zh-CN"/>
        </w:rPr>
        <w:t>秒</w:t>
      </w:r>
      <w:r w:rsidRPr="00FB5C11">
        <w:rPr>
          <w:rFonts w:ascii="Avenir Next" w:eastAsia="Arial Unicode MS" w:hAnsi="Avenir Next" w:cs="Arial Unicode MS"/>
          <w:color w:val="000000" w:themeColor="text1"/>
          <w:sz w:val="18"/>
          <w:szCs w:val="18"/>
          <w:lang w:val="zh-CN" w:eastAsia="zh-CN"/>
        </w:rPr>
        <w:t>Defy El Primero 21</w:t>
      </w:r>
      <w:r w:rsidRPr="00FB5C11">
        <w:rPr>
          <w:rFonts w:ascii="Avenir Next" w:eastAsia="Arial Unicode MS" w:hAnsi="Avenir Next" w:cs="Arial Unicode MS"/>
          <w:color w:val="000000" w:themeColor="text1"/>
          <w:sz w:val="18"/>
          <w:szCs w:val="18"/>
          <w:lang w:val="zh-CN" w:eastAsia="zh-CN"/>
        </w:rPr>
        <w:t>机芯。</w:t>
      </w:r>
      <w:r w:rsidRPr="00FB5C11">
        <w:rPr>
          <w:rFonts w:ascii="Avenir Next" w:eastAsia="Arial Unicode MS" w:hAnsi="Avenir Next" w:cs="Arial Unicode MS"/>
          <w:color w:val="000000" w:themeColor="text1"/>
          <w:sz w:val="18"/>
          <w:szCs w:val="18"/>
          <w:lang w:val="zh-CN" w:eastAsia="zh-CN"/>
        </w:rPr>
        <w:t>Zenith</w:t>
      </w:r>
      <w:r w:rsidRPr="00FB5C11">
        <w:rPr>
          <w:rFonts w:ascii="Avenir Next" w:eastAsia="Arial Unicode MS" w:hAnsi="Avenir Next" w:cs="Arial Unicode MS"/>
          <w:color w:val="000000" w:themeColor="text1"/>
          <w:sz w:val="18"/>
          <w:szCs w:val="18"/>
          <w:lang w:val="zh-CN" w:eastAsia="zh-CN"/>
        </w:rPr>
        <w:t>重拳出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击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，以傲人的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创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新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传统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、敢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为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天下先的思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维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，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积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极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书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写自己以及瑞士制表</w:t>
      </w:r>
      <w:r w:rsidRPr="00FB5C11">
        <w:rPr>
          <w:rFonts w:ascii="Microsoft JhengHei" w:eastAsia="Microsoft JhengHei" w:hAnsi="Microsoft JhengHei" w:cs="Microsoft JhengHei" w:hint="eastAsia"/>
          <w:color w:val="000000" w:themeColor="text1"/>
          <w:sz w:val="18"/>
          <w:szCs w:val="18"/>
          <w:lang w:val="zh-CN" w:eastAsia="zh-CN"/>
        </w:rPr>
        <w:t>业</w:t>
      </w:r>
      <w:r w:rsidRPr="00FB5C11">
        <w:rPr>
          <w:rFonts w:ascii="Yu Gothic" w:eastAsia="Yu Gothic" w:hAnsi="Yu Gothic" w:cs="Yu Gothic" w:hint="eastAsia"/>
          <w:color w:val="000000" w:themeColor="text1"/>
          <w:sz w:val="18"/>
          <w:szCs w:val="18"/>
          <w:lang w:val="zh-CN" w:eastAsia="zh-CN"/>
        </w:rPr>
        <w:t>的未来。</w:t>
      </w:r>
    </w:p>
    <w:p w14:paraId="6023A6DD" w14:textId="77777777" w:rsidR="00FB5C11" w:rsidRDefault="00FB5C11" w:rsidP="00FB5C11">
      <w:pPr>
        <w:tabs>
          <w:tab w:val="left" w:pos="8564"/>
        </w:tabs>
        <w:spacing w:after="120" w:line="276" w:lineRule="auto"/>
        <w:jc w:val="both"/>
        <w:rPr>
          <w:rFonts w:ascii="Avenir Next" w:eastAsia="DengXian" w:hAnsi="Avenir Next" w:cs="Arial Unicode MS"/>
          <w:color w:val="000000" w:themeColor="text1"/>
          <w:sz w:val="18"/>
          <w:szCs w:val="18"/>
          <w:lang w:val="en-GB" w:eastAsia="zh-CN"/>
        </w:rPr>
      </w:pPr>
    </w:p>
    <w:p w14:paraId="52C54706" w14:textId="77777777" w:rsidR="00FB5C11" w:rsidRDefault="00FB5C11" w:rsidP="00FB5C11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Avenir Next" w:hAnsi="Avenir Next" w:cstheme="majorHAnsi"/>
          <w:b/>
          <w:color w:val="auto"/>
          <w:sz w:val="18"/>
          <w:szCs w:val="20"/>
        </w:rPr>
      </w:pPr>
    </w:p>
    <w:p w14:paraId="754289BE" w14:textId="77777777" w:rsidR="00FB5C11" w:rsidRDefault="00FB5C11" w:rsidP="00FB5C11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Avenir Next" w:hAnsi="Avenir Next" w:cstheme="majorHAnsi"/>
          <w:b/>
          <w:color w:val="auto"/>
          <w:sz w:val="18"/>
          <w:szCs w:val="20"/>
        </w:rPr>
      </w:pPr>
      <w:r w:rsidRPr="00C42CA7">
        <w:rPr>
          <w:rFonts w:ascii="Avenir Next" w:hAnsi="Avenir Next" w:cstheme="majorHAnsi"/>
          <w:b/>
          <w:color w:val="auto"/>
          <w:sz w:val="18"/>
          <w:szCs w:val="20"/>
        </w:rPr>
        <w:t>PRESS ROOM</w:t>
      </w:r>
    </w:p>
    <w:p w14:paraId="14AB32B1" w14:textId="77777777" w:rsidR="00FB5C11" w:rsidRPr="00E13AD1" w:rsidRDefault="00FB5C11" w:rsidP="00FB5C11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Avenir Next" w:hAnsi="Avenir Next" w:cstheme="majorHAnsi"/>
          <w:color w:val="auto"/>
          <w:sz w:val="18"/>
          <w:szCs w:val="20"/>
        </w:rPr>
      </w:pPr>
      <w:r w:rsidRPr="00E13AD1">
        <w:rPr>
          <w:rFonts w:ascii="Avenir Next" w:hAnsi="Avenir Next" w:cstheme="majorHAnsi"/>
          <w:color w:val="auto"/>
          <w:sz w:val="18"/>
          <w:szCs w:val="20"/>
        </w:rPr>
        <w:t>For additional pictures please access the below link</w:t>
      </w:r>
    </w:p>
    <w:p w14:paraId="06C45CBD" w14:textId="77777777" w:rsidR="00FB5C11" w:rsidRPr="00C42CA7" w:rsidRDefault="00437B94" w:rsidP="00FB5C11">
      <w:pPr>
        <w:pStyle w:val="A"/>
        <w:tabs>
          <w:tab w:val="left" w:pos="8564"/>
        </w:tabs>
        <w:spacing w:line="276" w:lineRule="auto"/>
        <w:ind w:right="-8"/>
        <w:rPr>
          <w:rFonts w:ascii="Avenir Next" w:hAnsi="Avenir Next" w:cstheme="majorHAnsi"/>
          <w:b/>
          <w:color w:val="0070C0"/>
          <w:sz w:val="20"/>
          <w:szCs w:val="20"/>
        </w:rPr>
      </w:pPr>
      <w:hyperlink r:id="rId7" w:history="1">
        <w:r w:rsidR="00FB5C11" w:rsidRPr="00C42CA7">
          <w:rPr>
            <w:rStyle w:val="Hyperlink"/>
            <w:rFonts w:ascii="Avenir Next" w:hAnsi="Avenir Next" w:cstheme="majorHAnsi"/>
            <w:b/>
            <w:color w:val="0070C0"/>
            <w:sz w:val="20"/>
            <w:szCs w:val="20"/>
          </w:rPr>
          <w:t>http://pressroom.zenith-watches.com/login/?redirect_to=%2F&amp;reauth=1</w:t>
        </w:r>
      </w:hyperlink>
    </w:p>
    <w:p w14:paraId="3626671F" w14:textId="77777777" w:rsidR="00FB5C11" w:rsidRDefault="00FB5C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Avenir Next" w:eastAsia="Arial Unicode MS" w:hAnsi="Avenir Next" w:cs="Arial Unicode MS"/>
          <w:b/>
          <w:bCs/>
          <w:szCs w:val="20"/>
          <w:u w:color="000000"/>
          <w:bdr w:val="none" w:sz="0" w:space="0" w:color="auto"/>
          <w:lang w:val="zh-CN" w:eastAsia="zh-CN"/>
        </w:rPr>
      </w:pPr>
      <w:r>
        <w:rPr>
          <w:rFonts w:ascii="Avenir Next" w:hAnsi="Avenir Next"/>
          <w:b/>
          <w:bCs/>
          <w:szCs w:val="20"/>
          <w:lang w:val="zh-CN"/>
        </w:rPr>
        <w:br w:type="page"/>
      </w:r>
    </w:p>
    <w:p w14:paraId="7A4EED65" w14:textId="77777777" w:rsidR="00DD7416" w:rsidRPr="00FB5C11" w:rsidRDefault="00437B94" w:rsidP="004D4B27">
      <w:pPr>
        <w:pStyle w:val="A"/>
        <w:tabs>
          <w:tab w:val="left" w:pos="8564"/>
        </w:tabs>
        <w:spacing w:line="260" w:lineRule="exact"/>
        <w:ind w:right="-8"/>
        <w:jc w:val="both"/>
        <w:rPr>
          <w:rFonts w:ascii="Avenir Next" w:hAnsi="Avenir Next"/>
          <w:b/>
          <w:color w:val="auto"/>
          <w:sz w:val="24"/>
          <w:szCs w:val="20"/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F9BC700" wp14:editId="762E358C">
            <wp:simplePos x="0" y="0"/>
            <wp:positionH relativeFrom="column">
              <wp:posOffset>3785870</wp:posOffset>
            </wp:positionH>
            <wp:positionV relativeFrom="paragraph">
              <wp:posOffset>0</wp:posOffset>
            </wp:positionV>
            <wp:extent cx="2155190" cy="3025140"/>
            <wp:effectExtent l="0" t="0" r="0" b="3810"/>
            <wp:wrapTight wrapText="bothSides">
              <wp:wrapPolygon edited="0">
                <wp:start x="0" y="0"/>
                <wp:lineTo x="0" y="21491"/>
                <wp:lineTo x="21384" y="21491"/>
                <wp:lineTo x="2138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45E" w:rsidRPr="00FB5C11">
        <w:rPr>
          <w:rFonts w:ascii="Avenir Next" w:hAnsi="Avenir Next"/>
          <w:b/>
          <w:bCs/>
          <w:color w:val="auto"/>
          <w:sz w:val="24"/>
          <w:szCs w:val="20"/>
          <w:lang w:val="zh-CN"/>
        </w:rPr>
        <w:t>DEFY EL PRIMERO 21 CARBON</w:t>
      </w:r>
    </w:p>
    <w:p w14:paraId="40F6336D" w14:textId="77777777" w:rsidR="00DD7416" w:rsidRPr="00FB5C11" w:rsidRDefault="000A345E" w:rsidP="004D4B27">
      <w:pPr>
        <w:spacing w:line="260" w:lineRule="exact"/>
        <w:jc w:val="both"/>
        <w:rPr>
          <w:rFonts w:ascii="Avenir Next" w:eastAsia="Arial Unicode MS" w:hAnsi="Avenir Next" w:cs="Arial Unicode MS"/>
          <w:b/>
          <w:sz w:val="18"/>
          <w:szCs w:val="20"/>
          <w:lang w:val="es-ES" w:eastAsia="zh-CN"/>
        </w:rPr>
      </w:pPr>
      <w:r w:rsidRPr="00FB5C11">
        <w:rPr>
          <w:rFonts w:ascii="Avenir Next" w:eastAsia="Arial Unicode MS" w:hAnsi="Avenir Next" w:cs="Arial Unicode MS"/>
          <w:b/>
          <w:bCs/>
          <w:sz w:val="18"/>
          <w:szCs w:val="20"/>
          <w:lang w:val="zh-CN" w:eastAsia="zh-CN"/>
        </w:rPr>
        <w:t>技</w:t>
      </w:r>
      <w:r w:rsidRPr="00FB5C11">
        <w:rPr>
          <w:rFonts w:ascii="Microsoft JhengHei" w:eastAsia="Microsoft JhengHei" w:hAnsi="Microsoft JhengHei" w:cs="Microsoft JhengHei" w:hint="eastAsia"/>
          <w:b/>
          <w:bCs/>
          <w:sz w:val="18"/>
          <w:szCs w:val="20"/>
          <w:lang w:val="zh-CN" w:eastAsia="zh-CN"/>
        </w:rPr>
        <w:t>术</w:t>
      </w:r>
      <w:r w:rsidRPr="00FB5C11">
        <w:rPr>
          <w:rFonts w:ascii="Yu Gothic" w:eastAsia="Yu Gothic" w:hAnsi="Yu Gothic" w:cs="Yu Gothic" w:hint="eastAsia"/>
          <w:b/>
          <w:bCs/>
          <w:sz w:val="18"/>
          <w:szCs w:val="20"/>
          <w:lang w:val="zh-CN" w:eastAsia="zh-CN"/>
        </w:rPr>
        <w:t>信息</w:t>
      </w:r>
    </w:p>
    <w:p w14:paraId="401FC0A1" w14:textId="77777777" w:rsidR="00DD7416" w:rsidRPr="00437B94" w:rsidRDefault="000A345E" w:rsidP="004D4B27">
      <w:pPr>
        <w:spacing w:line="260" w:lineRule="exact"/>
        <w:jc w:val="both"/>
        <w:rPr>
          <w:rFonts w:ascii="Avenir Next" w:eastAsia="Arial Unicode MS" w:hAnsi="Avenir Next" w:cs="Arial Unicode MS"/>
          <w:sz w:val="18"/>
          <w:szCs w:val="20"/>
          <w:lang w:val="fr-CH" w:eastAsia="zh-CN"/>
        </w:rPr>
      </w:pP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br/>
      </w: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型号：</w:t>
      </w: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10.9000.9004/96.</w:t>
      </w:r>
      <w:r w:rsidR="00437B94">
        <w:rPr>
          <w:rFonts w:ascii="Avenir Next" w:eastAsia="Arial Unicode MS" w:hAnsi="Avenir Next" w:cs="Arial Unicode MS"/>
          <w:sz w:val="18"/>
          <w:szCs w:val="20"/>
          <w:lang w:val="fr-CH" w:eastAsia="zh-CN"/>
        </w:rPr>
        <w:t>R921</w:t>
      </w:r>
    </w:p>
    <w:p w14:paraId="1D2DA6C6" w14:textId="77777777" w:rsidR="00DD7416" w:rsidRPr="00FB5C11" w:rsidRDefault="00DD7416" w:rsidP="004D4B27">
      <w:pPr>
        <w:spacing w:line="260" w:lineRule="exact"/>
        <w:jc w:val="both"/>
        <w:rPr>
          <w:rFonts w:ascii="Avenir Next" w:eastAsia="Arial Unicode MS" w:hAnsi="Avenir Next" w:cs="Arial Unicode MS"/>
          <w:sz w:val="18"/>
          <w:szCs w:val="20"/>
          <w:lang w:val="es-ES" w:eastAsia="zh-CN"/>
        </w:rPr>
      </w:pPr>
    </w:p>
    <w:p w14:paraId="7B63BBF0" w14:textId="77777777" w:rsidR="00DD7416" w:rsidRPr="00FB5C11" w:rsidRDefault="000A345E" w:rsidP="004D4B27">
      <w:pPr>
        <w:spacing w:line="260" w:lineRule="exact"/>
        <w:jc w:val="both"/>
        <w:rPr>
          <w:rFonts w:ascii="Avenir Next" w:eastAsia="Arial Unicode MS" w:hAnsi="Avenir Next" w:cs="Arial Unicode MS"/>
          <w:b/>
          <w:sz w:val="18"/>
          <w:szCs w:val="20"/>
          <w:lang w:val="es-ES" w:eastAsia="zh-CN"/>
        </w:rPr>
      </w:pPr>
      <w:r w:rsidRPr="00FB5C11">
        <w:rPr>
          <w:rFonts w:ascii="Avenir Next" w:eastAsia="Arial Unicode MS" w:hAnsi="Avenir Next" w:cs="Arial Unicode MS"/>
          <w:b/>
          <w:bCs/>
          <w:sz w:val="18"/>
          <w:szCs w:val="20"/>
          <w:lang w:val="zh-CN" w:eastAsia="zh-CN"/>
        </w:rPr>
        <w:t>独特</w:t>
      </w:r>
      <w:r w:rsidRPr="00FB5C11">
        <w:rPr>
          <w:rFonts w:ascii="Microsoft JhengHei" w:eastAsia="Microsoft JhengHei" w:hAnsi="Microsoft JhengHei" w:cs="Microsoft JhengHei" w:hint="eastAsia"/>
          <w:b/>
          <w:bCs/>
          <w:sz w:val="18"/>
          <w:szCs w:val="20"/>
          <w:lang w:val="zh-CN" w:eastAsia="zh-CN"/>
        </w:rPr>
        <w:t>卖</w:t>
      </w:r>
      <w:r w:rsidRPr="00FB5C11">
        <w:rPr>
          <w:rFonts w:ascii="Yu Gothic" w:eastAsia="Yu Gothic" w:hAnsi="Yu Gothic" w:cs="Yu Gothic" w:hint="eastAsia"/>
          <w:b/>
          <w:bCs/>
          <w:sz w:val="18"/>
          <w:szCs w:val="20"/>
          <w:lang w:val="zh-CN" w:eastAsia="zh-CN"/>
        </w:rPr>
        <w:t>点</w:t>
      </w:r>
    </w:p>
    <w:p w14:paraId="3C2DE75D" w14:textId="77777777" w:rsidR="00DD7416" w:rsidRPr="00FB5C11" w:rsidRDefault="000A345E" w:rsidP="004D4B27">
      <w:pPr>
        <w:spacing w:line="260" w:lineRule="exact"/>
        <w:jc w:val="both"/>
        <w:rPr>
          <w:rFonts w:ascii="Avenir Next" w:eastAsia="Arial Unicode MS" w:hAnsi="Avenir Next" w:cs="Arial Unicode MS"/>
          <w:sz w:val="18"/>
          <w:szCs w:val="20"/>
          <w:lang w:val="es-ES" w:eastAsia="zh-CN"/>
        </w:rPr>
      </w:pP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全新</w:t>
      </w: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44</w:t>
      </w: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毫米全碳表壳（包括按</w:t>
      </w:r>
      <w:r w:rsidRPr="00FB5C11">
        <w:rPr>
          <w:rFonts w:ascii="Microsoft JhengHei" w:eastAsia="Microsoft JhengHei" w:hAnsi="Microsoft JhengHei" w:cs="Microsoft JhengHei" w:hint="eastAsia"/>
          <w:sz w:val="18"/>
          <w:szCs w:val="20"/>
          <w:lang w:val="zh-CN" w:eastAsia="zh-CN"/>
        </w:rPr>
        <w:t>钮</w:t>
      </w:r>
      <w:r w:rsidRPr="00FB5C11">
        <w:rPr>
          <w:rFonts w:ascii="Yu Gothic" w:eastAsia="Yu Gothic" w:hAnsi="Yu Gothic" w:cs="Yu Gothic" w:hint="eastAsia"/>
          <w:sz w:val="18"/>
          <w:szCs w:val="20"/>
          <w:lang w:val="zh-CN" w:eastAsia="zh-CN"/>
        </w:rPr>
        <w:t>和表冠）</w:t>
      </w:r>
    </w:p>
    <w:p w14:paraId="4811BA52" w14:textId="77777777" w:rsidR="00DD7416" w:rsidRPr="00FB5C11" w:rsidRDefault="000A345E" w:rsidP="004D4B27">
      <w:pPr>
        <w:spacing w:line="260" w:lineRule="exact"/>
        <w:jc w:val="both"/>
        <w:rPr>
          <w:rFonts w:ascii="Avenir Next" w:eastAsia="Arial Unicode MS" w:hAnsi="Avenir Next" w:cs="Arial Unicode MS"/>
          <w:b/>
          <w:sz w:val="18"/>
          <w:szCs w:val="20"/>
          <w:lang w:val="es-ES" w:eastAsia="zh-CN"/>
        </w:rPr>
      </w:pP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1/100</w:t>
      </w: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秒</w:t>
      </w:r>
      <w:r w:rsidRPr="00FB5C11">
        <w:rPr>
          <w:rFonts w:ascii="Microsoft JhengHei" w:eastAsia="Microsoft JhengHei" w:hAnsi="Microsoft JhengHei" w:cs="Microsoft JhengHei" w:hint="eastAsia"/>
          <w:sz w:val="18"/>
          <w:szCs w:val="20"/>
          <w:lang w:val="zh-CN" w:eastAsia="zh-CN"/>
        </w:rPr>
        <w:t>计时</w:t>
      </w:r>
      <w:r w:rsidRPr="00FB5C11">
        <w:rPr>
          <w:rFonts w:ascii="Yu Gothic" w:eastAsia="Yu Gothic" w:hAnsi="Yu Gothic" w:cs="Yu Gothic" w:hint="eastAsia"/>
          <w:sz w:val="18"/>
          <w:szCs w:val="20"/>
          <w:lang w:val="zh-CN" w:eastAsia="zh-CN"/>
        </w:rPr>
        <w:t>机芯</w:t>
      </w:r>
    </w:p>
    <w:p w14:paraId="6B25A5F7" w14:textId="77777777" w:rsidR="00DD7416" w:rsidRPr="00FB5C11" w:rsidRDefault="000A345E" w:rsidP="004D4B27">
      <w:pPr>
        <w:spacing w:line="260" w:lineRule="exact"/>
        <w:jc w:val="both"/>
        <w:rPr>
          <w:rFonts w:ascii="Avenir Next" w:eastAsia="Arial Unicode MS" w:hAnsi="Avenir Next" w:cs="Arial Unicode MS"/>
          <w:sz w:val="18"/>
          <w:szCs w:val="20"/>
          <w:lang w:val="es-ES" w:eastAsia="zh-CN"/>
        </w:rPr>
      </w:pP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别具特色的每秒旋</w:t>
      </w:r>
      <w:r w:rsidRPr="00FB5C11">
        <w:rPr>
          <w:rFonts w:ascii="Microsoft JhengHei" w:eastAsia="Microsoft JhengHei" w:hAnsi="Microsoft JhengHei" w:cs="Microsoft JhengHei" w:hint="eastAsia"/>
          <w:sz w:val="18"/>
          <w:szCs w:val="20"/>
          <w:lang w:val="zh-CN" w:eastAsia="zh-CN"/>
        </w:rPr>
        <w:t>转</w:t>
      </w:r>
      <w:r w:rsidRPr="00FB5C11">
        <w:rPr>
          <w:rFonts w:ascii="Yu Gothic" w:eastAsia="Yu Gothic" w:hAnsi="Yu Gothic" w:cs="Yu Gothic" w:hint="eastAsia"/>
          <w:sz w:val="18"/>
          <w:szCs w:val="20"/>
          <w:lang w:val="zh-CN" w:eastAsia="zh-CN"/>
        </w:rPr>
        <w:t>一圈</w:t>
      </w:r>
      <w:r w:rsidRPr="00FB5C11">
        <w:rPr>
          <w:rFonts w:ascii="Microsoft JhengHei" w:eastAsia="Microsoft JhengHei" w:hAnsi="Microsoft JhengHei" w:cs="Microsoft JhengHei" w:hint="eastAsia"/>
          <w:sz w:val="18"/>
          <w:szCs w:val="20"/>
          <w:lang w:val="zh-CN" w:eastAsia="zh-CN"/>
        </w:rPr>
        <w:t>动态显</w:t>
      </w:r>
      <w:r w:rsidRPr="00FB5C11">
        <w:rPr>
          <w:rFonts w:ascii="Yu Gothic" w:eastAsia="Yu Gothic" w:hAnsi="Yu Gothic" w:cs="Yu Gothic" w:hint="eastAsia"/>
          <w:sz w:val="18"/>
          <w:szCs w:val="20"/>
          <w:lang w:val="zh-CN" w:eastAsia="zh-CN"/>
        </w:rPr>
        <w:t>示</w:t>
      </w:r>
    </w:p>
    <w:p w14:paraId="1E5CEE31" w14:textId="77777777" w:rsidR="00DD7416" w:rsidRPr="00FB5C11" w:rsidRDefault="000A345E" w:rsidP="004D4B27">
      <w:pPr>
        <w:spacing w:line="260" w:lineRule="exact"/>
        <w:jc w:val="both"/>
        <w:rPr>
          <w:rFonts w:ascii="Avenir Next" w:eastAsia="Arial Unicode MS" w:hAnsi="Avenir Next" w:cs="Arial Unicode MS"/>
          <w:sz w:val="18"/>
          <w:szCs w:val="20"/>
          <w:lang w:val="es-ES" w:eastAsia="zh-CN"/>
        </w:rPr>
      </w:pP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1</w:t>
      </w: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个擒</w:t>
      </w:r>
      <w:r w:rsidRPr="00FB5C11">
        <w:rPr>
          <w:rFonts w:ascii="Microsoft JhengHei" w:eastAsia="Microsoft JhengHei" w:hAnsi="Microsoft JhengHei" w:cs="Microsoft JhengHei" w:hint="eastAsia"/>
          <w:sz w:val="18"/>
          <w:szCs w:val="20"/>
          <w:lang w:val="zh-CN" w:eastAsia="zh-CN"/>
        </w:rPr>
        <w:t>纵</w:t>
      </w:r>
      <w:r w:rsidRPr="00FB5C11">
        <w:rPr>
          <w:rFonts w:ascii="Yu Gothic" w:eastAsia="Yu Gothic" w:hAnsi="Yu Gothic" w:cs="Yu Gothic" w:hint="eastAsia"/>
          <w:sz w:val="18"/>
          <w:szCs w:val="20"/>
          <w:lang w:val="zh-CN" w:eastAsia="zh-CN"/>
        </w:rPr>
        <w:t>机构用于腕表（每小</w:t>
      </w:r>
      <w:r w:rsidRPr="00FB5C11">
        <w:rPr>
          <w:rFonts w:ascii="Microsoft JhengHei" w:eastAsia="Microsoft JhengHei" w:hAnsi="Microsoft JhengHei" w:cs="Microsoft JhengHei" w:hint="eastAsia"/>
          <w:sz w:val="18"/>
          <w:szCs w:val="20"/>
          <w:lang w:val="zh-CN" w:eastAsia="zh-CN"/>
        </w:rPr>
        <w:t>时</w:t>
      </w:r>
      <w:r w:rsidRPr="00FB5C11">
        <w:rPr>
          <w:rFonts w:ascii="Yu Gothic" w:eastAsia="Yu Gothic" w:hAnsi="Yu Gothic" w:cs="Yu Gothic" w:hint="eastAsia"/>
          <w:sz w:val="18"/>
          <w:szCs w:val="20"/>
          <w:lang w:val="zh-CN" w:eastAsia="zh-CN"/>
        </w:rPr>
        <w:t>振</w:t>
      </w:r>
      <w:r w:rsidRPr="00FB5C11">
        <w:rPr>
          <w:rFonts w:ascii="Microsoft JhengHei" w:eastAsia="Microsoft JhengHei" w:hAnsi="Microsoft JhengHei" w:cs="Microsoft JhengHei" w:hint="eastAsia"/>
          <w:sz w:val="18"/>
          <w:szCs w:val="20"/>
          <w:lang w:val="zh-CN" w:eastAsia="zh-CN"/>
        </w:rPr>
        <w:t>动</w:t>
      </w: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36000</w:t>
      </w: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次</w:t>
      </w: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 xml:space="preserve"> - 5 </w:t>
      </w: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赫兹）</w:t>
      </w:r>
    </w:p>
    <w:p w14:paraId="6E2A9235" w14:textId="77777777" w:rsidR="00DD7416" w:rsidRPr="00FB5C11" w:rsidRDefault="000A345E" w:rsidP="004D4B27">
      <w:pPr>
        <w:spacing w:line="260" w:lineRule="exact"/>
        <w:jc w:val="both"/>
        <w:rPr>
          <w:rFonts w:ascii="Avenir Next" w:eastAsia="Arial Unicode MS" w:hAnsi="Avenir Next" w:cs="Arial Unicode MS"/>
          <w:sz w:val="18"/>
          <w:szCs w:val="20"/>
          <w:lang w:val="es-ES" w:eastAsia="zh-CN"/>
        </w:rPr>
      </w:pP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1</w:t>
      </w: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个擒</w:t>
      </w:r>
      <w:r w:rsidRPr="00FB5C11">
        <w:rPr>
          <w:rFonts w:ascii="Microsoft JhengHei" w:eastAsia="Microsoft JhengHei" w:hAnsi="Microsoft JhengHei" w:cs="Microsoft JhengHei" w:hint="eastAsia"/>
          <w:sz w:val="18"/>
          <w:szCs w:val="20"/>
          <w:lang w:val="zh-CN" w:eastAsia="zh-CN"/>
        </w:rPr>
        <w:t>纵</w:t>
      </w:r>
      <w:r w:rsidRPr="00FB5C11">
        <w:rPr>
          <w:rFonts w:ascii="Yu Gothic" w:eastAsia="Yu Gothic" w:hAnsi="Yu Gothic" w:cs="Yu Gothic" w:hint="eastAsia"/>
          <w:sz w:val="18"/>
          <w:szCs w:val="20"/>
          <w:lang w:val="zh-CN" w:eastAsia="zh-CN"/>
        </w:rPr>
        <w:t>机构用于</w:t>
      </w:r>
      <w:r w:rsidRPr="00FB5C11">
        <w:rPr>
          <w:rFonts w:ascii="Microsoft JhengHei" w:eastAsia="Microsoft JhengHei" w:hAnsi="Microsoft JhengHei" w:cs="Microsoft JhengHei" w:hint="eastAsia"/>
          <w:sz w:val="18"/>
          <w:szCs w:val="20"/>
          <w:lang w:val="zh-CN" w:eastAsia="zh-CN"/>
        </w:rPr>
        <w:t>计时码</w:t>
      </w:r>
      <w:r w:rsidRPr="00FB5C11">
        <w:rPr>
          <w:rFonts w:ascii="Yu Gothic" w:eastAsia="Yu Gothic" w:hAnsi="Yu Gothic" w:cs="Yu Gothic" w:hint="eastAsia"/>
          <w:sz w:val="18"/>
          <w:szCs w:val="20"/>
          <w:lang w:val="zh-CN" w:eastAsia="zh-CN"/>
        </w:rPr>
        <w:t>表（每小</w:t>
      </w:r>
      <w:r w:rsidRPr="00FB5C11">
        <w:rPr>
          <w:rFonts w:ascii="Microsoft JhengHei" w:eastAsia="Microsoft JhengHei" w:hAnsi="Microsoft JhengHei" w:cs="Microsoft JhengHei" w:hint="eastAsia"/>
          <w:sz w:val="18"/>
          <w:szCs w:val="20"/>
          <w:lang w:val="zh-CN" w:eastAsia="zh-CN"/>
        </w:rPr>
        <w:t>时</w:t>
      </w:r>
      <w:r w:rsidRPr="00FB5C11">
        <w:rPr>
          <w:rFonts w:ascii="Yu Gothic" w:eastAsia="Yu Gothic" w:hAnsi="Yu Gothic" w:cs="Yu Gothic" w:hint="eastAsia"/>
          <w:sz w:val="18"/>
          <w:szCs w:val="20"/>
          <w:lang w:val="zh-CN" w:eastAsia="zh-CN"/>
        </w:rPr>
        <w:t>振</w:t>
      </w:r>
      <w:r w:rsidRPr="00FB5C11">
        <w:rPr>
          <w:rFonts w:ascii="Microsoft JhengHei" w:eastAsia="Microsoft JhengHei" w:hAnsi="Microsoft JhengHei" w:cs="Microsoft JhengHei" w:hint="eastAsia"/>
          <w:sz w:val="18"/>
          <w:szCs w:val="20"/>
          <w:lang w:val="zh-CN" w:eastAsia="zh-CN"/>
        </w:rPr>
        <w:t>动</w:t>
      </w:r>
      <w:r w:rsidR="006C7D7E"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360</w:t>
      </w: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 xml:space="preserve">000 - 50 </w:t>
      </w: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赫兹）</w:t>
      </w:r>
    </w:p>
    <w:p w14:paraId="7237F53C" w14:textId="77777777" w:rsidR="00DD7416" w:rsidRPr="00FB5C11" w:rsidRDefault="000A345E" w:rsidP="004D4B27">
      <w:pPr>
        <w:spacing w:line="260" w:lineRule="exact"/>
        <w:jc w:val="both"/>
        <w:rPr>
          <w:rFonts w:ascii="Avenir Next" w:eastAsia="Arial Unicode MS" w:hAnsi="Avenir Next" w:cs="Arial Unicode MS"/>
          <w:sz w:val="18"/>
          <w:szCs w:val="20"/>
          <w:lang w:val="es-ES" w:eastAsia="zh-CN"/>
        </w:rPr>
      </w:pP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通</w:t>
      </w:r>
      <w:r w:rsidRPr="00FB5C11">
        <w:rPr>
          <w:rFonts w:ascii="Microsoft JhengHei" w:eastAsia="Microsoft JhengHei" w:hAnsi="Microsoft JhengHei" w:cs="Microsoft JhengHei" w:hint="eastAsia"/>
          <w:sz w:val="18"/>
          <w:szCs w:val="20"/>
          <w:lang w:val="zh-CN" w:eastAsia="zh-CN"/>
        </w:rPr>
        <w:t>过</w:t>
      </w: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TIME LAB</w:t>
      </w: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精密</w:t>
      </w:r>
      <w:r w:rsidRPr="00FB5C11">
        <w:rPr>
          <w:rFonts w:ascii="Microsoft JhengHei" w:eastAsia="Microsoft JhengHei" w:hAnsi="Microsoft JhengHei" w:cs="Microsoft JhengHei" w:hint="eastAsia"/>
          <w:sz w:val="18"/>
          <w:szCs w:val="20"/>
          <w:lang w:val="zh-CN" w:eastAsia="zh-CN"/>
        </w:rPr>
        <w:t>时计认证</w:t>
      </w:r>
      <w:bookmarkStart w:id="0" w:name="_GoBack"/>
      <w:bookmarkEnd w:id="0"/>
    </w:p>
    <w:p w14:paraId="67C7F3E8" w14:textId="77777777" w:rsidR="00DD7416" w:rsidRPr="00FB5C11" w:rsidRDefault="000A345E" w:rsidP="004D4B27">
      <w:pPr>
        <w:spacing w:line="260" w:lineRule="exact"/>
        <w:jc w:val="both"/>
        <w:rPr>
          <w:rFonts w:ascii="Avenir Next" w:eastAsia="Arial Unicode MS" w:hAnsi="Avenir Next" w:cs="Arial Unicode MS"/>
          <w:sz w:val="18"/>
          <w:szCs w:val="20"/>
          <w:lang w:val="es-ES" w:eastAsia="zh-CN"/>
        </w:rPr>
      </w:pP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机芯上采用黑色精</w:t>
      </w:r>
      <w:r w:rsidRPr="00FB5C11">
        <w:rPr>
          <w:rFonts w:ascii="Microsoft JhengHei" w:eastAsia="Microsoft JhengHei" w:hAnsi="Microsoft JhengHei" w:cs="Microsoft JhengHei" w:hint="eastAsia"/>
          <w:sz w:val="18"/>
          <w:szCs w:val="20"/>
          <w:lang w:val="zh-CN" w:eastAsia="zh-CN"/>
        </w:rPr>
        <w:t>饰</w:t>
      </w:r>
    </w:p>
    <w:p w14:paraId="7CE507E2" w14:textId="77777777" w:rsidR="00DD7416" w:rsidRPr="00FB5C11" w:rsidRDefault="00437B94" w:rsidP="004D4B27">
      <w:pPr>
        <w:spacing w:line="260" w:lineRule="exact"/>
        <w:jc w:val="both"/>
        <w:rPr>
          <w:rFonts w:ascii="Avenir Next" w:eastAsia="Arial Unicode MS" w:hAnsi="Avenir Next" w:cs="Arial Unicode MS"/>
          <w:b/>
          <w:sz w:val="18"/>
          <w:szCs w:val="20"/>
          <w:lang w:val="es-ES" w:eastAsia="zh-CN"/>
        </w:rPr>
      </w:pPr>
      <w:r w:rsidRPr="00437B94">
        <w:rPr>
          <w:rFonts w:ascii="Avenir Next" w:eastAsia="Arial Unicode MS" w:hAnsi="Avenir Next" w:cs="Arial Unicode MS"/>
          <w:b/>
          <w:noProof/>
          <w:sz w:val="18"/>
          <w:szCs w:val="20"/>
          <w:lang w:val="es-ES" w:eastAsia="zh-CN"/>
        </w:rPr>
        <w:drawing>
          <wp:inline distT="0" distB="0" distL="0" distR="0" wp14:anchorId="12FED9B6" wp14:editId="55F2D32A">
            <wp:extent cx="2522220" cy="3596640"/>
            <wp:effectExtent l="0" t="0" r="0" b="3810"/>
            <wp:docPr id="6" name="Picture 6" descr="\\WJEZEN-SCHLOE\Departement_MarCom_Dossiers\_Communication 2019\PR\BASELWORLD 2019\PRESS KITS\DEFY CARBON\IMAGES\10.9000.9004.96.R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JEZEN-SCHLOE\Departement_MarCom_Dossiers\_Communication 2019\PR\BASELWORLD 2019\PRESS KITS\DEFY CARBON\IMAGES\10.9000.9004.96.R9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C6BEC" w14:textId="77777777" w:rsidR="00DD7416" w:rsidRPr="00FB5C11" w:rsidRDefault="000A345E" w:rsidP="004D4B27">
      <w:pPr>
        <w:spacing w:line="260" w:lineRule="exact"/>
        <w:jc w:val="both"/>
        <w:rPr>
          <w:rFonts w:ascii="Avenir Next" w:eastAsia="Arial Unicode MS" w:hAnsi="Avenir Next" w:cs="Arial Unicode MS"/>
          <w:b/>
          <w:sz w:val="18"/>
          <w:szCs w:val="20"/>
          <w:lang w:val="es-ES" w:eastAsia="zh-CN"/>
        </w:rPr>
      </w:pPr>
      <w:r w:rsidRPr="00FB5C11">
        <w:rPr>
          <w:rFonts w:ascii="Avenir Next" w:eastAsia="Arial Unicode MS" w:hAnsi="Avenir Next" w:cs="Arial Unicode MS"/>
          <w:b/>
          <w:bCs/>
          <w:sz w:val="18"/>
          <w:szCs w:val="20"/>
          <w:lang w:val="zh-CN" w:eastAsia="zh-CN"/>
        </w:rPr>
        <w:t>机芯</w:t>
      </w:r>
    </w:p>
    <w:p w14:paraId="4F7542A1" w14:textId="77777777" w:rsidR="00DD7416" w:rsidRPr="00FB5C11" w:rsidRDefault="000A345E" w:rsidP="004D4B27">
      <w:pPr>
        <w:spacing w:line="260" w:lineRule="exact"/>
        <w:jc w:val="both"/>
        <w:rPr>
          <w:rFonts w:ascii="Avenir Next" w:eastAsia="Arial Unicode MS" w:hAnsi="Avenir Next" w:cs="Arial Unicode MS"/>
          <w:b/>
          <w:sz w:val="18"/>
          <w:szCs w:val="20"/>
          <w:lang w:val="es-ES" w:eastAsia="zh-CN"/>
        </w:rPr>
      </w:pPr>
      <w:r w:rsidRPr="00FB5C11">
        <w:rPr>
          <w:rFonts w:ascii="Avenir Next" w:eastAsia="Arial Unicode MS" w:hAnsi="Avenir Next" w:cs="Arial Unicode MS"/>
          <w:sz w:val="18"/>
          <w:szCs w:val="20"/>
          <w:lang w:val="es-ES" w:eastAsia="zh-CN"/>
        </w:rPr>
        <w:t xml:space="preserve">El Primero 9004 </w:t>
      </w: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自</w:t>
      </w:r>
      <w:r w:rsidRPr="00FB5C11">
        <w:rPr>
          <w:rFonts w:ascii="Microsoft JhengHei" w:eastAsia="Microsoft JhengHei" w:hAnsi="Microsoft JhengHei" w:cs="Microsoft JhengHei" w:hint="eastAsia"/>
          <w:sz w:val="18"/>
          <w:szCs w:val="20"/>
          <w:lang w:val="zh-CN" w:eastAsia="zh-CN"/>
        </w:rPr>
        <w:t>动</w:t>
      </w:r>
      <w:r w:rsidRPr="00FB5C11">
        <w:rPr>
          <w:rFonts w:ascii="Yu Gothic" w:eastAsia="Yu Gothic" w:hAnsi="Yu Gothic" w:cs="Yu Gothic" w:hint="eastAsia"/>
          <w:sz w:val="18"/>
          <w:szCs w:val="20"/>
          <w:lang w:val="zh-CN" w:eastAsia="zh-CN"/>
        </w:rPr>
        <w:t>机芯</w:t>
      </w:r>
    </w:p>
    <w:p w14:paraId="608A0B1B" w14:textId="77777777" w:rsidR="00DD7416" w:rsidRPr="00FB5C11" w:rsidRDefault="000A345E" w:rsidP="004D4B27">
      <w:pPr>
        <w:spacing w:line="260" w:lineRule="exact"/>
        <w:jc w:val="both"/>
        <w:rPr>
          <w:rFonts w:ascii="Avenir Next" w:eastAsia="Arial Unicode MS" w:hAnsi="Avenir Next" w:cs="Arial Unicode MS"/>
          <w:sz w:val="18"/>
          <w:szCs w:val="20"/>
          <w:lang w:val="es-ES" w:eastAsia="zh-CN"/>
        </w:rPr>
      </w:pP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机芯</w:t>
      </w:r>
      <w:r w:rsidRPr="00FB5C11">
        <w:rPr>
          <w:rFonts w:ascii="Avenir Next" w:eastAsia="Arial Unicode MS" w:hAnsi="Avenir Next" w:cs="Arial Unicode MS"/>
          <w:sz w:val="18"/>
          <w:szCs w:val="20"/>
          <w:lang w:val="es-ES" w:eastAsia="zh-CN"/>
        </w:rPr>
        <w:t>：</w:t>
      </w:r>
      <w:r w:rsidRPr="00FB5C11">
        <w:rPr>
          <w:rFonts w:ascii="Avenir Next" w:eastAsia="Arial Unicode MS" w:hAnsi="Avenir Next" w:cs="Arial Unicode MS"/>
          <w:sz w:val="18"/>
          <w:szCs w:val="20"/>
          <w:lang w:val="es-ES" w:eastAsia="zh-CN"/>
        </w:rPr>
        <w:t xml:space="preserve"> 14</w:t>
      </w: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又</w:t>
      </w:r>
      <w:r w:rsidRPr="00FB5C11">
        <w:rPr>
          <w:rFonts w:ascii="Avenir Next" w:eastAsia="Arial Unicode MS" w:hAnsi="Avenir Next" w:cs="Arial Unicode MS"/>
          <w:sz w:val="18"/>
          <w:szCs w:val="20"/>
          <w:lang w:val="es-ES" w:eastAsia="zh-CN"/>
        </w:rPr>
        <w:t>¼</w:t>
      </w: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法分</w:t>
      </w:r>
      <w:r w:rsidRPr="00FB5C11">
        <w:rPr>
          <w:rFonts w:ascii="Avenir Next" w:eastAsia="Arial Unicode MS" w:hAnsi="Avenir Next" w:cs="Arial Unicode MS"/>
          <w:sz w:val="18"/>
          <w:szCs w:val="20"/>
          <w:lang w:val="es-ES" w:eastAsia="zh-CN"/>
        </w:rPr>
        <w:t>（</w:t>
      </w: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直径</w:t>
      </w:r>
      <w:r w:rsidRPr="00FB5C11">
        <w:rPr>
          <w:rFonts w:ascii="Avenir Next" w:eastAsia="Arial Unicode MS" w:hAnsi="Avenir Next" w:cs="Arial Unicode MS"/>
          <w:sz w:val="18"/>
          <w:szCs w:val="20"/>
          <w:lang w:val="es-ES" w:eastAsia="zh-CN"/>
        </w:rPr>
        <w:t>：</w:t>
      </w:r>
      <w:r w:rsidRPr="00FB5C11">
        <w:rPr>
          <w:rFonts w:ascii="Avenir Next" w:eastAsia="Arial Unicode MS" w:hAnsi="Avenir Next" w:cs="Arial Unicode MS"/>
          <w:sz w:val="18"/>
          <w:szCs w:val="20"/>
          <w:lang w:val="es-ES" w:eastAsia="zh-CN"/>
        </w:rPr>
        <w:t xml:space="preserve"> 32.80 </w:t>
      </w: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毫米</w:t>
      </w:r>
      <w:r w:rsidRPr="00FB5C11">
        <w:rPr>
          <w:rFonts w:ascii="Avenir Next" w:eastAsia="Arial Unicode MS" w:hAnsi="Avenir Next" w:cs="Arial Unicode MS"/>
          <w:sz w:val="18"/>
          <w:szCs w:val="20"/>
          <w:lang w:val="es-ES" w:eastAsia="zh-CN"/>
        </w:rPr>
        <w:t>）</w:t>
      </w:r>
    </w:p>
    <w:p w14:paraId="2AD8E4E0" w14:textId="77777777" w:rsidR="00DD7416" w:rsidRPr="00FB5C11" w:rsidRDefault="000A345E" w:rsidP="004D4B27">
      <w:pPr>
        <w:spacing w:line="260" w:lineRule="exact"/>
        <w:jc w:val="both"/>
        <w:rPr>
          <w:rFonts w:ascii="Avenir Next" w:eastAsia="Arial Unicode MS" w:hAnsi="Avenir Next" w:cs="Arial Unicode MS"/>
          <w:sz w:val="18"/>
          <w:szCs w:val="20"/>
          <w:lang w:val="es-ES" w:eastAsia="zh-CN"/>
        </w:rPr>
      </w:pP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厚度</w:t>
      </w:r>
      <w:r w:rsidRPr="00FB5C11">
        <w:rPr>
          <w:rFonts w:ascii="Avenir Next" w:eastAsia="Arial Unicode MS" w:hAnsi="Avenir Next" w:cs="Arial Unicode MS"/>
          <w:sz w:val="18"/>
          <w:szCs w:val="20"/>
          <w:lang w:val="es-ES" w:eastAsia="zh-CN"/>
        </w:rPr>
        <w:t>：</w:t>
      </w:r>
      <w:r w:rsidRPr="00FB5C11">
        <w:rPr>
          <w:rFonts w:ascii="Avenir Next" w:eastAsia="Arial Unicode MS" w:hAnsi="Avenir Next" w:cs="Arial Unicode MS"/>
          <w:sz w:val="18"/>
          <w:szCs w:val="20"/>
          <w:lang w:val="es-ES" w:eastAsia="zh-CN"/>
        </w:rPr>
        <w:t xml:space="preserve"> 7.9</w:t>
      </w: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毫米</w:t>
      </w:r>
    </w:p>
    <w:p w14:paraId="5DD12596" w14:textId="77777777" w:rsidR="00DD7416" w:rsidRPr="00FB5C11" w:rsidRDefault="000A345E" w:rsidP="004D4B27">
      <w:pPr>
        <w:spacing w:line="260" w:lineRule="exact"/>
        <w:jc w:val="both"/>
        <w:rPr>
          <w:rFonts w:ascii="Avenir Next" w:eastAsia="Arial Unicode MS" w:hAnsi="Avenir Next" w:cs="Arial Unicode MS"/>
          <w:sz w:val="18"/>
          <w:szCs w:val="20"/>
          <w:lang w:val="es-ES" w:eastAsia="zh-CN"/>
        </w:rPr>
      </w:pPr>
      <w:r w:rsidRPr="00FB5C11">
        <w:rPr>
          <w:rFonts w:ascii="Microsoft JhengHei" w:eastAsia="Microsoft JhengHei" w:hAnsi="Microsoft JhengHei" w:cs="Microsoft JhengHei" w:hint="eastAsia"/>
          <w:sz w:val="18"/>
          <w:szCs w:val="20"/>
          <w:lang w:val="zh-CN" w:eastAsia="zh-CN"/>
        </w:rPr>
        <w:t>组</w:t>
      </w:r>
      <w:r w:rsidRPr="00FB5C11">
        <w:rPr>
          <w:rFonts w:ascii="Yu Gothic" w:eastAsia="Yu Gothic" w:hAnsi="Yu Gothic" w:cs="Yu Gothic" w:hint="eastAsia"/>
          <w:sz w:val="18"/>
          <w:szCs w:val="20"/>
          <w:lang w:val="zh-CN" w:eastAsia="zh-CN"/>
        </w:rPr>
        <w:t>件数</w:t>
      </w:r>
      <w:r w:rsidRPr="00FB5C11">
        <w:rPr>
          <w:rFonts w:ascii="Avenir Next" w:eastAsia="Arial Unicode MS" w:hAnsi="Avenir Next" w:cs="Arial Unicode MS"/>
          <w:sz w:val="18"/>
          <w:szCs w:val="20"/>
          <w:lang w:val="es-ES" w:eastAsia="zh-CN"/>
        </w:rPr>
        <w:t>：</w:t>
      </w:r>
      <w:r w:rsidRPr="00FB5C11">
        <w:rPr>
          <w:rFonts w:ascii="Avenir Next" w:eastAsia="Arial Unicode MS" w:hAnsi="Avenir Next" w:cs="Arial Unicode MS"/>
          <w:sz w:val="18"/>
          <w:szCs w:val="20"/>
          <w:lang w:val="es-ES" w:eastAsia="zh-CN"/>
        </w:rPr>
        <w:t xml:space="preserve"> 293</w:t>
      </w:r>
    </w:p>
    <w:p w14:paraId="3B9BDEE2" w14:textId="77777777" w:rsidR="00DD7416" w:rsidRPr="00FB5C11" w:rsidRDefault="000A345E" w:rsidP="004D4B27">
      <w:pPr>
        <w:spacing w:line="260" w:lineRule="exact"/>
        <w:jc w:val="both"/>
        <w:rPr>
          <w:rFonts w:ascii="Avenir Next" w:eastAsia="Arial Unicode MS" w:hAnsi="Avenir Next" w:cs="Arial Unicode MS"/>
          <w:sz w:val="18"/>
          <w:szCs w:val="20"/>
          <w:lang w:val="es-ES" w:eastAsia="zh-CN"/>
        </w:rPr>
      </w:pP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宝石数</w:t>
      </w:r>
      <w:r w:rsidRPr="00FB5C11">
        <w:rPr>
          <w:rFonts w:ascii="Avenir Next" w:eastAsia="Arial Unicode MS" w:hAnsi="Avenir Next" w:cs="Arial Unicode MS"/>
          <w:sz w:val="18"/>
          <w:szCs w:val="20"/>
          <w:lang w:val="es-ES" w:eastAsia="zh-CN"/>
        </w:rPr>
        <w:t>：</w:t>
      </w:r>
      <w:r w:rsidRPr="00FB5C11">
        <w:rPr>
          <w:rFonts w:ascii="Avenir Next" w:eastAsia="Arial Unicode MS" w:hAnsi="Avenir Next" w:cs="Arial Unicode MS"/>
          <w:sz w:val="18"/>
          <w:szCs w:val="20"/>
          <w:lang w:val="es-ES" w:eastAsia="zh-CN"/>
        </w:rPr>
        <w:t xml:space="preserve"> 53</w:t>
      </w:r>
    </w:p>
    <w:p w14:paraId="65C25373" w14:textId="77777777" w:rsidR="00DD7416" w:rsidRPr="00FB5C11" w:rsidRDefault="000A345E" w:rsidP="004D4B27">
      <w:pPr>
        <w:spacing w:line="260" w:lineRule="exact"/>
        <w:jc w:val="both"/>
        <w:rPr>
          <w:rFonts w:ascii="Avenir Next" w:eastAsia="Arial Unicode MS" w:hAnsi="Avenir Next" w:cs="Arial Unicode MS"/>
          <w:sz w:val="18"/>
          <w:szCs w:val="20"/>
          <w:lang w:val="es-ES" w:eastAsia="zh-CN"/>
        </w:rPr>
      </w:pP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振</w:t>
      </w:r>
      <w:r w:rsidRPr="00FB5C11">
        <w:rPr>
          <w:rFonts w:ascii="Microsoft JhengHei" w:eastAsia="Microsoft JhengHei" w:hAnsi="Microsoft JhengHei" w:cs="Microsoft JhengHei" w:hint="eastAsia"/>
          <w:sz w:val="18"/>
          <w:szCs w:val="20"/>
          <w:lang w:val="zh-CN" w:eastAsia="zh-CN"/>
        </w:rPr>
        <w:t>频</w:t>
      </w:r>
      <w:r w:rsidRPr="00FB5C11">
        <w:rPr>
          <w:rFonts w:ascii="Avenir Next" w:eastAsia="Arial Unicode MS" w:hAnsi="Avenir Next" w:cs="Arial Unicode MS"/>
          <w:sz w:val="18"/>
          <w:szCs w:val="20"/>
          <w:lang w:val="es-ES" w:eastAsia="zh-CN"/>
        </w:rPr>
        <w:t>：</w:t>
      </w: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每小</w:t>
      </w:r>
      <w:r w:rsidRPr="00FB5C11">
        <w:rPr>
          <w:rFonts w:ascii="Microsoft JhengHei" w:eastAsia="Microsoft JhengHei" w:hAnsi="Microsoft JhengHei" w:cs="Microsoft JhengHei" w:hint="eastAsia"/>
          <w:sz w:val="18"/>
          <w:szCs w:val="20"/>
          <w:lang w:val="zh-CN" w:eastAsia="zh-CN"/>
        </w:rPr>
        <w:t>时</w:t>
      </w:r>
      <w:r w:rsidRPr="00FB5C11">
        <w:rPr>
          <w:rFonts w:ascii="Yu Gothic" w:eastAsia="Yu Gothic" w:hAnsi="Yu Gothic" w:cs="Yu Gothic" w:hint="eastAsia"/>
          <w:sz w:val="18"/>
          <w:szCs w:val="20"/>
          <w:lang w:val="zh-CN" w:eastAsia="zh-CN"/>
        </w:rPr>
        <w:t>振</w:t>
      </w:r>
      <w:r w:rsidRPr="00FB5C11">
        <w:rPr>
          <w:rFonts w:ascii="Microsoft JhengHei" w:eastAsia="Microsoft JhengHei" w:hAnsi="Microsoft JhengHei" w:cs="Microsoft JhengHei" w:hint="eastAsia"/>
          <w:sz w:val="18"/>
          <w:szCs w:val="20"/>
          <w:lang w:val="zh-CN" w:eastAsia="zh-CN"/>
        </w:rPr>
        <w:t>动</w:t>
      </w:r>
      <w:r w:rsidRPr="00FB5C11">
        <w:rPr>
          <w:rFonts w:ascii="Avenir Next" w:eastAsia="Arial Unicode MS" w:hAnsi="Avenir Next" w:cs="Arial Unicode MS"/>
          <w:sz w:val="18"/>
          <w:szCs w:val="20"/>
          <w:lang w:val="es-ES" w:eastAsia="zh-CN"/>
        </w:rPr>
        <w:t>36000</w:t>
      </w: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次</w:t>
      </w:r>
      <w:r w:rsidRPr="00FB5C11">
        <w:rPr>
          <w:rFonts w:ascii="Avenir Next" w:eastAsia="Arial Unicode MS" w:hAnsi="Avenir Next" w:cs="Arial Unicode MS"/>
          <w:sz w:val="18"/>
          <w:szCs w:val="20"/>
          <w:lang w:val="es-ES" w:eastAsia="zh-CN"/>
        </w:rPr>
        <w:t>（</w:t>
      </w:r>
      <w:r w:rsidRPr="00FB5C11">
        <w:rPr>
          <w:rFonts w:ascii="Avenir Next" w:eastAsia="Arial Unicode MS" w:hAnsi="Avenir Next" w:cs="Arial Unicode MS"/>
          <w:sz w:val="18"/>
          <w:szCs w:val="20"/>
          <w:lang w:val="es-ES" w:eastAsia="zh-CN"/>
        </w:rPr>
        <w:t>5</w:t>
      </w: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赫兹</w:t>
      </w:r>
      <w:r w:rsidRPr="00FB5C11">
        <w:rPr>
          <w:rFonts w:ascii="Avenir Next" w:eastAsia="Arial Unicode MS" w:hAnsi="Avenir Next" w:cs="Arial Unicode MS"/>
          <w:sz w:val="18"/>
          <w:szCs w:val="20"/>
          <w:lang w:val="es-ES" w:eastAsia="zh-CN"/>
        </w:rPr>
        <w:t>）</w:t>
      </w:r>
    </w:p>
    <w:p w14:paraId="6B084A53" w14:textId="77777777" w:rsidR="00DD7416" w:rsidRPr="00FB5C11" w:rsidRDefault="000A345E" w:rsidP="004D4B27">
      <w:pPr>
        <w:spacing w:line="260" w:lineRule="exact"/>
        <w:jc w:val="both"/>
        <w:rPr>
          <w:rFonts w:ascii="Avenir Next" w:eastAsia="Arial Unicode MS" w:hAnsi="Avenir Next" w:cs="Arial Unicode MS"/>
          <w:sz w:val="18"/>
          <w:szCs w:val="20"/>
          <w:lang w:val="es-ES" w:eastAsia="zh-CN"/>
        </w:rPr>
      </w:pPr>
      <w:r w:rsidRPr="00FB5C11">
        <w:rPr>
          <w:rFonts w:ascii="Microsoft JhengHei" w:eastAsia="Microsoft JhengHei" w:hAnsi="Microsoft JhengHei" w:cs="Microsoft JhengHei" w:hint="eastAsia"/>
          <w:sz w:val="18"/>
          <w:szCs w:val="20"/>
          <w:lang w:val="zh-CN" w:eastAsia="zh-CN"/>
        </w:rPr>
        <w:t>动</w:t>
      </w:r>
      <w:r w:rsidRPr="00FB5C11">
        <w:rPr>
          <w:rFonts w:ascii="Yu Gothic" w:eastAsia="Yu Gothic" w:hAnsi="Yu Gothic" w:cs="Yu Gothic" w:hint="eastAsia"/>
          <w:sz w:val="18"/>
          <w:szCs w:val="20"/>
          <w:lang w:val="zh-CN" w:eastAsia="zh-CN"/>
        </w:rPr>
        <w:t>力</w:t>
      </w:r>
      <w:r w:rsidRPr="00FB5C11">
        <w:rPr>
          <w:rFonts w:ascii="Microsoft JhengHei" w:eastAsia="Microsoft JhengHei" w:hAnsi="Microsoft JhengHei" w:cs="Microsoft JhengHei" w:hint="eastAsia"/>
          <w:sz w:val="18"/>
          <w:szCs w:val="20"/>
          <w:lang w:val="zh-CN" w:eastAsia="zh-CN"/>
        </w:rPr>
        <w:t>储备</w:t>
      </w:r>
      <w:r w:rsidRPr="00FB5C11">
        <w:rPr>
          <w:rFonts w:ascii="Yu Gothic" w:eastAsia="Yu Gothic" w:hAnsi="Yu Gothic" w:cs="Yu Gothic" w:hint="eastAsia"/>
          <w:sz w:val="18"/>
          <w:szCs w:val="20"/>
          <w:lang w:val="zh-CN" w:eastAsia="zh-CN"/>
        </w:rPr>
        <w:t>：</w:t>
      </w:r>
      <w:r w:rsidRPr="00FB5C11">
        <w:rPr>
          <w:rFonts w:ascii="Microsoft JhengHei" w:eastAsia="Microsoft JhengHei" w:hAnsi="Microsoft JhengHei" w:cs="Microsoft JhengHei" w:hint="eastAsia"/>
          <w:sz w:val="18"/>
          <w:szCs w:val="20"/>
          <w:lang w:val="zh-CN" w:eastAsia="zh-CN"/>
        </w:rPr>
        <w:t>约</w:t>
      </w: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 xml:space="preserve"> 50</w:t>
      </w: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个小</w:t>
      </w:r>
      <w:r w:rsidRPr="00FB5C11">
        <w:rPr>
          <w:rFonts w:ascii="Microsoft JhengHei" w:eastAsia="Microsoft JhengHei" w:hAnsi="Microsoft JhengHei" w:cs="Microsoft JhengHei" w:hint="eastAsia"/>
          <w:sz w:val="18"/>
          <w:szCs w:val="20"/>
          <w:lang w:val="zh-CN" w:eastAsia="zh-CN"/>
        </w:rPr>
        <w:t>时</w:t>
      </w:r>
    </w:p>
    <w:p w14:paraId="38185368" w14:textId="77777777" w:rsidR="00DD7416" w:rsidRPr="00FB5C11" w:rsidRDefault="000A345E" w:rsidP="004D4B27">
      <w:pPr>
        <w:spacing w:line="260" w:lineRule="exact"/>
        <w:jc w:val="both"/>
        <w:rPr>
          <w:rFonts w:ascii="Avenir Next" w:eastAsia="Arial Unicode MS" w:hAnsi="Avenir Next" w:cs="Arial Unicode MS"/>
          <w:sz w:val="18"/>
          <w:szCs w:val="20"/>
          <w:lang w:val="es-ES" w:eastAsia="zh-CN"/>
        </w:rPr>
      </w:pP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采用</w:t>
      </w: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“</w:t>
      </w:r>
      <w:r w:rsidRPr="00FB5C11">
        <w:rPr>
          <w:rFonts w:ascii="Microsoft JhengHei" w:eastAsia="Microsoft JhengHei" w:hAnsi="Microsoft JhengHei" w:cs="Microsoft JhengHei" w:hint="eastAsia"/>
          <w:sz w:val="18"/>
          <w:szCs w:val="20"/>
          <w:lang w:val="zh-CN" w:eastAsia="zh-CN"/>
        </w:rPr>
        <w:t>圆</w:t>
      </w:r>
      <w:r w:rsidRPr="00FB5C11">
        <w:rPr>
          <w:rFonts w:ascii="Yu Gothic" w:eastAsia="Yu Gothic" w:hAnsi="Yu Gothic" w:cs="Yu Gothic" w:hint="eastAsia"/>
          <w:sz w:val="18"/>
          <w:szCs w:val="20"/>
          <w:lang w:val="zh-CN" w:eastAsia="zh-CN"/>
        </w:rPr>
        <w:t>形</w:t>
      </w:r>
      <w:r w:rsidRPr="00FB5C11">
        <w:rPr>
          <w:rFonts w:ascii="Microsoft JhengHei" w:eastAsia="Microsoft JhengHei" w:hAnsi="Microsoft JhengHei" w:cs="Microsoft JhengHei" w:hint="eastAsia"/>
          <w:sz w:val="18"/>
          <w:szCs w:val="20"/>
          <w:lang w:val="zh-CN" w:eastAsia="zh-CN"/>
        </w:rPr>
        <w:t>缎</w:t>
      </w:r>
      <w:r w:rsidRPr="00FB5C11">
        <w:rPr>
          <w:rFonts w:ascii="Yu Gothic" w:eastAsia="Yu Gothic" w:hAnsi="Yu Gothic" w:cs="Yu Gothic" w:hint="eastAsia"/>
          <w:sz w:val="18"/>
          <w:szCs w:val="20"/>
          <w:lang w:val="zh-CN" w:eastAsia="zh-CN"/>
        </w:rPr>
        <w:t>面拉</w:t>
      </w:r>
      <w:r w:rsidRPr="00FB5C11">
        <w:rPr>
          <w:rFonts w:ascii="Microsoft JhengHei" w:eastAsia="Microsoft JhengHei" w:hAnsi="Microsoft JhengHei" w:cs="Microsoft JhengHei" w:hint="eastAsia"/>
          <w:sz w:val="18"/>
          <w:szCs w:val="20"/>
          <w:lang w:val="zh-CN" w:eastAsia="zh-CN"/>
        </w:rPr>
        <w:t>丝</w:t>
      </w: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”</w:t>
      </w:r>
      <w:r w:rsidRPr="00FB5C11">
        <w:rPr>
          <w:rFonts w:ascii="Microsoft JhengHei" w:eastAsia="Microsoft JhengHei" w:hAnsi="Microsoft JhengHei" w:cs="Microsoft JhengHei" w:hint="eastAsia"/>
          <w:sz w:val="18"/>
          <w:szCs w:val="20"/>
          <w:lang w:val="zh-CN" w:eastAsia="zh-CN"/>
        </w:rPr>
        <w:t>图</w:t>
      </w:r>
      <w:r w:rsidRPr="00FB5C11">
        <w:rPr>
          <w:rFonts w:ascii="Yu Gothic" w:eastAsia="Yu Gothic" w:hAnsi="Yu Gothic" w:cs="Yu Gothic" w:hint="eastAsia"/>
          <w:sz w:val="18"/>
          <w:szCs w:val="20"/>
          <w:lang w:val="zh-CN" w:eastAsia="zh-CN"/>
        </w:rPr>
        <w:t>案的特殊</w:t>
      </w:r>
      <w:r w:rsidRPr="00FB5C11">
        <w:rPr>
          <w:rFonts w:ascii="Microsoft JhengHei" w:eastAsia="Microsoft JhengHei" w:hAnsi="Microsoft JhengHei" w:cs="Microsoft JhengHei" w:hint="eastAsia"/>
          <w:sz w:val="18"/>
          <w:szCs w:val="20"/>
          <w:lang w:val="zh-CN" w:eastAsia="zh-CN"/>
        </w:rPr>
        <w:t>摆锤</w:t>
      </w:r>
    </w:p>
    <w:p w14:paraId="18447CFF" w14:textId="77777777" w:rsidR="00DD7416" w:rsidRPr="00FB5C11" w:rsidRDefault="00DD7416" w:rsidP="004D4B27">
      <w:pPr>
        <w:spacing w:line="260" w:lineRule="exact"/>
        <w:jc w:val="both"/>
        <w:rPr>
          <w:rFonts w:ascii="Avenir Next" w:eastAsia="Arial Unicode MS" w:hAnsi="Avenir Next" w:cs="Arial Unicode MS"/>
          <w:sz w:val="18"/>
          <w:szCs w:val="20"/>
          <w:lang w:val="es-ES" w:eastAsia="zh-CN"/>
        </w:rPr>
      </w:pPr>
    </w:p>
    <w:p w14:paraId="167C0FAA" w14:textId="77777777" w:rsidR="00DD7416" w:rsidRPr="00FB5C11" w:rsidRDefault="000A345E" w:rsidP="004D4B27">
      <w:pPr>
        <w:spacing w:line="260" w:lineRule="exact"/>
        <w:jc w:val="both"/>
        <w:rPr>
          <w:rFonts w:ascii="Avenir Next" w:eastAsia="Arial Unicode MS" w:hAnsi="Avenir Next" w:cs="Arial Unicode MS"/>
          <w:b/>
          <w:sz w:val="18"/>
          <w:szCs w:val="20"/>
          <w:lang w:val="es-ES" w:eastAsia="zh-CN"/>
        </w:rPr>
      </w:pPr>
      <w:r w:rsidRPr="00FB5C11">
        <w:rPr>
          <w:rFonts w:ascii="Avenir Next" w:eastAsia="Arial Unicode MS" w:hAnsi="Avenir Next" w:cs="Arial Unicode MS"/>
          <w:b/>
          <w:bCs/>
          <w:sz w:val="18"/>
          <w:szCs w:val="20"/>
          <w:lang w:val="zh-CN" w:eastAsia="zh-CN"/>
        </w:rPr>
        <w:t>功能</w:t>
      </w:r>
    </w:p>
    <w:p w14:paraId="3071BC1C" w14:textId="77777777" w:rsidR="00DD7416" w:rsidRPr="00FB5C11" w:rsidRDefault="000A345E" w:rsidP="004D4B27">
      <w:pPr>
        <w:spacing w:line="260" w:lineRule="exact"/>
        <w:jc w:val="both"/>
        <w:rPr>
          <w:rFonts w:ascii="Avenir Next" w:eastAsia="Arial Unicode MS" w:hAnsi="Avenir Next" w:cs="Arial Unicode MS"/>
          <w:sz w:val="18"/>
          <w:szCs w:val="20"/>
          <w:lang w:val="es-ES" w:eastAsia="zh-CN"/>
        </w:rPr>
      </w:pP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1/100</w:t>
      </w: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秒</w:t>
      </w:r>
      <w:r w:rsidRPr="00FB5C11">
        <w:rPr>
          <w:rFonts w:ascii="Microsoft JhengHei" w:eastAsia="Microsoft JhengHei" w:hAnsi="Microsoft JhengHei" w:cs="Microsoft JhengHei" w:hint="eastAsia"/>
          <w:sz w:val="18"/>
          <w:szCs w:val="20"/>
          <w:lang w:val="zh-CN" w:eastAsia="zh-CN"/>
        </w:rPr>
        <w:t>计时码</w:t>
      </w:r>
      <w:r w:rsidRPr="00FB5C11">
        <w:rPr>
          <w:rFonts w:ascii="Yu Gothic" w:eastAsia="Yu Gothic" w:hAnsi="Yu Gothic" w:cs="Yu Gothic" w:hint="eastAsia"/>
          <w:sz w:val="18"/>
          <w:szCs w:val="20"/>
          <w:lang w:val="zh-CN" w:eastAsia="zh-CN"/>
        </w:rPr>
        <w:t>表功能</w:t>
      </w:r>
    </w:p>
    <w:p w14:paraId="164A3F5D" w14:textId="77777777" w:rsidR="00DD7416" w:rsidRPr="00FB5C11" w:rsidRDefault="000A345E" w:rsidP="004D4B27">
      <w:pPr>
        <w:spacing w:line="260" w:lineRule="exact"/>
        <w:jc w:val="both"/>
        <w:rPr>
          <w:rFonts w:ascii="Avenir Next" w:eastAsia="Arial Unicode MS" w:hAnsi="Avenir Next" w:cs="Arial Unicode MS"/>
          <w:sz w:val="18"/>
          <w:szCs w:val="20"/>
          <w:lang w:val="es-ES" w:eastAsia="zh-CN"/>
        </w:rPr>
      </w:pPr>
      <w:r w:rsidRPr="00FB5C11">
        <w:rPr>
          <w:rFonts w:ascii="Microsoft JhengHei" w:eastAsia="Microsoft JhengHei" w:hAnsi="Microsoft JhengHei" w:cs="Microsoft JhengHei" w:hint="eastAsia"/>
          <w:sz w:val="18"/>
          <w:szCs w:val="20"/>
          <w:lang w:val="zh-CN" w:eastAsia="zh-CN"/>
        </w:rPr>
        <w:t>计时码</w:t>
      </w:r>
      <w:r w:rsidRPr="00FB5C11">
        <w:rPr>
          <w:rFonts w:ascii="Yu Gothic" w:eastAsia="Yu Gothic" w:hAnsi="Yu Gothic" w:cs="Yu Gothic" w:hint="eastAsia"/>
          <w:sz w:val="18"/>
          <w:szCs w:val="20"/>
          <w:lang w:val="zh-CN" w:eastAsia="zh-CN"/>
        </w:rPr>
        <w:t>表</w:t>
      </w:r>
      <w:r w:rsidRPr="00FB5C11">
        <w:rPr>
          <w:rFonts w:ascii="Microsoft JhengHei" w:eastAsia="Microsoft JhengHei" w:hAnsi="Microsoft JhengHei" w:cs="Microsoft JhengHei" w:hint="eastAsia"/>
          <w:sz w:val="18"/>
          <w:szCs w:val="20"/>
          <w:lang w:val="zh-CN" w:eastAsia="zh-CN"/>
        </w:rPr>
        <w:t>动</w:t>
      </w:r>
      <w:r w:rsidRPr="00FB5C11">
        <w:rPr>
          <w:rFonts w:ascii="Yu Gothic" w:eastAsia="Yu Gothic" w:hAnsi="Yu Gothic" w:cs="Yu Gothic" w:hint="eastAsia"/>
          <w:sz w:val="18"/>
          <w:szCs w:val="20"/>
          <w:lang w:val="zh-CN" w:eastAsia="zh-CN"/>
        </w:rPr>
        <w:t>力</w:t>
      </w:r>
      <w:r w:rsidRPr="00FB5C11">
        <w:rPr>
          <w:rFonts w:ascii="Microsoft JhengHei" w:eastAsia="Microsoft JhengHei" w:hAnsi="Microsoft JhengHei" w:cs="Microsoft JhengHei" w:hint="eastAsia"/>
          <w:sz w:val="18"/>
          <w:szCs w:val="20"/>
          <w:lang w:val="zh-CN" w:eastAsia="zh-CN"/>
        </w:rPr>
        <w:t>储备</w:t>
      </w:r>
      <w:r w:rsidRPr="00FB5C11">
        <w:rPr>
          <w:rFonts w:ascii="Yu Gothic" w:eastAsia="Yu Gothic" w:hAnsi="Yu Gothic" w:cs="Yu Gothic" w:hint="eastAsia"/>
          <w:sz w:val="18"/>
          <w:szCs w:val="20"/>
          <w:lang w:val="zh-CN" w:eastAsia="zh-CN"/>
        </w:rPr>
        <w:t>指示位于</w:t>
      </w: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12</w:t>
      </w: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点</w:t>
      </w:r>
      <w:r w:rsidRPr="00FB5C11">
        <w:rPr>
          <w:rFonts w:ascii="Microsoft JhengHei" w:eastAsia="Microsoft JhengHei" w:hAnsi="Microsoft JhengHei" w:cs="Microsoft JhengHei" w:hint="eastAsia"/>
          <w:sz w:val="18"/>
          <w:szCs w:val="20"/>
          <w:lang w:val="zh-CN" w:eastAsia="zh-CN"/>
        </w:rPr>
        <w:t>钟</w:t>
      </w:r>
      <w:r w:rsidRPr="00FB5C11">
        <w:rPr>
          <w:rFonts w:ascii="Yu Gothic" w:eastAsia="Yu Gothic" w:hAnsi="Yu Gothic" w:cs="Yu Gothic" w:hint="eastAsia"/>
          <w:sz w:val="18"/>
          <w:szCs w:val="20"/>
          <w:lang w:val="zh-CN" w:eastAsia="zh-CN"/>
        </w:rPr>
        <w:t>位置</w:t>
      </w:r>
    </w:p>
    <w:p w14:paraId="396D8750" w14:textId="77777777" w:rsidR="00DD7416" w:rsidRPr="00FB5C11" w:rsidRDefault="000A345E" w:rsidP="004D4B27">
      <w:pPr>
        <w:spacing w:line="260" w:lineRule="exact"/>
        <w:jc w:val="both"/>
        <w:rPr>
          <w:rFonts w:ascii="Avenir Next" w:eastAsia="Arial Unicode MS" w:hAnsi="Avenir Next" w:cs="Arial Unicode MS"/>
          <w:sz w:val="18"/>
          <w:szCs w:val="20"/>
          <w:lang w:val="es-ES" w:eastAsia="zh-CN"/>
        </w:rPr>
      </w:pP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中置</w:t>
      </w:r>
      <w:r w:rsidRPr="00FB5C11">
        <w:rPr>
          <w:rFonts w:ascii="Microsoft JhengHei" w:eastAsia="Microsoft JhengHei" w:hAnsi="Microsoft JhengHei" w:cs="Microsoft JhengHei" w:hint="eastAsia"/>
          <w:sz w:val="18"/>
          <w:szCs w:val="20"/>
          <w:lang w:val="zh-CN" w:eastAsia="zh-CN"/>
        </w:rPr>
        <w:t>时</w:t>
      </w:r>
      <w:r w:rsidRPr="00FB5C11">
        <w:rPr>
          <w:rFonts w:ascii="Yu Gothic" w:eastAsia="Yu Gothic" w:hAnsi="Yu Gothic" w:cs="Yu Gothic" w:hint="eastAsia"/>
          <w:sz w:val="18"/>
          <w:szCs w:val="20"/>
          <w:lang w:val="zh-CN" w:eastAsia="zh-CN"/>
        </w:rPr>
        <w:t>、分</w:t>
      </w:r>
      <w:r w:rsidRPr="00FB5C11">
        <w:rPr>
          <w:rFonts w:ascii="Microsoft JhengHei" w:eastAsia="Microsoft JhengHei" w:hAnsi="Microsoft JhengHei" w:cs="Microsoft JhengHei" w:hint="eastAsia"/>
          <w:sz w:val="18"/>
          <w:szCs w:val="20"/>
          <w:lang w:val="zh-CN" w:eastAsia="zh-CN"/>
        </w:rPr>
        <w:t>显</w:t>
      </w:r>
      <w:r w:rsidRPr="00FB5C11">
        <w:rPr>
          <w:rFonts w:ascii="Yu Gothic" w:eastAsia="Yu Gothic" w:hAnsi="Yu Gothic" w:cs="Yu Gothic" w:hint="eastAsia"/>
          <w:sz w:val="18"/>
          <w:szCs w:val="20"/>
          <w:lang w:val="zh-CN" w:eastAsia="zh-CN"/>
        </w:rPr>
        <w:t>示</w:t>
      </w:r>
    </w:p>
    <w:p w14:paraId="39ECC834" w14:textId="77777777" w:rsidR="00DD7416" w:rsidRPr="00FB5C11" w:rsidRDefault="000A345E" w:rsidP="004D4B27">
      <w:pPr>
        <w:spacing w:line="260" w:lineRule="exact"/>
        <w:jc w:val="both"/>
        <w:rPr>
          <w:rFonts w:ascii="Avenir Next" w:eastAsia="Arial Unicode MS" w:hAnsi="Avenir Next" w:cs="Arial Unicode MS"/>
          <w:sz w:val="18"/>
          <w:szCs w:val="20"/>
          <w:lang w:val="es-ES" w:eastAsia="zh-CN"/>
        </w:rPr>
      </w:pP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小秒</w:t>
      </w:r>
      <w:r w:rsidRPr="00FB5C11">
        <w:rPr>
          <w:rFonts w:ascii="Microsoft JhengHei" w:eastAsia="Microsoft JhengHei" w:hAnsi="Microsoft JhengHei" w:cs="Microsoft JhengHei" w:hint="eastAsia"/>
          <w:sz w:val="18"/>
          <w:szCs w:val="20"/>
          <w:lang w:val="zh-CN" w:eastAsia="zh-CN"/>
        </w:rPr>
        <w:t>针</w:t>
      </w:r>
      <w:r w:rsidRPr="00FB5C11">
        <w:rPr>
          <w:rFonts w:ascii="Yu Gothic" w:eastAsia="Yu Gothic" w:hAnsi="Yu Gothic" w:cs="Yu Gothic" w:hint="eastAsia"/>
          <w:sz w:val="18"/>
          <w:szCs w:val="20"/>
          <w:lang w:val="zh-CN" w:eastAsia="zh-CN"/>
        </w:rPr>
        <w:t>位于</w:t>
      </w: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9</w:t>
      </w:r>
      <w:r w:rsidRPr="00FB5C11">
        <w:rPr>
          <w:rFonts w:ascii="Microsoft JhengHei" w:eastAsia="Microsoft JhengHei" w:hAnsi="Microsoft JhengHei" w:cs="Microsoft JhengHei" w:hint="eastAsia"/>
          <w:sz w:val="18"/>
          <w:szCs w:val="20"/>
          <w:lang w:val="zh-CN" w:eastAsia="zh-CN"/>
        </w:rPr>
        <w:t>时</w:t>
      </w:r>
      <w:r w:rsidRPr="00FB5C11">
        <w:rPr>
          <w:rFonts w:ascii="Yu Gothic" w:eastAsia="Yu Gothic" w:hAnsi="Yu Gothic" w:cs="Yu Gothic" w:hint="eastAsia"/>
          <w:sz w:val="18"/>
          <w:szCs w:val="20"/>
          <w:lang w:val="zh-CN" w:eastAsia="zh-CN"/>
        </w:rPr>
        <w:t>位置</w:t>
      </w:r>
    </w:p>
    <w:p w14:paraId="4BC938F3" w14:textId="77777777" w:rsidR="00DD7416" w:rsidRPr="00FB5C11" w:rsidRDefault="000A345E" w:rsidP="004D4B27">
      <w:pPr>
        <w:spacing w:line="260" w:lineRule="exact"/>
        <w:jc w:val="both"/>
        <w:rPr>
          <w:rFonts w:ascii="Avenir Next" w:eastAsia="Arial Unicode MS" w:hAnsi="Avenir Next" w:cs="Arial Unicode MS"/>
          <w:sz w:val="18"/>
          <w:szCs w:val="20"/>
          <w:lang w:val="es-ES" w:eastAsia="zh-CN"/>
        </w:rPr>
      </w:pP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 xml:space="preserve">- </w:t>
      </w: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中置</w:t>
      </w:r>
      <w:r w:rsidRPr="00FB5C11">
        <w:rPr>
          <w:rFonts w:ascii="Microsoft JhengHei" w:eastAsia="Microsoft JhengHei" w:hAnsi="Microsoft JhengHei" w:cs="Microsoft JhengHei" w:hint="eastAsia"/>
          <w:sz w:val="18"/>
          <w:szCs w:val="20"/>
          <w:lang w:val="zh-CN" w:eastAsia="zh-CN"/>
        </w:rPr>
        <w:t>计时</w:t>
      </w:r>
      <w:r w:rsidRPr="00FB5C11">
        <w:rPr>
          <w:rFonts w:ascii="Yu Gothic" w:eastAsia="Yu Gothic" w:hAnsi="Yu Gothic" w:cs="Yu Gothic" w:hint="eastAsia"/>
          <w:sz w:val="18"/>
          <w:szCs w:val="20"/>
          <w:lang w:val="zh-CN" w:eastAsia="zh-CN"/>
        </w:rPr>
        <w:t>指</w:t>
      </w:r>
      <w:r w:rsidRPr="00FB5C11">
        <w:rPr>
          <w:rFonts w:ascii="Microsoft JhengHei" w:eastAsia="Microsoft JhengHei" w:hAnsi="Microsoft JhengHei" w:cs="Microsoft JhengHei" w:hint="eastAsia"/>
          <w:sz w:val="18"/>
          <w:szCs w:val="20"/>
          <w:lang w:val="zh-CN" w:eastAsia="zh-CN"/>
        </w:rPr>
        <w:t>针</w:t>
      </w:r>
    </w:p>
    <w:p w14:paraId="019A95C0" w14:textId="77777777" w:rsidR="00DD7416" w:rsidRPr="00FB5C11" w:rsidRDefault="000A345E" w:rsidP="004D4B27">
      <w:pPr>
        <w:spacing w:line="260" w:lineRule="exact"/>
        <w:jc w:val="both"/>
        <w:rPr>
          <w:rFonts w:ascii="Avenir Next" w:eastAsia="Arial Unicode MS" w:hAnsi="Avenir Next" w:cs="Arial Unicode MS"/>
          <w:sz w:val="18"/>
          <w:szCs w:val="20"/>
          <w:lang w:val="es-ES" w:eastAsia="zh-CN"/>
        </w:rPr>
      </w:pP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- 30</w:t>
      </w: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分</w:t>
      </w:r>
      <w:r w:rsidRPr="00FB5C11">
        <w:rPr>
          <w:rFonts w:ascii="Microsoft JhengHei" w:eastAsia="Microsoft JhengHei" w:hAnsi="Microsoft JhengHei" w:cs="Microsoft JhengHei" w:hint="eastAsia"/>
          <w:sz w:val="18"/>
          <w:szCs w:val="20"/>
          <w:lang w:val="zh-CN" w:eastAsia="zh-CN"/>
        </w:rPr>
        <w:t>钟计时盘</w:t>
      </w:r>
      <w:r w:rsidRPr="00FB5C11">
        <w:rPr>
          <w:rFonts w:ascii="Yu Gothic" w:eastAsia="Yu Gothic" w:hAnsi="Yu Gothic" w:cs="Yu Gothic" w:hint="eastAsia"/>
          <w:sz w:val="18"/>
          <w:szCs w:val="20"/>
          <w:lang w:val="zh-CN" w:eastAsia="zh-CN"/>
        </w:rPr>
        <w:t>位于</w:t>
      </w: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3</w:t>
      </w:r>
      <w:r w:rsidRPr="00FB5C11">
        <w:rPr>
          <w:rFonts w:ascii="Microsoft JhengHei" w:eastAsia="Microsoft JhengHei" w:hAnsi="Microsoft JhengHei" w:cs="Microsoft JhengHei" w:hint="eastAsia"/>
          <w:sz w:val="18"/>
          <w:szCs w:val="20"/>
          <w:lang w:val="zh-CN" w:eastAsia="zh-CN"/>
        </w:rPr>
        <w:t>时</w:t>
      </w:r>
      <w:r w:rsidRPr="00FB5C11">
        <w:rPr>
          <w:rFonts w:ascii="Yu Gothic" w:eastAsia="Yu Gothic" w:hAnsi="Yu Gothic" w:cs="Yu Gothic" w:hint="eastAsia"/>
          <w:sz w:val="18"/>
          <w:szCs w:val="20"/>
          <w:lang w:val="zh-CN" w:eastAsia="zh-CN"/>
        </w:rPr>
        <w:t>位置</w:t>
      </w:r>
    </w:p>
    <w:p w14:paraId="226FA791" w14:textId="77777777" w:rsidR="00DD7416" w:rsidRPr="00FB5C11" w:rsidRDefault="000A345E" w:rsidP="004D4B27">
      <w:pPr>
        <w:spacing w:line="260" w:lineRule="exact"/>
        <w:jc w:val="both"/>
        <w:rPr>
          <w:rFonts w:ascii="Avenir Next" w:eastAsia="Arial Unicode MS" w:hAnsi="Avenir Next" w:cs="Arial Unicode MS"/>
          <w:sz w:val="18"/>
          <w:szCs w:val="20"/>
          <w:lang w:val="es-ES" w:eastAsia="zh-CN"/>
        </w:rPr>
      </w:pP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- 60</w:t>
      </w: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秒</w:t>
      </w:r>
      <w:r w:rsidRPr="00FB5C11">
        <w:rPr>
          <w:rFonts w:ascii="Microsoft JhengHei" w:eastAsia="Microsoft JhengHei" w:hAnsi="Microsoft JhengHei" w:cs="Microsoft JhengHei" w:hint="eastAsia"/>
          <w:sz w:val="18"/>
          <w:szCs w:val="20"/>
          <w:lang w:val="zh-CN" w:eastAsia="zh-CN"/>
        </w:rPr>
        <w:t>钟计时盘</w:t>
      </w:r>
      <w:r w:rsidRPr="00FB5C11">
        <w:rPr>
          <w:rFonts w:ascii="Yu Gothic" w:eastAsia="Yu Gothic" w:hAnsi="Yu Gothic" w:cs="Yu Gothic" w:hint="eastAsia"/>
          <w:sz w:val="18"/>
          <w:szCs w:val="20"/>
          <w:lang w:val="zh-CN" w:eastAsia="zh-CN"/>
        </w:rPr>
        <w:t>位于</w:t>
      </w: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6</w:t>
      </w:r>
      <w:r w:rsidRPr="00FB5C11">
        <w:rPr>
          <w:rFonts w:ascii="Microsoft JhengHei" w:eastAsia="Microsoft JhengHei" w:hAnsi="Microsoft JhengHei" w:cs="Microsoft JhengHei" w:hint="eastAsia"/>
          <w:sz w:val="18"/>
          <w:szCs w:val="20"/>
          <w:lang w:val="zh-CN" w:eastAsia="zh-CN"/>
        </w:rPr>
        <w:t>时</w:t>
      </w:r>
      <w:r w:rsidRPr="00FB5C11">
        <w:rPr>
          <w:rFonts w:ascii="Yu Gothic" w:eastAsia="Yu Gothic" w:hAnsi="Yu Gothic" w:cs="Yu Gothic" w:hint="eastAsia"/>
          <w:sz w:val="18"/>
          <w:szCs w:val="20"/>
          <w:lang w:val="zh-CN" w:eastAsia="zh-CN"/>
        </w:rPr>
        <w:t>位置</w:t>
      </w:r>
    </w:p>
    <w:p w14:paraId="307C1DB9" w14:textId="77777777" w:rsidR="00DD7416" w:rsidRPr="00FB5C11" w:rsidRDefault="00DD7416" w:rsidP="004D4B27">
      <w:pPr>
        <w:spacing w:line="260" w:lineRule="exact"/>
        <w:jc w:val="both"/>
        <w:rPr>
          <w:rFonts w:ascii="Avenir Next" w:eastAsia="Arial Unicode MS" w:hAnsi="Avenir Next" w:cs="Arial Unicode MS"/>
          <w:sz w:val="18"/>
          <w:szCs w:val="20"/>
          <w:lang w:val="es-ES" w:eastAsia="zh-CN"/>
        </w:rPr>
      </w:pPr>
    </w:p>
    <w:p w14:paraId="248D2274" w14:textId="77777777" w:rsidR="00DD7416" w:rsidRPr="00FB5C11" w:rsidRDefault="000A345E" w:rsidP="004D4B27">
      <w:pPr>
        <w:spacing w:line="260" w:lineRule="exact"/>
        <w:jc w:val="both"/>
        <w:rPr>
          <w:rFonts w:ascii="Avenir Next" w:eastAsia="Arial Unicode MS" w:hAnsi="Avenir Next" w:cs="Arial Unicode MS"/>
          <w:b/>
          <w:sz w:val="18"/>
          <w:szCs w:val="20"/>
          <w:lang w:val="es-ES" w:eastAsia="zh-CN"/>
        </w:rPr>
      </w:pPr>
      <w:r w:rsidRPr="00FB5C11">
        <w:rPr>
          <w:rFonts w:ascii="Avenir Next" w:eastAsia="Arial Unicode MS" w:hAnsi="Avenir Next" w:cs="Arial Unicode MS"/>
          <w:b/>
          <w:bCs/>
          <w:sz w:val="18"/>
          <w:szCs w:val="20"/>
          <w:lang w:val="zh-CN" w:eastAsia="zh-CN"/>
        </w:rPr>
        <w:t>表壳、表</w:t>
      </w:r>
      <w:r w:rsidRPr="00FB5C11">
        <w:rPr>
          <w:rFonts w:ascii="Microsoft JhengHei" w:eastAsia="Microsoft JhengHei" w:hAnsi="Microsoft JhengHei" w:cs="Microsoft JhengHei" w:hint="eastAsia"/>
          <w:b/>
          <w:bCs/>
          <w:sz w:val="18"/>
          <w:szCs w:val="20"/>
          <w:lang w:val="zh-CN" w:eastAsia="zh-CN"/>
        </w:rPr>
        <w:t>盘</w:t>
      </w:r>
      <w:r w:rsidRPr="00FB5C11">
        <w:rPr>
          <w:rFonts w:ascii="Yu Gothic" w:eastAsia="Yu Gothic" w:hAnsi="Yu Gothic" w:cs="Yu Gothic" w:hint="eastAsia"/>
          <w:b/>
          <w:bCs/>
          <w:sz w:val="18"/>
          <w:szCs w:val="20"/>
          <w:lang w:val="zh-CN" w:eastAsia="zh-CN"/>
        </w:rPr>
        <w:t>和表</w:t>
      </w:r>
      <w:r w:rsidRPr="00FB5C11">
        <w:rPr>
          <w:rFonts w:ascii="Microsoft JhengHei" w:eastAsia="Microsoft JhengHei" w:hAnsi="Microsoft JhengHei" w:cs="Microsoft JhengHei" w:hint="eastAsia"/>
          <w:b/>
          <w:bCs/>
          <w:sz w:val="18"/>
          <w:szCs w:val="20"/>
          <w:lang w:val="zh-CN" w:eastAsia="zh-CN"/>
        </w:rPr>
        <w:t>针</w:t>
      </w:r>
    </w:p>
    <w:p w14:paraId="556F8EF9" w14:textId="77777777" w:rsidR="00DD7416" w:rsidRPr="00FB5C11" w:rsidRDefault="000A345E" w:rsidP="004D4B27">
      <w:pPr>
        <w:spacing w:line="260" w:lineRule="exact"/>
        <w:jc w:val="both"/>
        <w:rPr>
          <w:rFonts w:ascii="Avenir Next" w:eastAsia="Arial Unicode MS" w:hAnsi="Avenir Next" w:cs="Arial Unicode MS"/>
          <w:sz w:val="18"/>
          <w:szCs w:val="20"/>
          <w:lang w:val="es-ES" w:eastAsia="zh-CN"/>
        </w:rPr>
      </w:pP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直径：</w:t>
      </w: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 xml:space="preserve"> 44</w:t>
      </w: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毫米</w:t>
      </w:r>
    </w:p>
    <w:p w14:paraId="33CCCBF3" w14:textId="77777777" w:rsidR="00DD7416" w:rsidRPr="00FB5C11" w:rsidRDefault="000A345E" w:rsidP="004D4B27">
      <w:pPr>
        <w:spacing w:line="260" w:lineRule="exact"/>
        <w:jc w:val="both"/>
        <w:rPr>
          <w:rFonts w:ascii="Avenir Next" w:eastAsia="Arial Unicode MS" w:hAnsi="Avenir Next" w:cs="Arial Unicode MS"/>
          <w:sz w:val="18"/>
          <w:szCs w:val="20"/>
          <w:lang w:val="es-ES" w:eastAsia="zh-CN"/>
        </w:rPr>
      </w:pP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开心直径：</w:t>
      </w: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 xml:space="preserve"> 35.5</w:t>
      </w: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毫米</w:t>
      </w:r>
    </w:p>
    <w:p w14:paraId="52B8F135" w14:textId="77777777" w:rsidR="00DD7416" w:rsidRPr="00FB5C11" w:rsidRDefault="000A345E" w:rsidP="004D4B27">
      <w:pPr>
        <w:spacing w:line="260" w:lineRule="exact"/>
        <w:jc w:val="both"/>
        <w:rPr>
          <w:rFonts w:ascii="Avenir Next" w:eastAsia="Arial Unicode MS" w:hAnsi="Avenir Next" w:cs="Arial Unicode MS"/>
          <w:sz w:val="18"/>
          <w:szCs w:val="20"/>
          <w:lang w:val="es-ES" w:eastAsia="zh-CN"/>
        </w:rPr>
      </w:pP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厚度：</w:t>
      </w: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 xml:space="preserve"> 14.50</w:t>
      </w: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毫米</w:t>
      </w:r>
    </w:p>
    <w:p w14:paraId="1C0A667B" w14:textId="77777777" w:rsidR="00DD7416" w:rsidRPr="00FB5C11" w:rsidRDefault="000A345E" w:rsidP="004D4B27">
      <w:pPr>
        <w:spacing w:line="260" w:lineRule="exact"/>
        <w:jc w:val="both"/>
        <w:rPr>
          <w:rFonts w:ascii="Avenir Next" w:eastAsia="Arial Unicode MS" w:hAnsi="Avenir Next" w:cs="Arial Unicode MS"/>
          <w:sz w:val="18"/>
          <w:szCs w:val="20"/>
          <w:lang w:val="es-ES" w:eastAsia="zh-CN"/>
        </w:rPr>
      </w:pP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表</w:t>
      </w:r>
      <w:r w:rsidRPr="00FB5C11">
        <w:rPr>
          <w:rFonts w:ascii="Microsoft JhengHei" w:eastAsia="Microsoft JhengHei" w:hAnsi="Microsoft JhengHei" w:cs="Microsoft JhengHei" w:hint="eastAsia"/>
          <w:sz w:val="18"/>
          <w:szCs w:val="20"/>
          <w:lang w:val="zh-CN" w:eastAsia="zh-CN"/>
        </w:rPr>
        <w:t>镜</w:t>
      </w:r>
      <w:r w:rsidRPr="00FB5C11">
        <w:rPr>
          <w:rFonts w:ascii="Yu Gothic" w:eastAsia="Yu Gothic" w:hAnsi="Yu Gothic" w:cs="Yu Gothic" w:hint="eastAsia"/>
          <w:sz w:val="18"/>
          <w:szCs w:val="20"/>
          <w:lang w:val="zh-CN" w:eastAsia="zh-CN"/>
        </w:rPr>
        <w:t>：</w:t>
      </w: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 xml:space="preserve"> </w:t>
      </w: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弧形双面防眩</w:t>
      </w:r>
      <w:r w:rsidRPr="00FB5C11">
        <w:rPr>
          <w:rFonts w:ascii="Microsoft JhengHei" w:eastAsia="Microsoft JhengHei" w:hAnsi="Microsoft JhengHei" w:cs="Microsoft JhengHei" w:hint="eastAsia"/>
          <w:sz w:val="18"/>
          <w:szCs w:val="20"/>
          <w:lang w:val="zh-CN" w:eastAsia="zh-CN"/>
        </w:rPr>
        <w:t>处</w:t>
      </w:r>
      <w:r w:rsidRPr="00FB5C11">
        <w:rPr>
          <w:rFonts w:ascii="Yu Gothic" w:eastAsia="Yu Gothic" w:hAnsi="Yu Gothic" w:cs="Yu Gothic" w:hint="eastAsia"/>
          <w:sz w:val="18"/>
          <w:szCs w:val="20"/>
          <w:lang w:val="zh-CN" w:eastAsia="zh-CN"/>
        </w:rPr>
        <w:t>理</w:t>
      </w:r>
      <w:r w:rsidRPr="00FB5C11">
        <w:rPr>
          <w:rFonts w:ascii="Microsoft JhengHei" w:eastAsia="Microsoft JhengHei" w:hAnsi="Microsoft JhengHei" w:cs="Microsoft JhengHei" w:hint="eastAsia"/>
          <w:sz w:val="18"/>
          <w:szCs w:val="20"/>
          <w:lang w:val="zh-CN" w:eastAsia="zh-CN"/>
        </w:rPr>
        <w:t>蓝</w:t>
      </w:r>
      <w:r w:rsidRPr="00FB5C11">
        <w:rPr>
          <w:rFonts w:ascii="Yu Gothic" w:eastAsia="Yu Gothic" w:hAnsi="Yu Gothic" w:cs="Yu Gothic" w:hint="eastAsia"/>
          <w:sz w:val="18"/>
          <w:szCs w:val="20"/>
          <w:lang w:val="zh-CN" w:eastAsia="zh-CN"/>
        </w:rPr>
        <w:t>宝石水晶玻璃表</w:t>
      </w:r>
      <w:r w:rsidRPr="00FB5C11">
        <w:rPr>
          <w:rFonts w:ascii="Microsoft JhengHei" w:eastAsia="Microsoft JhengHei" w:hAnsi="Microsoft JhengHei" w:cs="Microsoft JhengHei" w:hint="eastAsia"/>
          <w:sz w:val="18"/>
          <w:szCs w:val="20"/>
          <w:lang w:val="zh-CN" w:eastAsia="zh-CN"/>
        </w:rPr>
        <w:t>镜</w:t>
      </w:r>
    </w:p>
    <w:p w14:paraId="560A498F" w14:textId="77777777" w:rsidR="00DD7416" w:rsidRPr="00FB5C11" w:rsidRDefault="000A345E" w:rsidP="004D4B27">
      <w:pPr>
        <w:spacing w:line="260" w:lineRule="exact"/>
        <w:jc w:val="both"/>
        <w:rPr>
          <w:rFonts w:ascii="Avenir Next" w:eastAsia="Arial Unicode MS" w:hAnsi="Avenir Next" w:cs="Arial Unicode MS"/>
          <w:sz w:val="18"/>
          <w:szCs w:val="20"/>
          <w:lang w:val="es-ES" w:eastAsia="zh-CN"/>
        </w:rPr>
      </w:pP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表背：</w:t>
      </w: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 xml:space="preserve"> </w:t>
      </w: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透明</w:t>
      </w:r>
      <w:r w:rsidRPr="00FB5C11">
        <w:rPr>
          <w:rFonts w:ascii="Microsoft JhengHei" w:eastAsia="Microsoft JhengHei" w:hAnsi="Microsoft JhengHei" w:cs="Microsoft JhengHei" w:hint="eastAsia"/>
          <w:sz w:val="18"/>
          <w:szCs w:val="20"/>
          <w:lang w:val="zh-CN" w:eastAsia="zh-CN"/>
        </w:rPr>
        <w:t>蓝</w:t>
      </w:r>
      <w:r w:rsidRPr="00FB5C11">
        <w:rPr>
          <w:rFonts w:ascii="Yu Gothic" w:eastAsia="Yu Gothic" w:hAnsi="Yu Gothic" w:cs="Yu Gothic" w:hint="eastAsia"/>
          <w:sz w:val="18"/>
          <w:szCs w:val="20"/>
          <w:lang w:val="zh-CN" w:eastAsia="zh-CN"/>
        </w:rPr>
        <w:t>宝石水晶玻璃</w:t>
      </w:r>
    </w:p>
    <w:p w14:paraId="63B4DAB9" w14:textId="77777777" w:rsidR="00DD7416" w:rsidRPr="00FB5C11" w:rsidRDefault="000A345E" w:rsidP="004D4B27">
      <w:pPr>
        <w:spacing w:line="260" w:lineRule="exact"/>
        <w:jc w:val="both"/>
        <w:rPr>
          <w:rFonts w:ascii="Avenir Next" w:eastAsia="Arial Unicode MS" w:hAnsi="Avenir Next" w:cs="Arial Unicode MS"/>
          <w:sz w:val="18"/>
          <w:szCs w:val="20"/>
          <w:lang w:val="es-ES" w:eastAsia="zh-CN"/>
        </w:rPr>
      </w:pP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材</w:t>
      </w:r>
      <w:r w:rsidRPr="00FB5C11">
        <w:rPr>
          <w:rFonts w:ascii="Microsoft JhengHei" w:eastAsia="Microsoft JhengHei" w:hAnsi="Microsoft JhengHei" w:cs="Microsoft JhengHei" w:hint="eastAsia"/>
          <w:sz w:val="18"/>
          <w:szCs w:val="20"/>
          <w:lang w:val="zh-CN" w:eastAsia="zh-CN"/>
        </w:rPr>
        <w:t>质</w:t>
      </w:r>
      <w:r w:rsidRPr="00FB5C11">
        <w:rPr>
          <w:rFonts w:ascii="Yu Gothic" w:eastAsia="Yu Gothic" w:hAnsi="Yu Gothic" w:cs="Yu Gothic" w:hint="eastAsia"/>
          <w:sz w:val="18"/>
          <w:szCs w:val="20"/>
          <w:lang w:val="zh-CN" w:eastAsia="zh-CN"/>
        </w:rPr>
        <w:t>：</w:t>
      </w: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 xml:space="preserve"> </w:t>
      </w: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碳</w:t>
      </w: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 xml:space="preserve"> </w:t>
      </w:r>
    </w:p>
    <w:p w14:paraId="2C37DB00" w14:textId="77777777" w:rsidR="00DD7416" w:rsidRPr="00FB5C11" w:rsidRDefault="000A345E" w:rsidP="004D4B27">
      <w:pPr>
        <w:spacing w:line="260" w:lineRule="exact"/>
        <w:jc w:val="both"/>
        <w:rPr>
          <w:rFonts w:ascii="Avenir Next" w:eastAsia="Arial Unicode MS" w:hAnsi="Avenir Next" w:cs="Arial Unicode MS"/>
          <w:sz w:val="18"/>
          <w:szCs w:val="20"/>
          <w:lang w:val="es-ES" w:eastAsia="zh-CN"/>
        </w:rPr>
      </w:pP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防水性能：</w:t>
      </w: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 xml:space="preserve"> 10 ATM</w:t>
      </w: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（</w:t>
      </w: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100</w:t>
      </w: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米）</w:t>
      </w:r>
    </w:p>
    <w:p w14:paraId="75D96923" w14:textId="77777777" w:rsidR="00DD7416" w:rsidRPr="00FB5C11" w:rsidRDefault="000A345E" w:rsidP="004D4B27">
      <w:pPr>
        <w:spacing w:line="260" w:lineRule="exact"/>
        <w:jc w:val="both"/>
        <w:rPr>
          <w:rFonts w:ascii="Avenir Next" w:eastAsia="Arial Unicode MS" w:hAnsi="Avenir Next" w:cs="Arial Unicode MS"/>
          <w:sz w:val="18"/>
          <w:szCs w:val="20"/>
          <w:lang w:val="es-ES" w:eastAsia="zh-CN"/>
        </w:rPr>
      </w:pP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表</w:t>
      </w:r>
      <w:r w:rsidRPr="00FB5C11">
        <w:rPr>
          <w:rFonts w:ascii="Microsoft JhengHei" w:eastAsia="Microsoft JhengHei" w:hAnsi="Microsoft JhengHei" w:cs="Microsoft JhengHei" w:hint="eastAsia"/>
          <w:sz w:val="18"/>
          <w:szCs w:val="20"/>
          <w:lang w:val="zh-CN" w:eastAsia="zh-CN"/>
        </w:rPr>
        <w:t>盘</w:t>
      </w:r>
      <w:r w:rsidRPr="00FB5C11">
        <w:rPr>
          <w:rFonts w:ascii="Avenir Next" w:eastAsia="Arial Unicode MS" w:hAnsi="Avenir Next" w:cs="Arial Unicode MS"/>
          <w:sz w:val="18"/>
          <w:szCs w:val="20"/>
          <w:lang w:val="es-ES" w:eastAsia="zh-CN"/>
        </w:rPr>
        <w:t>：</w:t>
      </w:r>
      <w:r w:rsidRPr="00FB5C11">
        <w:rPr>
          <w:rFonts w:ascii="Avenir Next" w:eastAsia="Arial Unicode MS" w:hAnsi="Avenir Next" w:cs="Arial Unicode MS"/>
          <w:sz w:val="18"/>
          <w:szCs w:val="20"/>
          <w:lang w:val="es-ES" w:eastAsia="zh-CN"/>
        </w:rPr>
        <w:t xml:space="preserve"> </w:t>
      </w: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黑色</w:t>
      </w:r>
      <w:r w:rsidRPr="00FB5C11">
        <w:rPr>
          <w:rFonts w:ascii="Microsoft JhengHei" w:eastAsia="Microsoft JhengHei" w:hAnsi="Microsoft JhengHei" w:cs="Microsoft JhengHei" w:hint="eastAsia"/>
          <w:sz w:val="18"/>
          <w:szCs w:val="20"/>
          <w:lang w:val="zh-CN" w:eastAsia="zh-CN"/>
        </w:rPr>
        <w:t>镂</w:t>
      </w:r>
      <w:r w:rsidRPr="00FB5C11">
        <w:rPr>
          <w:rFonts w:ascii="Yu Gothic" w:eastAsia="Yu Gothic" w:hAnsi="Yu Gothic" w:cs="Yu Gothic" w:hint="eastAsia"/>
          <w:sz w:val="18"/>
          <w:szCs w:val="20"/>
          <w:lang w:val="zh-CN" w:eastAsia="zh-CN"/>
        </w:rPr>
        <w:t>空</w:t>
      </w:r>
    </w:p>
    <w:p w14:paraId="30A35143" w14:textId="77777777" w:rsidR="00DD7416" w:rsidRPr="00FB5C11" w:rsidRDefault="000A345E" w:rsidP="004D4B27">
      <w:pPr>
        <w:spacing w:line="260" w:lineRule="exact"/>
        <w:jc w:val="both"/>
        <w:rPr>
          <w:rFonts w:ascii="Avenir Next" w:eastAsia="Arial Unicode MS" w:hAnsi="Avenir Next" w:cs="Arial Unicode MS"/>
          <w:sz w:val="18"/>
          <w:szCs w:val="20"/>
          <w:lang w:val="es-ES"/>
        </w:rPr>
      </w:pPr>
      <w:proofErr w:type="spellStart"/>
      <w:r w:rsidRPr="00FB5C11">
        <w:rPr>
          <w:rFonts w:ascii="Avenir Next" w:eastAsia="Arial Unicode MS" w:hAnsi="Avenir Next" w:cs="Arial Unicode MS"/>
          <w:sz w:val="18"/>
          <w:szCs w:val="20"/>
          <w:lang w:val="zh-CN"/>
        </w:rPr>
        <w:t>小</w:t>
      </w:r>
      <w:r w:rsidRPr="00FB5C11">
        <w:rPr>
          <w:rFonts w:ascii="Microsoft JhengHei" w:eastAsia="Microsoft JhengHei" w:hAnsi="Microsoft JhengHei" w:cs="Microsoft JhengHei" w:hint="eastAsia"/>
          <w:sz w:val="18"/>
          <w:szCs w:val="20"/>
          <w:lang w:val="zh-CN"/>
        </w:rPr>
        <w:t>时时标</w:t>
      </w:r>
      <w:proofErr w:type="spellEnd"/>
      <w:r w:rsidRPr="00FB5C11">
        <w:rPr>
          <w:rFonts w:ascii="Avenir Next" w:eastAsia="Arial Unicode MS" w:hAnsi="Avenir Next" w:cs="Arial Unicode MS"/>
          <w:sz w:val="18"/>
          <w:szCs w:val="20"/>
          <w:lang w:val="es-ES"/>
        </w:rPr>
        <w:t>：</w:t>
      </w:r>
      <w:r w:rsidRPr="00FB5C11">
        <w:rPr>
          <w:rFonts w:ascii="Avenir Next" w:eastAsia="Arial Unicode MS" w:hAnsi="Avenir Next" w:cs="Arial Unicode MS"/>
          <w:sz w:val="18"/>
          <w:szCs w:val="20"/>
          <w:lang w:val="es-ES"/>
        </w:rPr>
        <w:t xml:space="preserve"> </w:t>
      </w:r>
      <w:proofErr w:type="spellStart"/>
      <w:r w:rsidRPr="00FB5C11">
        <w:rPr>
          <w:rFonts w:ascii="Microsoft JhengHei" w:eastAsia="Microsoft JhengHei" w:hAnsi="Microsoft JhengHei" w:cs="Microsoft JhengHei" w:hint="eastAsia"/>
          <w:sz w:val="18"/>
          <w:szCs w:val="20"/>
          <w:lang w:val="zh-CN"/>
        </w:rPr>
        <w:t>镀钌</w:t>
      </w:r>
      <w:r w:rsidRPr="00FB5C11">
        <w:rPr>
          <w:rFonts w:ascii="Yu Gothic" w:eastAsia="Yu Gothic" w:hAnsi="Yu Gothic" w:cs="Yu Gothic" w:hint="eastAsia"/>
          <w:sz w:val="18"/>
          <w:szCs w:val="20"/>
          <w:lang w:val="zh-CN"/>
        </w:rPr>
        <w:t>刻面</w:t>
      </w:r>
      <w:r w:rsidRPr="00FB5C11">
        <w:rPr>
          <w:rFonts w:ascii="Avenir Next" w:eastAsia="Arial Unicode MS" w:hAnsi="Avenir Next" w:cs="Arial Unicode MS"/>
          <w:sz w:val="18"/>
          <w:szCs w:val="20"/>
          <w:lang w:val="es-ES"/>
        </w:rPr>
        <w:t>，</w:t>
      </w:r>
      <w:r w:rsidRPr="00FB5C11">
        <w:rPr>
          <w:rFonts w:ascii="Avenir Next" w:eastAsia="Arial Unicode MS" w:hAnsi="Avenir Next" w:cs="Arial Unicode MS"/>
          <w:sz w:val="18"/>
          <w:szCs w:val="20"/>
          <w:lang w:val="zh-CN"/>
        </w:rPr>
        <w:t>黑色</w:t>
      </w:r>
      <w:proofErr w:type="spellEnd"/>
      <w:r w:rsidRPr="00FB5C11">
        <w:rPr>
          <w:rFonts w:ascii="Avenir Next" w:eastAsia="Arial Unicode MS" w:hAnsi="Avenir Next" w:cs="Arial Unicode MS"/>
          <w:sz w:val="18"/>
          <w:szCs w:val="20"/>
          <w:lang w:val="es-ES"/>
        </w:rPr>
        <w:t>Super-</w:t>
      </w:r>
      <w:proofErr w:type="spellStart"/>
      <w:r w:rsidRPr="00FB5C11">
        <w:rPr>
          <w:rFonts w:ascii="Avenir Next" w:eastAsia="Arial Unicode MS" w:hAnsi="Avenir Next" w:cs="Arial Unicode MS"/>
          <w:sz w:val="18"/>
          <w:szCs w:val="20"/>
          <w:lang w:val="es-ES"/>
        </w:rPr>
        <w:t>LumiNova</w:t>
      </w:r>
      <w:proofErr w:type="spellEnd"/>
      <w:r w:rsidRPr="00FB5C11">
        <w:rPr>
          <w:rFonts w:ascii="Avenir Next" w:eastAsia="Arial Unicode MS" w:hAnsi="Avenir Next" w:cs="Arial Unicode MS"/>
          <w:sz w:val="18"/>
          <w:szCs w:val="20"/>
          <w:lang w:val="es-ES"/>
        </w:rPr>
        <w:t>®</w:t>
      </w:r>
      <w:proofErr w:type="spellStart"/>
      <w:r w:rsidRPr="00FB5C11">
        <w:rPr>
          <w:rFonts w:ascii="Avenir Next" w:eastAsia="Arial Unicode MS" w:hAnsi="Avenir Next" w:cs="Arial Unicode MS"/>
          <w:sz w:val="18"/>
          <w:szCs w:val="20"/>
          <w:lang w:val="zh-CN"/>
        </w:rPr>
        <w:t>涂</w:t>
      </w:r>
      <w:r w:rsidRPr="00FB5C11">
        <w:rPr>
          <w:rFonts w:ascii="Microsoft JhengHei" w:eastAsia="Microsoft JhengHei" w:hAnsi="Microsoft JhengHei" w:cs="Microsoft JhengHei" w:hint="eastAsia"/>
          <w:sz w:val="18"/>
          <w:szCs w:val="20"/>
          <w:lang w:val="zh-CN"/>
        </w:rPr>
        <w:t>层</w:t>
      </w:r>
      <w:proofErr w:type="spellEnd"/>
    </w:p>
    <w:p w14:paraId="04714066" w14:textId="77777777" w:rsidR="00DD7416" w:rsidRPr="00FB5C11" w:rsidRDefault="000A345E" w:rsidP="004D4B27">
      <w:pPr>
        <w:spacing w:line="260" w:lineRule="exact"/>
        <w:jc w:val="both"/>
        <w:rPr>
          <w:rFonts w:ascii="Avenir Next" w:eastAsia="Arial Unicode MS" w:hAnsi="Avenir Next" w:cs="Arial Unicode MS"/>
          <w:sz w:val="18"/>
          <w:szCs w:val="20"/>
          <w:lang w:val="es-ES"/>
        </w:rPr>
      </w:pPr>
      <w:proofErr w:type="spellStart"/>
      <w:r w:rsidRPr="00FB5C11">
        <w:rPr>
          <w:rFonts w:ascii="Avenir Next" w:eastAsia="Arial Unicode MS" w:hAnsi="Avenir Next" w:cs="Arial Unicode MS"/>
          <w:sz w:val="18"/>
          <w:szCs w:val="20"/>
          <w:lang w:val="zh-CN"/>
        </w:rPr>
        <w:t>指</w:t>
      </w:r>
      <w:r w:rsidRPr="00FB5C11">
        <w:rPr>
          <w:rFonts w:ascii="Microsoft JhengHei" w:eastAsia="Microsoft JhengHei" w:hAnsi="Microsoft JhengHei" w:cs="Microsoft JhengHei" w:hint="eastAsia"/>
          <w:sz w:val="18"/>
          <w:szCs w:val="20"/>
          <w:lang w:val="zh-CN"/>
        </w:rPr>
        <w:t>针</w:t>
      </w:r>
      <w:proofErr w:type="spellEnd"/>
      <w:r w:rsidRPr="00FB5C11">
        <w:rPr>
          <w:rFonts w:ascii="Avenir Next" w:eastAsia="Arial Unicode MS" w:hAnsi="Avenir Next" w:cs="Arial Unicode MS"/>
          <w:sz w:val="18"/>
          <w:szCs w:val="20"/>
          <w:lang w:val="es-ES"/>
        </w:rPr>
        <w:t>：</w:t>
      </w:r>
      <w:r w:rsidRPr="00FB5C11">
        <w:rPr>
          <w:rFonts w:ascii="Avenir Next" w:eastAsia="Arial Unicode MS" w:hAnsi="Avenir Next" w:cs="Arial Unicode MS"/>
          <w:sz w:val="18"/>
          <w:szCs w:val="20"/>
          <w:lang w:val="es-ES"/>
        </w:rPr>
        <w:t xml:space="preserve"> </w:t>
      </w:r>
      <w:proofErr w:type="spellStart"/>
      <w:r w:rsidRPr="00FB5C11">
        <w:rPr>
          <w:rFonts w:ascii="Microsoft JhengHei" w:eastAsia="Microsoft JhengHei" w:hAnsi="Microsoft JhengHei" w:cs="Microsoft JhengHei" w:hint="eastAsia"/>
          <w:sz w:val="18"/>
          <w:szCs w:val="20"/>
          <w:lang w:val="zh-CN"/>
        </w:rPr>
        <w:t>镀钌</w:t>
      </w:r>
      <w:r w:rsidRPr="00FB5C11">
        <w:rPr>
          <w:rFonts w:ascii="Yu Gothic" w:eastAsia="Yu Gothic" w:hAnsi="Yu Gothic" w:cs="Yu Gothic" w:hint="eastAsia"/>
          <w:sz w:val="18"/>
          <w:szCs w:val="20"/>
          <w:lang w:val="zh-CN"/>
        </w:rPr>
        <w:t>刻面</w:t>
      </w:r>
      <w:r w:rsidRPr="00FB5C11">
        <w:rPr>
          <w:rFonts w:ascii="Avenir Next" w:eastAsia="Arial Unicode MS" w:hAnsi="Avenir Next" w:cs="Arial Unicode MS"/>
          <w:sz w:val="18"/>
          <w:szCs w:val="20"/>
          <w:lang w:val="es-ES"/>
        </w:rPr>
        <w:t>，</w:t>
      </w:r>
      <w:r w:rsidRPr="00FB5C11">
        <w:rPr>
          <w:rFonts w:ascii="Avenir Next" w:eastAsia="Arial Unicode MS" w:hAnsi="Avenir Next" w:cs="Arial Unicode MS"/>
          <w:sz w:val="18"/>
          <w:szCs w:val="20"/>
          <w:lang w:val="zh-CN"/>
        </w:rPr>
        <w:t>黑色</w:t>
      </w:r>
      <w:proofErr w:type="spellEnd"/>
      <w:r w:rsidRPr="00FB5C11">
        <w:rPr>
          <w:rFonts w:ascii="Avenir Next" w:eastAsia="Arial Unicode MS" w:hAnsi="Avenir Next" w:cs="Arial Unicode MS"/>
          <w:sz w:val="18"/>
          <w:szCs w:val="20"/>
          <w:lang w:val="es-ES"/>
        </w:rPr>
        <w:t>Super-</w:t>
      </w:r>
      <w:proofErr w:type="spellStart"/>
      <w:r w:rsidRPr="00FB5C11">
        <w:rPr>
          <w:rFonts w:ascii="Avenir Next" w:eastAsia="Arial Unicode MS" w:hAnsi="Avenir Next" w:cs="Arial Unicode MS"/>
          <w:sz w:val="18"/>
          <w:szCs w:val="20"/>
          <w:lang w:val="es-ES"/>
        </w:rPr>
        <w:t>LumiNova</w:t>
      </w:r>
      <w:proofErr w:type="spellEnd"/>
      <w:r w:rsidRPr="00FB5C11">
        <w:rPr>
          <w:rFonts w:ascii="Avenir Next" w:eastAsia="Arial Unicode MS" w:hAnsi="Avenir Next" w:cs="Arial Unicode MS"/>
          <w:sz w:val="18"/>
          <w:szCs w:val="20"/>
          <w:lang w:val="es-ES"/>
        </w:rPr>
        <w:t>®</w:t>
      </w:r>
      <w:proofErr w:type="spellStart"/>
      <w:r w:rsidRPr="00FB5C11">
        <w:rPr>
          <w:rFonts w:ascii="Avenir Next" w:eastAsia="Arial Unicode MS" w:hAnsi="Avenir Next" w:cs="Arial Unicode MS"/>
          <w:sz w:val="18"/>
          <w:szCs w:val="20"/>
          <w:lang w:val="zh-CN"/>
        </w:rPr>
        <w:t>涂</w:t>
      </w:r>
      <w:r w:rsidRPr="00FB5C11">
        <w:rPr>
          <w:rFonts w:ascii="Microsoft JhengHei" w:eastAsia="Microsoft JhengHei" w:hAnsi="Microsoft JhengHei" w:cs="Microsoft JhengHei" w:hint="eastAsia"/>
          <w:sz w:val="18"/>
          <w:szCs w:val="20"/>
          <w:lang w:val="zh-CN"/>
        </w:rPr>
        <w:t>层</w:t>
      </w:r>
      <w:proofErr w:type="spellEnd"/>
    </w:p>
    <w:p w14:paraId="07C0405B" w14:textId="77777777" w:rsidR="00DD7416" w:rsidRPr="00FB5C11" w:rsidRDefault="00DD7416" w:rsidP="004D4B27">
      <w:pPr>
        <w:spacing w:line="260" w:lineRule="exact"/>
        <w:jc w:val="both"/>
        <w:rPr>
          <w:rFonts w:ascii="Avenir Next" w:eastAsia="Arial Unicode MS" w:hAnsi="Avenir Next" w:cs="Arial Unicode MS"/>
          <w:sz w:val="18"/>
          <w:szCs w:val="20"/>
          <w:lang w:val="es-ES"/>
        </w:rPr>
      </w:pPr>
    </w:p>
    <w:p w14:paraId="7571987B" w14:textId="77777777" w:rsidR="00DD7416" w:rsidRPr="00FB5C11" w:rsidRDefault="000A345E" w:rsidP="004D4B27">
      <w:pPr>
        <w:spacing w:line="260" w:lineRule="exact"/>
        <w:jc w:val="both"/>
        <w:rPr>
          <w:rFonts w:ascii="Avenir Next" w:eastAsia="Arial Unicode MS" w:hAnsi="Avenir Next" w:cs="Arial Unicode MS"/>
          <w:b/>
          <w:sz w:val="18"/>
          <w:szCs w:val="20"/>
          <w:lang w:val="es-ES"/>
        </w:rPr>
      </w:pPr>
      <w:proofErr w:type="spellStart"/>
      <w:r w:rsidRPr="00FB5C11">
        <w:rPr>
          <w:rFonts w:ascii="Avenir Next" w:eastAsia="Arial Unicode MS" w:hAnsi="Avenir Next" w:cs="Arial Unicode MS"/>
          <w:b/>
          <w:bCs/>
          <w:sz w:val="18"/>
          <w:szCs w:val="20"/>
          <w:lang w:val="zh-CN"/>
        </w:rPr>
        <w:t>表</w:t>
      </w:r>
      <w:r w:rsidRPr="00FB5C11">
        <w:rPr>
          <w:rFonts w:ascii="Microsoft JhengHei" w:eastAsia="Microsoft JhengHei" w:hAnsi="Microsoft JhengHei" w:cs="Microsoft JhengHei" w:hint="eastAsia"/>
          <w:b/>
          <w:bCs/>
          <w:sz w:val="18"/>
          <w:szCs w:val="20"/>
          <w:lang w:val="zh-CN"/>
        </w:rPr>
        <w:t>带</w:t>
      </w:r>
      <w:r w:rsidRPr="00FB5C11">
        <w:rPr>
          <w:rFonts w:ascii="Yu Gothic" w:eastAsia="Yu Gothic" w:hAnsi="Yu Gothic" w:cs="Yu Gothic" w:hint="eastAsia"/>
          <w:b/>
          <w:bCs/>
          <w:sz w:val="18"/>
          <w:szCs w:val="20"/>
          <w:lang w:val="zh-CN"/>
        </w:rPr>
        <w:t>和表扣</w:t>
      </w:r>
      <w:proofErr w:type="spellEnd"/>
    </w:p>
    <w:p w14:paraId="21F39415" w14:textId="77777777" w:rsidR="00DD7416" w:rsidRPr="00FB5C11" w:rsidRDefault="000A345E" w:rsidP="004D4B27">
      <w:pPr>
        <w:spacing w:line="260" w:lineRule="exact"/>
        <w:jc w:val="both"/>
        <w:rPr>
          <w:rFonts w:ascii="Avenir Next" w:eastAsia="Arial Unicode MS" w:hAnsi="Avenir Next" w:cs="Arial Unicode MS"/>
          <w:sz w:val="18"/>
          <w:szCs w:val="20"/>
          <w:lang w:val="es-ES"/>
        </w:rPr>
      </w:pPr>
      <w:proofErr w:type="spellStart"/>
      <w:r w:rsidRPr="00FB5C11">
        <w:rPr>
          <w:rFonts w:ascii="Avenir Next" w:eastAsia="Arial Unicode MS" w:hAnsi="Avenir Next" w:cs="Arial Unicode MS"/>
          <w:sz w:val="18"/>
          <w:szCs w:val="20"/>
          <w:lang w:val="zh-CN"/>
        </w:rPr>
        <w:t>黑色橡胶表</w:t>
      </w:r>
      <w:r w:rsidRPr="00FB5C11">
        <w:rPr>
          <w:rFonts w:ascii="Microsoft JhengHei" w:eastAsia="Microsoft JhengHei" w:hAnsi="Microsoft JhengHei" w:cs="Microsoft JhengHei" w:hint="eastAsia"/>
          <w:sz w:val="18"/>
          <w:szCs w:val="20"/>
          <w:lang w:val="zh-CN"/>
        </w:rPr>
        <w:t>带</w:t>
      </w:r>
      <w:proofErr w:type="spellEnd"/>
    </w:p>
    <w:p w14:paraId="1884A49A" w14:textId="77777777" w:rsidR="00DD7416" w:rsidRPr="00FB5C11" w:rsidRDefault="000A345E" w:rsidP="004D4B27">
      <w:pPr>
        <w:spacing w:line="260" w:lineRule="exact"/>
        <w:jc w:val="both"/>
        <w:rPr>
          <w:rFonts w:ascii="Avenir Next" w:eastAsia="Arial Unicode MS" w:hAnsi="Avenir Next" w:cs="Arial Unicode MS"/>
          <w:sz w:val="18"/>
          <w:szCs w:val="20"/>
          <w:lang w:val="es-ES" w:eastAsia="zh-CN"/>
        </w:rPr>
      </w:pPr>
      <w:r w:rsidRPr="00FB5C11">
        <w:rPr>
          <w:rFonts w:ascii="Microsoft JhengHei" w:eastAsia="Microsoft JhengHei" w:hAnsi="Microsoft JhengHei" w:cs="Microsoft JhengHei" w:hint="eastAsia"/>
          <w:sz w:val="18"/>
          <w:szCs w:val="20"/>
          <w:lang w:val="zh-CN" w:eastAsia="zh-CN"/>
        </w:rPr>
        <w:t>带</w:t>
      </w:r>
      <w:r w:rsidRPr="00FB5C11">
        <w:rPr>
          <w:rFonts w:ascii="Yu Gothic" w:eastAsia="Yu Gothic" w:hAnsi="Yu Gothic" w:cs="Yu Gothic" w:hint="eastAsia"/>
          <w:sz w:val="18"/>
          <w:szCs w:val="20"/>
          <w:lang w:val="zh-CN" w:eastAsia="zh-CN"/>
        </w:rPr>
        <w:t>有黑色</w:t>
      </w:r>
      <w:r w:rsidRPr="00FB5C11">
        <w:rPr>
          <w:rFonts w:ascii="Avenir Next" w:eastAsia="Arial Unicode MS" w:hAnsi="Avenir Next" w:cs="Arial Unicode MS"/>
          <w:sz w:val="18"/>
          <w:szCs w:val="20"/>
          <w:lang w:val="es-ES" w:eastAsia="zh-CN"/>
        </w:rPr>
        <w:t>DLC</w:t>
      </w:r>
      <w:r w:rsidRPr="00FB5C11">
        <w:rPr>
          <w:rFonts w:ascii="Avenir Next" w:eastAsia="Arial Unicode MS" w:hAnsi="Avenir Next" w:cs="Arial Unicode MS"/>
          <w:sz w:val="18"/>
          <w:szCs w:val="20"/>
          <w:lang w:val="zh-CN" w:eastAsia="zh-CN"/>
        </w:rPr>
        <w:t>涂</w:t>
      </w:r>
      <w:r w:rsidRPr="00FB5C11">
        <w:rPr>
          <w:rFonts w:ascii="Microsoft JhengHei" w:eastAsia="Microsoft JhengHei" w:hAnsi="Microsoft JhengHei" w:cs="Microsoft JhengHei" w:hint="eastAsia"/>
          <w:sz w:val="18"/>
          <w:szCs w:val="20"/>
          <w:lang w:val="zh-CN" w:eastAsia="zh-CN"/>
        </w:rPr>
        <w:t>层</w:t>
      </w:r>
      <w:r w:rsidRPr="00FB5C11">
        <w:rPr>
          <w:rFonts w:ascii="Yu Gothic" w:eastAsia="Yu Gothic" w:hAnsi="Yu Gothic" w:cs="Yu Gothic" w:hint="eastAsia"/>
          <w:sz w:val="18"/>
          <w:szCs w:val="20"/>
          <w:lang w:val="zh-CN" w:eastAsia="zh-CN"/>
        </w:rPr>
        <w:t>的</w:t>
      </w:r>
      <w:r w:rsidRPr="00FB5C11">
        <w:rPr>
          <w:rFonts w:ascii="Microsoft JhengHei" w:eastAsia="Microsoft JhengHei" w:hAnsi="Microsoft JhengHei" w:cs="Microsoft JhengHei" w:hint="eastAsia"/>
          <w:sz w:val="18"/>
          <w:szCs w:val="20"/>
          <w:lang w:val="zh-CN" w:eastAsia="zh-CN"/>
        </w:rPr>
        <w:t>钛</w:t>
      </w:r>
      <w:r w:rsidRPr="00FB5C11">
        <w:rPr>
          <w:rFonts w:ascii="Yu Gothic" w:eastAsia="Yu Gothic" w:hAnsi="Yu Gothic" w:cs="Yu Gothic" w:hint="eastAsia"/>
          <w:sz w:val="18"/>
          <w:szCs w:val="20"/>
          <w:lang w:val="zh-CN" w:eastAsia="zh-CN"/>
        </w:rPr>
        <w:t>和碳双折叠表扣</w:t>
      </w:r>
    </w:p>
    <w:p w14:paraId="33AB598D" w14:textId="77777777" w:rsidR="00A55BC3" w:rsidRPr="00FB5C11" w:rsidRDefault="000A345E" w:rsidP="004D4B27">
      <w:pPr>
        <w:spacing w:line="260" w:lineRule="exact"/>
        <w:rPr>
          <w:rFonts w:ascii="Avenir Next" w:eastAsia="Arial Unicode MS" w:hAnsi="Avenir Next" w:cs="Arial Unicode MS"/>
          <w:i/>
          <w:sz w:val="18"/>
          <w:szCs w:val="20"/>
          <w:lang w:val="es-ES" w:eastAsia="zh-CN"/>
        </w:rPr>
      </w:pPr>
      <w:r w:rsidRPr="00FB5C11">
        <w:rPr>
          <w:rFonts w:ascii="Avenir Next" w:eastAsia="Arial Unicode MS" w:hAnsi="Avenir Next" w:cs="Arial Unicode MS"/>
          <w:i/>
          <w:iCs/>
          <w:sz w:val="18"/>
          <w:szCs w:val="20"/>
          <w:lang w:val="zh-CN" w:eastAsia="zh-CN"/>
        </w:rPr>
        <w:t>另附一条</w:t>
      </w:r>
      <w:r w:rsidRPr="00FB5C11">
        <w:rPr>
          <w:rFonts w:ascii="Microsoft JhengHei" w:eastAsia="Microsoft JhengHei" w:hAnsi="Microsoft JhengHei" w:cs="Microsoft JhengHei" w:hint="eastAsia"/>
          <w:i/>
          <w:iCs/>
          <w:sz w:val="18"/>
          <w:szCs w:val="20"/>
          <w:lang w:val="zh-CN" w:eastAsia="zh-CN"/>
        </w:rPr>
        <w:t>带</w:t>
      </w:r>
      <w:r w:rsidRPr="00FB5C11">
        <w:rPr>
          <w:rFonts w:ascii="Yu Gothic" w:eastAsia="Yu Gothic" w:hAnsi="Yu Gothic" w:cs="Yu Gothic" w:hint="eastAsia"/>
          <w:i/>
          <w:iCs/>
          <w:sz w:val="18"/>
          <w:szCs w:val="20"/>
          <w:lang w:val="zh-CN" w:eastAsia="zh-CN"/>
        </w:rPr>
        <w:t>有碳效果的特别黑色橡胶表</w:t>
      </w:r>
      <w:r w:rsidRPr="00FB5C11">
        <w:rPr>
          <w:rFonts w:ascii="Microsoft JhengHei" w:eastAsia="Microsoft JhengHei" w:hAnsi="Microsoft JhengHei" w:cs="Microsoft JhengHei" w:hint="eastAsia"/>
          <w:i/>
          <w:iCs/>
          <w:sz w:val="18"/>
          <w:szCs w:val="20"/>
          <w:lang w:val="zh-CN" w:eastAsia="zh-CN"/>
        </w:rPr>
        <w:t>带</w:t>
      </w:r>
    </w:p>
    <w:sectPr w:rsidR="00A55BC3" w:rsidRPr="00FB5C11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17E919" w14:textId="77777777" w:rsidR="00117A6E" w:rsidRDefault="00117A6E">
      <w:r>
        <w:separator/>
      </w:r>
    </w:p>
  </w:endnote>
  <w:endnote w:type="continuationSeparator" w:id="0">
    <w:p w14:paraId="5A0DF2D8" w14:textId="77777777" w:rsidR="00117A6E" w:rsidRDefault="00117A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Segoe UI">
    <w:altName w:val="Calibr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venir Next">
    <w:panose1 w:val="020B0503020202020204"/>
    <w:charset w:val="00"/>
    <w:family w:val="swiss"/>
    <w:pitch w:val="variable"/>
    <w:sig w:usb0="800000AF" w:usb1="5000204A" w:usb2="00000000" w:usb3="00000000" w:csb0="0000009B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8E25AC" w14:textId="77777777" w:rsidR="00AA193D" w:rsidRPr="00FB5C11" w:rsidRDefault="000A345E" w:rsidP="009D5829">
    <w:pPr>
      <w:pStyle w:val="Footer"/>
      <w:jc w:val="center"/>
      <w:rPr>
        <w:rFonts w:ascii="Avenir Next" w:hAnsi="Avenir Next"/>
        <w:sz w:val="18"/>
        <w:szCs w:val="18"/>
        <w:lang w:val="fr-CH"/>
      </w:rPr>
    </w:pPr>
    <w:r w:rsidRPr="00FB5C11">
      <w:rPr>
        <w:rFonts w:ascii="Avenir Next" w:hAnsi="Avenir Next"/>
        <w:b/>
        <w:bCs/>
        <w:sz w:val="18"/>
        <w:szCs w:val="18"/>
        <w:lang w:val="fr-FR"/>
      </w:rPr>
      <w:t>ZENITH</w:t>
    </w:r>
    <w:r w:rsidRPr="00FB5C11">
      <w:rPr>
        <w:rFonts w:ascii="Avenir Next" w:hAnsi="Avenir Next"/>
        <w:sz w:val="18"/>
        <w:szCs w:val="18"/>
        <w:lang w:val="fr-FR"/>
      </w:rPr>
      <w:t xml:space="preserve"> | www.zenith-watches.com | Rue des Billodes 34-36 | CH-2400 </w:t>
    </w:r>
    <w:r w:rsidRPr="00FB5C11">
      <w:rPr>
        <w:rFonts w:ascii="Avenir Next" w:hAnsi="Avenir Next"/>
        <w:sz w:val="18"/>
        <w:szCs w:val="18"/>
        <w:lang w:val="zh-CN"/>
      </w:rPr>
      <w:t>瑞士力洛克</w:t>
    </w:r>
    <w:r w:rsidRPr="00FB5C11">
      <w:rPr>
        <w:rFonts w:ascii="Avenir Next" w:hAnsi="Avenir Next"/>
        <w:sz w:val="18"/>
        <w:szCs w:val="18"/>
        <w:lang w:val="fr-FR"/>
      </w:rPr>
      <w:t xml:space="preserve"> Le Locle</w:t>
    </w:r>
  </w:p>
  <w:p w14:paraId="1F47F24E" w14:textId="77777777" w:rsidR="00AA193D" w:rsidRPr="00FB5C11" w:rsidRDefault="000A345E" w:rsidP="009D5829">
    <w:pPr>
      <w:pStyle w:val="Footer"/>
      <w:jc w:val="center"/>
      <w:rPr>
        <w:rFonts w:asciiTheme="minorHAnsi" w:hAnsiTheme="minorHAnsi"/>
        <w:sz w:val="18"/>
        <w:szCs w:val="18"/>
        <w:lang w:val="fr-CH" w:eastAsia="zh-CN"/>
      </w:rPr>
    </w:pPr>
    <w:r w:rsidRPr="00FB5C11">
      <w:rPr>
        <w:rFonts w:ascii="Avenir Next" w:eastAsia="Yu Mincho" w:hAnsi="Avenir Next"/>
        <w:sz w:val="18"/>
        <w:szCs w:val="18"/>
        <w:lang w:val="zh-CN" w:eastAsia="zh-CN"/>
      </w:rPr>
      <w:t>国</w:t>
    </w:r>
    <w:r w:rsidRPr="00FB5C11">
      <w:rPr>
        <w:rFonts w:ascii="PMingLiU" w:eastAsia="PMingLiU" w:hAnsi="PMingLiU" w:cs="PMingLiU" w:hint="eastAsia"/>
        <w:sz w:val="18"/>
        <w:szCs w:val="18"/>
        <w:lang w:val="zh-CN" w:eastAsia="zh-CN"/>
      </w:rPr>
      <w:t>际</w:t>
    </w:r>
    <w:r w:rsidRPr="00FB5C11">
      <w:rPr>
        <w:rFonts w:ascii="Yu Mincho" w:eastAsia="Yu Mincho" w:hAnsi="Yu Mincho" w:cs="Yu Mincho" w:hint="eastAsia"/>
        <w:sz w:val="18"/>
        <w:szCs w:val="18"/>
        <w:lang w:val="zh-CN" w:eastAsia="zh-CN"/>
      </w:rPr>
      <w:t>媒体</w:t>
    </w:r>
    <w:r w:rsidRPr="00FB5C11">
      <w:rPr>
        <w:rFonts w:ascii="PMingLiU" w:eastAsia="PMingLiU" w:hAnsi="PMingLiU" w:cs="PMingLiU" w:hint="eastAsia"/>
        <w:sz w:val="18"/>
        <w:szCs w:val="18"/>
        <w:lang w:val="zh-CN" w:eastAsia="zh-CN"/>
      </w:rPr>
      <w:t>联络</w:t>
    </w:r>
    <w:r w:rsidRPr="00FB5C11">
      <w:rPr>
        <w:rFonts w:ascii="Yu Mincho" w:eastAsia="Yu Mincho" w:hAnsi="Yu Mincho" w:cs="Yu Mincho" w:hint="eastAsia"/>
        <w:sz w:val="18"/>
        <w:szCs w:val="18"/>
        <w:lang w:val="zh-CN" w:eastAsia="zh-CN"/>
      </w:rPr>
      <w:t>：</w:t>
    </w:r>
    <w:r w:rsidRPr="00FB5C11">
      <w:rPr>
        <w:rFonts w:ascii="Avenir Next" w:eastAsia="Yu Mincho" w:hAnsi="Avenir Next"/>
        <w:sz w:val="18"/>
        <w:szCs w:val="18"/>
        <w:lang w:val="zh-CN" w:eastAsia="zh-CN"/>
      </w:rPr>
      <w:t xml:space="preserve"> </w:t>
    </w:r>
    <w:r w:rsidRPr="00FB5C11">
      <w:rPr>
        <w:rFonts w:ascii="Avenir Next" w:hAnsi="Avenir Next"/>
        <w:sz w:val="18"/>
        <w:szCs w:val="18"/>
        <w:lang w:val="zh-CN" w:eastAsia="zh-CN"/>
      </w:rPr>
      <w:t xml:space="preserve">Minh-Tan Bui – </w:t>
    </w:r>
    <w:r w:rsidRPr="00FB5C11">
      <w:rPr>
        <w:rFonts w:ascii="PMingLiU" w:eastAsia="PMingLiU" w:hAnsi="PMingLiU" w:cs="PMingLiU" w:hint="eastAsia"/>
        <w:sz w:val="18"/>
        <w:szCs w:val="18"/>
        <w:lang w:val="zh-CN" w:eastAsia="zh-CN"/>
      </w:rPr>
      <w:t>电邮</w:t>
    </w:r>
    <w:r w:rsidRPr="00FB5C11">
      <w:rPr>
        <w:rFonts w:ascii="Yu Mincho" w:eastAsia="Yu Mincho" w:hAnsi="Yu Mincho" w:cs="Yu Mincho" w:hint="eastAsia"/>
        <w:sz w:val="18"/>
        <w:szCs w:val="18"/>
        <w:lang w:val="zh-CN" w:eastAsia="zh-CN"/>
      </w:rPr>
      <w:t>：</w:t>
    </w:r>
    <w:r w:rsidRPr="00FB5C11">
      <w:rPr>
        <w:rFonts w:ascii="Avenir Next" w:hAnsi="Avenir Next"/>
        <w:sz w:val="18"/>
        <w:szCs w:val="18"/>
        <w:lang w:val="zh-CN" w:eastAsia="zh-CN"/>
      </w:rPr>
      <w:t xml:space="preserve"> </w:t>
    </w:r>
    <w:hyperlink r:id="rId1" w:history="1">
      <w:r w:rsidRPr="00FB5C11">
        <w:rPr>
          <w:rStyle w:val="Hyperlink"/>
          <w:rFonts w:ascii="Avenir Next" w:hAnsi="Avenir Next"/>
          <w:sz w:val="18"/>
          <w:szCs w:val="18"/>
          <w:lang w:val="zh-CN" w:eastAsia="zh-CN"/>
        </w:rPr>
        <w:t>minh-tan.bui@zenith-watches.com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8DA8E4" w14:textId="77777777" w:rsidR="00117A6E" w:rsidRDefault="00117A6E">
      <w:r>
        <w:separator/>
      </w:r>
    </w:p>
  </w:footnote>
  <w:footnote w:type="continuationSeparator" w:id="0">
    <w:p w14:paraId="5EA48C63" w14:textId="77777777" w:rsidR="00117A6E" w:rsidRDefault="00117A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529CD" w14:textId="77777777" w:rsidR="00AA193D" w:rsidRDefault="000A345E" w:rsidP="00FD535D">
    <w:pPr>
      <w:pStyle w:val="Header"/>
      <w:spacing w:after="360"/>
      <w:jc w:val="center"/>
    </w:pPr>
    <w:r>
      <w:rPr>
        <w:noProof/>
        <w:lang w:val="fr-CH" w:eastAsia="zh-CN"/>
      </w:rPr>
      <w:drawing>
        <wp:inline distT="0" distB="0" distL="0" distR="0" wp14:anchorId="161DB647" wp14:editId="0CE68DB3">
          <wp:extent cx="1700206" cy="723333"/>
          <wp:effectExtent l="0" t="0" r="0" b="63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0721690" name="ZE-ETOILE-BASELINE-POS-Swis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0206" cy="7233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A5E17"/>
    <w:multiLevelType w:val="hybridMultilevel"/>
    <w:tmpl w:val="B4E65D10"/>
    <w:lvl w:ilvl="0" w:tplc="B7F83D8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BEDA23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90082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8C6D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342F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96297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041E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0CB0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7B897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D6DD9"/>
    <w:multiLevelType w:val="hybridMultilevel"/>
    <w:tmpl w:val="D284932A"/>
    <w:lvl w:ilvl="0" w:tplc="3F5ADB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620D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61860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7C2F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E857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A0C8A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7AB8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BEFE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D9009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45FA1"/>
    <w:multiLevelType w:val="multilevel"/>
    <w:tmpl w:val="C1C09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AC17E5"/>
    <w:multiLevelType w:val="multilevel"/>
    <w:tmpl w:val="D3120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7041A6D"/>
    <w:multiLevelType w:val="hybridMultilevel"/>
    <w:tmpl w:val="D8FCC2E2"/>
    <w:lvl w:ilvl="0" w:tplc="FBE8B3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668C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B203C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8009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C66B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70A26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3A20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9C4A6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CFE04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5829"/>
    <w:rsid w:val="000030CF"/>
    <w:rsid w:val="00012BB8"/>
    <w:rsid w:val="00016E3A"/>
    <w:rsid w:val="00032CF8"/>
    <w:rsid w:val="00037CA0"/>
    <w:rsid w:val="0004563A"/>
    <w:rsid w:val="00047468"/>
    <w:rsid w:val="00051869"/>
    <w:rsid w:val="00051C0A"/>
    <w:rsid w:val="000571C6"/>
    <w:rsid w:val="00060F89"/>
    <w:rsid w:val="00061A87"/>
    <w:rsid w:val="00072F45"/>
    <w:rsid w:val="00073247"/>
    <w:rsid w:val="0007446D"/>
    <w:rsid w:val="00076693"/>
    <w:rsid w:val="00081744"/>
    <w:rsid w:val="000849A5"/>
    <w:rsid w:val="00092454"/>
    <w:rsid w:val="000976BA"/>
    <w:rsid w:val="000A345E"/>
    <w:rsid w:val="000B03B4"/>
    <w:rsid w:val="000B0B12"/>
    <w:rsid w:val="000B0D5E"/>
    <w:rsid w:val="000B2EE9"/>
    <w:rsid w:val="000B5EFF"/>
    <w:rsid w:val="000C4DF8"/>
    <w:rsid w:val="000D196A"/>
    <w:rsid w:val="000D7948"/>
    <w:rsid w:val="000E0BB5"/>
    <w:rsid w:val="000E7A37"/>
    <w:rsid w:val="000F642A"/>
    <w:rsid w:val="00104B4F"/>
    <w:rsid w:val="00117A6E"/>
    <w:rsid w:val="0012070C"/>
    <w:rsid w:val="00126288"/>
    <w:rsid w:val="001265D4"/>
    <w:rsid w:val="00135347"/>
    <w:rsid w:val="001361D5"/>
    <w:rsid w:val="00136816"/>
    <w:rsid w:val="001427D6"/>
    <w:rsid w:val="00150D11"/>
    <w:rsid w:val="00154E28"/>
    <w:rsid w:val="00163138"/>
    <w:rsid w:val="00166861"/>
    <w:rsid w:val="00170906"/>
    <w:rsid w:val="001709B3"/>
    <w:rsid w:val="00170FE7"/>
    <w:rsid w:val="00172E24"/>
    <w:rsid w:val="00185796"/>
    <w:rsid w:val="001863B9"/>
    <w:rsid w:val="00187454"/>
    <w:rsid w:val="00187D76"/>
    <w:rsid w:val="00191493"/>
    <w:rsid w:val="0019435E"/>
    <w:rsid w:val="001A21CB"/>
    <w:rsid w:val="001B1BF2"/>
    <w:rsid w:val="001C0035"/>
    <w:rsid w:val="001C1E5C"/>
    <w:rsid w:val="001D5900"/>
    <w:rsid w:val="001E23A5"/>
    <w:rsid w:val="001E30E3"/>
    <w:rsid w:val="001E5C3B"/>
    <w:rsid w:val="001F3C7D"/>
    <w:rsid w:val="001F5C2E"/>
    <w:rsid w:val="0020455F"/>
    <w:rsid w:val="002208FE"/>
    <w:rsid w:val="00221BF2"/>
    <w:rsid w:val="0022340D"/>
    <w:rsid w:val="00224784"/>
    <w:rsid w:val="00231A2C"/>
    <w:rsid w:val="00245987"/>
    <w:rsid w:val="00263A7A"/>
    <w:rsid w:val="00271A65"/>
    <w:rsid w:val="00276EB8"/>
    <w:rsid w:val="00292009"/>
    <w:rsid w:val="002A047D"/>
    <w:rsid w:val="002A4FCF"/>
    <w:rsid w:val="002A519A"/>
    <w:rsid w:val="002A741E"/>
    <w:rsid w:val="002B0F09"/>
    <w:rsid w:val="002C5397"/>
    <w:rsid w:val="002E18F5"/>
    <w:rsid w:val="002E3116"/>
    <w:rsid w:val="002E7D93"/>
    <w:rsid w:val="002F7303"/>
    <w:rsid w:val="002F7659"/>
    <w:rsid w:val="002F7A1E"/>
    <w:rsid w:val="003019D9"/>
    <w:rsid w:val="003055EB"/>
    <w:rsid w:val="00305DD3"/>
    <w:rsid w:val="00311014"/>
    <w:rsid w:val="003215CA"/>
    <w:rsid w:val="00323A8D"/>
    <w:rsid w:val="00330598"/>
    <w:rsid w:val="00336B0A"/>
    <w:rsid w:val="00343C36"/>
    <w:rsid w:val="00344369"/>
    <w:rsid w:val="00350F4E"/>
    <w:rsid w:val="00355180"/>
    <w:rsid w:val="00363600"/>
    <w:rsid w:val="00364117"/>
    <w:rsid w:val="00365539"/>
    <w:rsid w:val="00375260"/>
    <w:rsid w:val="00376F02"/>
    <w:rsid w:val="00377D3A"/>
    <w:rsid w:val="003804B0"/>
    <w:rsid w:val="00384F11"/>
    <w:rsid w:val="00393040"/>
    <w:rsid w:val="00396865"/>
    <w:rsid w:val="00396CE2"/>
    <w:rsid w:val="003A06BB"/>
    <w:rsid w:val="003A0DAA"/>
    <w:rsid w:val="003A1026"/>
    <w:rsid w:val="003A213B"/>
    <w:rsid w:val="003A6E37"/>
    <w:rsid w:val="003B6157"/>
    <w:rsid w:val="003C540D"/>
    <w:rsid w:val="003D25D7"/>
    <w:rsid w:val="003D67C2"/>
    <w:rsid w:val="003E0F9D"/>
    <w:rsid w:val="003E23AF"/>
    <w:rsid w:val="003E2DDA"/>
    <w:rsid w:val="003F144D"/>
    <w:rsid w:val="003F6766"/>
    <w:rsid w:val="00405ECB"/>
    <w:rsid w:val="004222FF"/>
    <w:rsid w:val="0042724D"/>
    <w:rsid w:val="004301E2"/>
    <w:rsid w:val="00431D9B"/>
    <w:rsid w:val="0043253A"/>
    <w:rsid w:val="00437B94"/>
    <w:rsid w:val="004428E7"/>
    <w:rsid w:val="004433DE"/>
    <w:rsid w:val="004470D4"/>
    <w:rsid w:val="00447AF2"/>
    <w:rsid w:val="0045005C"/>
    <w:rsid w:val="004524AD"/>
    <w:rsid w:val="004555EE"/>
    <w:rsid w:val="00474C91"/>
    <w:rsid w:val="004750E8"/>
    <w:rsid w:val="004947DE"/>
    <w:rsid w:val="004A07E9"/>
    <w:rsid w:val="004B4AE7"/>
    <w:rsid w:val="004B56E7"/>
    <w:rsid w:val="004B579F"/>
    <w:rsid w:val="004C0638"/>
    <w:rsid w:val="004C408A"/>
    <w:rsid w:val="004C7222"/>
    <w:rsid w:val="004D4B27"/>
    <w:rsid w:val="004F53A7"/>
    <w:rsid w:val="00501330"/>
    <w:rsid w:val="005071F4"/>
    <w:rsid w:val="00511B82"/>
    <w:rsid w:val="0051224B"/>
    <w:rsid w:val="00514D25"/>
    <w:rsid w:val="0052249B"/>
    <w:rsid w:val="00523232"/>
    <w:rsid w:val="00523723"/>
    <w:rsid w:val="0052586D"/>
    <w:rsid w:val="00527A8E"/>
    <w:rsid w:val="005311AD"/>
    <w:rsid w:val="00533810"/>
    <w:rsid w:val="00555102"/>
    <w:rsid w:val="005654C7"/>
    <w:rsid w:val="005657E0"/>
    <w:rsid w:val="005664D2"/>
    <w:rsid w:val="00573887"/>
    <w:rsid w:val="00573E97"/>
    <w:rsid w:val="00574193"/>
    <w:rsid w:val="0057579C"/>
    <w:rsid w:val="005815AE"/>
    <w:rsid w:val="0058164C"/>
    <w:rsid w:val="00584CBC"/>
    <w:rsid w:val="005874C2"/>
    <w:rsid w:val="00591644"/>
    <w:rsid w:val="005932F6"/>
    <w:rsid w:val="00594EAC"/>
    <w:rsid w:val="00595A30"/>
    <w:rsid w:val="00595A73"/>
    <w:rsid w:val="00596BFC"/>
    <w:rsid w:val="005B1036"/>
    <w:rsid w:val="005B5E92"/>
    <w:rsid w:val="005C4FA6"/>
    <w:rsid w:val="005C58DE"/>
    <w:rsid w:val="005D0B4C"/>
    <w:rsid w:val="005D2661"/>
    <w:rsid w:val="005F0E07"/>
    <w:rsid w:val="005F729E"/>
    <w:rsid w:val="005F7821"/>
    <w:rsid w:val="00611526"/>
    <w:rsid w:val="0061562E"/>
    <w:rsid w:val="006178BE"/>
    <w:rsid w:val="00617F58"/>
    <w:rsid w:val="00621A1C"/>
    <w:rsid w:val="006222E7"/>
    <w:rsid w:val="006327F2"/>
    <w:rsid w:val="00640AF3"/>
    <w:rsid w:val="00673449"/>
    <w:rsid w:val="00690C94"/>
    <w:rsid w:val="00696072"/>
    <w:rsid w:val="006A0098"/>
    <w:rsid w:val="006A1ADA"/>
    <w:rsid w:val="006A259A"/>
    <w:rsid w:val="006A5A34"/>
    <w:rsid w:val="006A632D"/>
    <w:rsid w:val="006B4ADC"/>
    <w:rsid w:val="006C2DD2"/>
    <w:rsid w:val="006C2FB2"/>
    <w:rsid w:val="006C7D7E"/>
    <w:rsid w:val="006E1D87"/>
    <w:rsid w:val="006E2DC6"/>
    <w:rsid w:val="006E7B46"/>
    <w:rsid w:val="00722147"/>
    <w:rsid w:val="0072513D"/>
    <w:rsid w:val="00726153"/>
    <w:rsid w:val="00727920"/>
    <w:rsid w:val="00730C05"/>
    <w:rsid w:val="00733E3B"/>
    <w:rsid w:val="007400C9"/>
    <w:rsid w:val="00750EF5"/>
    <w:rsid w:val="007554CA"/>
    <w:rsid w:val="00763FAC"/>
    <w:rsid w:val="007937E4"/>
    <w:rsid w:val="0079581A"/>
    <w:rsid w:val="0079748D"/>
    <w:rsid w:val="007974C4"/>
    <w:rsid w:val="00797D34"/>
    <w:rsid w:val="007A5082"/>
    <w:rsid w:val="007A6503"/>
    <w:rsid w:val="007B0DC3"/>
    <w:rsid w:val="007B12FF"/>
    <w:rsid w:val="007B78BA"/>
    <w:rsid w:val="007C4702"/>
    <w:rsid w:val="007D0237"/>
    <w:rsid w:val="007E5506"/>
    <w:rsid w:val="007E73B3"/>
    <w:rsid w:val="007F478A"/>
    <w:rsid w:val="007F6B51"/>
    <w:rsid w:val="007F73A9"/>
    <w:rsid w:val="00800D44"/>
    <w:rsid w:val="008038EF"/>
    <w:rsid w:val="00807722"/>
    <w:rsid w:val="00821503"/>
    <w:rsid w:val="00831D3E"/>
    <w:rsid w:val="008338EA"/>
    <w:rsid w:val="008374B5"/>
    <w:rsid w:val="00844DA3"/>
    <w:rsid w:val="00844E02"/>
    <w:rsid w:val="00847CD3"/>
    <w:rsid w:val="0085230D"/>
    <w:rsid w:val="00861E9F"/>
    <w:rsid w:val="00862E79"/>
    <w:rsid w:val="00865787"/>
    <w:rsid w:val="00886AF7"/>
    <w:rsid w:val="008876A3"/>
    <w:rsid w:val="00897275"/>
    <w:rsid w:val="008A66BF"/>
    <w:rsid w:val="008B0089"/>
    <w:rsid w:val="008B7F5A"/>
    <w:rsid w:val="008C08B6"/>
    <w:rsid w:val="008C7BBD"/>
    <w:rsid w:val="008D0752"/>
    <w:rsid w:val="008D28F1"/>
    <w:rsid w:val="008D3802"/>
    <w:rsid w:val="008D5892"/>
    <w:rsid w:val="008D6BCE"/>
    <w:rsid w:val="008E064B"/>
    <w:rsid w:val="008E65EF"/>
    <w:rsid w:val="008F0D98"/>
    <w:rsid w:val="008F0D9F"/>
    <w:rsid w:val="008F1DF1"/>
    <w:rsid w:val="008F3717"/>
    <w:rsid w:val="008F395D"/>
    <w:rsid w:val="008F53E9"/>
    <w:rsid w:val="00900D83"/>
    <w:rsid w:val="00902DAE"/>
    <w:rsid w:val="009056D1"/>
    <w:rsid w:val="0090607B"/>
    <w:rsid w:val="00907167"/>
    <w:rsid w:val="00921F5B"/>
    <w:rsid w:val="00926449"/>
    <w:rsid w:val="00930FAC"/>
    <w:rsid w:val="00933D85"/>
    <w:rsid w:val="00937C70"/>
    <w:rsid w:val="00940409"/>
    <w:rsid w:val="00940A3A"/>
    <w:rsid w:val="0094406D"/>
    <w:rsid w:val="009616AD"/>
    <w:rsid w:val="00966C15"/>
    <w:rsid w:val="0097079F"/>
    <w:rsid w:val="009717E9"/>
    <w:rsid w:val="00973482"/>
    <w:rsid w:val="009741EC"/>
    <w:rsid w:val="00990968"/>
    <w:rsid w:val="009936B9"/>
    <w:rsid w:val="00997A5B"/>
    <w:rsid w:val="009A2129"/>
    <w:rsid w:val="009A347C"/>
    <w:rsid w:val="009B549D"/>
    <w:rsid w:val="009C4E78"/>
    <w:rsid w:val="009C647B"/>
    <w:rsid w:val="009D1FF7"/>
    <w:rsid w:val="009D22C0"/>
    <w:rsid w:val="009D5829"/>
    <w:rsid w:val="009D6E0E"/>
    <w:rsid w:val="009D7AFD"/>
    <w:rsid w:val="009E2A97"/>
    <w:rsid w:val="009E7F0E"/>
    <w:rsid w:val="009F068A"/>
    <w:rsid w:val="009F2490"/>
    <w:rsid w:val="00A03B8A"/>
    <w:rsid w:val="00A10127"/>
    <w:rsid w:val="00A3018B"/>
    <w:rsid w:val="00A301D1"/>
    <w:rsid w:val="00A30F16"/>
    <w:rsid w:val="00A33792"/>
    <w:rsid w:val="00A37235"/>
    <w:rsid w:val="00A40423"/>
    <w:rsid w:val="00A5251D"/>
    <w:rsid w:val="00A55BC3"/>
    <w:rsid w:val="00A57187"/>
    <w:rsid w:val="00A574D9"/>
    <w:rsid w:val="00A621D8"/>
    <w:rsid w:val="00A63050"/>
    <w:rsid w:val="00A70C15"/>
    <w:rsid w:val="00A81208"/>
    <w:rsid w:val="00A83FED"/>
    <w:rsid w:val="00A91380"/>
    <w:rsid w:val="00A95F09"/>
    <w:rsid w:val="00AA0115"/>
    <w:rsid w:val="00AA0DAB"/>
    <w:rsid w:val="00AA193D"/>
    <w:rsid w:val="00AB0F0A"/>
    <w:rsid w:val="00AB3C6D"/>
    <w:rsid w:val="00AC19F3"/>
    <w:rsid w:val="00AC6A4A"/>
    <w:rsid w:val="00AD22B0"/>
    <w:rsid w:val="00AD3BEB"/>
    <w:rsid w:val="00AE3FB1"/>
    <w:rsid w:val="00AE45B3"/>
    <w:rsid w:val="00AF1490"/>
    <w:rsid w:val="00B0161A"/>
    <w:rsid w:val="00B0643A"/>
    <w:rsid w:val="00B108D7"/>
    <w:rsid w:val="00B10E2A"/>
    <w:rsid w:val="00B13656"/>
    <w:rsid w:val="00B13868"/>
    <w:rsid w:val="00B27AF5"/>
    <w:rsid w:val="00B3152C"/>
    <w:rsid w:val="00B37B08"/>
    <w:rsid w:val="00B40DB1"/>
    <w:rsid w:val="00B42BF1"/>
    <w:rsid w:val="00B46531"/>
    <w:rsid w:val="00B5406F"/>
    <w:rsid w:val="00B64129"/>
    <w:rsid w:val="00B652F2"/>
    <w:rsid w:val="00B72BD4"/>
    <w:rsid w:val="00B73A3C"/>
    <w:rsid w:val="00B83A48"/>
    <w:rsid w:val="00B857FD"/>
    <w:rsid w:val="00BA505E"/>
    <w:rsid w:val="00BA68FE"/>
    <w:rsid w:val="00BB06C7"/>
    <w:rsid w:val="00BB54AC"/>
    <w:rsid w:val="00BB6E38"/>
    <w:rsid w:val="00BB7ACA"/>
    <w:rsid w:val="00BC28B7"/>
    <w:rsid w:val="00BD4655"/>
    <w:rsid w:val="00BD61BB"/>
    <w:rsid w:val="00BE2151"/>
    <w:rsid w:val="00BE2D94"/>
    <w:rsid w:val="00BE37D9"/>
    <w:rsid w:val="00BE4FAD"/>
    <w:rsid w:val="00BE5256"/>
    <w:rsid w:val="00BF047E"/>
    <w:rsid w:val="00BF71F7"/>
    <w:rsid w:val="00C04A26"/>
    <w:rsid w:val="00C0728D"/>
    <w:rsid w:val="00C07DD2"/>
    <w:rsid w:val="00C07EBB"/>
    <w:rsid w:val="00C15A0C"/>
    <w:rsid w:val="00C1675C"/>
    <w:rsid w:val="00C21842"/>
    <w:rsid w:val="00C25824"/>
    <w:rsid w:val="00C27044"/>
    <w:rsid w:val="00C35CE4"/>
    <w:rsid w:val="00C37C00"/>
    <w:rsid w:val="00C4175C"/>
    <w:rsid w:val="00C447CE"/>
    <w:rsid w:val="00C5267A"/>
    <w:rsid w:val="00C62D65"/>
    <w:rsid w:val="00C64BF7"/>
    <w:rsid w:val="00C64F98"/>
    <w:rsid w:val="00C65D77"/>
    <w:rsid w:val="00C67037"/>
    <w:rsid w:val="00C76B29"/>
    <w:rsid w:val="00C85653"/>
    <w:rsid w:val="00C95DCD"/>
    <w:rsid w:val="00CB2EBC"/>
    <w:rsid w:val="00CB53AD"/>
    <w:rsid w:val="00CC049F"/>
    <w:rsid w:val="00CC666E"/>
    <w:rsid w:val="00CD4EC6"/>
    <w:rsid w:val="00CD704F"/>
    <w:rsid w:val="00CE1767"/>
    <w:rsid w:val="00CE3E5F"/>
    <w:rsid w:val="00CE41B2"/>
    <w:rsid w:val="00CE63AF"/>
    <w:rsid w:val="00D003FA"/>
    <w:rsid w:val="00D00DD1"/>
    <w:rsid w:val="00D046E4"/>
    <w:rsid w:val="00D06EFE"/>
    <w:rsid w:val="00D17238"/>
    <w:rsid w:val="00D222DF"/>
    <w:rsid w:val="00D22D41"/>
    <w:rsid w:val="00D255C6"/>
    <w:rsid w:val="00D27690"/>
    <w:rsid w:val="00D350AF"/>
    <w:rsid w:val="00D40694"/>
    <w:rsid w:val="00D428C1"/>
    <w:rsid w:val="00D477CC"/>
    <w:rsid w:val="00D52714"/>
    <w:rsid w:val="00D52FE2"/>
    <w:rsid w:val="00D5364E"/>
    <w:rsid w:val="00D567D2"/>
    <w:rsid w:val="00D56A49"/>
    <w:rsid w:val="00D56EB7"/>
    <w:rsid w:val="00D7445C"/>
    <w:rsid w:val="00D744DE"/>
    <w:rsid w:val="00DA008E"/>
    <w:rsid w:val="00DB3973"/>
    <w:rsid w:val="00DC2C84"/>
    <w:rsid w:val="00DC5FC5"/>
    <w:rsid w:val="00DD1DE1"/>
    <w:rsid w:val="00DD3281"/>
    <w:rsid w:val="00DD7416"/>
    <w:rsid w:val="00DE0614"/>
    <w:rsid w:val="00DE748F"/>
    <w:rsid w:val="00DF0FF7"/>
    <w:rsid w:val="00DF1C63"/>
    <w:rsid w:val="00DF2383"/>
    <w:rsid w:val="00DF3396"/>
    <w:rsid w:val="00DF444F"/>
    <w:rsid w:val="00DF61C0"/>
    <w:rsid w:val="00DF77EF"/>
    <w:rsid w:val="00E15F29"/>
    <w:rsid w:val="00E1612B"/>
    <w:rsid w:val="00E16D1E"/>
    <w:rsid w:val="00E304D9"/>
    <w:rsid w:val="00E53039"/>
    <w:rsid w:val="00E541FC"/>
    <w:rsid w:val="00E57584"/>
    <w:rsid w:val="00E60A34"/>
    <w:rsid w:val="00E620D9"/>
    <w:rsid w:val="00E62E21"/>
    <w:rsid w:val="00E63216"/>
    <w:rsid w:val="00E73DEF"/>
    <w:rsid w:val="00E74C0B"/>
    <w:rsid w:val="00E7729B"/>
    <w:rsid w:val="00E8172E"/>
    <w:rsid w:val="00E83827"/>
    <w:rsid w:val="00E83F0E"/>
    <w:rsid w:val="00E8465C"/>
    <w:rsid w:val="00E84B97"/>
    <w:rsid w:val="00E93853"/>
    <w:rsid w:val="00E94F73"/>
    <w:rsid w:val="00EA3C68"/>
    <w:rsid w:val="00EA4FFF"/>
    <w:rsid w:val="00EA5064"/>
    <w:rsid w:val="00EA56FE"/>
    <w:rsid w:val="00EB6467"/>
    <w:rsid w:val="00EC5962"/>
    <w:rsid w:val="00EC5DCD"/>
    <w:rsid w:val="00ED248C"/>
    <w:rsid w:val="00ED3EF3"/>
    <w:rsid w:val="00ED5C77"/>
    <w:rsid w:val="00EE3ECD"/>
    <w:rsid w:val="00EE4F3D"/>
    <w:rsid w:val="00F00C6B"/>
    <w:rsid w:val="00F07D6D"/>
    <w:rsid w:val="00F10EC9"/>
    <w:rsid w:val="00F13A73"/>
    <w:rsid w:val="00F13E17"/>
    <w:rsid w:val="00F21258"/>
    <w:rsid w:val="00F243F7"/>
    <w:rsid w:val="00F25270"/>
    <w:rsid w:val="00F40E8E"/>
    <w:rsid w:val="00F442D9"/>
    <w:rsid w:val="00F5368B"/>
    <w:rsid w:val="00F55E0D"/>
    <w:rsid w:val="00F70930"/>
    <w:rsid w:val="00F70ACD"/>
    <w:rsid w:val="00F84023"/>
    <w:rsid w:val="00F871A3"/>
    <w:rsid w:val="00F874BD"/>
    <w:rsid w:val="00FA0660"/>
    <w:rsid w:val="00FA3C8E"/>
    <w:rsid w:val="00FA7172"/>
    <w:rsid w:val="00FB03E7"/>
    <w:rsid w:val="00FB3C72"/>
    <w:rsid w:val="00FB4AC0"/>
    <w:rsid w:val="00FB5C11"/>
    <w:rsid w:val="00FB6530"/>
    <w:rsid w:val="00FC5876"/>
    <w:rsid w:val="00FC6596"/>
    <w:rsid w:val="00FC6DBF"/>
    <w:rsid w:val="00FD2999"/>
    <w:rsid w:val="00FD4CCA"/>
    <w:rsid w:val="00FD535D"/>
    <w:rsid w:val="00FE00FA"/>
    <w:rsid w:val="00FF025E"/>
    <w:rsid w:val="00FF0A66"/>
    <w:rsid w:val="00FF290A"/>
    <w:rsid w:val="00FF4946"/>
    <w:rsid w:val="00FF6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60806967"/>
  <w15:docId w15:val="{29FEA1E7-BA73-4FE7-9059-BFCD1A0D6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D582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Theme="minorEastAsia" w:hAnsi="Times New Roman" w:cs="Times New Roman"/>
      <w:sz w:val="24"/>
      <w:szCs w:val="24"/>
      <w:bdr w:val="nil"/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5829"/>
  </w:style>
  <w:style w:type="paragraph" w:styleId="Footer">
    <w:name w:val="footer"/>
    <w:basedOn w:val="Normal"/>
    <w:link w:val="FooterCh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5829"/>
  </w:style>
  <w:style w:type="character" w:styleId="Hyperlink">
    <w:name w:val="Hyperlink"/>
    <w:rsid w:val="009D5829"/>
    <w:rPr>
      <w:u w:val="single"/>
    </w:rPr>
  </w:style>
  <w:style w:type="paragraph" w:styleId="ListParagraph">
    <w:name w:val="List Paragraph"/>
    <w:basedOn w:val="Normal"/>
    <w:uiPriority w:val="34"/>
    <w:qFormat/>
    <w:rsid w:val="009D582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5718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D3EF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CH" w:eastAsia="fr-CH"/>
    </w:rPr>
  </w:style>
  <w:style w:type="character" w:styleId="CommentReference">
    <w:name w:val="annotation reference"/>
    <w:basedOn w:val="DefaultParagraphFont"/>
    <w:uiPriority w:val="99"/>
    <w:semiHidden/>
    <w:unhideWhenUsed/>
    <w:rsid w:val="005D26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D266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D2661"/>
    <w:rPr>
      <w:rFonts w:ascii="Times New Roman" w:eastAsiaTheme="minorEastAsia" w:hAnsi="Times New Roman" w:cs="Times New Roman"/>
      <w:sz w:val="20"/>
      <w:szCs w:val="20"/>
      <w:bdr w:val="nil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26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2661"/>
    <w:rPr>
      <w:rFonts w:ascii="Times New Roman" w:eastAsiaTheme="minorEastAsia" w:hAnsi="Times New Roman" w:cs="Times New Roman"/>
      <w:b/>
      <w:bCs/>
      <w:sz w:val="20"/>
      <w:szCs w:val="20"/>
      <w:bdr w:val="nil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266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661"/>
    <w:rPr>
      <w:rFonts w:ascii="Segoe UI" w:eastAsiaTheme="minorEastAsia" w:hAnsi="Segoe UI" w:cs="Segoe UI"/>
      <w:sz w:val="18"/>
      <w:szCs w:val="18"/>
      <w:bdr w:val="nil"/>
      <w:lang w:val="en-US"/>
    </w:rPr>
  </w:style>
  <w:style w:type="paragraph" w:customStyle="1" w:styleId="A">
    <w:name w:val="內文 A"/>
    <w:rsid w:val="00A03B8A"/>
    <w:pPr>
      <w:spacing w:after="0" w:line="240" w:lineRule="auto"/>
    </w:pPr>
    <w:rPr>
      <w:rFonts w:ascii="Helvetica" w:eastAsia="Arial Unicode MS" w:hAnsi="Helvetica" w:cs="Arial Unicode MS"/>
      <w:color w:val="000000"/>
      <w:u w:color="000000"/>
      <w:lang w:val="en-US" w:eastAsia="zh-CN"/>
    </w:rPr>
  </w:style>
  <w:style w:type="paragraph" w:customStyle="1" w:styleId="BodyA">
    <w:name w:val="Body A"/>
    <w:rsid w:val="00595A73"/>
    <w:pPr>
      <w:spacing w:after="0" w:line="240" w:lineRule="auto"/>
    </w:pPr>
    <w:rPr>
      <w:rFonts w:ascii="Cambria" w:eastAsia="Cambria" w:hAnsi="Cambria" w:cs="Cambria"/>
      <w:color w:val="000000"/>
      <w:sz w:val="24"/>
      <w:szCs w:val="24"/>
      <w:u w:color="00000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pressroom.zenith-watches.com/login/?redirect_to=%2F&amp;reauth=1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324</Words>
  <Characters>1784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Vittoria Pelà</cp:lastModifiedBy>
  <cp:revision>20</cp:revision>
  <cp:lastPrinted>2019-06-06T07:16:00Z</cp:lastPrinted>
  <dcterms:created xsi:type="dcterms:W3CDTF">2019-02-27T11:17:00Z</dcterms:created>
  <dcterms:modified xsi:type="dcterms:W3CDTF">2019-06-06T07:16:00Z</dcterms:modified>
</cp:coreProperties>
</file>