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B7A3" w14:textId="07D3C970" w:rsidR="00376BC1" w:rsidRPr="0011166D" w:rsidRDefault="00352A5E" w:rsidP="00D03A67">
      <w:pPr>
        <w:spacing w:line="276" w:lineRule="auto"/>
        <w:jc w:val="center"/>
        <w:rPr>
          <w:rFonts w:ascii="Avenir Next" w:eastAsia="Times New Roman" w:hAnsi="Avenir Next" w:cs="Arial"/>
          <w:b/>
          <w:szCs w:val="18"/>
          <w:shd w:val="clear" w:color="auto" w:fill="FFFFFF"/>
          <w:lang w:val="fr-FR"/>
        </w:rPr>
      </w:pPr>
      <w:r w:rsidRPr="0011166D">
        <w:rPr>
          <w:rFonts w:ascii="Avenir Next" w:eastAsia="Times New Roman" w:hAnsi="Avenir Next" w:cs="Arial"/>
          <w:b/>
          <w:szCs w:val="18"/>
          <w:shd w:val="clear" w:color="auto" w:fill="FFFFFF"/>
          <w:lang w:val="fr-FR"/>
        </w:rPr>
        <w:t xml:space="preserve">ZENITH met en lumière l’innovation horlogère </w:t>
      </w:r>
      <w:r w:rsidR="004D2C16" w:rsidRPr="0011166D">
        <w:rPr>
          <w:rFonts w:ascii="Avenir Next" w:eastAsia="Times New Roman" w:hAnsi="Avenir Next" w:cs="Arial"/>
          <w:b/>
          <w:szCs w:val="18"/>
          <w:shd w:val="clear" w:color="auto" w:fill="FFFFFF"/>
          <w:lang w:val="fr-FR"/>
        </w:rPr>
        <w:t>à</w:t>
      </w:r>
      <w:r w:rsidR="00E56359" w:rsidRPr="0011166D">
        <w:rPr>
          <w:rFonts w:ascii="Avenir Next" w:eastAsia="Times New Roman" w:hAnsi="Avenir Next" w:cs="Arial"/>
          <w:b/>
          <w:szCs w:val="18"/>
          <w:shd w:val="clear" w:color="auto" w:fill="FFFFFF"/>
          <w:lang w:val="fr-FR"/>
        </w:rPr>
        <w:t xml:space="preserve"> </w:t>
      </w:r>
      <w:r w:rsidR="00376BC1" w:rsidRPr="0011166D">
        <w:rPr>
          <w:rFonts w:ascii="Avenir Next" w:eastAsia="Times New Roman" w:hAnsi="Avenir Next" w:cs="Arial"/>
          <w:b/>
          <w:szCs w:val="18"/>
          <w:shd w:val="clear" w:color="auto" w:fill="FFFFFF"/>
          <w:lang w:val="fr-FR"/>
        </w:rPr>
        <w:t>VIVA Technology 2019</w:t>
      </w:r>
    </w:p>
    <w:p w14:paraId="7E03C5FE" w14:textId="7B30D33A" w:rsidR="001F3390" w:rsidRPr="001F3390" w:rsidRDefault="00376BC1" w:rsidP="00D03A67">
      <w:pPr>
        <w:spacing w:line="276" w:lineRule="auto"/>
        <w:jc w:val="both"/>
        <w:rPr>
          <w:rFonts w:ascii="Avenir Next" w:eastAsia="Times New Roman" w:hAnsi="Avenir Next" w:cs="Arial"/>
          <w:color w:val="222222"/>
          <w:sz w:val="18"/>
          <w:szCs w:val="18"/>
          <w:shd w:val="clear" w:color="auto" w:fill="FFFFFF"/>
          <w:lang w:val="fr-FR"/>
        </w:rPr>
      </w:pPr>
      <w:r w:rsidRPr="001F3390">
        <w:rPr>
          <w:rFonts w:ascii="Avenir Next" w:eastAsia="Times New Roman" w:hAnsi="Avenir Next" w:cs="Arial"/>
          <w:color w:val="222222"/>
          <w:sz w:val="18"/>
          <w:szCs w:val="18"/>
          <w:shd w:val="clear" w:color="auto" w:fill="FFFFFF"/>
          <w:lang w:val="fr-FR"/>
        </w:rPr>
        <w:br/>
      </w:r>
      <w:r w:rsidR="001F3390" w:rsidRPr="001F3390">
        <w:rPr>
          <w:rFonts w:ascii="Avenir Next" w:eastAsia="Times New Roman" w:hAnsi="Avenir Next" w:cs="Arial"/>
          <w:color w:val="222222"/>
          <w:sz w:val="18"/>
          <w:szCs w:val="18"/>
          <w:shd w:val="clear" w:color="auto" w:fill="FFFFFF"/>
          <w:lang w:val="fr-FR"/>
        </w:rPr>
        <w:t xml:space="preserve">Du 16 au 18 mai aura lieu le salon VIVA Technology 2019, </w:t>
      </w:r>
      <w:r w:rsidR="00352A5E">
        <w:rPr>
          <w:rFonts w:ascii="Avenir Next" w:eastAsia="Times New Roman" w:hAnsi="Avenir Next" w:cs="Arial"/>
          <w:color w:val="222222"/>
          <w:sz w:val="18"/>
          <w:szCs w:val="18"/>
          <w:shd w:val="clear" w:color="auto" w:fill="FFFFFF"/>
          <w:lang w:val="fr-FR"/>
        </w:rPr>
        <w:t>manifestation</w:t>
      </w:r>
      <w:r w:rsidR="001F3390" w:rsidRPr="001F3390">
        <w:rPr>
          <w:rFonts w:ascii="Avenir Next" w:eastAsia="Times New Roman" w:hAnsi="Avenir Next" w:cs="Arial"/>
          <w:color w:val="222222"/>
          <w:sz w:val="18"/>
          <w:szCs w:val="18"/>
          <w:shd w:val="clear" w:color="auto" w:fill="FFFFFF"/>
          <w:lang w:val="fr-FR"/>
        </w:rPr>
        <w:t xml:space="preserve"> unique à Paris qui rassemble des startup</w:t>
      </w:r>
      <w:r w:rsidR="00F92861">
        <w:rPr>
          <w:rFonts w:ascii="Avenir Next" w:eastAsia="Times New Roman" w:hAnsi="Avenir Next" w:cs="Arial"/>
          <w:color w:val="222222"/>
          <w:sz w:val="18"/>
          <w:szCs w:val="18"/>
          <w:shd w:val="clear" w:color="auto" w:fill="FFFFFF"/>
          <w:lang w:val="fr-FR"/>
        </w:rPr>
        <w:t>s</w:t>
      </w:r>
      <w:r w:rsidR="001F3390" w:rsidRPr="001F3390">
        <w:rPr>
          <w:rFonts w:ascii="Avenir Next" w:eastAsia="Times New Roman" w:hAnsi="Avenir Next" w:cs="Arial"/>
          <w:color w:val="222222"/>
          <w:sz w:val="18"/>
          <w:szCs w:val="18"/>
          <w:shd w:val="clear" w:color="auto" w:fill="FFFFFF"/>
          <w:lang w:val="fr-FR"/>
        </w:rPr>
        <w:t xml:space="preserve"> du monde entier. Les visiteurs y découvriront les derniers développements </w:t>
      </w:r>
      <w:r w:rsidR="004D2C16">
        <w:rPr>
          <w:rFonts w:ascii="Avenir Next" w:eastAsia="Times New Roman" w:hAnsi="Avenir Next" w:cs="Arial"/>
          <w:color w:val="222222"/>
          <w:sz w:val="18"/>
          <w:szCs w:val="18"/>
          <w:shd w:val="clear" w:color="auto" w:fill="FFFFFF"/>
          <w:lang w:val="fr-FR"/>
        </w:rPr>
        <w:t xml:space="preserve">proposés par </w:t>
      </w:r>
      <w:r w:rsidR="00F92861">
        <w:rPr>
          <w:rFonts w:ascii="Avenir Next" w:eastAsia="Times New Roman" w:hAnsi="Avenir Next" w:cs="Arial"/>
          <w:color w:val="222222"/>
          <w:sz w:val="18"/>
          <w:szCs w:val="18"/>
          <w:shd w:val="clear" w:color="auto" w:fill="FFFFFF"/>
          <w:lang w:val="fr-FR"/>
        </w:rPr>
        <w:t>ces jeunes pousses</w:t>
      </w:r>
      <w:r w:rsidR="004D2C16">
        <w:rPr>
          <w:rFonts w:ascii="Avenir Next" w:eastAsia="Times New Roman" w:hAnsi="Avenir Next" w:cs="Arial"/>
          <w:color w:val="222222"/>
          <w:sz w:val="18"/>
          <w:szCs w:val="18"/>
          <w:shd w:val="clear" w:color="auto" w:fill="FFFFFF"/>
          <w:lang w:val="fr-FR"/>
        </w:rPr>
        <w:t xml:space="preserve"> dans le domaine</w:t>
      </w:r>
      <w:r w:rsidR="001F3390" w:rsidRPr="001F3390">
        <w:rPr>
          <w:rFonts w:ascii="Avenir Next" w:eastAsia="Times New Roman" w:hAnsi="Avenir Next" w:cs="Arial"/>
          <w:color w:val="222222"/>
          <w:sz w:val="18"/>
          <w:szCs w:val="18"/>
          <w:shd w:val="clear" w:color="auto" w:fill="FFFFFF"/>
          <w:lang w:val="fr-FR"/>
        </w:rPr>
        <w:t xml:space="preserve"> des technologies de </w:t>
      </w:r>
      <w:r w:rsidR="004D2C16">
        <w:rPr>
          <w:rFonts w:ascii="Avenir Next" w:eastAsia="Times New Roman" w:hAnsi="Avenir Next" w:cs="Arial"/>
          <w:color w:val="222222"/>
          <w:sz w:val="18"/>
          <w:szCs w:val="18"/>
          <w:shd w:val="clear" w:color="auto" w:fill="FFFFFF"/>
          <w:lang w:val="fr-FR"/>
        </w:rPr>
        <w:t>pointe</w:t>
      </w:r>
      <w:r w:rsidR="001F3390" w:rsidRPr="001F3390">
        <w:rPr>
          <w:rFonts w:ascii="Avenir Next" w:eastAsia="Times New Roman" w:hAnsi="Avenir Next" w:cs="Arial"/>
          <w:color w:val="222222"/>
          <w:sz w:val="18"/>
          <w:szCs w:val="18"/>
          <w:shd w:val="clear" w:color="auto" w:fill="FFFFFF"/>
          <w:lang w:val="fr-FR"/>
        </w:rPr>
        <w:t xml:space="preserve"> </w:t>
      </w:r>
      <w:r w:rsidR="004D2C16">
        <w:rPr>
          <w:rFonts w:ascii="Avenir Next" w:eastAsia="Times New Roman" w:hAnsi="Avenir Next" w:cs="Arial"/>
          <w:color w:val="222222"/>
          <w:sz w:val="18"/>
          <w:szCs w:val="18"/>
          <w:shd w:val="clear" w:color="auto" w:fill="FFFFFF"/>
          <w:lang w:val="fr-FR"/>
        </w:rPr>
        <w:t>venant de</w:t>
      </w:r>
      <w:r w:rsidR="001F3390" w:rsidRPr="001F3390">
        <w:rPr>
          <w:rFonts w:ascii="Avenir Next" w:eastAsia="Times New Roman" w:hAnsi="Avenir Next" w:cs="Arial"/>
          <w:color w:val="222222"/>
          <w:sz w:val="18"/>
          <w:szCs w:val="18"/>
          <w:shd w:val="clear" w:color="auto" w:fill="FFFFFF"/>
          <w:lang w:val="fr-FR"/>
        </w:rPr>
        <w:t xml:space="preserve"> différents secteurs, ainsi que des conférenciers </w:t>
      </w:r>
      <w:r w:rsidR="00F92861">
        <w:rPr>
          <w:rFonts w:ascii="Avenir Next" w:eastAsia="Times New Roman" w:hAnsi="Avenir Next" w:cs="Arial"/>
          <w:color w:val="222222"/>
          <w:sz w:val="18"/>
          <w:szCs w:val="18"/>
          <w:shd w:val="clear" w:color="auto" w:fill="FFFFFF"/>
          <w:lang w:val="fr-FR"/>
        </w:rPr>
        <w:t>représentant</w:t>
      </w:r>
      <w:r w:rsidR="001F3390" w:rsidRPr="001F3390">
        <w:rPr>
          <w:rFonts w:ascii="Avenir Next" w:eastAsia="Times New Roman" w:hAnsi="Avenir Next" w:cs="Arial"/>
          <w:color w:val="222222"/>
          <w:sz w:val="18"/>
          <w:szCs w:val="18"/>
          <w:shd w:val="clear" w:color="auto" w:fill="FFFFFF"/>
          <w:lang w:val="fr-FR"/>
        </w:rPr>
        <w:t xml:space="preserve"> quelques-unes des entreprises technologiques les plus en vue. </w:t>
      </w:r>
      <w:r w:rsidR="00352A5E">
        <w:rPr>
          <w:rFonts w:ascii="Avenir Next" w:eastAsia="Times New Roman" w:hAnsi="Avenir Next" w:cs="Arial"/>
          <w:color w:val="222222"/>
          <w:sz w:val="18"/>
          <w:szCs w:val="18"/>
          <w:shd w:val="clear" w:color="auto" w:fill="FFFFFF"/>
          <w:lang w:val="fr-FR"/>
        </w:rPr>
        <w:t xml:space="preserve">À cette occasion, </w:t>
      </w:r>
      <w:r w:rsidR="004D2C16">
        <w:rPr>
          <w:rFonts w:ascii="Avenir Next" w:eastAsia="Times New Roman" w:hAnsi="Avenir Next" w:cs="Arial"/>
          <w:color w:val="222222"/>
          <w:sz w:val="18"/>
          <w:szCs w:val="18"/>
          <w:shd w:val="clear" w:color="auto" w:fill="FFFFFF"/>
          <w:lang w:val="fr-FR"/>
        </w:rPr>
        <w:t xml:space="preserve">le groupe </w:t>
      </w:r>
      <w:r w:rsidR="001F3390" w:rsidRPr="001F3390">
        <w:rPr>
          <w:rFonts w:ascii="Avenir Next" w:eastAsia="Times New Roman" w:hAnsi="Avenir Next" w:cs="Arial"/>
          <w:color w:val="222222"/>
          <w:sz w:val="18"/>
          <w:szCs w:val="18"/>
          <w:shd w:val="clear" w:color="auto" w:fill="FFFFFF"/>
          <w:lang w:val="fr-FR"/>
        </w:rPr>
        <w:t>LVMH</w:t>
      </w:r>
      <w:r w:rsidR="004D2C16">
        <w:rPr>
          <w:rFonts w:ascii="Avenir Next" w:eastAsia="Times New Roman" w:hAnsi="Avenir Next" w:cs="Arial"/>
          <w:color w:val="222222"/>
          <w:sz w:val="18"/>
          <w:szCs w:val="18"/>
          <w:shd w:val="clear" w:color="auto" w:fill="FFFFFF"/>
          <w:lang w:val="fr-FR"/>
        </w:rPr>
        <w:t xml:space="preserve">, société mère de </w:t>
      </w:r>
      <w:r w:rsidR="001F3390" w:rsidRPr="001F3390">
        <w:rPr>
          <w:rFonts w:ascii="Avenir Next" w:eastAsia="Times New Roman" w:hAnsi="Avenir Next" w:cs="Arial"/>
          <w:color w:val="222222"/>
          <w:sz w:val="18"/>
          <w:szCs w:val="18"/>
          <w:shd w:val="clear" w:color="auto" w:fill="FFFFFF"/>
          <w:lang w:val="fr-FR"/>
        </w:rPr>
        <w:t xml:space="preserve">Zenith, est l'un des principaux sponsors de VIVA Technology et offre </w:t>
      </w:r>
      <w:r w:rsidR="00352A5E" w:rsidRPr="001F3390">
        <w:rPr>
          <w:rFonts w:ascii="Avenir Next" w:eastAsia="Times New Roman" w:hAnsi="Avenir Next" w:cs="Arial"/>
          <w:color w:val="222222"/>
          <w:sz w:val="18"/>
          <w:szCs w:val="18"/>
          <w:shd w:val="clear" w:color="auto" w:fill="FFFFFF"/>
          <w:lang w:val="fr-FR"/>
        </w:rPr>
        <w:t>une plateforme aux startup</w:t>
      </w:r>
      <w:r w:rsidR="00352A5E">
        <w:rPr>
          <w:rFonts w:ascii="Avenir Next" w:eastAsia="Times New Roman" w:hAnsi="Avenir Next" w:cs="Arial"/>
          <w:color w:val="222222"/>
          <w:sz w:val="18"/>
          <w:szCs w:val="18"/>
          <w:shd w:val="clear" w:color="auto" w:fill="FFFFFF"/>
          <w:lang w:val="fr-FR"/>
        </w:rPr>
        <w:t>s</w:t>
      </w:r>
      <w:r w:rsidR="00352A5E" w:rsidRPr="001F3390">
        <w:rPr>
          <w:rFonts w:ascii="Avenir Next" w:eastAsia="Times New Roman" w:hAnsi="Avenir Next" w:cs="Arial"/>
          <w:color w:val="222222"/>
          <w:sz w:val="18"/>
          <w:szCs w:val="18"/>
          <w:shd w:val="clear" w:color="auto" w:fill="FFFFFF"/>
          <w:lang w:val="fr-FR"/>
        </w:rPr>
        <w:t xml:space="preserve"> </w:t>
      </w:r>
      <w:r w:rsidR="004D2C16">
        <w:rPr>
          <w:rFonts w:ascii="Avenir Next" w:eastAsia="Times New Roman" w:hAnsi="Avenir Next" w:cs="Arial"/>
          <w:color w:val="222222"/>
          <w:sz w:val="18"/>
          <w:szCs w:val="18"/>
          <w:shd w:val="clear" w:color="auto" w:fill="FFFFFF"/>
          <w:lang w:val="fr-FR"/>
        </w:rPr>
        <w:t>en leur permettant de</w:t>
      </w:r>
      <w:r w:rsidR="001F3390" w:rsidRPr="001F3390">
        <w:rPr>
          <w:rFonts w:ascii="Avenir Next" w:eastAsia="Times New Roman" w:hAnsi="Avenir Next" w:cs="Arial"/>
          <w:color w:val="222222"/>
          <w:sz w:val="18"/>
          <w:szCs w:val="18"/>
          <w:shd w:val="clear" w:color="auto" w:fill="FFFFFF"/>
          <w:lang w:val="fr-FR"/>
        </w:rPr>
        <w:t xml:space="preserve"> présenter </w:t>
      </w:r>
      <w:r w:rsidR="004D2C16" w:rsidRPr="001F3390">
        <w:rPr>
          <w:rFonts w:ascii="Avenir Next" w:eastAsia="Times New Roman" w:hAnsi="Avenir Next" w:cs="Arial"/>
          <w:color w:val="222222"/>
          <w:sz w:val="18"/>
          <w:szCs w:val="18"/>
          <w:shd w:val="clear" w:color="auto" w:fill="FFFFFF"/>
          <w:lang w:val="fr-FR"/>
        </w:rPr>
        <w:t xml:space="preserve">sur son stand </w:t>
      </w:r>
      <w:r w:rsidR="001F3390" w:rsidRPr="001F3390">
        <w:rPr>
          <w:rFonts w:ascii="Avenir Next" w:eastAsia="Times New Roman" w:hAnsi="Avenir Next" w:cs="Arial"/>
          <w:color w:val="222222"/>
          <w:sz w:val="18"/>
          <w:szCs w:val="18"/>
          <w:shd w:val="clear" w:color="auto" w:fill="FFFFFF"/>
          <w:lang w:val="fr-FR"/>
        </w:rPr>
        <w:t xml:space="preserve">leurs développements et solutions </w:t>
      </w:r>
      <w:r w:rsidR="004D2C16">
        <w:rPr>
          <w:rFonts w:ascii="Avenir Next" w:eastAsia="Times New Roman" w:hAnsi="Avenir Next" w:cs="Arial"/>
          <w:color w:val="222222"/>
          <w:sz w:val="18"/>
          <w:szCs w:val="18"/>
          <w:shd w:val="clear" w:color="auto" w:fill="FFFFFF"/>
          <w:lang w:val="fr-FR"/>
        </w:rPr>
        <w:t>de portée internationale</w:t>
      </w:r>
      <w:r w:rsidR="001F3390" w:rsidRPr="001F3390">
        <w:rPr>
          <w:rFonts w:ascii="Avenir Next" w:eastAsia="Times New Roman" w:hAnsi="Avenir Next" w:cs="Arial"/>
          <w:color w:val="222222"/>
          <w:sz w:val="18"/>
          <w:szCs w:val="18"/>
          <w:shd w:val="clear" w:color="auto" w:fill="FFFFFF"/>
          <w:lang w:val="fr-FR"/>
        </w:rPr>
        <w:t>.</w:t>
      </w:r>
    </w:p>
    <w:p w14:paraId="45BA73C2" w14:textId="77777777" w:rsidR="001F3390" w:rsidRPr="001F3390" w:rsidRDefault="001F3390" w:rsidP="00D03A67">
      <w:pPr>
        <w:spacing w:line="276" w:lineRule="auto"/>
        <w:jc w:val="both"/>
        <w:rPr>
          <w:rFonts w:ascii="Avenir Next" w:eastAsia="Times New Roman" w:hAnsi="Avenir Next" w:cs="Arial"/>
          <w:color w:val="222222"/>
          <w:sz w:val="18"/>
          <w:szCs w:val="18"/>
          <w:shd w:val="clear" w:color="auto" w:fill="FFFFFF"/>
          <w:lang w:val="fr-FR"/>
        </w:rPr>
      </w:pPr>
    </w:p>
    <w:p w14:paraId="26BB3866" w14:textId="2697899E" w:rsidR="001F3390" w:rsidRPr="001F3390" w:rsidRDefault="001F3390" w:rsidP="00E04CAF">
      <w:pPr>
        <w:spacing w:line="276" w:lineRule="auto"/>
        <w:jc w:val="both"/>
        <w:rPr>
          <w:rFonts w:ascii="Avenir Next" w:eastAsia="Times New Roman" w:hAnsi="Avenir Next" w:cs="Arial"/>
          <w:color w:val="222222"/>
          <w:sz w:val="18"/>
          <w:szCs w:val="18"/>
          <w:shd w:val="clear" w:color="auto" w:fill="FFFFFF"/>
          <w:lang w:val="fr-FR"/>
        </w:rPr>
      </w:pPr>
      <w:r w:rsidRPr="001F3390">
        <w:rPr>
          <w:rFonts w:ascii="Avenir Next" w:eastAsia="Times New Roman" w:hAnsi="Avenir Next" w:cs="Arial"/>
          <w:color w:val="222222"/>
          <w:sz w:val="18"/>
          <w:szCs w:val="18"/>
          <w:shd w:val="clear" w:color="auto" w:fill="FFFFFF"/>
          <w:lang w:val="fr-FR"/>
        </w:rPr>
        <w:t xml:space="preserve">Zenith sera </w:t>
      </w:r>
      <w:r w:rsidR="004D2C16">
        <w:rPr>
          <w:rFonts w:ascii="Avenir Next" w:eastAsia="Times New Roman" w:hAnsi="Avenir Next" w:cs="Arial"/>
          <w:color w:val="222222"/>
          <w:sz w:val="18"/>
          <w:szCs w:val="18"/>
          <w:shd w:val="clear" w:color="auto" w:fill="FFFFFF"/>
          <w:lang w:val="fr-FR"/>
        </w:rPr>
        <w:t xml:space="preserve">donc </w:t>
      </w:r>
      <w:r w:rsidR="00F92861">
        <w:rPr>
          <w:rFonts w:ascii="Avenir Next" w:eastAsia="Times New Roman" w:hAnsi="Avenir Next" w:cs="Arial"/>
          <w:color w:val="222222"/>
          <w:sz w:val="18"/>
          <w:szCs w:val="18"/>
          <w:shd w:val="clear" w:color="auto" w:fill="FFFFFF"/>
          <w:lang w:val="fr-FR"/>
        </w:rPr>
        <w:t>au rendez</w:t>
      </w:r>
      <w:r w:rsidR="00352A5E">
        <w:rPr>
          <w:rFonts w:ascii="Avenir Next" w:eastAsia="Times New Roman" w:hAnsi="Avenir Next" w:cs="Arial"/>
          <w:color w:val="222222"/>
          <w:sz w:val="18"/>
          <w:szCs w:val="18"/>
          <w:shd w:val="clear" w:color="auto" w:fill="FFFFFF"/>
          <w:lang w:val="fr-FR"/>
        </w:rPr>
        <w:t>-</w:t>
      </w:r>
      <w:r w:rsidR="00F92861">
        <w:rPr>
          <w:rFonts w:ascii="Avenir Next" w:eastAsia="Times New Roman" w:hAnsi="Avenir Next" w:cs="Arial"/>
          <w:color w:val="222222"/>
          <w:sz w:val="18"/>
          <w:szCs w:val="18"/>
          <w:shd w:val="clear" w:color="auto" w:fill="FFFFFF"/>
          <w:lang w:val="fr-FR"/>
        </w:rPr>
        <w:t>vous</w:t>
      </w:r>
      <w:r w:rsidRPr="001F3390">
        <w:rPr>
          <w:rFonts w:ascii="Avenir Next" w:eastAsia="Times New Roman" w:hAnsi="Avenir Next" w:cs="Arial"/>
          <w:color w:val="222222"/>
          <w:sz w:val="18"/>
          <w:szCs w:val="18"/>
          <w:shd w:val="clear" w:color="auto" w:fill="FFFFFF"/>
          <w:lang w:val="fr-FR"/>
        </w:rPr>
        <w:t xml:space="preserve"> </w:t>
      </w:r>
      <w:r w:rsidR="004D2C16">
        <w:rPr>
          <w:rFonts w:ascii="Avenir Next" w:eastAsia="Times New Roman" w:hAnsi="Avenir Next" w:cs="Arial"/>
          <w:color w:val="222222"/>
          <w:sz w:val="18"/>
          <w:szCs w:val="18"/>
          <w:shd w:val="clear" w:color="auto" w:fill="FFFFFF"/>
          <w:lang w:val="fr-FR"/>
        </w:rPr>
        <w:t>dans l’espace</w:t>
      </w:r>
      <w:r w:rsidRPr="001F3390">
        <w:rPr>
          <w:rFonts w:ascii="Avenir Next" w:eastAsia="Times New Roman" w:hAnsi="Avenir Next" w:cs="Arial"/>
          <w:color w:val="222222"/>
          <w:sz w:val="18"/>
          <w:szCs w:val="18"/>
          <w:shd w:val="clear" w:color="auto" w:fill="FFFFFF"/>
          <w:lang w:val="fr-FR"/>
        </w:rPr>
        <w:t xml:space="preserve"> LVMH, où il présentera sa dernière innovation révolutionnaire, le DEFY Inventor. L'un des plus grands développements horlogers de l'histoire, l'oscillateur haute fréquence de la nouvelle génération DEFY Inventor redéfinit les standards de précision des montres mécaniques.</w:t>
      </w:r>
    </w:p>
    <w:p w14:paraId="09A5420F" w14:textId="77777777" w:rsidR="001F3390" w:rsidRPr="001F3390" w:rsidRDefault="001F3390" w:rsidP="00E04CAF">
      <w:pPr>
        <w:spacing w:line="276" w:lineRule="auto"/>
        <w:jc w:val="both"/>
        <w:rPr>
          <w:rFonts w:ascii="Avenir Next" w:eastAsia="Times New Roman" w:hAnsi="Avenir Next" w:cs="Arial"/>
          <w:color w:val="222222"/>
          <w:sz w:val="18"/>
          <w:szCs w:val="18"/>
          <w:shd w:val="clear" w:color="auto" w:fill="FFFFFF"/>
          <w:lang w:val="fr-FR"/>
        </w:rPr>
      </w:pPr>
    </w:p>
    <w:p w14:paraId="328970ED" w14:textId="60411833" w:rsidR="001F3390" w:rsidRPr="001F3390" w:rsidRDefault="001F3390" w:rsidP="00E04CAF">
      <w:pPr>
        <w:spacing w:line="276" w:lineRule="auto"/>
        <w:jc w:val="both"/>
        <w:rPr>
          <w:rFonts w:ascii="Avenir Next" w:eastAsia="Times New Roman" w:hAnsi="Avenir Next" w:cs="Arial"/>
          <w:color w:val="000000"/>
          <w:sz w:val="18"/>
          <w:szCs w:val="18"/>
          <w:shd w:val="clear" w:color="auto" w:fill="FFFFFF"/>
          <w:lang w:val="fr-FR"/>
        </w:rPr>
      </w:pPr>
      <w:r w:rsidRPr="001F3390">
        <w:rPr>
          <w:rFonts w:ascii="Avenir Next" w:eastAsia="Times New Roman" w:hAnsi="Avenir Next" w:cs="Arial"/>
          <w:color w:val="000000"/>
          <w:sz w:val="18"/>
          <w:szCs w:val="18"/>
          <w:shd w:val="clear" w:color="auto" w:fill="FFFFFF"/>
          <w:lang w:val="fr-FR"/>
        </w:rPr>
        <w:t xml:space="preserve">Le DEFY Inventor et son oscillateur de pointe apparaîtront </w:t>
      </w:r>
      <w:r w:rsidR="00C02017">
        <w:rPr>
          <w:rFonts w:ascii="Avenir Next" w:eastAsia="Times New Roman" w:hAnsi="Avenir Next" w:cs="Arial"/>
          <w:color w:val="000000"/>
          <w:sz w:val="18"/>
          <w:szCs w:val="18"/>
          <w:shd w:val="clear" w:color="auto" w:fill="FFFFFF"/>
          <w:lang w:val="fr-FR"/>
        </w:rPr>
        <w:t>dans une tour holographique</w:t>
      </w:r>
      <w:r w:rsidRPr="001F3390">
        <w:rPr>
          <w:rFonts w:ascii="Avenir Next" w:eastAsia="Times New Roman" w:hAnsi="Avenir Next" w:cs="Arial"/>
          <w:color w:val="000000"/>
          <w:sz w:val="18"/>
          <w:szCs w:val="18"/>
          <w:shd w:val="clear" w:color="auto" w:fill="FFFFFF"/>
          <w:lang w:val="fr-FR"/>
        </w:rPr>
        <w:t xml:space="preserve"> surmonté d'un système </w:t>
      </w:r>
      <w:r w:rsidR="004D2C16">
        <w:rPr>
          <w:rFonts w:ascii="Avenir Next" w:eastAsia="Times New Roman" w:hAnsi="Avenir Next" w:cs="Arial"/>
          <w:color w:val="000000"/>
          <w:sz w:val="18"/>
          <w:szCs w:val="18"/>
          <w:shd w:val="clear" w:color="auto" w:fill="FFFFFF"/>
          <w:lang w:val="fr-FR"/>
        </w:rPr>
        <w:t>de projection</w:t>
      </w:r>
      <w:r w:rsidRPr="001F3390">
        <w:rPr>
          <w:rFonts w:ascii="Avenir Next" w:eastAsia="Times New Roman" w:hAnsi="Avenir Next" w:cs="Arial"/>
          <w:color w:val="000000"/>
          <w:sz w:val="18"/>
          <w:szCs w:val="18"/>
          <w:shd w:val="clear" w:color="auto" w:fill="FFFFFF"/>
          <w:lang w:val="fr-FR"/>
        </w:rPr>
        <w:t xml:space="preserve"> </w:t>
      </w:r>
      <w:r w:rsidRPr="00823594">
        <w:rPr>
          <w:rFonts w:ascii="Avenir Next" w:eastAsia="Times New Roman" w:hAnsi="Avenir Next" w:cs="Arial"/>
          <w:color w:val="000000"/>
          <w:sz w:val="18"/>
          <w:szCs w:val="18"/>
          <w:shd w:val="clear" w:color="auto" w:fill="FFFFFF"/>
          <w:lang w:val="fr-FR"/>
        </w:rPr>
        <w:t xml:space="preserve">HYPERVSN, offrant aux visiteurs une expérience visuelle immersive de cette innovation micromécanique.  Cette </w:t>
      </w:r>
      <w:r w:rsidR="001A7D07" w:rsidRPr="00823594">
        <w:rPr>
          <w:rFonts w:ascii="Avenir Next" w:eastAsia="Times New Roman" w:hAnsi="Avenir Next" w:cs="Arial"/>
          <w:color w:val="000000"/>
          <w:sz w:val="18"/>
          <w:szCs w:val="18"/>
          <w:shd w:val="clear" w:color="auto" w:fill="FFFFFF"/>
          <w:lang w:val="fr-FR"/>
        </w:rPr>
        <w:t>technologie</w:t>
      </w:r>
      <w:r w:rsidRPr="00823594">
        <w:rPr>
          <w:rFonts w:ascii="Avenir Next" w:eastAsia="Times New Roman" w:hAnsi="Avenir Next" w:cs="Arial"/>
          <w:color w:val="000000"/>
          <w:sz w:val="18"/>
          <w:szCs w:val="18"/>
          <w:shd w:val="clear" w:color="auto" w:fill="FFFFFF"/>
          <w:lang w:val="fr-FR"/>
        </w:rPr>
        <w:t xml:space="preserve"> innovante et captivante est apportée par ORBIS, startup française soutenue par LVMH, leader dans les </w:t>
      </w:r>
      <w:r w:rsidR="001A7D07" w:rsidRPr="00823594">
        <w:rPr>
          <w:rFonts w:ascii="Avenir Next" w:eastAsia="Times New Roman" w:hAnsi="Avenir Next" w:cs="Arial"/>
          <w:color w:val="000000"/>
          <w:sz w:val="18"/>
          <w:szCs w:val="18"/>
          <w:shd w:val="clear" w:color="auto" w:fill="FFFFFF"/>
          <w:lang w:val="fr-FR"/>
        </w:rPr>
        <w:t>systèmes</w:t>
      </w:r>
      <w:r w:rsidRPr="00823594">
        <w:rPr>
          <w:rFonts w:ascii="Avenir Next" w:eastAsia="Times New Roman" w:hAnsi="Avenir Next" w:cs="Arial"/>
          <w:color w:val="000000"/>
          <w:sz w:val="18"/>
          <w:szCs w:val="18"/>
          <w:shd w:val="clear" w:color="auto" w:fill="FFFFFF"/>
          <w:lang w:val="fr-FR"/>
        </w:rPr>
        <w:t xml:space="preserve"> holographiques </w:t>
      </w:r>
      <w:r w:rsidR="001A7D07" w:rsidRPr="00823594">
        <w:rPr>
          <w:rFonts w:ascii="Avenir Next" w:eastAsia="Times New Roman" w:hAnsi="Avenir Next" w:cs="Arial"/>
          <w:color w:val="000000"/>
          <w:sz w:val="18"/>
          <w:szCs w:val="18"/>
          <w:shd w:val="clear" w:color="auto" w:fill="FFFFFF"/>
          <w:lang w:val="fr-FR"/>
        </w:rPr>
        <w:t xml:space="preserve">destinés au </w:t>
      </w:r>
      <w:r w:rsidRPr="00823594">
        <w:rPr>
          <w:rFonts w:ascii="Avenir Next" w:eastAsia="Times New Roman" w:hAnsi="Avenir Next" w:cs="Arial"/>
          <w:color w:val="000000"/>
          <w:sz w:val="18"/>
          <w:szCs w:val="18"/>
          <w:shd w:val="clear" w:color="auto" w:fill="FFFFFF"/>
          <w:lang w:val="fr-FR"/>
        </w:rPr>
        <w:t>grand public.</w:t>
      </w:r>
    </w:p>
    <w:p w14:paraId="5E29AD5E" w14:textId="77777777" w:rsidR="001F3390" w:rsidRPr="001F3390" w:rsidRDefault="001F3390" w:rsidP="00E04CAF">
      <w:pPr>
        <w:spacing w:line="276" w:lineRule="auto"/>
        <w:jc w:val="both"/>
        <w:rPr>
          <w:rFonts w:ascii="Avenir Next" w:eastAsia="Times New Roman" w:hAnsi="Avenir Next" w:cs="Arial"/>
          <w:color w:val="000000"/>
          <w:sz w:val="18"/>
          <w:szCs w:val="18"/>
          <w:shd w:val="clear" w:color="auto" w:fill="FFFFFF"/>
          <w:lang w:val="fr-FR"/>
        </w:rPr>
      </w:pPr>
    </w:p>
    <w:p w14:paraId="30E1BD1D" w14:textId="70CDC784" w:rsidR="001F3390" w:rsidRPr="00F352C0" w:rsidRDefault="001A7D07" w:rsidP="00E04CAF">
      <w:pPr>
        <w:spacing w:line="276" w:lineRule="auto"/>
        <w:jc w:val="both"/>
        <w:rPr>
          <w:rFonts w:ascii="Avenir Next" w:eastAsia="Times New Roman" w:hAnsi="Avenir Next" w:cs="Arial"/>
          <w:sz w:val="18"/>
          <w:szCs w:val="18"/>
          <w:highlight w:val="yellow"/>
          <w:shd w:val="clear" w:color="auto" w:fill="FFFFFF"/>
          <w:lang w:val="fr-FR"/>
        </w:rPr>
      </w:pPr>
      <w:r w:rsidRPr="00823594">
        <w:rPr>
          <w:rFonts w:ascii="Avenir Next" w:eastAsia="Times New Roman" w:hAnsi="Avenir Next" w:cs="Arial"/>
          <w:sz w:val="18"/>
          <w:szCs w:val="18"/>
          <w:shd w:val="clear" w:color="auto" w:fill="FFFFFF"/>
          <w:lang w:val="fr-FR"/>
        </w:rPr>
        <w:t>Les visiteurs pourront</w:t>
      </w:r>
      <w:r w:rsidR="001F3390" w:rsidRPr="00823594">
        <w:rPr>
          <w:rFonts w:ascii="Avenir Next" w:eastAsia="Times New Roman" w:hAnsi="Avenir Next" w:cs="Arial"/>
          <w:sz w:val="18"/>
          <w:szCs w:val="18"/>
          <w:shd w:val="clear" w:color="auto" w:fill="FFFFFF"/>
          <w:lang w:val="fr-FR"/>
        </w:rPr>
        <w:t xml:space="preserve"> également admirer les attributs uniques </w:t>
      </w:r>
      <w:r w:rsidR="00231E35" w:rsidRPr="00823594">
        <w:rPr>
          <w:rFonts w:ascii="Avenir Next" w:eastAsia="Times New Roman" w:hAnsi="Avenir Next" w:cs="Arial"/>
          <w:sz w:val="18"/>
          <w:szCs w:val="18"/>
          <w:shd w:val="clear" w:color="auto" w:fill="FFFFFF"/>
          <w:lang w:val="fr-FR"/>
        </w:rPr>
        <w:t>de la montre en la portant</w:t>
      </w:r>
      <w:r w:rsidR="001F3390" w:rsidRPr="00823594">
        <w:rPr>
          <w:rFonts w:ascii="Avenir Next" w:eastAsia="Times New Roman" w:hAnsi="Avenir Next" w:cs="Arial"/>
          <w:sz w:val="18"/>
          <w:szCs w:val="18"/>
          <w:shd w:val="clear" w:color="auto" w:fill="FFFFFF"/>
          <w:lang w:val="fr-FR"/>
        </w:rPr>
        <w:t xml:space="preserve"> </w:t>
      </w:r>
      <w:r w:rsidR="00231E35" w:rsidRPr="00823594">
        <w:rPr>
          <w:rFonts w:ascii="Avenir Next" w:eastAsia="Times New Roman" w:hAnsi="Avenir Next" w:cs="Arial"/>
          <w:sz w:val="18"/>
          <w:szCs w:val="18"/>
          <w:shd w:val="clear" w:color="auto" w:fill="FFFFFF"/>
          <w:lang w:val="fr-FR"/>
        </w:rPr>
        <w:t>au poignet en</w:t>
      </w:r>
      <w:r w:rsidR="001F3390" w:rsidRPr="00823594">
        <w:rPr>
          <w:rFonts w:ascii="Avenir Next" w:eastAsia="Times New Roman" w:hAnsi="Avenir Next" w:cs="Arial"/>
          <w:sz w:val="18"/>
          <w:szCs w:val="18"/>
          <w:shd w:val="clear" w:color="auto" w:fill="FFFFFF"/>
          <w:lang w:val="fr-FR"/>
        </w:rPr>
        <w:t xml:space="preserve"> mode virtuel. </w:t>
      </w:r>
      <w:r w:rsidR="00231E35" w:rsidRPr="00823594">
        <w:rPr>
          <w:rFonts w:ascii="Avenir Next" w:eastAsia="Times New Roman" w:hAnsi="Avenir Next" w:cs="Arial"/>
          <w:sz w:val="18"/>
          <w:szCs w:val="18"/>
          <w:shd w:val="clear" w:color="auto" w:fill="FFFFFF"/>
          <w:lang w:val="fr-FR"/>
        </w:rPr>
        <w:t xml:space="preserve">Équipés seulement d’un </w:t>
      </w:r>
      <w:r w:rsidR="001F3390" w:rsidRPr="00823594">
        <w:rPr>
          <w:rFonts w:ascii="Avenir Next" w:eastAsia="Times New Roman" w:hAnsi="Avenir Next" w:cs="Arial"/>
          <w:sz w:val="18"/>
          <w:szCs w:val="18"/>
          <w:shd w:val="clear" w:color="auto" w:fill="FFFFFF"/>
          <w:lang w:val="fr-FR"/>
        </w:rPr>
        <w:t xml:space="preserve">bracelet et </w:t>
      </w:r>
      <w:r w:rsidR="00231E35" w:rsidRPr="00823594">
        <w:rPr>
          <w:rFonts w:ascii="Avenir Next" w:eastAsia="Times New Roman" w:hAnsi="Avenir Next" w:cs="Arial"/>
          <w:sz w:val="18"/>
          <w:szCs w:val="18"/>
          <w:shd w:val="clear" w:color="auto" w:fill="FFFFFF"/>
          <w:lang w:val="fr-FR"/>
        </w:rPr>
        <w:t>d’un</w:t>
      </w:r>
      <w:r w:rsidR="001F3390" w:rsidRPr="00823594">
        <w:rPr>
          <w:rFonts w:ascii="Avenir Next" w:eastAsia="Times New Roman" w:hAnsi="Avenir Next" w:cs="Arial"/>
          <w:sz w:val="18"/>
          <w:szCs w:val="18"/>
          <w:shd w:val="clear" w:color="auto" w:fill="FFFFFF"/>
          <w:lang w:val="fr-FR"/>
        </w:rPr>
        <w:t xml:space="preserve"> smartphone, </w:t>
      </w:r>
      <w:r w:rsidR="00231E35" w:rsidRPr="00823594">
        <w:rPr>
          <w:rFonts w:ascii="Avenir Next" w:eastAsia="Times New Roman" w:hAnsi="Avenir Next" w:cs="Arial"/>
          <w:sz w:val="18"/>
          <w:szCs w:val="18"/>
          <w:shd w:val="clear" w:color="auto" w:fill="FFFFFF"/>
          <w:lang w:val="fr-FR"/>
        </w:rPr>
        <w:t>l’on peut ainsi</w:t>
      </w:r>
      <w:r w:rsidR="001F3390" w:rsidRPr="00823594">
        <w:rPr>
          <w:rFonts w:ascii="Avenir Next" w:eastAsia="Times New Roman" w:hAnsi="Avenir Next" w:cs="Arial"/>
          <w:sz w:val="18"/>
          <w:szCs w:val="18"/>
          <w:shd w:val="clear" w:color="auto" w:fill="FFFFFF"/>
          <w:lang w:val="fr-FR"/>
        </w:rPr>
        <w:t xml:space="preserve"> essayer le DEFY Inventor </w:t>
      </w:r>
      <w:r w:rsidR="00352A5E" w:rsidRPr="00823594">
        <w:rPr>
          <w:rFonts w:ascii="Avenir Next" w:eastAsia="Times New Roman" w:hAnsi="Avenir Next" w:cs="Arial"/>
          <w:sz w:val="18"/>
          <w:szCs w:val="18"/>
          <w:shd w:val="clear" w:color="auto" w:fill="FFFFFF"/>
          <w:lang w:val="fr-FR"/>
        </w:rPr>
        <w:t xml:space="preserve">avec sa haute fréquence </w:t>
      </w:r>
      <w:r w:rsidR="001F3390" w:rsidRPr="00823594">
        <w:rPr>
          <w:rFonts w:ascii="Avenir Next" w:eastAsia="Times New Roman" w:hAnsi="Avenir Next" w:cs="Arial"/>
          <w:sz w:val="18"/>
          <w:szCs w:val="18"/>
          <w:shd w:val="clear" w:color="auto" w:fill="FFFFFF"/>
          <w:lang w:val="fr-FR"/>
        </w:rPr>
        <w:t xml:space="preserve">dans toute sa splendeur tridimensionnelle. En lançant </w:t>
      </w:r>
      <w:r w:rsidR="00F352C0" w:rsidRPr="00823594">
        <w:rPr>
          <w:rFonts w:ascii="Avenir Next" w:eastAsia="Times New Roman" w:hAnsi="Avenir Next" w:cs="Arial"/>
          <w:sz w:val="18"/>
          <w:szCs w:val="18"/>
          <w:shd w:val="clear" w:color="auto" w:fill="FFFFFF"/>
          <w:lang w:val="fr-FR"/>
        </w:rPr>
        <w:t xml:space="preserve">cette nouvelle </w:t>
      </w:r>
      <w:r w:rsidR="001F3390" w:rsidRPr="00823594">
        <w:rPr>
          <w:rFonts w:ascii="Avenir Next" w:eastAsia="Times New Roman" w:hAnsi="Avenir Next" w:cs="Arial"/>
          <w:sz w:val="18"/>
          <w:szCs w:val="18"/>
          <w:shd w:val="clear" w:color="auto" w:fill="FFFFFF"/>
          <w:lang w:val="fr-FR"/>
        </w:rPr>
        <w:t>expérience de réalité augmentée et en l'attachant au bracelet dédié, l</w:t>
      </w:r>
      <w:r w:rsidR="00231E35" w:rsidRPr="00823594">
        <w:rPr>
          <w:rFonts w:ascii="Avenir Next" w:eastAsia="Times New Roman" w:hAnsi="Avenir Next" w:cs="Arial"/>
          <w:sz w:val="18"/>
          <w:szCs w:val="18"/>
          <w:shd w:val="clear" w:color="auto" w:fill="FFFFFF"/>
          <w:lang w:val="fr-FR"/>
        </w:rPr>
        <w:t xml:space="preserve">’utilisateur verra donc la </w:t>
      </w:r>
      <w:r w:rsidR="001F3390" w:rsidRPr="00823594">
        <w:rPr>
          <w:rFonts w:ascii="Avenir Next" w:eastAsia="Times New Roman" w:hAnsi="Avenir Next" w:cs="Arial"/>
          <w:sz w:val="18"/>
          <w:szCs w:val="18"/>
          <w:shd w:val="clear" w:color="auto" w:fill="FFFFFF"/>
          <w:lang w:val="fr-FR"/>
        </w:rPr>
        <w:t xml:space="preserve">DEFY Inventor apparaîtra sur </w:t>
      </w:r>
      <w:r w:rsidR="00231E35" w:rsidRPr="00823594">
        <w:rPr>
          <w:rFonts w:ascii="Avenir Next" w:eastAsia="Times New Roman" w:hAnsi="Avenir Next" w:cs="Arial"/>
          <w:sz w:val="18"/>
          <w:szCs w:val="18"/>
          <w:shd w:val="clear" w:color="auto" w:fill="FFFFFF"/>
          <w:lang w:val="fr-FR"/>
        </w:rPr>
        <w:t>son</w:t>
      </w:r>
      <w:r w:rsidR="001F3390" w:rsidRPr="00823594">
        <w:rPr>
          <w:rFonts w:ascii="Avenir Next" w:eastAsia="Times New Roman" w:hAnsi="Avenir Next" w:cs="Arial"/>
          <w:sz w:val="18"/>
          <w:szCs w:val="18"/>
          <w:shd w:val="clear" w:color="auto" w:fill="FFFFFF"/>
          <w:lang w:val="fr-FR"/>
        </w:rPr>
        <w:t xml:space="preserve"> poignet avec </w:t>
      </w:r>
      <w:r w:rsidR="00231E35" w:rsidRPr="00823594">
        <w:rPr>
          <w:rFonts w:ascii="Avenir Next" w:eastAsia="Times New Roman" w:hAnsi="Avenir Next" w:cs="Arial"/>
          <w:sz w:val="18"/>
          <w:szCs w:val="18"/>
          <w:shd w:val="clear" w:color="auto" w:fill="FFFFFF"/>
          <w:lang w:val="fr-FR"/>
        </w:rPr>
        <w:t>force</w:t>
      </w:r>
      <w:r w:rsidR="001F3390" w:rsidRPr="00823594">
        <w:rPr>
          <w:rFonts w:ascii="Avenir Next" w:eastAsia="Times New Roman" w:hAnsi="Avenir Next" w:cs="Arial"/>
          <w:sz w:val="18"/>
          <w:szCs w:val="18"/>
          <w:shd w:val="clear" w:color="auto" w:fill="FFFFFF"/>
          <w:lang w:val="fr-FR"/>
        </w:rPr>
        <w:t xml:space="preserve"> détails incroyablement réalistes</w:t>
      </w:r>
      <w:r w:rsidR="00231E35" w:rsidRPr="00823594">
        <w:rPr>
          <w:rFonts w:ascii="Avenir Next" w:eastAsia="Times New Roman" w:hAnsi="Avenir Next" w:cs="Arial"/>
          <w:sz w:val="18"/>
          <w:szCs w:val="18"/>
          <w:shd w:val="clear" w:color="auto" w:fill="FFFFFF"/>
          <w:lang w:val="fr-FR"/>
        </w:rPr>
        <w:t xml:space="preserve">. Il </w:t>
      </w:r>
      <w:r w:rsidR="00352A5E" w:rsidRPr="00823594">
        <w:rPr>
          <w:rFonts w:ascii="Avenir Next" w:eastAsia="Times New Roman" w:hAnsi="Avenir Next" w:cs="Arial"/>
          <w:sz w:val="18"/>
          <w:szCs w:val="18"/>
          <w:shd w:val="clear" w:color="auto" w:fill="FFFFFF"/>
          <w:lang w:val="fr-FR"/>
        </w:rPr>
        <w:t xml:space="preserve">lui </w:t>
      </w:r>
      <w:r w:rsidR="00231E35" w:rsidRPr="00823594">
        <w:rPr>
          <w:rFonts w:ascii="Avenir Next" w:eastAsia="Times New Roman" w:hAnsi="Avenir Next" w:cs="Arial"/>
          <w:sz w:val="18"/>
          <w:szCs w:val="18"/>
          <w:shd w:val="clear" w:color="auto" w:fill="FFFFFF"/>
          <w:lang w:val="fr-FR"/>
        </w:rPr>
        <w:t>sera même possible</w:t>
      </w:r>
      <w:r w:rsidR="001F3390" w:rsidRPr="00823594">
        <w:rPr>
          <w:rFonts w:ascii="Avenir Next" w:eastAsia="Times New Roman" w:hAnsi="Avenir Next" w:cs="Arial"/>
          <w:sz w:val="18"/>
          <w:szCs w:val="18"/>
          <w:shd w:val="clear" w:color="auto" w:fill="FFFFFF"/>
          <w:lang w:val="fr-FR"/>
        </w:rPr>
        <w:t xml:space="preserve"> de se déplacer et de profiter de la montre sous n'importe</w:t>
      </w:r>
      <w:r w:rsidR="001F3390" w:rsidRPr="001F3390">
        <w:rPr>
          <w:rFonts w:ascii="Avenir Next" w:eastAsia="Times New Roman" w:hAnsi="Avenir Next" w:cs="Arial"/>
          <w:sz w:val="18"/>
          <w:szCs w:val="18"/>
          <w:shd w:val="clear" w:color="auto" w:fill="FFFFFF"/>
          <w:lang w:val="fr-FR"/>
        </w:rPr>
        <w:t xml:space="preserve"> quel angle</w:t>
      </w:r>
      <w:r w:rsidR="00231E35">
        <w:rPr>
          <w:rFonts w:ascii="Avenir Next" w:eastAsia="Times New Roman" w:hAnsi="Avenir Next" w:cs="Arial"/>
          <w:sz w:val="18"/>
          <w:szCs w:val="18"/>
          <w:shd w:val="clear" w:color="auto" w:fill="FFFFFF"/>
          <w:lang w:val="fr-FR"/>
        </w:rPr>
        <w:t xml:space="preserve"> en tant que porteur, tout en prenant</w:t>
      </w:r>
      <w:r w:rsidR="001F3390" w:rsidRPr="001F3390">
        <w:rPr>
          <w:rFonts w:ascii="Avenir Next" w:eastAsia="Times New Roman" w:hAnsi="Avenir Next" w:cs="Arial"/>
          <w:sz w:val="18"/>
          <w:szCs w:val="18"/>
          <w:shd w:val="clear" w:color="auto" w:fill="FFFFFF"/>
          <w:lang w:val="fr-FR"/>
        </w:rPr>
        <w:t xml:space="preserve"> des photos de l'expérience</w:t>
      </w:r>
      <w:r w:rsidR="00231E35">
        <w:rPr>
          <w:rFonts w:ascii="Avenir Next" w:eastAsia="Times New Roman" w:hAnsi="Avenir Next" w:cs="Arial"/>
          <w:sz w:val="18"/>
          <w:szCs w:val="18"/>
          <w:shd w:val="clear" w:color="auto" w:fill="FFFFFF"/>
          <w:lang w:val="fr-FR"/>
        </w:rPr>
        <w:t xml:space="preserve">. À </w:t>
      </w:r>
      <w:r w:rsidR="001F3390" w:rsidRPr="001F3390">
        <w:rPr>
          <w:rFonts w:ascii="Avenir Next" w:eastAsia="Times New Roman" w:hAnsi="Avenir Next" w:cs="Arial"/>
          <w:sz w:val="18"/>
          <w:szCs w:val="18"/>
          <w:shd w:val="clear" w:color="auto" w:fill="FFFFFF"/>
          <w:lang w:val="fr-FR"/>
        </w:rPr>
        <w:t xml:space="preserve">l'issu de l'essai, l'utilisateur </w:t>
      </w:r>
      <w:r w:rsidR="00231E35">
        <w:rPr>
          <w:rFonts w:ascii="Avenir Next" w:eastAsia="Times New Roman" w:hAnsi="Avenir Next" w:cs="Arial"/>
          <w:sz w:val="18"/>
          <w:szCs w:val="18"/>
          <w:shd w:val="clear" w:color="auto" w:fill="FFFFFF"/>
          <w:lang w:val="fr-FR"/>
        </w:rPr>
        <w:t>peut décider de</w:t>
      </w:r>
      <w:r w:rsidR="001F3390" w:rsidRPr="001F3390">
        <w:rPr>
          <w:rFonts w:ascii="Avenir Next" w:eastAsia="Times New Roman" w:hAnsi="Avenir Next" w:cs="Arial"/>
          <w:sz w:val="18"/>
          <w:szCs w:val="18"/>
          <w:shd w:val="clear" w:color="auto" w:fill="FFFFFF"/>
          <w:lang w:val="fr-FR"/>
        </w:rPr>
        <w:t xml:space="preserve"> sauvegarder les images de la montre virtuelle et de les partager directement sur les </w:t>
      </w:r>
      <w:r w:rsidR="00231E35">
        <w:rPr>
          <w:rFonts w:ascii="Avenir Next" w:eastAsia="Times New Roman" w:hAnsi="Avenir Next" w:cs="Arial"/>
          <w:sz w:val="18"/>
          <w:szCs w:val="18"/>
          <w:shd w:val="clear" w:color="auto" w:fill="FFFFFF"/>
          <w:lang w:val="fr-FR"/>
        </w:rPr>
        <w:t>réseaux</w:t>
      </w:r>
      <w:r w:rsidR="001F3390" w:rsidRPr="001F3390">
        <w:rPr>
          <w:rFonts w:ascii="Avenir Next" w:eastAsia="Times New Roman" w:hAnsi="Avenir Next" w:cs="Arial"/>
          <w:sz w:val="18"/>
          <w:szCs w:val="18"/>
          <w:shd w:val="clear" w:color="auto" w:fill="FFFFFF"/>
          <w:lang w:val="fr-FR"/>
        </w:rPr>
        <w:t xml:space="preserve"> sociaux. En adoptant les nouvelles technologies et en </w:t>
      </w:r>
      <w:r w:rsidR="00352A5E">
        <w:rPr>
          <w:rFonts w:ascii="Avenir Next" w:eastAsia="Times New Roman" w:hAnsi="Avenir Next" w:cs="Arial"/>
          <w:sz w:val="18"/>
          <w:szCs w:val="18"/>
          <w:shd w:val="clear" w:color="auto" w:fill="FFFFFF"/>
          <w:lang w:val="fr-FR"/>
        </w:rPr>
        <w:t>saisissant les enjeux</w:t>
      </w:r>
      <w:r w:rsidR="001F3390" w:rsidRPr="001F3390">
        <w:rPr>
          <w:rFonts w:ascii="Avenir Next" w:eastAsia="Times New Roman" w:hAnsi="Avenir Next" w:cs="Arial"/>
          <w:sz w:val="18"/>
          <w:szCs w:val="18"/>
          <w:shd w:val="clear" w:color="auto" w:fill="FFFFFF"/>
          <w:lang w:val="fr-FR"/>
        </w:rPr>
        <w:t xml:space="preserve"> l'évolution des comportements des consommateurs, Zenith explore de </w:t>
      </w:r>
      <w:r w:rsidR="00231E35">
        <w:rPr>
          <w:rFonts w:ascii="Avenir Next" w:eastAsia="Times New Roman" w:hAnsi="Avenir Next" w:cs="Arial"/>
          <w:sz w:val="18"/>
          <w:szCs w:val="18"/>
          <w:shd w:val="clear" w:color="auto" w:fill="FFFFFF"/>
          <w:lang w:val="fr-FR"/>
        </w:rPr>
        <w:t>nouveau canaux</w:t>
      </w:r>
      <w:r w:rsidR="001F3390" w:rsidRPr="001F3390">
        <w:rPr>
          <w:rFonts w:ascii="Avenir Next" w:eastAsia="Times New Roman" w:hAnsi="Avenir Next" w:cs="Arial"/>
          <w:sz w:val="18"/>
          <w:szCs w:val="18"/>
          <w:shd w:val="clear" w:color="auto" w:fill="FFFFFF"/>
          <w:lang w:val="fr-FR"/>
        </w:rPr>
        <w:t xml:space="preserve"> pour rejoindre et interagir avec les pionniers de demain.</w:t>
      </w:r>
    </w:p>
    <w:p w14:paraId="0748492F" w14:textId="77777777" w:rsidR="001F3390" w:rsidRPr="001F3390" w:rsidRDefault="001F3390" w:rsidP="00E04CAF">
      <w:pPr>
        <w:spacing w:line="276" w:lineRule="auto"/>
        <w:jc w:val="both"/>
        <w:rPr>
          <w:rFonts w:ascii="Avenir Next" w:eastAsia="Times New Roman" w:hAnsi="Avenir Next" w:cs="Arial"/>
          <w:sz w:val="18"/>
          <w:szCs w:val="18"/>
          <w:shd w:val="clear" w:color="auto" w:fill="FFFFFF"/>
          <w:lang w:val="fr-FR"/>
        </w:rPr>
      </w:pPr>
    </w:p>
    <w:p w14:paraId="65A47C5D" w14:textId="51ED6C08" w:rsidR="001F3390" w:rsidRDefault="001F3390" w:rsidP="00D03A67">
      <w:pPr>
        <w:spacing w:line="276" w:lineRule="auto"/>
        <w:jc w:val="both"/>
        <w:rPr>
          <w:rFonts w:ascii="Avenir Next" w:eastAsia="Times New Roman" w:hAnsi="Avenir Next" w:cs="Arial"/>
          <w:color w:val="000000"/>
          <w:sz w:val="18"/>
          <w:szCs w:val="18"/>
          <w:shd w:val="clear" w:color="auto" w:fill="FFFFFF"/>
          <w:lang w:val="fr-FR"/>
        </w:rPr>
      </w:pPr>
      <w:r w:rsidRPr="001F3390">
        <w:rPr>
          <w:rFonts w:ascii="Avenir Next" w:eastAsia="Times New Roman" w:hAnsi="Avenir Next" w:cs="Arial"/>
          <w:color w:val="000000"/>
          <w:sz w:val="18"/>
          <w:szCs w:val="18"/>
          <w:shd w:val="clear" w:color="auto" w:fill="FFFFFF"/>
          <w:lang w:val="fr-FR"/>
        </w:rPr>
        <w:t xml:space="preserve">Julien Tornare, CEO de Zenith, est à la tête d'une marque horlogère en quête d'innovation depuis </w:t>
      </w:r>
      <w:r w:rsidRPr="0011166D">
        <w:rPr>
          <w:rFonts w:ascii="Avenir Next" w:eastAsia="Times New Roman" w:hAnsi="Avenir Next" w:cs="Arial"/>
          <w:color w:val="000000"/>
          <w:sz w:val="18"/>
          <w:szCs w:val="18"/>
          <w:shd w:val="clear" w:color="auto" w:fill="FFFFFF"/>
          <w:lang w:val="fr-FR"/>
        </w:rPr>
        <w:t>186</w:t>
      </w:r>
      <w:r w:rsidR="00352A5E" w:rsidRPr="0011166D">
        <w:rPr>
          <w:rFonts w:ascii="Avenir Next" w:eastAsia="Times New Roman" w:hAnsi="Avenir Next" w:cs="Arial"/>
          <w:color w:val="000000"/>
          <w:sz w:val="18"/>
          <w:szCs w:val="18"/>
          <w:shd w:val="clear" w:color="auto" w:fill="FFFFFF"/>
          <w:lang w:val="fr-FR"/>
        </w:rPr>
        <w:t>5</w:t>
      </w:r>
      <w:r w:rsidRPr="0011166D">
        <w:rPr>
          <w:rFonts w:ascii="Avenir Next" w:eastAsia="Times New Roman" w:hAnsi="Avenir Next" w:cs="Arial"/>
          <w:color w:val="000000"/>
          <w:sz w:val="18"/>
          <w:szCs w:val="18"/>
          <w:shd w:val="clear" w:color="auto" w:fill="FFFFFF"/>
          <w:lang w:val="fr-FR"/>
        </w:rPr>
        <w:t>.</w:t>
      </w:r>
      <w:r w:rsidRPr="001F3390">
        <w:rPr>
          <w:rFonts w:ascii="Avenir Next" w:eastAsia="Times New Roman" w:hAnsi="Avenir Next" w:cs="Arial"/>
          <w:color w:val="000000"/>
          <w:sz w:val="18"/>
          <w:szCs w:val="18"/>
          <w:shd w:val="clear" w:color="auto" w:fill="FFFFFF"/>
          <w:lang w:val="fr-FR"/>
        </w:rPr>
        <w:t xml:space="preserve"> Au cours de son discours à VIVA Technology 2019, il racontera ce que signifie l'innovation </w:t>
      </w:r>
      <w:r w:rsidR="00231E35">
        <w:rPr>
          <w:rFonts w:ascii="Avenir Next" w:eastAsia="Times New Roman" w:hAnsi="Avenir Next" w:cs="Arial"/>
          <w:color w:val="000000"/>
          <w:sz w:val="18"/>
          <w:szCs w:val="18"/>
          <w:shd w:val="clear" w:color="auto" w:fill="FFFFFF"/>
          <w:lang w:val="fr-FR"/>
        </w:rPr>
        <w:t xml:space="preserve">produit </w:t>
      </w:r>
      <w:r w:rsidRPr="001F3390">
        <w:rPr>
          <w:rFonts w:ascii="Avenir Next" w:eastAsia="Times New Roman" w:hAnsi="Avenir Next" w:cs="Arial"/>
          <w:color w:val="000000"/>
          <w:sz w:val="18"/>
          <w:szCs w:val="18"/>
          <w:shd w:val="clear" w:color="auto" w:fill="FFFFFF"/>
          <w:lang w:val="fr-FR"/>
        </w:rPr>
        <w:t xml:space="preserve">perpétuelle </w:t>
      </w:r>
      <w:r w:rsidR="00231E35">
        <w:rPr>
          <w:rFonts w:ascii="Avenir Next" w:eastAsia="Times New Roman" w:hAnsi="Avenir Next" w:cs="Arial"/>
          <w:color w:val="000000"/>
          <w:sz w:val="18"/>
          <w:szCs w:val="18"/>
          <w:shd w:val="clear" w:color="auto" w:fill="FFFFFF"/>
          <w:lang w:val="fr-FR"/>
        </w:rPr>
        <w:t>au sein d’une</w:t>
      </w:r>
      <w:r w:rsidRPr="001F3390">
        <w:rPr>
          <w:rFonts w:ascii="Avenir Next" w:eastAsia="Times New Roman" w:hAnsi="Avenir Next" w:cs="Arial"/>
          <w:color w:val="000000"/>
          <w:sz w:val="18"/>
          <w:szCs w:val="18"/>
          <w:shd w:val="clear" w:color="auto" w:fill="FFFFFF"/>
          <w:lang w:val="fr-FR"/>
        </w:rPr>
        <w:t xml:space="preserve"> industrie ancestrale, ainsi que l'impact que la passion des individus </w:t>
      </w:r>
      <w:r w:rsidR="00231E35">
        <w:rPr>
          <w:rFonts w:ascii="Avenir Next" w:eastAsia="Times New Roman" w:hAnsi="Avenir Next" w:cs="Arial"/>
          <w:color w:val="000000"/>
          <w:sz w:val="18"/>
          <w:szCs w:val="18"/>
          <w:shd w:val="clear" w:color="auto" w:fill="FFFFFF"/>
          <w:lang w:val="fr-FR"/>
        </w:rPr>
        <w:t>œuvrant au</w:t>
      </w:r>
      <w:r w:rsidRPr="001F3390">
        <w:rPr>
          <w:rFonts w:ascii="Avenir Next" w:eastAsia="Times New Roman" w:hAnsi="Avenir Next" w:cs="Arial"/>
          <w:color w:val="000000"/>
          <w:sz w:val="18"/>
          <w:szCs w:val="18"/>
          <w:shd w:val="clear" w:color="auto" w:fill="FFFFFF"/>
          <w:lang w:val="fr-FR"/>
        </w:rPr>
        <w:t xml:space="preserve"> sein d'une entreprise peut avoir sur l'innovation. Tout en étant une marque </w:t>
      </w:r>
      <w:r w:rsidR="00F92861">
        <w:rPr>
          <w:rFonts w:ascii="Avenir Next" w:eastAsia="Times New Roman" w:hAnsi="Avenir Next" w:cs="Arial"/>
          <w:color w:val="000000"/>
          <w:sz w:val="18"/>
          <w:szCs w:val="18"/>
          <w:shd w:val="clear" w:color="auto" w:fill="FFFFFF"/>
          <w:lang w:val="fr-FR"/>
        </w:rPr>
        <w:t xml:space="preserve">évoluant </w:t>
      </w:r>
      <w:r w:rsidRPr="001F3390">
        <w:rPr>
          <w:rFonts w:ascii="Avenir Next" w:eastAsia="Times New Roman" w:hAnsi="Avenir Next" w:cs="Arial"/>
          <w:color w:val="000000"/>
          <w:sz w:val="18"/>
          <w:szCs w:val="18"/>
          <w:shd w:val="clear" w:color="auto" w:fill="FFFFFF"/>
          <w:lang w:val="fr-FR"/>
        </w:rPr>
        <w:t xml:space="preserve">au sein d'un groupe, Zenith incarne toujours l'esprit de startup qui lui a permis d'innover en permanence et de </w:t>
      </w:r>
      <w:r w:rsidR="00F92861">
        <w:rPr>
          <w:rFonts w:ascii="Avenir Next" w:eastAsia="Times New Roman" w:hAnsi="Avenir Next" w:cs="Arial"/>
          <w:color w:val="000000"/>
          <w:sz w:val="18"/>
          <w:szCs w:val="18"/>
          <w:shd w:val="clear" w:color="auto" w:fill="FFFFFF"/>
          <w:lang w:val="fr-FR"/>
        </w:rPr>
        <w:t>pousser les frontières</w:t>
      </w:r>
      <w:r w:rsidRPr="001F3390">
        <w:rPr>
          <w:rFonts w:ascii="Avenir Next" w:eastAsia="Times New Roman" w:hAnsi="Avenir Next" w:cs="Arial"/>
          <w:color w:val="000000"/>
          <w:sz w:val="18"/>
          <w:szCs w:val="18"/>
          <w:shd w:val="clear" w:color="auto" w:fill="FFFFFF"/>
          <w:lang w:val="fr-FR"/>
        </w:rPr>
        <w:t xml:space="preserve"> du chronométrage de précision. Au-delà des produits, </w:t>
      </w:r>
      <w:r w:rsidR="00F92861">
        <w:rPr>
          <w:rFonts w:ascii="Avenir Next" w:eastAsia="Times New Roman" w:hAnsi="Avenir Next" w:cs="Arial"/>
          <w:color w:val="000000"/>
          <w:sz w:val="18"/>
          <w:szCs w:val="18"/>
          <w:shd w:val="clear" w:color="auto" w:fill="FFFFFF"/>
          <w:lang w:val="fr-FR"/>
        </w:rPr>
        <w:t xml:space="preserve">Julien </w:t>
      </w:r>
      <w:r w:rsidRPr="001F3390">
        <w:rPr>
          <w:rFonts w:ascii="Avenir Next" w:eastAsia="Times New Roman" w:hAnsi="Avenir Next" w:cs="Arial"/>
          <w:color w:val="000000"/>
          <w:sz w:val="18"/>
          <w:szCs w:val="18"/>
          <w:shd w:val="clear" w:color="auto" w:fill="FFFFFF"/>
          <w:lang w:val="fr-FR"/>
        </w:rPr>
        <w:t>Tornare soulignera l'importance d'innover en matière d'expérience client grâce à une technologie immersive telle que la réalité augmentée.</w:t>
      </w:r>
    </w:p>
    <w:p w14:paraId="1C56472D" w14:textId="645237AB" w:rsidR="0011166D" w:rsidRDefault="0011166D" w:rsidP="00D03A67">
      <w:pPr>
        <w:spacing w:line="276" w:lineRule="auto"/>
        <w:jc w:val="both"/>
        <w:rPr>
          <w:rFonts w:ascii="Avenir Next" w:eastAsia="Times New Roman" w:hAnsi="Avenir Next" w:cs="Arial"/>
          <w:color w:val="000000"/>
          <w:sz w:val="18"/>
          <w:szCs w:val="18"/>
          <w:shd w:val="clear" w:color="auto" w:fill="FFFFFF"/>
          <w:lang w:val="fr-FR"/>
        </w:rPr>
      </w:pPr>
    </w:p>
    <w:p w14:paraId="412E7C9A" w14:textId="2F6F05D9" w:rsidR="004968AC" w:rsidRDefault="004968AC" w:rsidP="00D03A67">
      <w:pPr>
        <w:spacing w:line="276" w:lineRule="auto"/>
        <w:jc w:val="both"/>
        <w:rPr>
          <w:rFonts w:ascii="Avenir Next" w:eastAsia="Times New Roman" w:hAnsi="Avenir Next" w:cs="Arial"/>
          <w:color w:val="000000"/>
          <w:sz w:val="18"/>
          <w:szCs w:val="18"/>
          <w:shd w:val="clear" w:color="auto" w:fill="FFFFFF"/>
          <w:lang w:val="fr-FR"/>
        </w:rPr>
      </w:pPr>
    </w:p>
    <w:p w14:paraId="514030DF" w14:textId="269FA917" w:rsidR="004968AC" w:rsidRDefault="004968AC" w:rsidP="00D03A67">
      <w:pPr>
        <w:spacing w:line="276" w:lineRule="auto"/>
        <w:jc w:val="both"/>
        <w:rPr>
          <w:rFonts w:ascii="Avenir Next" w:eastAsia="Times New Roman" w:hAnsi="Avenir Next" w:cs="Arial"/>
          <w:color w:val="000000"/>
          <w:sz w:val="18"/>
          <w:szCs w:val="18"/>
          <w:shd w:val="clear" w:color="auto" w:fill="FFFFFF"/>
          <w:lang w:val="fr-FR"/>
        </w:rPr>
      </w:pPr>
    </w:p>
    <w:p w14:paraId="5626952C" w14:textId="21358D35" w:rsidR="004968AC" w:rsidRDefault="004968AC" w:rsidP="00D03A67">
      <w:pPr>
        <w:spacing w:line="276" w:lineRule="auto"/>
        <w:jc w:val="both"/>
        <w:rPr>
          <w:rFonts w:ascii="Avenir Next" w:eastAsia="Times New Roman" w:hAnsi="Avenir Next" w:cs="Arial"/>
          <w:color w:val="000000"/>
          <w:sz w:val="18"/>
          <w:szCs w:val="18"/>
          <w:shd w:val="clear" w:color="auto" w:fill="FFFFFF"/>
          <w:lang w:val="fr-FR"/>
        </w:rPr>
      </w:pPr>
    </w:p>
    <w:p w14:paraId="1E76E407" w14:textId="77777777" w:rsidR="004968AC" w:rsidRDefault="004968AC" w:rsidP="00D03A67">
      <w:pPr>
        <w:spacing w:line="276" w:lineRule="auto"/>
        <w:jc w:val="both"/>
        <w:rPr>
          <w:rFonts w:ascii="Avenir Next" w:eastAsia="Times New Roman" w:hAnsi="Avenir Next" w:cs="Arial"/>
          <w:color w:val="000000"/>
          <w:sz w:val="18"/>
          <w:szCs w:val="18"/>
          <w:shd w:val="clear" w:color="auto" w:fill="FFFFFF"/>
          <w:lang w:val="fr-FR"/>
        </w:rPr>
      </w:pPr>
      <w:bookmarkStart w:id="0" w:name="_GoBack"/>
      <w:bookmarkEnd w:id="0"/>
    </w:p>
    <w:p w14:paraId="384073C7" w14:textId="77777777" w:rsidR="0011166D" w:rsidRPr="00B620EB" w:rsidRDefault="0011166D" w:rsidP="0011166D">
      <w:pPr>
        <w:rPr>
          <w:rFonts w:ascii="Avenir Next" w:hAnsi="Avenir Next" w:cstheme="majorHAnsi"/>
          <w:b/>
          <w:color w:val="000000" w:themeColor="text1"/>
          <w:sz w:val="18"/>
          <w:szCs w:val="18"/>
          <w:lang w:val="fr-FR"/>
        </w:rPr>
      </w:pPr>
      <w:r w:rsidRPr="00B620EB">
        <w:rPr>
          <w:rFonts w:ascii="Avenir Next" w:hAnsi="Avenir Next" w:cstheme="majorHAnsi"/>
          <w:b/>
          <w:color w:val="000000" w:themeColor="text1"/>
          <w:sz w:val="18"/>
          <w:szCs w:val="18"/>
          <w:lang w:val="fr-FR"/>
        </w:rPr>
        <w:lastRenderedPageBreak/>
        <w:t>ZENITH: l’horlogerie suisse du futur</w:t>
      </w:r>
    </w:p>
    <w:p w14:paraId="1BA665CC" w14:textId="77777777" w:rsidR="0011166D" w:rsidRPr="00E268BB" w:rsidRDefault="0011166D" w:rsidP="0011166D">
      <w:pPr>
        <w:jc w:val="both"/>
        <w:rPr>
          <w:rFonts w:eastAsia="Times New Roman"/>
          <w:lang w:val="fr-CH"/>
        </w:rPr>
      </w:pPr>
      <w:bookmarkStart w:id="1" w:name="_Hlk5892414"/>
    </w:p>
    <w:p w14:paraId="599C080B" w14:textId="77777777" w:rsidR="0011166D" w:rsidRPr="00E268BB" w:rsidRDefault="0011166D" w:rsidP="0011166D">
      <w:pPr>
        <w:spacing w:line="276" w:lineRule="auto"/>
        <w:jc w:val="both"/>
        <w:rPr>
          <w:rFonts w:ascii="Avenir Next" w:hAnsi="Avenir Next"/>
          <w:sz w:val="18"/>
          <w:szCs w:val="18"/>
          <w:lang w:val="fr-FR"/>
        </w:rPr>
      </w:pPr>
      <w:r w:rsidRPr="00E268BB">
        <w:rPr>
          <w:rFonts w:ascii="Avenir Next" w:hAnsi="Avenir Next"/>
          <w:sz w:val="18"/>
          <w:szCs w:val="18"/>
          <w:lang w:val="fr-FR"/>
        </w:rPr>
        <w:t>Avec l'innovation pour étoile, Zenith propose des mouvements d'exception développés et fabriqués en interne équipant toutes ses montres, telles que la DEFY Inventor avec son oscillateur monolithique d'une précision exceptionnelle;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bookmarkEnd w:id="1"/>
    <w:p w14:paraId="77F6C7F1" w14:textId="77777777" w:rsidR="0011166D" w:rsidRPr="001F3390" w:rsidRDefault="0011166D" w:rsidP="00D03A67">
      <w:pPr>
        <w:spacing w:line="276" w:lineRule="auto"/>
        <w:jc w:val="both"/>
        <w:rPr>
          <w:rFonts w:ascii="Avenir Next" w:eastAsia="Times New Roman" w:hAnsi="Avenir Next" w:cs="Arial"/>
          <w:color w:val="000000"/>
          <w:sz w:val="18"/>
          <w:szCs w:val="18"/>
          <w:shd w:val="clear" w:color="auto" w:fill="FFFFFF"/>
          <w:lang w:val="fr-FR"/>
        </w:rPr>
      </w:pPr>
    </w:p>
    <w:p w14:paraId="3024E443" w14:textId="77777777" w:rsidR="001F3390" w:rsidRPr="001F3390" w:rsidRDefault="001F3390" w:rsidP="00D03A67">
      <w:pPr>
        <w:spacing w:line="276" w:lineRule="auto"/>
        <w:jc w:val="both"/>
        <w:rPr>
          <w:rFonts w:ascii="Avenir Next" w:eastAsia="Times New Roman" w:hAnsi="Avenir Next" w:cs="Arial"/>
          <w:color w:val="000000"/>
          <w:sz w:val="18"/>
          <w:szCs w:val="18"/>
          <w:shd w:val="clear" w:color="auto" w:fill="FFFFFF"/>
          <w:lang w:val="fr-FR"/>
        </w:rPr>
      </w:pPr>
    </w:p>
    <w:p w14:paraId="59FC37C1" w14:textId="4D681DC2" w:rsidR="00B21701" w:rsidRPr="0011166D" w:rsidRDefault="00B21701" w:rsidP="00E04CAF">
      <w:pPr>
        <w:spacing w:line="276" w:lineRule="auto"/>
        <w:jc w:val="both"/>
        <w:rPr>
          <w:rFonts w:ascii="Avenir Next" w:hAnsi="Avenir Next"/>
          <w:sz w:val="18"/>
          <w:szCs w:val="18"/>
          <w:lang w:val="fr-CH"/>
        </w:rPr>
      </w:pPr>
    </w:p>
    <w:sectPr w:rsidR="00B21701" w:rsidRPr="0011166D"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663D" w14:textId="77777777" w:rsidR="002C3228" w:rsidRDefault="002C3228" w:rsidP="00781AB8">
      <w:r>
        <w:separator/>
      </w:r>
    </w:p>
  </w:endnote>
  <w:endnote w:type="continuationSeparator" w:id="0">
    <w:p w14:paraId="2B5F6FF2" w14:textId="77777777" w:rsidR="002C3228" w:rsidRDefault="002C3228" w:rsidP="0078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0D8B" w14:textId="77777777" w:rsidR="007300ED" w:rsidRDefault="007300ED" w:rsidP="00781AB8">
    <w:pPr>
      <w:pStyle w:val="Footer"/>
      <w:jc w:val="center"/>
      <w:rPr>
        <w:rFonts w:ascii="Avenir Next" w:hAnsi="Avenir Next"/>
        <w:b/>
        <w:sz w:val="18"/>
        <w:szCs w:val="18"/>
        <w:lang w:val="fr-CH"/>
      </w:rPr>
    </w:pPr>
  </w:p>
  <w:p w14:paraId="3E2A57C0" w14:textId="77777777" w:rsidR="007300ED" w:rsidRPr="00732961" w:rsidRDefault="007300ED" w:rsidP="00781AB8">
    <w:pPr>
      <w:pStyle w:val="Footer"/>
      <w:jc w:val="center"/>
      <w:rPr>
        <w:rFonts w:ascii="Avenir Next" w:hAnsi="Avenir Next"/>
        <w:sz w:val="18"/>
        <w:szCs w:val="18"/>
        <w:lang w:val="fr-CH"/>
      </w:rPr>
    </w:pPr>
    <w:r w:rsidRPr="00732961">
      <w:rPr>
        <w:rFonts w:ascii="Avenir Next" w:hAnsi="Avenir Next"/>
        <w:b/>
        <w:sz w:val="18"/>
        <w:szCs w:val="18"/>
        <w:lang w:val="fr-CH"/>
      </w:rPr>
      <w:t>ZENITH</w:t>
    </w:r>
    <w:r w:rsidRPr="00732961">
      <w:rPr>
        <w:rFonts w:ascii="Avenir Next" w:hAnsi="Avenir Next"/>
        <w:sz w:val="18"/>
        <w:szCs w:val="18"/>
        <w:lang w:val="fr-CH"/>
      </w:rPr>
      <w:t xml:space="preserve"> | www.zenith-watches.com | Rue des Billodes 34-36 | CH-2400 Le Locle</w:t>
    </w:r>
  </w:p>
  <w:p w14:paraId="4C23CFEB" w14:textId="7A96A309" w:rsidR="007300ED" w:rsidRPr="00781AB8" w:rsidRDefault="007300ED" w:rsidP="00781AB8">
    <w:pPr>
      <w:pStyle w:val="Footer"/>
      <w:jc w:val="center"/>
      <w:rPr>
        <w:sz w:val="18"/>
        <w:szCs w:val="18"/>
      </w:rPr>
    </w:pPr>
    <w:r w:rsidRPr="00732961">
      <w:rPr>
        <w:rFonts w:ascii="Avenir Next" w:hAnsi="Avenir Next"/>
        <w:sz w:val="18"/>
        <w:szCs w:val="18"/>
        <w:lang w:val="fr-CH"/>
      </w:rPr>
      <w:t xml:space="preserve">International Media Relations </w:t>
    </w:r>
    <w:hyperlink r:id="rId1" w:history="1">
      <w:r w:rsidRPr="00622AAE">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B5CB" w14:textId="77777777" w:rsidR="002C3228" w:rsidRDefault="002C3228" w:rsidP="00781AB8">
      <w:r>
        <w:separator/>
      </w:r>
    </w:p>
  </w:footnote>
  <w:footnote w:type="continuationSeparator" w:id="0">
    <w:p w14:paraId="6E33B026" w14:textId="77777777" w:rsidR="002C3228" w:rsidRDefault="002C3228" w:rsidP="0078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BBD9" w14:textId="7C1D318C" w:rsidR="007300ED" w:rsidRDefault="007300ED" w:rsidP="00781AB8">
    <w:pPr>
      <w:pStyle w:val="Header"/>
      <w:jc w:val="center"/>
    </w:pPr>
    <w:r>
      <w:rPr>
        <w:noProof/>
      </w:rPr>
      <w:drawing>
        <wp:inline distT="0" distB="0" distL="0" distR="0" wp14:anchorId="0EE19A5A" wp14:editId="7FEB2CA8">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0702C644" w14:textId="77777777" w:rsidR="007300ED" w:rsidRDefault="007300ED" w:rsidP="00781AB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3EC"/>
    <w:rsid w:val="00052534"/>
    <w:rsid w:val="000E7F29"/>
    <w:rsid w:val="0011166D"/>
    <w:rsid w:val="001873EC"/>
    <w:rsid w:val="001A4183"/>
    <w:rsid w:val="001A7D07"/>
    <w:rsid w:val="001F3390"/>
    <w:rsid w:val="00231E35"/>
    <w:rsid w:val="002C3228"/>
    <w:rsid w:val="00352A5E"/>
    <w:rsid w:val="003563B2"/>
    <w:rsid w:val="00376BC1"/>
    <w:rsid w:val="003A4A43"/>
    <w:rsid w:val="00430C86"/>
    <w:rsid w:val="00441313"/>
    <w:rsid w:val="004968AC"/>
    <w:rsid w:val="004D2C16"/>
    <w:rsid w:val="005072D2"/>
    <w:rsid w:val="00527C44"/>
    <w:rsid w:val="006311ED"/>
    <w:rsid w:val="006B077F"/>
    <w:rsid w:val="006D3C63"/>
    <w:rsid w:val="007300ED"/>
    <w:rsid w:val="00781AB8"/>
    <w:rsid w:val="007D3CE8"/>
    <w:rsid w:val="008060C0"/>
    <w:rsid w:val="00823594"/>
    <w:rsid w:val="008903E3"/>
    <w:rsid w:val="00963E3B"/>
    <w:rsid w:val="00A03F75"/>
    <w:rsid w:val="00AC20CC"/>
    <w:rsid w:val="00B21701"/>
    <w:rsid w:val="00BB0D15"/>
    <w:rsid w:val="00BB1C54"/>
    <w:rsid w:val="00C02017"/>
    <w:rsid w:val="00C34DEA"/>
    <w:rsid w:val="00C62159"/>
    <w:rsid w:val="00D03A67"/>
    <w:rsid w:val="00D61DDE"/>
    <w:rsid w:val="00DC1CF8"/>
    <w:rsid w:val="00E04CAF"/>
    <w:rsid w:val="00E22ABF"/>
    <w:rsid w:val="00E56359"/>
    <w:rsid w:val="00F352C0"/>
    <w:rsid w:val="00F92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2BA1"/>
  <w14:defaultImageDpi w14:val="300"/>
  <w15:docId w15:val="{8027DDE6-7F5A-4CE2-BA0C-A2E0C44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B8"/>
    <w:pPr>
      <w:tabs>
        <w:tab w:val="center" w:pos="4536"/>
        <w:tab w:val="right" w:pos="9072"/>
      </w:tabs>
    </w:pPr>
  </w:style>
  <w:style w:type="character" w:customStyle="1" w:styleId="HeaderChar">
    <w:name w:val="Header Char"/>
    <w:basedOn w:val="DefaultParagraphFont"/>
    <w:link w:val="Header"/>
    <w:uiPriority w:val="99"/>
    <w:rsid w:val="00781AB8"/>
  </w:style>
  <w:style w:type="paragraph" w:styleId="Footer">
    <w:name w:val="footer"/>
    <w:basedOn w:val="Normal"/>
    <w:link w:val="FooterChar"/>
    <w:uiPriority w:val="99"/>
    <w:unhideWhenUsed/>
    <w:rsid w:val="00781AB8"/>
    <w:pPr>
      <w:tabs>
        <w:tab w:val="center" w:pos="4536"/>
        <w:tab w:val="right" w:pos="9072"/>
      </w:tabs>
    </w:pPr>
  </w:style>
  <w:style w:type="character" w:customStyle="1" w:styleId="FooterChar">
    <w:name w:val="Footer Char"/>
    <w:basedOn w:val="DefaultParagraphFont"/>
    <w:link w:val="Footer"/>
    <w:uiPriority w:val="99"/>
    <w:rsid w:val="00781AB8"/>
  </w:style>
  <w:style w:type="character" w:styleId="Hyperlink">
    <w:name w:val="Hyperlink"/>
    <w:rsid w:val="00781AB8"/>
    <w:rPr>
      <w:u w:val="single"/>
    </w:rPr>
  </w:style>
  <w:style w:type="paragraph" w:styleId="BalloonText">
    <w:name w:val="Balloon Text"/>
    <w:basedOn w:val="Normal"/>
    <w:link w:val="BalloonTextChar"/>
    <w:uiPriority w:val="99"/>
    <w:semiHidden/>
    <w:unhideWhenUsed/>
    <w:rsid w:val="007D3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CE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441313"/>
    <w:rPr>
      <w:color w:val="605E5C"/>
      <w:shd w:val="clear" w:color="auto" w:fill="E1DFDD"/>
    </w:rPr>
  </w:style>
  <w:style w:type="character" w:styleId="CommentReference">
    <w:name w:val="annotation reference"/>
    <w:basedOn w:val="DefaultParagraphFont"/>
    <w:uiPriority w:val="99"/>
    <w:semiHidden/>
    <w:unhideWhenUsed/>
    <w:rsid w:val="00AC20CC"/>
    <w:rPr>
      <w:sz w:val="16"/>
      <w:szCs w:val="16"/>
    </w:rPr>
  </w:style>
  <w:style w:type="paragraph" w:styleId="CommentText">
    <w:name w:val="annotation text"/>
    <w:basedOn w:val="Normal"/>
    <w:link w:val="CommentTextChar"/>
    <w:uiPriority w:val="99"/>
    <w:semiHidden/>
    <w:unhideWhenUsed/>
    <w:rsid w:val="00AC20CC"/>
    <w:rPr>
      <w:sz w:val="20"/>
      <w:szCs w:val="20"/>
    </w:rPr>
  </w:style>
  <w:style w:type="character" w:customStyle="1" w:styleId="CommentTextChar">
    <w:name w:val="Comment Text Char"/>
    <w:basedOn w:val="DefaultParagraphFont"/>
    <w:link w:val="CommentText"/>
    <w:uiPriority w:val="99"/>
    <w:semiHidden/>
    <w:rsid w:val="00AC20CC"/>
    <w:rPr>
      <w:sz w:val="20"/>
      <w:szCs w:val="20"/>
    </w:rPr>
  </w:style>
  <w:style w:type="paragraph" w:styleId="CommentSubject">
    <w:name w:val="annotation subject"/>
    <w:basedOn w:val="CommentText"/>
    <w:next w:val="CommentText"/>
    <w:link w:val="CommentSubjectChar"/>
    <w:uiPriority w:val="99"/>
    <w:semiHidden/>
    <w:unhideWhenUsed/>
    <w:rsid w:val="00AC20CC"/>
    <w:rPr>
      <w:b/>
      <w:bCs/>
    </w:rPr>
  </w:style>
  <w:style w:type="character" w:customStyle="1" w:styleId="CommentSubjectChar">
    <w:name w:val="Comment Subject Char"/>
    <w:basedOn w:val="CommentTextChar"/>
    <w:link w:val="CommentSubject"/>
    <w:uiPriority w:val="99"/>
    <w:semiHidden/>
    <w:rsid w:val="00AC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4043">
      <w:bodyDiv w:val="1"/>
      <w:marLeft w:val="0"/>
      <w:marRight w:val="0"/>
      <w:marTop w:val="0"/>
      <w:marBottom w:val="0"/>
      <w:divBdr>
        <w:top w:val="none" w:sz="0" w:space="0" w:color="auto"/>
        <w:left w:val="none" w:sz="0" w:space="0" w:color="auto"/>
        <w:bottom w:val="none" w:sz="0" w:space="0" w:color="auto"/>
        <w:right w:val="none" w:sz="0" w:space="0" w:color="auto"/>
      </w:divBdr>
    </w:div>
    <w:div w:id="937449137">
      <w:bodyDiv w:val="1"/>
      <w:marLeft w:val="0"/>
      <w:marRight w:val="0"/>
      <w:marTop w:val="0"/>
      <w:marBottom w:val="0"/>
      <w:divBdr>
        <w:top w:val="none" w:sz="0" w:space="0" w:color="auto"/>
        <w:left w:val="none" w:sz="0" w:space="0" w:color="auto"/>
        <w:bottom w:val="none" w:sz="0" w:space="0" w:color="auto"/>
        <w:right w:val="none" w:sz="0" w:space="0" w:color="auto"/>
      </w:divBdr>
      <w:divsChild>
        <w:div w:id="372267673">
          <w:marLeft w:val="0"/>
          <w:marRight w:val="0"/>
          <w:marTop w:val="0"/>
          <w:marBottom w:val="0"/>
          <w:divBdr>
            <w:top w:val="none" w:sz="0" w:space="0" w:color="auto"/>
            <w:left w:val="none" w:sz="0" w:space="0" w:color="auto"/>
            <w:bottom w:val="none" w:sz="0" w:space="0" w:color="auto"/>
            <w:right w:val="none" w:sz="0" w:space="0" w:color="auto"/>
          </w:divBdr>
        </w:div>
      </w:divsChild>
    </w:div>
    <w:div w:id="1461341831">
      <w:bodyDiv w:val="1"/>
      <w:marLeft w:val="0"/>
      <w:marRight w:val="0"/>
      <w:marTop w:val="0"/>
      <w:marBottom w:val="0"/>
      <w:divBdr>
        <w:top w:val="none" w:sz="0" w:space="0" w:color="auto"/>
        <w:left w:val="none" w:sz="0" w:space="0" w:color="auto"/>
        <w:bottom w:val="none" w:sz="0" w:space="0" w:color="auto"/>
        <w:right w:val="none" w:sz="0" w:space="0" w:color="auto"/>
      </w:divBdr>
    </w:div>
    <w:div w:id="1539732854">
      <w:bodyDiv w:val="1"/>
      <w:marLeft w:val="0"/>
      <w:marRight w:val="0"/>
      <w:marTop w:val="0"/>
      <w:marBottom w:val="0"/>
      <w:divBdr>
        <w:top w:val="none" w:sz="0" w:space="0" w:color="auto"/>
        <w:left w:val="none" w:sz="0" w:space="0" w:color="auto"/>
        <w:bottom w:val="none" w:sz="0" w:space="0" w:color="auto"/>
        <w:right w:val="none" w:sz="0" w:space="0" w:color="auto"/>
      </w:divBdr>
      <w:divsChild>
        <w:div w:id="2023703355">
          <w:marLeft w:val="0"/>
          <w:marRight w:val="0"/>
          <w:marTop w:val="0"/>
          <w:marBottom w:val="0"/>
          <w:divBdr>
            <w:top w:val="none" w:sz="0" w:space="0" w:color="auto"/>
            <w:left w:val="none" w:sz="0" w:space="0" w:color="auto"/>
            <w:bottom w:val="none" w:sz="0" w:space="0" w:color="auto"/>
            <w:right w:val="none" w:sz="0" w:space="0" w:color="auto"/>
          </w:divBdr>
        </w:div>
      </w:divsChild>
    </w:div>
    <w:div w:id="200805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dcterms:created xsi:type="dcterms:W3CDTF">2019-05-06T22:16:00Z</dcterms:created>
  <dcterms:modified xsi:type="dcterms:W3CDTF">2019-05-17T12:45:00Z</dcterms:modified>
</cp:coreProperties>
</file>