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9402" w14:textId="74D09ACE" w:rsidR="00C539DC" w:rsidRPr="003707B8" w:rsidRDefault="00237FBF"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lang w:val="fr-CH" w:eastAsia="zh-CN"/>
        </w:rPr>
      </w:pPr>
      <w:r w:rsidRPr="003707B8">
        <w:rPr>
          <w:rFonts w:ascii="Avenir Next" w:hAnsi="Avenir Next" w:cstheme="majorHAnsi"/>
          <w:b/>
          <w:bCs/>
          <w:lang w:val="fr-CH" w:eastAsia="zh-CN"/>
        </w:rPr>
        <w:t xml:space="preserve">ZENITH DEFY </w:t>
      </w:r>
      <w:r w:rsidR="003E5ED1" w:rsidRPr="003707B8">
        <w:rPr>
          <w:rFonts w:ascii="Avenir Next" w:hAnsi="Avenir Next" w:cstheme="majorHAnsi"/>
          <w:b/>
          <w:bCs/>
          <w:lang w:val="fr-CH" w:eastAsia="zh-CN"/>
        </w:rPr>
        <w:t>EL PRIMERO 21</w:t>
      </w:r>
      <w:r w:rsidR="006971B7" w:rsidRPr="003707B8">
        <w:rPr>
          <w:rFonts w:ascii="Avenir Next" w:hAnsi="Avenir Next" w:cstheme="majorHAnsi"/>
          <w:b/>
          <w:bCs/>
          <w:lang w:val="fr-CH" w:eastAsia="zh-CN"/>
        </w:rPr>
        <w:t xml:space="preserve"> </w:t>
      </w:r>
      <w:r w:rsidR="004D196B" w:rsidRPr="003707B8">
        <w:rPr>
          <w:rFonts w:ascii="Avenir Next" w:hAnsi="Avenir Next" w:cstheme="majorHAnsi"/>
          <w:b/>
          <w:bCs/>
          <w:lang w:val="fr-CH" w:eastAsia="zh-CN"/>
        </w:rPr>
        <w:t>BOUTIQUE EDITION</w:t>
      </w:r>
      <w:r w:rsidR="00C539DC" w:rsidRPr="003707B8">
        <w:rPr>
          <w:rFonts w:ascii="Avenir Next" w:hAnsi="Avenir Next" w:cstheme="majorHAnsi"/>
          <w:b/>
          <w:bCs/>
          <w:lang w:val="fr-CH" w:eastAsia="zh-CN"/>
        </w:rPr>
        <w:t xml:space="preserve"> </w:t>
      </w:r>
    </w:p>
    <w:p w14:paraId="0139EDE1" w14:textId="77777777" w:rsidR="00793316" w:rsidRPr="003707B8" w:rsidRDefault="00793316"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sz w:val="8"/>
          <w:szCs w:val="20"/>
          <w:lang w:val="fr-CH" w:eastAsia="zh-CN"/>
        </w:rPr>
      </w:pPr>
    </w:p>
    <w:p w14:paraId="01579EF7" w14:textId="18FE16E3" w:rsidR="008E0E9F" w:rsidRPr="00C539DC" w:rsidRDefault="00141983" w:rsidP="00C539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sz w:val="20"/>
          <w:szCs w:val="20"/>
          <w:lang w:val="fr-FR" w:eastAsia="zh-CN"/>
        </w:rPr>
      </w:pPr>
      <w:r w:rsidRPr="00C539DC">
        <w:rPr>
          <w:rFonts w:ascii="Avenir Next" w:hAnsi="Avenir Next" w:cstheme="majorHAnsi"/>
          <w:b/>
          <w:bCs/>
          <w:sz w:val="20"/>
          <w:szCs w:val="20"/>
          <w:lang w:val="fr-FR" w:eastAsia="zh-CN"/>
        </w:rPr>
        <w:t xml:space="preserve">Zenith </w:t>
      </w:r>
      <w:r w:rsidR="00C539DC" w:rsidRPr="00C539DC">
        <w:rPr>
          <w:rFonts w:ascii="Avenir Next" w:hAnsi="Avenir Next" w:cstheme="majorHAnsi"/>
          <w:b/>
          <w:bCs/>
          <w:sz w:val="20"/>
          <w:szCs w:val="20"/>
          <w:lang w:val="fr-FR" w:eastAsia="zh-CN"/>
        </w:rPr>
        <w:t xml:space="preserve">présente une édition limitée marquante de la révolutionnaire </w:t>
      </w:r>
      <w:r w:rsidR="008E0E9F" w:rsidRPr="00C539DC">
        <w:rPr>
          <w:rFonts w:ascii="Avenir Next" w:hAnsi="Avenir Next" w:cstheme="majorHAnsi"/>
          <w:b/>
          <w:bCs/>
          <w:sz w:val="20"/>
          <w:szCs w:val="20"/>
          <w:lang w:val="fr-FR" w:eastAsia="zh-CN"/>
        </w:rPr>
        <w:t>ZENITH DEFY EL PRIMERO 21</w:t>
      </w:r>
      <w:r w:rsidRPr="00C539DC">
        <w:rPr>
          <w:rFonts w:ascii="Avenir Next" w:hAnsi="Avenir Next" w:cstheme="majorHAnsi"/>
          <w:b/>
          <w:bCs/>
          <w:sz w:val="20"/>
          <w:szCs w:val="20"/>
          <w:lang w:val="fr-FR" w:eastAsia="zh-CN"/>
        </w:rPr>
        <w:t xml:space="preserve"> </w:t>
      </w:r>
      <w:r w:rsidR="00C539DC">
        <w:rPr>
          <w:rFonts w:ascii="Avenir Next" w:hAnsi="Avenir Next" w:cstheme="majorHAnsi"/>
          <w:b/>
          <w:bCs/>
          <w:sz w:val="20"/>
          <w:szCs w:val="20"/>
          <w:lang w:val="fr-FR" w:eastAsia="zh-CN"/>
        </w:rPr>
        <w:t>en</w:t>
      </w:r>
      <w:r w:rsidR="00751EC0">
        <w:rPr>
          <w:rFonts w:ascii="Avenir Next" w:hAnsi="Avenir Next" w:cstheme="majorHAnsi"/>
          <w:b/>
          <w:bCs/>
          <w:sz w:val="20"/>
          <w:szCs w:val="20"/>
          <w:lang w:val="fr-FR" w:eastAsia="zh-CN"/>
        </w:rPr>
        <w:t xml:space="preserve"> céramique noir</w:t>
      </w:r>
      <w:r w:rsidRPr="00C539DC">
        <w:rPr>
          <w:rFonts w:ascii="Avenir Next" w:hAnsi="Avenir Next" w:cstheme="majorHAnsi"/>
          <w:b/>
          <w:bCs/>
          <w:sz w:val="20"/>
          <w:szCs w:val="20"/>
          <w:lang w:val="fr-FR" w:eastAsia="zh-CN"/>
        </w:rPr>
        <w:t xml:space="preserve"> </w:t>
      </w:r>
      <w:proofErr w:type="spellStart"/>
      <w:r w:rsidRPr="00C539DC">
        <w:rPr>
          <w:rFonts w:ascii="Avenir Next" w:hAnsi="Avenir Next" w:cstheme="majorHAnsi"/>
          <w:b/>
          <w:bCs/>
          <w:i/>
          <w:iCs/>
          <w:sz w:val="20"/>
          <w:szCs w:val="20"/>
          <w:lang w:val="fr-FR" w:eastAsia="zh-CN"/>
        </w:rPr>
        <w:t>Midnight</w:t>
      </w:r>
      <w:proofErr w:type="spellEnd"/>
      <w:r w:rsidRPr="00C539DC">
        <w:rPr>
          <w:rFonts w:ascii="Avenir Next" w:hAnsi="Avenir Next" w:cstheme="majorHAnsi"/>
          <w:b/>
          <w:bCs/>
          <w:i/>
          <w:iCs/>
          <w:sz w:val="20"/>
          <w:szCs w:val="20"/>
          <w:lang w:val="fr-FR" w:eastAsia="zh-CN"/>
        </w:rPr>
        <w:t xml:space="preserve"> Black</w:t>
      </w:r>
      <w:r w:rsidR="00751EC0">
        <w:rPr>
          <w:rFonts w:ascii="Avenir Next" w:hAnsi="Avenir Next" w:cstheme="majorHAnsi"/>
          <w:b/>
          <w:bCs/>
          <w:i/>
          <w:iCs/>
          <w:sz w:val="20"/>
          <w:szCs w:val="20"/>
          <w:lang w:val="fr-FR" w:eastAsia="zh-CN"/>
        </w:rPr>
        <w:t xml:space="preserve">, </w:t>
      </w:r>
      <w:r w:rsidR="00751EC0" w:rsidRPr="001D64FA">
        <w:rPr>
          <w:rFonts w:ascii="Avenir Next" w:hAnsi="Avenir Next" w:cstheme="majorHAnsi"/>
          <w:b/>
          <w:bCs/>
          <w:sz w:val="20"/>
          <w:szCs w:val="20"/>
          <w:lang w:val="fr-FR" w:eastAsia="zh-CN"/>
        </w:rPr>
        <w:t>doté</w:t>
      </w:r>
      <w:r w:rsidR="00235E8D">
        <w:rPr>
          <w:rFonts w:ascii="Avenir Next" w:hAnsi="Avenir Next" w:cstheme="majorHAnsi"/>
          <w:b/>
          <w:bCs/>
          <w:sz w:val="20"/>
          <w:szCs w:val="20"/>
          <w:lang w:val="fr-FR" w:eastAsia="zh-CN"/>
        </w:rPr>
        <w:t>e</w:t>
      </w:r>
      <w:r w:rsidR="00751EC0" w:rsidRPr="001D64FA">
        <w:rPr>
          <w:rFonts w:ascii="Avenir Next" w:hAnsi="Avenir Next" w:cstheme="majorHAnsi"/>
          <w:b/>
          <w:bCs/>
          <w:sz w:val="20"/>
          <w:szCs w:val="20"/>
          <w:lang w:val="fr-FR" w:eastAsia="zh-CN"/>
        </w:rPr>
        <w:t xml:space="preserve"> d’</w:t>
      </w:r>
      <w:r w:rsidR="00C539DC" w:rsidRPr="001D64FA">
        <w:rPr>
          <w:rFonts w:ascii="Avenir Next" w:hAnsi="Avenir Next" w:cstheme="majorHAnsi"/>
          <w:b/>
          <w:bCs/>
          <w:sz w:val="20"/>
          <w:szCs w:val="20"/>
          <w:lang w:val="fr-FR" w:eastAsia="zh-CN"/>
        </w:rPr>
        <w:t>un</w:t>
      </w:r>
      <w:r w:rsidR="00C539DC">
        <w:rPr>
          <w:rFonts w:ascii="Avenir Next" w:hAnsi="Avenir Next" w:cstheme="majorHAnsi"/>
          <w:b/>
          <w:bCs/>
          <w:sz w:val="20"/>
          <w:szCs w:val="20"/>
          <w:lang w:val="fr-FR" w:eastAsia="zh-CN"/>
        </w:rPr>
        <w:t xml:space="preserve"> mouvement</w:t>
      </w:r>
      <w:r w:rsidR="00417C50" w:rsidRPr="00C539DC">
        <w:rPr>
          <w:rFonts w:ascii="Avenir Next" w:hAnsi="Avenir Next" w:cstheme="majorHAnsi"/>
          <w:b/>
          <w:bCs/>
          <w:sz w:val="20"/>
          <w:szCs w:val="20"/>
          <w:lang w:val="fr-FR" w:eastAsia="zh-CN"/>
        </w:rPr>
        <w:t xml:space="preserve"> Zenith Blue</w:t>
      </w:r>
      <w:r w:rsidR="00751EC0">
        <w:rPr>
          <w:rFonts w:ascii="Avenir Next" w:hAnsi="Avenir Next" w:cstheme="majorHAnsi"/>
          <w:b/>
          <w:bCs/>
          <w:sz w:val="20"/>
          <w:szCs w:val="20"/>
          <w:lang w:val="fr-FR" w:eastAsia="zh-CN"/>
        </w:rPr>
        <w:t xml:space="preserve"> et</w:t>
      </w:r>
      <w:r w:rsidR="00417C50" w:rsidRPr="00C539DC">
        <w:rPr>
          <w:rFonts w:ascii="Avenir Next" w:hAnsi="Avenir Next" w:cstheme="majorHAnsi"/>
          <w:b/>
          <w:bCs/>
          <w:sz w:val="20"/>
          <w:szCs w:val="20"/>
          <w:lang w:val="fr-FR" w:eastAsia="zh-CN"/>
        </w:rPr>
        <w:t xml:space="preserve"> </w:t>
      </w:r>
      <w:r w:rsidR="00C539DC">
        <w:rPr>
          <w:rFonts w:ascii="Avenir Next" w:hAnsi="Avenir Next" w:cstheme="majorHAnsi"/>
          <w:b/>
          <w:bCs/>
          <w:sz w:val="20"/>
          <w:szCs w:val="20"/>
          <w:lang w:val="fr-FR" w:eastAsia="zh-CN"/>
        </w:rPr>
        <w:t xml:space="preserve">exclusivement disponible dans les </w:t>
      </w:r>
      <w:r w:rsidR="00751EC0">
        <w:rPr>
          <w:rFonts w:ascii="Avenir Next" w:hAnsi="Avenir Next" w:cstheme="majorHAnsi"/>
          <w:b/>
          <w:bCs/>
          <w:sz w:val="20"/>
          <w:szCs w:val="20"/>
          <w:lang w:val="fr-FR" w:eastAsia="zh-CN"/>
        </w:rPr>
        <w:t>boutiques Zenith</w:t>
      </w:r>
      <w:r w:rsidR="001D64FA">
        <w:rPr>
          <w:rFonts w:ascii="Avenir Next" w:hAnsi="Avenir Next" w:cstheme="majorHAnsi"/>
          <w:b/>
          <w:bCs/>
          <w:sz w:val="20"/>
          <w:szCs w:val="20"/>
          <w:lang w:val="fr-FR" w:eastAsia="zh-CN"/>
        </w:rPr>
        <w:t>.</w:t>
      </w:r>
    </w:p>
    <w:p w14:paraId="2DA1BBE4" w14:textId="77777777" w:rsidR="008947FB" w:rsidRPr="00C539DC" w:rsidRDefault="008947FB" w:rsidP="008C6321">
      <w:pPr>
        <w:pStyle w:val="A1"/>
        <w:tabs>
          <w:tab w:val="left" w:pos="8564"/>
        </w:tabs>
        <w:spacing w:line="276" w:lineRule="auto"/>
        <w:ind w:right="-6"/>
        <w:jc w:val="both"/>
        <w:rPr>
          <w:rFonts w:ascii="Avenir Next" w:hAnsi="Avenir Next" w:cstheme="majorHAnsi"/>
          <w:color w:val="auto"/>
          <w:sz w:val="8"/>
          <w:szCs w:val="20"/>
          <w:lang w:val="fr-FR"/>
        </w:rPr>
      </w:pPr>
    </w:p>
    <w:p w14:paraId="06EB553A" w14:textId="6533AD64" w:rsidR="00C539DC" w:rsidRDefault="00C539DC" w:rsidP="008C6321">
      <w:pPr>
        <w:pStyle w:val="A1"/>
        <w:tabs>
          <w:tab w:val="left" w:pos="8564"/>
        </w:tabs>
        <w:spacing w:line="276" w:lineRule="auto"/>
        <w:ind w:right="-6"/>
        <w:jc w:val="both"/>
        <w:rPr>
          <w:rFonts w:ascii="Avenir Next" w:hAnsi="Avenir Next" w:cstheme="majorHAnsi"/>
          <w:color w:val="auto"/>
          <w:sz w:val="18"/>
          <w:szCs w:val="20"/>
          <w:lang w:val="fr-FR"/>
        </w:rPr>
      </w:pPr>
      <w:r w:rsidRPr="00C539DC">
        <w:rPr>
          <w:rFonts w:ascii="Avenir Next" w:hAnsi="Avenir Next" w:cstheme="majorHAnsi"/>
          <w:color w:val="auto"/>
          <w:sz w:val="18"/>
          <w:szCs w:val="20"/>
          <w:lang w:val="fr-FR"/>
        </w:rPr>
        <w:t>En 1969, Zenith lance</w:t>
      </w:r>
      <w:r w:rsidR="00235E8D">
        <w:rPr>
          <w:rFonts w:ascii="Avenir Next" w:hAnsi="Avenir Next" w:cstheme="majorHAnsi"/>
          <w:color w:val="auto"/>
          <w:sz w:val="18"/>
          <w:szCs w:val="20"/>
          <w:lang w:val="fr-FR"/>
        </w:rPr>
        <w:t xml:space="preserve"> l’</w:t>
      </w:r>
      <w:r w:rsidRPr="00C539DC">
        <w:rPr>
          <w:rFonts w:ascii="Avenir Next" w:hAnsi="Avenir Next" w:cstheme="majorHAnsi"/>
          <w:color w:val="auto"/>
          <w:sz w:val="18"/>
          <w:szCs w:val="20"/>
          <w:lang w:val="fr-FR"/>
        </w:rPr>
        <w:t>El Primero, premier mouvement chronographe à roue à colonnes automatique entièrement intégré</w:t>
      </w:r>
      <w:r>
        <w:rPr>
          <w:rFonts w:ascii="Avenir Next" w:hAnsi="Avenir Next" w:cstheme="majorHAnsi"/>
          <w:color w:val="auto"/>
          <w:sz w:val="18"/>
          <w:szCs w:val="20"/>
          <w:lang w:val="fr-FR"/>
        </w:rPr>
        <w:t xml:space="preserve"> et</w:t>
      </w:r>
      <w:r w:rsidRPr="00C539DC">
        <w:rPr>
          <w:rFonts w:ascii="Avenir Next" w:hAnsi="Avenir Next" w:cstheme="majorHAnsi"/>
          <w:color w:val="auto"/>
          <w:sz w:val="18"/>
          <w:szCs w:val="20"/>
          <w:lang w:val="fr-FR"/>
        </w:rPr>
        <w:t xml:space="preserve"> permettant une précision au 1/10</w:t>
      </w:r>
      <w:r w:rsidRPr="00C539DC">
        <w:rPr>
          <w:rFonts w:ascii="Avenir Next" w:hAnsi="Avenir Next" w:cstheme="majorHAnsi"/>
          <w:color w:val="auto"/>
          <w:sz w:val="18"/>
          <w:szCs w:val="20"/>
          <w:vertAlign w:val="superscript"/>
          <w:lang w:val="fr-FR"/>
        </w:rPr>
        <w:t>e</w:t>
      </w:r>
      <w:r w:rsidRPr="00C539DC">
        <w:rPr>
          <w:rFonts w:ascii="Avenir Next" w:hAnsi="Avenir Next" w:cstheme="majorHAnsi"/>
          <w:color w:val="auto"/>
          <w:sz w:val="18"/>
          <w:szCs w:val="20"/>
          <w:lang w:val="fr-FR"/>
        </w:rPr>
        <w:t xml:space="preserve"> de seconde. Un demi-siècle plus tard, Zenith </w:t>
      </w:r>
      <w:r>
        <w:rPr>
          <w:rFonts w:ascii="Avenir Next" w:hAnsi="Avenir Next" w:cstheme="majorHAnsi"/>
          <w:color w:val="auto"/>
          <w:sz w:val="18"/>
          <w:szCs w:val="20"/>
          <w:lang w:val="fr-FR"/>
        </w:rPr>
        <w:t>défie de nouveau</w:t>
      </w:r>
      <w:r w:rsidRPr="00C539DC">
        <w:rPr>
          <w:rFonts w:ascii="Avenir Next" w:hAnsi="Avenir Next" w:cstheme="majorHAnsi"/>
          <w:color w:val="auto"/>
          <w:sz w:val="18"/>
          <w:szCs w:val="20"/>
          <w:lang w:val="fr-FR"/>
        </w:rPr>
        <w:t xml:space="preserve"> la tradition et repouss</w:t>
      </w:r>
      <w:r>
        <w:rPr>
          <w:rFonts w:ascii="Avenir Next" w:hAnsi="Avenir Next" w:cstheme="majorHAnsi"/>
          <w:color w:val="auto"/>
          <w:sz w:val="18"/>
          <w:szCs w:val="20"/>
          <w:lang w:val="fr-FR"/>
        </w:rPr>
        <w:t>e</w:t>
      </w:r>
      <w:r w:rsidRPr="00C539DC">
        <w:rPr>
          <w:rFonts w:ascii="Avenir Next" w:hAnsi="Avenir Next" w:cstheme="majorHAnsi"/>
          <w:color w:val="auto"/>
          <w:sz w:val="18"/>
          <w:szCs w:val="20"/>
          <w:lang w:val="fr-FR"/>
        </w:rPr>
        <w:t xml:space="preserve"> toutes les frontières existantes</w:t>
      </w:r>
      <w:r>
        <w:rPr>
          <w:rFonts w:ascii="Avenir Next" w:hAnsi="Avenir Next" w:cstheme="majorHAnsi"/>
          <w:color w:val="auto"/>
          <w:sz w:val="18"/>
          <w:szCs w:val="20"/>
          <w:lang w:val="fr-FR"/>
        </w:rPr>
        <w:t xml:space="preserve"> en faisant entrer l’horlogerie mécanique</w:t>
      </w:r>
      <w:r w:rsidRPr="00C539DC">
        <w:rPr>
          <w:rFonts w:ascii="Avenir Next" w:hAnsi="Avenir Next" w:cstheme="majorHAnsi"/>
          <w:color w:val="auto"/>
          <w:sz w:val="18"/>
          <w:szCs w:val="20"/>
          <w:lang w:val="fr-FR"/>
        </w:rPr>
        <w:t xml:space="preserve"> dans le monde </w:t>
      </w:r>
      <w:r>
        <w:rPr>
          <w:rFonts w:ascii="Avenir Next" w:hAnsi="Avenir Next" w:cstheme="majorHAnsi"/>
          <w:color w:val="auto"/>
          <w:sz w:val="18"/>
          <w:szCs w:val="20"/>
          <w:lang w:val="fr-FR"/>
        </w:rPr>
        <w:t xml:space="preserve">de </w:t>
      </w:r>
      <w:r w:rsidR="00751EC0">
        <w:rPr>
          <w:rFonts w:ascii="Avenir Next" w:hAnsi="Avenir Next" w:cstheme="majorHAnsi"/>
          <w:color w:val="auto"/>
          <w:sz w:val="18"/>
          <w:szCs w:val="20"/>
          <w:lang w:val="fr-FR"/>
        </w:rPr>
        <w:t xml:space="preserve">la </w:t>
      </w:r>
      <w:r>
        <w:rPr>
          <w:rFonts w:ascii="Avenir Next" w:hAnsi="Avenir Next" w:cstheme="majorHAnsi"/>
          <w:color w:val="auto"/>
          <w:sz w:val="18"/>
          <w:szCs w:val="20"/>
          <w:lang w:val="fr-FR"/>
        </w:rPr>
        <w:t>précision au</w:t>
      </w:r>
      <w:r w:rsidRPr="00C539DC">
        <w:rPr>
          <w:rFonts w:ascii="Avenir Next" w:hAnsi="Avenir Next" w:cstheme="majorHAnsi"/>
          <w:color w:val="auto"/>
          <w:sz w:val="18"/>
          <w:szCs w:val="20"/>
          <w:lang w:val="fr-FR"/>
        </w:rPr>
        <w:t xml:space="preserve"> 1/100</w:t>
      </w:r>
      <w:r w:rsidRPr="00751EC0">
        <w:rPr>
          <w:rFonts w:ascii="Avenir Next" w:hAnsi="Avenir Next" w:cstheme="majorHAnsi"/>
          <w:color w:val="auto"/>
          <w:sz w:val="18"/>
          <w:szCs w:val="20"/>
          <w:vertAlign w:val="superscript"/>
          <w:lang w:val="fr-FR"/>
        </w:rPr>
        <w:t>e</w:t>
      </w:r>
      <w:r w:rsidRPr="00C539DC">
        <w:rPr>
          <w:rFonts w:ascii="Avenir Next" w:hAnsi="Avenir Next" w:cstheme="majorHAnsi"/>
          <w:color w:val="auto"/>
          <w:sz w:val="18"/>
          <w:szCs w:val="20"/>
          <w:lang w:val="fr-FR"/>
        </w:rPr>
        <w:t xml:space="preserve"> de seconde. </w:t>
      </w:r>
      <w:r>
        <w:rPr>
          <w:rFonts w:ascii="Avenir Next" w:hAnsi="Avenir Next" w:cstheme="majorHAnsi"/>
          <w:color w:val="auto"/>
          <w:sz w:val="18"/>
          <w:szCs w:val="20"/>
          <w:lang w:val="fr-FR"/>
        </w:rPr>
        <w:t>Renaissance d’une légende en ce 21</w:t>
      </w:r>
      <w:r w:rsidRPr="00C539DC">
        <w:rPr>
          <w:rFonts w:ascii="Avenir Next" w:hAnsi="Avenir Next" w:cstheme="majorHAnsi"/>
          <w:color w:val="auto"/>
          <w:sz w:val="18"/>
          <w:szCs w:val="20"/>
          <w:vertAlign w:val="superscript"/>
          <w:lang w:val="fr-FR"/>
        </w:rPr>
        <w:t>e</w:t>
      </w:r>
      <w:r>
        <w:rPr>
          <w:rFonts w:ascii="Avenir Next" w:hAnsi="Avenir Next" w:cstheme="majorHAnsi"/>
          <w:color w:val="auto"/>
          <w:sz w:val="18"/>
          <w:szCs w:val="20"/>
          <w:lang w:val="fr-FR"/>
        </w:rPr>
        <w:t xml:space="preserve"> siècle, </w:t>
      </w:r>
      <w:r w:rsidR="001D64FA">
        <w:rPr>
          <w:rFonts w:ascii="Avenir Next" w:hAnsi="Avenir Next" w:cstheme="majorHAnsi"/>
          <w:color w:val="auto"/>
          <w:sz w:val="18"/>
          <w:szCs w:val="20"/>
          <w:lang w:val="fr-FR"/>
        </w:rPr>
        <w:t>la</w:t>
      </w:r>
      <w:r w:rsidRPr="00C539DC">
        <w:rPr>
          <w:rFonts w:ascii="Avenir Next" w:hAnsi="Avenir Next" w:cstheme="majorHAnsi"/>
          <w:color w:val="auto"/>
          <w:sz w:val="18"/>
          <w:szCs w:val="20"/>
          <w:lang w:val="fr-FR"/>
        </w:rPr>
        <w:t xml:space="preserve"> Z</w:t>
      </w:r>
      <w:r>
        <w:rPr>
          <w:rFonts w:ascii="Avenir Next" w:hAnsi="Avenir Next" w:cstheme="majorHAnsi"/>
          <w:color w:val="auto"/>
          <w:sz w:val="18"/>
          <w:szCs w:val="20"/>
          <w:lang w:val="fr-FR"/>
        </w:rPr>
        <w:t>e</w:t>
      </w:r>
      <w:r w:rsidRPr="00C539DC">
        <w:rPr>
          <w:rFonts w:ascii="Avenir Next" w:hAnsi="Avenir Next" w:cstheme="majorHAnsi"/>
          <w:color w:val="auto"/>
          <w:sz w:val="18"/>
          <w:szCs w:val="20"/>
          <w:lang w:val="fr-FR"/>
        </w:rPr>
        <w:t xml:space="preserve">nith DEFY EL PRIMERO 21 </w:t>
      </w:r>
      <w:r>
        <w:rPr>
          <w:rFonts w:ascii="Avenir Next" w:hAnsi="Avenir Next" w:cstheme="majorHAnsi"/>
          <w:color w:val="auto"/>
          <w:sz w:val="18"/>
          <w:szCs w:val="20"/>
          <w:lang w:val="fr-FR"/>
        </w:rPr>
        <w:t>brille comme le</w:t>
      </w:r>
      <w:r w:rsidRPr="00C539DC">
        <w:rPr>
          <w:rFonts w:ascii="Avenir Next" w:hAnsi="Avenir Next" w:cstheme="majorHAnsi"/>
          <w:color w:val="auto"/>
          <w:sz w:val="18"/>
          <w:szCs w:val="20"/>
          <w:lang w:val="fr-FR"/>
        </w:rPr>
        <w:t xml:space="preserve"> symbole d'un nouvel avenir </w:t>
      </w:r>
      <w:r>
        <w:rPr>
          <w:rFonts w:ascii="Avenir Next" w:hAnsi="Avenir Next" w:cstheme="majorHAnsi"/>
          <w:color w:val="auto"/>
          <w:sz w:val="18"/>
          <w:szCs w:val="20"/>
          <w:lang w:val="fr-FR"/>
        </w:rPr>
        <w:t>pour la marque à l’étoile</w:t>
      </w:r>
      <w:r w:rsidRPr="00C539DC">
        <w:rPr>
          <w:rFonts w:ascii="Avenir Next" w:hAnsi="Avenir Next" w:cstheme="majorHAnsi"/>
          <w:color w:val="auto"/>
          <w:sz w:val="18"/>
          <w:szCs w:val="20"/>
          <w:lang w:val="fr-FR"/>
        </w:rPr>
        <w:t xml:space="preserve">. </w:t>
      </w:r>
      <w:r>
        <w:rPr>
          <w:rFonts w:ascii="Avenir Next" w:hAnsi="Avenir Next" w:cstheme="majorHAnsi"/>
          <w:color w:val="auto"/>
          <w:sz w:val="18"/>
          <w:szCs w:val="20"/>
          <w:lang w:val="fr-FR"/>
        </w:rPr>
        <w:t>Et désormais</w:t>
      </w:r>
      <w:r w:rsidRPr="00C539DC">
        <w:rPr>
          <w:rFonts w:ascii="Avenir Next" w:hAnsi="Avenir Next" w:cstheme="majorHAnsi"/>
          <w:color w:val="auto"/>
          <w:sz w:val="18"/>
          <w:szCs w:val="20"/>
          <w:lang w:val="fr-FR"/>
        </w:rPr>
        <w:t xml:space="preserve">, le chronographe déjà emblématique </w:t>
      </w:r>
      <w:r w:rsidR="00751EC0">
        <w:rPr>
          <w:rFonts w:ascii="Avenir Next" w:hAnsi="Avenir Next" w:cstheme="majorHAnsi"/>
          <w:color w:val="auto"/>
          <w:sz w:val="18"/>
          <w:szCs w:val="20"/>
          <w:lang w:val="fr-FR"/>
        </w:rPr>
        <w:t>se présente</w:t>
      </w:r>
      <w:r w:rsidRPr="00C539DC">
        <w:rPr>
          <w:rFonts w:ascii="Avenir Next" w:hAnsi="Avenir Next" w:cstheme="majorHAnsi"/>
          <w:color w:val="auto"/>
          <w:sz w:val="18"/>
          <w:szCs w:val="20"/>
          <w:lang w:val="fr-FR"/>
        </w:rPr>
        <w:t xml:space="preserve"> dans un mélange audacieux de tons noir</w:t>
      </w:r>
      <w:r>
        <w:rPr>
          <w:rFonts w:ascii="Avenir Next" w:hAnsi="Avenir Next" w:cstheme="majorHAnsi"/>
          <w:color w:val="auto"/>
          <w:sz w:val="18"/>
          <w:szCs w:val="20"/>
          <w:lang w:val="fr-FR"/>
        </w:rPr>
        <w:t>s et</w:t>
      </w:r>
      <w:r w:rsidRPr="00C539DC">
        <w:rPr>
          <w:rFonts w:ascii="Avenir Next" w:hAnsi="Avenir Next" w:cstheme="majorHAnsi"/>
          <w:color w:val="auto"/>
          <w:sz w:val="18"/>
          <w:szCs w:val="20"/>
          <w:lang w:val="fr-FR"/>
        </w:rPr>
        <w:t xml:space="preserve"> bleu</w:t>
      </w:r>
      <w:r>
        <w:rPr>
          <w:rFonts w:ascii="Avenir Next" w:hAnsi="Avenir Next" w:cstheme="majorHAnsi"/>
          <w:color w:val="auto"/>
          <w:sz w:val="18"/>
          <w:szCs w:val="20"/>
          <w:lang w:val="fr-FR"/>
        </w:rPr>
        <w:t xml:space="preserve">s, </w:t>
      </w:r>
      <w:r w:rsidR="00751EC0">
        <w:rPr>
          <w:rFonts w:ascii="Avenir Next" w:hAnsi="Avenir Next" w:cstheme="majorHAnsi"/>
          <w:color w:val="auto"/>
          <w:sz w:val="18"/>
          <w:szCs w:val="20"/>
          <w:lang w:val="fr-FR"/>
        </w:rPr>
        <w:t xml:space="preserve">édité en </w:t>
      </w:r>
      <w:r w:rsidRPr="00C539DC">
        <w:rPr>
          <w:rFonts w:ascii="Avenir Next" w:hAnsi="Avenir Next" w:cstheme="majorHAnsi"/>
          <w:color w:val="auto"/>
          <w:sz w:val="18"/>
          <w:szCs w:val="20"/>
          <w:lang w:val="fr-FR"/>
        </w:rPr>
        <w:t xml:space="preserve">250 </w:t>
      </w:r>
      <w:r w:rsidR="00751EC0">
        <w:rPr>
          <w:rFonts w:ascii="Avenir Next" w:hAnsi="Avenir Next" w:cstheme="majorHAnsi"/>
          <w:color w:val="auto"/>
          <w:sz w:val="18"/>
          <w:szCs w:val="20"/>
          <w:lang w:val="fr-FR"/>
        </w:rPr>
        <w:t>exemplaires</w:t>
      </w:r>
      <w:r>
        <w:rPr>
          <w:rFonts w:ascii="Avenir Next" w:hAnsi="Avenir Next" w:cstheme="majorHAnsi"/>
          <w:color w:val="auto"/>
          <w:sz w:val="18"/>
          <w:szCs w:val="20"/>
          <w:lang w:val="fr-FR"/>
        </w:rPr>
        <w:t xml:space="preserve"> et</w:t>
      </w:r>
      <w:r w:rsidRPr="00C539DC">
        <w:rPr>
          <w:rFonts w:ascii="Avenir Next" w:hAnsi="Avenir Next" w:cstheme="majorHAnsi"/>
          <w:color w:val="auto"/>
          <w:sz w:val="18"/>
          <w:szCs w:val="20"/>
          <w:lang w:val="fr-FR"/>
        </w:rPr>
        <w:t xml:space="preserve"> </w:t>
      </w:r>
      <w:r w:rsidR="00751EC0">
        <w:rPr>
          <w:rFonts w:ascii="Avenir Next" w:hAnsi="Avenir Next" w:cstheme="majorHAnsi"/>
          <w:color w:val="auto"/>
          <w:sz w:val="18"/>
          <w:szCs w:val="20"/>
          <w:lang w:val="fr-FR"/>
        </w:rPr>
        <w:t xml:space="preserve">exclusivement </w:t>
      </w:r>
      <w:r w:rsidRPr="00C539DC">
        <w:rPr>
          <w:rFonts w:ascii="Avenir Next" w:hAnsi="Avenir Next" w:cstheme="majorHAnsi"/>
          <w:color w:val="auto"/>
          <w:sz w:val="18"/>
          <w:szCs w:val="20"/>
          <w:lang w:val="fr-FR"/>
        </w:rPr>
        <w:t>disponible dans les boutiques Zenith du monde entier.</w:t>
      </w:r>
    </w:p>
    <w:p w14:paraId="6AF4F3BB" w14:textId="61449B64" w:rsidR="00137C6C" w:rsidRPr="00C539DC" w:rsidRDefault="00B874D6" w:rsidP="008C6321">
      <w:pPr>
        <w:pStyle w:val="A1"/>
        <w:tabs>
          <w:tab w:val="left" w:pos="8564"/>
        </w:tabs>
        <w:spacing w:line="276" w:lineRule="auto"/>
        <w:ind w:right="-6"/>
        <w:jc w:val="both"/>
        <w:rPr>
          <w:rFonts w:ascii="Avenir Next" w:hAnsi="Avenir Next" w:cstheme="majorHAnsi"/>
          <w:color w:val="auto"/>
          <w:sz w:val="10"/>
          <w:szCs w:val="20"/>
          <w:lang w:val="fr-FR"/>
        </w:rPr>
      </w:pPr>
      <w:r w:rsidRPr="00C539DC">
        <w:rPr>
          <w:rFonts w:ascii="Avenir Next" w:hAnsi="Avenir Next" w:cstheme="majorHAnsi"/>
          <w:color w:val="auto"/>
          <w:sz w:val="10"/>
          <w:szCs w:val="20"/>
          <w:lang w:val="fr-FR"/>
        </w:rPr>
        <w:t xml:space="preserve">  </w:t>
      </w:r>
    </w:p>
    <w:p w14:paraId="3FAB2A5F" w14:textId="7A43F2D6" w:rsidR="00C539DC" w:rsidRDefault="00C539DC" w:rsidP="008C6321">
      <w:pPr>
        <w:pStyle w:val="A1"/>
        <w:tabs>
          <w:tab w:val="left" w:pos="8564"/>
        </w:tabs>
        <w:spacing w:line="276" w:lineRule="auto"/>
        <w:ind w:right="-8"/>
        <w:jc w:val="both"/>
        <w:rPr>
          <w:rFonts w:ascii="Avenir Next" w:hAnsi="Avenir Next" w:cstheme="majorHAnsi"/>
          <w:b/>
          <w:bCs/>
          <w:color w:val="auto"/>
          <w:sz w:val="18"/>
          <w:szCs w:val="20"/>
          <w:lang w:val="fr-FR"/>
        </w:rPr>
      </w:pPr>
      <w:r>
        <w:rPr>
          <w:rFonts w:ascii="Avenir Next" w:hAnsi="Avenir Next" w:cstheme="majorHAnsi"/>
          <w:b/>
          <w:bCs/>
          <w:color w:val="auto"/>
          <w:sz w:val="18"/>
          <w:szCs w:val="20"/>
          <w:lang w:val="fr-FR"/>
        </w:rPr>
        <w:t xml:space="preserve">Zenith ne connait aucune limite dans la poursuite de l’extrême </w:t>
      </w:r>
    </w:p>
    <w:p w14:paraId="2B4A5514" w14:textId="64DCB1EB" w:rsidR="00751EC0" w:rsidRDefault="00C539DC" w:rsidP="008C6321">
      <w:pPr>
        <w:pStyle w:val="A1"/>
        <w:tabs>
          <w:tab w:val="left" w:pos="8564"/>
        </w:tabs>
        <w:spacing w:line="276" w:lineRule="auto"/>
        <w:jc w:val="both"/>
        <w:rPr>
          <w:rFonts w:ascii="Avenir Next" w:hAnsi="Avenir Next" w:cstheme="majorHAnsi"/>
          <w:color w:val="auto"/>
          <w:sz w:val="18"/>
          <w:szCs w:val="20"/>
          <w:lang w:val="fr-FR"/>
        </w:rPr>
      </w:pPr>
      <w:r w:rsidRPr="00C539DC">
        <w:rPr>
          <w:rFonts w:ascii="Avenir Next" w:hAnsi="Avenir Next" w:cstheme="majorHAnsi"/>
          <w:color w:val="auto"/>
          <w:sz w:val="18"/>
          <w:szCs w:val="20"/>
          <w:lang w:val="fr-FR"/>
        </w:rPr>
        <w:t>L</w:t>
      </w:r>
      <w:r w:rsidR="001D64FA">
        <w:rPr>
          <w:rFonts w:ascii="Avenir Next" w:hAnsi="Avenir Next" w:cstheme="majorHAnsi"/>
          <w:color w:val="auto"/>
          <w:sz w:val="18"/>
          <w:szCs w:val="20"/>
          <w:lang w:val="fr-FR"/>
        </w:rPr>
        <w:t>a</w:t>
      </w:r>
      <w:r w:rsidRPr="00C539DC">
        <w:rPr>
          <w:rFonts w:ascii="Avenir Next" w:hAnsi="Avenir Next" w:cstheme="majorHAnsi"/>
          <w:color w:val="auto"/>
          <w:sz w:val="18"/>
          <w:szCs w:val="20"/>
          <w:lang w:val="fr-FR"/>
        </w:rPr>
        <w:t xml:space="preserve"> Zenith DEFY EL PRIMERO 21 représente un bond pro</w:t>
      </w:r>
      <w:r>
        <w:rPr>
          <w:rFonts w:ascii="Avenir Next" w:hAnsi="Avenir Next" w:cstheme="majorHAnsi"/>
          <w:color w:val="auto"/>
          <w:sz w:val="18"/>
          <w:szCs w:val="20"/>
          <w:lang w:val="fr-FR"/>
        </w:rPr>
        <w:t>digieux</w:t>
      </w:r>
      <w:r w:rsidRPr="00C539DC">
        <w:rPr>
          <w:rFonts w:ascii="Avenir Next" w:hAnsi="Avenir Next" w:cstheme="majorHAnsi"/>
          <w:color w:val="auto"/>
          <w:sz w:val="18"/>
          <w:szCs w:val="20"/>
          <w:lang w:val="fr-FR"/>
        </w:rPr>
        <w:t xml:space="preserve"> en termes de performances et de conception mécanique, digne de la lignée El Primero. Son </w:t>
      </w:r>
      <w:r w:rsidR="001D64FA">
        <w:rPr>
          <w:rFonts w:ascii="Avenir Next" w:hAnsi="Avenir Next" w:cstheme="majorHAnsi"/>
          <w:color w:val="auto"/>
          <w:sz w:val="18"/>
          <w:szCs w:val="20"/>
          <w:lang w:val="fr-FR"/>
        </w:rPr>
        <w:t xml:space="preserve">mouvement </w:t>
      </w:r>
      <w:r w:rsidRPr="00C539DC">
        <w:rPr>
          <w:rFonts w:ascii="Avenir Next" w:hAnsi="Avenir Next" w:cstheme="majorHAnsi"/>
          <w:color w:val="auto"/>
          <w:sz w:val="18"/>
          <w:szCs w:val="20"/>
          <w:lang w:val="fr-FR"/>
        </w:rPr>
        <w:t>chronographe affiche une fréquence exceptionnelle de 360 000 A/H (50 Hz), dix fois supérieure à celle de son prédécesseur El Primero, permettant une précision au 1/100</w:t>
      </w:r>
      <w:r w:rsidRPr="001D64FA">
        <w:rPr>
          <w:rFonts w:ascii="Avenir Next" w:hAnsi="Avenir Next" w:cstheme="majorHAnsi"/>
          <w:color w:val="auto"/>
          <w:sz w:val="18"/>
          <w:szCs w:val="20"/>
          <w:vertAlign w:val="superscript"/>
          <w:lang w:val="fr-FR"/>
        </w:rPr>
        <w:t>e</w:t>
      </w:r>
      <w:r w:rsidRPr="00C539DC">
        <w:rPr>
          <w:rFonts w:ascii="Avenir Next" w:hAnsi="Avenir Next" w:cstheme="majorHAnsi"/>
          <w:color w:val="auto"/>
          <w:sz w:val="18"/>
          <w:szCs w:val="20"/>
          <w:lang w:val="fr-FR"/>
        </w:rPr>
        <w:t xml:space="preserve"> de seconde. L'effet de cette fréquence étonnante est </w:t>
      </w:r>
      <w:r w:rsidR="00751EC0">
        <w:rPr>
          <w:rFonts w:ascii="Avenir Next" w:hAnsi="Avenir Next" w:cstheme="majorHAnsi"/>
          <w:color w:val="auto"/>
          <w:sz w:val="18"/>
          <w:szCs w:val="20"/>
          <w:lang w:val="fr-FR"/>
        </w:rPr>
        <w:t>sublimé</w:t>
      </w:r>
      <w:r w:rsidRPr="00C539DC">
        <w:rPr>
          <w:rFonts w:ascii="Avenir Next" w:hAnsi="Avenir Next" w:cstheme="majorHAnsi"/>
          <w:color w:val="auto"/>
          <w:sz w:val="18"/>
          <w:szCs w:val="20"/>
          <w:lang w:val="fr-FR"/>
        </w:rPr>
        <w:t xml:space="preserve"> par un </w:t>
      </w:r>
      <w:r w:rsidR="001D64FA">
        <w:rPr>
          <w:rFonts w:ascii="Avenir Next" w:hAnsi="Avenir Next" w:cstheme="majorHAnsi"/>
          <w:color w:val="auto"/>
          <w:sz w:val="18"/>
          <w:szCs w:val="20"/>
          <w:lang w:val="fr-FR"/>
        </w:rPr>
        <w:t>cadran</w:t>
      </w:r>
      <w:r w:rsidRPr="00C539DC">
        <w:rPr>
          <w:rFonts w:ascii="Avenir Next" w:hAnsi="Avenir Next" w:cstheme="majorHAnsi"/>
          <w:color w:val="auto"/>
          <w:sz w:val="18"/>
          <w:szCs w:val="20"/>
          <w:lang w:val="fr-FR"/>
        </w:rPr>
        <w:t xml:space="preserve"> au design raffiné : </w:t>
      </w:r>
      <w:r w:rsidR="00751EC0">
        <w:rPr>
          <w:rFonts w:ascii="Avenir Next" w:hAnsi="Avenir Next" w:cstheme="majorHAnsi"/>
          <w:color w:val="auto"/>
          <w:sz w:val="18"/>
          <w:szCs w:val="20"/>
          <w:lang w:val="fr-FR"/>
        </w:rPr>
        <w:t>le rehaut</w:t>
      </w:r>
      <w:r w:rsidRPr="00C539DC">
        <w:rPr>
          <w:rFonts w:ascii="Avenir Next" w:hAnsi="Avenir Next" w:cstheme="majorHAnsi"/>
          <w:color w:val="auto"/>
          <w:sz w:val="18"/>
          <w:szCs w:val="20"/>
          <w:lang w:val="fr-FR"/>
        </w:rPr>
        <w:t xml:space="preserve"> porte une échelle graduée de 1 à 100</w:t>
      </w:r>
      <w:r w:rsidR="00751EC0">
        <w:rPr>
          <w:rFonts w:ascii="Avenir Next" w:hAnsi="Avenir Next" w:cstheme="majorHAnsi"/>
          <w:color w:val="auto"/>
          <w:sz w:val="18"/>
          <w:szCs w:val="20"/>
          <w:lang w:val="fr-FR"/>
        </w:rPr>
        <w:t xml:space="preserve">, </w:t>
      </w:r>
      <w:r w:rsidR="001D64FA">
        <w:rPr>
          <w:rFonts w:ascii="Avenir Next" w:hAnsi="Avenir Next" w:cstheme="majorHAnsi"/>
          <w:color w:val="auto"/>
          <w:sz w:val="18"/>
          <w:szCs w:val="20"/>
          <w:lang w:val="fr-FR"/>
        </w:rPr>
        <w:t>survolé</w:t>
      </w:r>
      <w:r w:rsidR="00751EC0">
        <w:rPr>
          <w:rFonts w:ascii="Avenir Next" w:hAnsi="Avenir Next" w:cstheme="majorHAnsi"/>
          <w:color w:val="auto"/>
          <w:sz w:val="18"/>
          <w:szCs w:val="20"/>
          <w:lang w:val="fr-FR"/>
        </w:rPr>
        <w:t xml:space="preserve"> par</w:t>
      </w:r>
      <w:r w:rsidRPr="00C539DC">
        <w:rPr>
          <w:rFonts w:ascii="Avenir Next" w:hAnsi="Avenir Next" w:cstheme="majorHAnsi"/>
          <w:color w:val="auto"/>
          <w:sz w:val="18"/>
          <w:szCs w:val="20"/>
          <w:lang w:val="fr-FR"/>
        </w:rPr>
        <w:t xml:space="preserve"> une aiguille de 1/100e de seconde </w:t>
      </w:r>
      <w:r w:rsidR="00751EC0">
        <w:rPr>
          <w:rFonts w:ascii="Avenir Next" w:hAnsi="Avenir Next" w:cstheme="majorHAnsi"/>
          <w:color w:val="auto"/>
          <w:sz w:val="18"/>
          <w:szCs w:val="20"/>
          <w:lang w:val="fr-FR"/>
        </w:rPr>
        <w:t>tournant</w:t>
      </w:r>
      <w:r w:rsidRPr="00C539DC">
        <w:rPr>
          <w:rFonts w:ascii="Avenir Next" w:hAnsi="Avenir Next" w:cstheme="majorHAnsi"/>
          <w:color w:val="auto"/>
          <w:sz w:val="18"/>
          <w:szCs w:val="20"/>
          <w:lang w:val="fr-FR"/>
        </w:rPr>
        <w:t xml:space="preserve"> à </w:t>
      </w:r>
      <w:r w:rsidR="00751EC0">
        <w:rPr>
          <w:rFonts w:ascii="Avenir Next" w:hAnsi="Avenir Next" w:cstheme="majorHAnsi"/>
          <w:color w:val="auto"/>
          <w:sz w:val="18"/>
          <w:szCs w:val="20"/>
          <w:lang w:val="fr-FR"/>
        </w:rPr>
        <w:t>la</w:t>
      </w:r>
      <w:r w:rsidRPr="00C539DC">
        <w:rPr>
          <w:rFonts w:ascii="Avenir Next" w:hAnsi="Avenir Next" w:cstheme="majorHAnsi"/>
          <w:color w:val="auto"/>
          <w:sz w:val="18"/>
          <w:szCs w:val="20"/>
          <w:lang w:val="fr-FR"/>
        </w:rPr>
        <w:t xml:space="preserve"> vitesse fulgurante d'un tour par seconde</w:t>
      </w:r>
      <w:r w:rsidR="00751EC0">
        <w:rPr>
          <w:rFonts w:ascii="Avenir Next" w:hAnsi="Avenir Next" w:cstheme="majorHAnsi"/>
          <w:color w:val="auto"/>
          <w:sz w:val="18"/>
          <w:szCs w:val="20"/>
          <w:lang w:val="fr-FR"/>
        </w:rPr>
        <w:t xml:space="preserve"> et</w:t>
      </w:r>
      <w:r w:rsidRPr="00C539DC">
        <w:rPr>
          <w:rFonts w:ascii="Avenir Next" w:hAnsi="Avenir Next" w:cstheme="majorHAnsi"/>
          <w:color w:val="auto"/>
          <w:sz w:val="18"/>
          <w:szCs w:val="20"/>
          <w:lang w:val="fr-FR"/>
        </w:rPr>
        <w:t xml:space="preserve"> offrant</w:t>
      </w:r>
      <w:r w:rsidR="00751EC0">
        <w:rPr>
          <w:rFonts w:ascii="Avenir Next" w:hAnsi="Avenir Next" w:cstheme="majorHAnsi"/>
          <w:color w:val="auto"/>
          <w:sz w:val="18"/>
          <w:szCs w:val="20"/>
          <w:lang w:val="fr-FR"/>
        </w:rPr>
        <w:t xml:space="preserve"> à son porteur</w:t>
      </w:r>
      <w:r w:rsidRPr="00C539DC">
        <w:rPr>
          <w:rFonts w:ascii="Avenir Next" w:hAnsi="Avenir Next" w:cstheme="majorHAnsi"/>
          <w:color w:val="auto"/>
          <w:sz w:val="18"/>
          <w:szCs w:val="20"/>
          <w:lang w:val="fr-FR"/>
        </w:rPr>
        <w:t xml:space="preserve"> un impact visuel sans précédent et une expérience sensorielle surréelle du temps. Logé dans un boîtier en céramique noire </w:t>
      </w:r>
      <w:proofErr w:type="spellStart"/>
      <w:r w:rsidRPr="00751EC0">
        <w:rPr>
          <w:rFonts w:ascii="Avenir Next" w:hAnsi="Avenir Next" w:cstheme="majorHAnsi"/>
          <w:i/>
          <w:iCs/>
          <w:color w:val="auto"/>
          <w:sz w:val="18"/>
          <w:szCs w:val="20"/>
          <w:lang w:val="fr-FR"/>
        </w:rPr>
        <w:t>Midnight</w:t>
      </w:r>
      <w:proofErr w:type="spellEnd"/>
      <w:r w:rsidRPr="00751EC0">
        <w:rPr>
          <w:rFonts w:ascii="Avenir Next" w:hAnsi="Avenir Next" w:cstheme="majorHAnsi"/>
          <w:i/>
          <w:iCs/>
          <w:color w:val="auto"/>
          <w:sz w:val="18"/>
          <w:szCs w:val="20"/>
          <w:lang w:val="fr-FR"/>
        </w:rPr>
        <w:t xml:space="preserve"> Black</w:t>
      </w:r>
      <w:r w:rsidRPr="00C539DC">
        <w:rPr>
          <w:rFonts w:ascii="Avenir Next" w:hAnsi="Avenir Next" w:cstheme="majorHAnsi"/>
          <w:color w:val="auto"/>
          <w:sz w:val="18"/>
          <w:szCs w:val="20"/>
          <w:lang w:val="fr-FR"/>
        </w:rPr>
        <w:t xml:space="preserve"> de 44 mm, le cadran ouvert du DEFY EL PRIMERO 21 </w:t>
      </w:r>
      <w:r w:rsidR="00751EC0">
        <w:rPr>
          <w:rFonts w:ascii="Avenir Next" w:hAnsi="Avenir Next" w:cstheme="majorHAnsi"/>
          <w:color w:val="auto"/>
          <w:sz w:val="18"/>
          <w:szCs w:val="20"/>
          <w:lang w:val="fr-FR"/>
        </w:rPr>
        <w:t>propose</w:t>
      </w:r>
      <w:r w:rsidRPr="00C539DC">
        <w:rPr>
          <w:rFonts w:ascii="Avenir Next" w:hAnsi="Avenir Next" w:cstheme="majorHAnsi"/>
          <w:color w:val="auto"/>
          <w:sz w:val="18"/>
          <w:szCs w:val="20"/>
          <w:lang w:val="fr-FR"/>
        </w:rPr>
        <w:t xml:space="preserve"> une vue imprenable sur le mouvement chronographe révolutionnaire, </w:t>
      </w:r>
      <w:r w:rsidR="00751EC0">
        <w:rPr>
          <w:rFonts w:ascii="Avenir Next" w:hAnsi="Avenir Next" w:cstheme="majorHAnsi"/>
          <w:color w:val="auto"/>
          <w:sz w:val="18"/>
          <w:szCs w:val="20"/>
          <w:lang w:val="fr-FR"/>
        </w:rPr>
        <w:t>revêtu de la teinte</w:t>
      </w:r>
      <w:r w:rsidRPr="00C539DC">
        <w:rPr>
          <w:rFonts w:ascii="Avenir Next" w:hAnsi="Avenir Next" w:cstheme="majorHAnsi"/>
          <w:color w:val="auto"/>
          <w:sz w:val="18"/>
          <w:szCs w:val="20"/>
          <w:lang w:val="fr-FR"/>
        </w:rPr>
        <w:t xml:space="preserve"> </w:t>
      </w:r>
      <w:r w:rsidRPr="00751EC0">
        <w:rPr>
          <w:rFonts w:ascii="Avenir Next" w:hAnsi="Avenir Next" w:cstheme="majorHAnsi"/>
          <w:i/>
          <w:iCs/>
          <w:color w:val="auto"/>
          <w:sz w:val="18"/>
          <w:szCs w:val="20"/>
          <w:lang w:val="fr-FR"/>
        </w:rPr>
        <w:t>Zenith Blue</w:t>
      </w:r>
      <w:r w:rsidR="00751EC0">
        <w:rPr>
          <w:rFonts w:ascii="Avenir Next" w:hAnsi="Avenir Next" w:cstheme="majorHAnsi"/>
          <w:color w:val="auto"/>
          <w:sz w:val="18"/>
          <w:szCs w:val="20"/>
          <w:lang w:val="fr-FR"/>
        </w:rPr>
        <w:t xml:space="preserve"> et</w:t>
      </w:r>
      <w:r w:rsidRPr="00C539DC">
        <w:rPr>
          <w:rFonts w:ascii="Avenir Next" w:hAnsi="Avenir Next" w:cstheme="majorHAnsi"/>
          <w:color w:val="auto"/>
          <w:sz w:val="18"/>
          <w:szCs w:val="20"/>
          <w:lang w:val="fr-FR"/>
        </w:rPr>
        <w:t xml:space="preserve"> surmonté d'une </w:t>
      </w:r>
      <w:r w:rsidR="001D64FA">
        <w:rPr>
          <w:rFonts w:ascii="Avenir Next" w:hAnsi="Avenir Next" w:cstheme="majorHAnsi"/>
          <w:color w:val="auto"/>
          <w:sz w:val="18"/>
          <w:szCs w:val="20"/>
          <w:lang w:val="fr-FR"/>
        </w:rPr>
        <w:t>trotteuse étoilée</w:t>
      </w:r>
      <w:r w:rsidRPr="00C539DC">
        <w:rPr>
          <w:rFonts w:ascii="Avenir Next" w:hAnsi="Avenir Next" w:cstheme="majorHAnsi"/>
          <w:color w:val="auto"/>
          <w:sz w:val="18"/>
          <w:szCs w:val="20"/>
          <w:lang w:val="fr-FR"/>
        </w:rPr>
        <w:t xml:space="preserve"> 1/100</w:t>
      </w:r>
      <w:r w:rsidRPr="00751EC0">
        <w:rPr>
          <w:rFonts w:ascii="Avenir Next" w:hAnsi="Avenir Next" w:cstheme="majorHAnsi"/>
          <w:color w:val="000000" w:themeColor="text1"/>
          <w:sz w:val="18"/>
          <w:szCs w:val="20"/>
          <w:vertAlign w:val="superscript"/>
          <w:lang w:val="fr-FR"/>
        </w:rPr>
        <w:t xml:space="preserve">e </w:t>
      </w:r>
      <w:r w:rsidRPr="00C539DC">
        <w:rPr>
          <w:rFonts w:ascii="Avenir Next" w:hAnsi="Avenir Next" w:cstheme="majorHAnsi"/>
          <w:color w:val="auto"/>
          <w:sz w:val="18"/>
          <w:szCs w:val="20"/>
          <w:lang w:val="fr-FR"/>
        </w:rPr>
        <w:t>de seconde,</w:t>
      </w:r>
      <w:r w:rsidR="001D64FA">
        <w:rPr>
          <w:rFonts w:ascii="Avenir Next" w:hAnsi="Avenir Next" w:cstheme="majorHAnsi"/>
          <w:color w:val="auto"/>
          <w:sz w:val="18"/>
          <w:szCs w:val="20"/>
          <w:lang w:val="fr-FR"/>
        </w:rPr>
        <w:t xml:space="preserve"> d’</w:t>
      </w:r>
      <w:r w:rsidR="001D64FA" w:rsidRPr="00C539DC">
        <w:rPr>
          <w:rFonts w:ascii="Avenir Next" w:hAnsi="Avenir Next" w:cstheme="majorHAnsi"/>
          <w:color w:val="auto"/>
          <w:sz w:val="18"/>
          <w:szCs w:val="20"/>
          <w:lang w:val="fr-FR"/>
        </w:rPr>
        <w:t xml:space="preserve">index facettés </w:t>
      </w:r>
      <w:r w:rsidR="001D64FA">
        <w:rPr>
          <w:rFonts w:ascii="Avenir Next" w:hAnsi="Avenir Next" w:cstheme="majorHAnsi"/>
          <w:color w:val="auto"/>
          <w:sz w:val="18"/>
          <w:szCs w:val="20"/>
          <w:lang w:val="fr-FR"/>
        </w:rPr>
        <w:t xml:space="preserve">et </w:t>
      </w:r>
      <w:r w:rsidRPr="00C539DC">
        <w:rPr>
          <w:rFonts w:ascii="Avenir Next" w:hAnsi="Avenir Next" w:cstheme="majorHAnsi"/>
          <w:color w:val="auto"/>
          <w:sz w:val="18"/>
          <w:szCs w:val="20"/>
          <w:lang w:val="fr-FR"/>
        </w:rPr>
        <w:t xml:space="preserve">de grandes aiguilles </w:t>
      </w:r>
      <w:r w:rsidR="00751EC0">
        <w:rPr>
          <w:rFonts w:ascii="Avenir Next" w:hAnsi="Avenir Next" w:cstheme="majorHAnsi"/>
          <w:color w:val="auto"/>
          <w:sz w:val="18"/>
          <w:szCs w:val="20"/>
          <w:lang w:val="fr-FR"/>
        </w:rPr>
        <w:t xml:space="preserve">bâton </w:t>
      </w:r>
      <w:r w:rsidRPr="00C539DC">
        <w:rPr>
          <w:rFonts w:ascii="Avenir Next" w:hAnsi="Avenir Next" w:cstheme="majorHAnsi"/>
          <w:color w:val="auto"/>
          <w:sz w:val="18"/>
          <w:szCs w:val="20"/>
          <w:lang w:val="fr-FR"/>
        </w:rPr>
        <w:t>luminescentes</w:t>
      </w:r>
      <w:r w:rsidR="00751EC0">
        <w:rPr>
          <w:rFonts w:ascii="Avenir Next" w:hAnsi="Avenir Next" w:cstheme="majorHAnsi"/>
          <w:color w:val="auto"/>
          <w:sz w:val="18"/>
          <w:szCs w:val="20"/>
          <w:lang w:val="fr-FR"/>
        </w:rPr>
        <w:t xml:space="preserve">. </w:t>
      </w:r>
      <w:r w:rsidR="004D196B">
        <w:rPr>
          <w:rFonts w:ascii="Avenir Next" w:hAnsi="Avenir Next" w:cstheme="majorHAnsi"/>
          <w:color w:val="auto"/>
          <w:sz w:val="18"/>
          <w:szCs w:val="20"/>
          <w:lang w:val="fr-FR"/>
        </w:rPr>
        <w:t>Hommage</w:t>
      </w:r>
      <w:r w:rsidR="001D64FA">
        <w:rPr>
          <w:rFonts w:ascii="Avenir Next" w:hAnsi="Avenir Next" w:cstheme="majorHAnsi"/>
          <w:color w:val="auto"/>
          <w:sz w:val="18"/>
          <w:szCs w:val="20"/>
          <w:lang w:val="fr-FR"/>
        </w:rPr>
        <w:t xml:space="preserve"> </w:t>
      </w:r>
      <w:r w:rsidR="00751EC0">
        <w:rPr>
          <w:rFonts w:ascii="Avenir Next" w:hAnsi="Avenir Next" w:cstheme="majorHAnsi"/>
          <w:color w:val="auto"/>
          <w:sz w:val="18"/>
          <w:szCs w:val="20"/>
          <w:lang w:val="fr-FR"/>
        </w:rPr>
        <w:t xml:space="preserve">éclatant </w:t>
      </w:r>
      <w:r w:rsidR="001D64FA">
        <w:rPr>
          <w:rFonts w:ascii="Avenir Next" w:hAnsi="Avenir Next" w:cstheme="majorHAnsi"/>
          <w:color w:val="auto"/>
          <w:sz w:val="18"/>
          <w:szCs w:val="20"/>
          <w:lang w:val="fr-FR"/>
        </w:rPr>
        <w:t xml:space="preserve">sous les traits d’une </w:t>
      </w:r>
      <w:r w:rsidR="00751EC0">
        <w:rPr>
          <w:rFonts w:ascii="Avenir Next" w:hAnsi="Avenir Next" w:cstheme="majorHAnsi"/>
          <w:color w:val="auto"/>
          <w:sz w:val="18"/>
          <w:szCs w:val="20"/>
          <w:lang w:val="fr-FR"/>
        </w:rPr>
        <w:t>démonstration de brillance futuriste.</w:t>
      </w:r>
    </w:p>
    <w:p w14:paraId="65862359" w14:textId="77777777" w:rsidR="00D9725B" w:rsidRPr="00C539DC" w:rsidRDefault="00D9725B" w:rsidP="008C6321">
      <w:pPr>
        <w:pStyle w:val="A1"/>
        <w:tabs>
          <w:tab w:val="left" w:pos="8564"/>
        </w:tabs>
        <w:spacing w:line="276" w:lineRule="auto"/>
        <w:jc w:val="both"/>
        <w:rPr>
          <w:rFonts w:ascii="Avenir Next" w:hAnsi="Avenir Next" w:cstheme="majorHAnsi"/>
          <w:color w:val="auto"/>
          <w:sz w:val="10"/>
          <w:szCs w:val="20"/>
          <w:lang w:val="fr-FR"/>
        </w:rPr>
      </w:pPr>
    </w:p>
    <w:p w14:paraId="35B6686D" w14:textId="6D851FF5" w:rsidR="00D9725B" w:rsidRPr="00C539DC" w:rsidRDefault="001D64FA" w:rsidP="008C6321">
      <w:pPr>
        <w:pStyle w:val="A1"/>
        <w:tabs>
          <w:tab w:val="left" w:pos="8564"/>
        </w:tabs>
        <w:spacing w:line="276" w:lineRule="auto"/>
        <w:jc w:val="both"/>
        <w:rPr>
          <w:rFonts w:ascii="Avenir Next" w:eastAsia="Times New Roman" w:hAnsi="Avenir Next" w:cstheme="majorHAnsi"/>
          <w:b/>
          <w:color w:val="auto"/>
          <w:sz w:val="18"/>
          <w:szCs w:val="20"/>
          <w:lang w:val="fr-FR" w:eastAsia="fr-CH"/>
        </w:rPr>
      </w:pPr>
      <w:bookmarkStart w:id="0" w:name="_Hlk9837065"/>
      <w:r>
        <w:rPr>
          <w:rFonts w:ascii="Avenir Next" w:eastAsia="Times New Roman" w:hAnsi="Avenir Next" w:cstheme="majorHAnsi"/>
          <w:b/>
          <w:color w:val="auto"/>
          <w:sz w:val="18"/>
          <w:szCs w:val="20"/>
          <w:lang w:val="fr-FR" w:eastAsia="fr-CH"/>
        </w:rPr>
        <w:t>Jeu de contrastes noir/bleu</w:t>
      </w:r>
      <w:r w:rsidR="005919B8" w:rsidRPr="00C539DC">
        <w:rPr>
          <w:rFonts w:ascii="Avenir Next" w:eastAsia="Times New Roman" w:hAnsi="Avenir Next" w:cstheme="majorHAnsi"/>
          <w:b/>
          <w:color w:val="auto"/>
          <w:sz w:val="18"/>
          <w:szCs w:val="20"/>
          <w:lang w:val="fr-FR" w:eastAsia="fr-CH"/>
        </w:rPr>
        <w:t xml:space="preserve"> </w:t>
      </w:r>
    </w:p>
    <w:p w14:paraId="74681451" w14:textId="01A27C69" w:rsidR="001D64FA" w:rsidRDefault="001D64FA" w:rsidP="008C6321">
      <w:pPr>
        <w:pStyle w:val="A1"/>
        <w:tabs>
          <w:tab w:val="left" w:pos="8564"/>
        </w:tabs>
        <w:spacing w:line="276" w:lineRule="auto"/>
        <w:jc w:val="both"/>
        <w:rPr>
          <w:rFonts w:ascii="Avenir Next" w:hAnsi="Avenir Next" w:cstheme="majorHAnsi"/>
          <w:color w:val="auto"/>
          <w:sz w:val="18"/>
          <w:szCs w:val="20"/>
          <w:lang w:val="fr-FR"/>
        </w:rPr>
      </w:pPr>
      <w:r w:rsidRPr="001D64FA">
        <w:rPr>
          <w:rFonts w:ascii="Avenir Next" w:hAnsi="Avenir Next" w:cstheme="majorHAnsi"/>
          <w:color w:val="auto"/>
          <w:sz w:val="18"/>
          <w:szCs w:val="20"/>
          <w:lang w:val="fr-FR"/>
        </w:rPr>
        <w:t>Doté</w:t>
      </w:r>
      <w:r w:rsidR="004D196B">
        <w:rPr>
          <w:rFonts w:ascii="Avenir Next" w:hAnsi="Avenir Next" w:cstheme="majorHAnsi"/>
          <w:color w:val="auto"/>
          <w:sz w:val="18"/>
          <w:szCs w:val="20"/>
          <w:lang w:val="fr-FR"/>
        </w:rPr>
        <w:t>e</w:t>
      </w:r>
      <w:r w:rsidRPr="001D64FA">
        <w:rPr>
          <w:rFonts w:ascii="Avenir Next" w:hAnsi="Avenir Next" w:cstheme="majorHAnsi"/>
          <w:color w:val="auto"/>
          <w:sz w:val="18"/>
          <w:szCs w:val="20"/>
          <w:lang w:val="fr-FR"/>
        </w:rPr>
        <w:t xml:space="preserve"> d'un boîtier en céramique noir brillant </w:t>
      </w:r>
      <w:proofErr w:type="spellStart"/>
      <w:r w:rsidRPr="001D64FA">
        <w:rPr>
          <w:rFonts w:ascii="Avenir Next" w:hAnsi="Avenir Next" w:cstheme="majorHAnsi"/>
          <w:i/>
          <w:iCs/>
          <w:color w:val="auto"/>
          <w:sz w:val="18"/>
          <w:szCs w:val="20"/>
          <w:lang w:val="fr-FR"/>
        </w:rPr>
        <w:t>Midnight</w:t>
      </w:r>
      <w:proofErr w:type="spellEnd"/>
      <w:r w:rsidRPr="001D64FA">
        <w:rPr>
          <w:rFonts w:ascii="Avenir Next" w:hAnsi="Avenir Next" w:cstheme="majorHAnsi"/>
          <w:i/>
          <w:iCs/>
          <w:color w:val="auto"/>
          <w:sz w:val="18"/>
          <w:szCs w:val="20"/>
          <w:lang w:val="fr-FR"/>
        </w:rPr>
        <w:t xml:space="preserve"> Black</w:t>
      </w:r>
      <w:r w:rsidRPr="001D64FA">
        <w:rPr>
          <w:rFonts w:ascii="Avenir Next" w:hAnsi="Avenir Next" w:cstheme="majorHAnsi"/>
          <w:color w:val="auto"/>
          <w:sz w:val="18"/>
          <w:szCs w:val="20"/>
          <w:lang w:val="fr-FR"/>
        </w:rPr>
        <w:t xml:space="preserve"> qui complète parfaitement son calibre chronographe haute fréquence ouvert, </w:t>
      </w:r>
      <w:r>
        <w:rPr>
          <w:rFonts w:ascii="Avenir Next" w:hAnsi="Avenir Next" w:cstheme="majorHAnsi"/>
          <w:color w:val="auto"/>
          <w:sz w:val="18"/>
          <w:szCs w:val="20"/>
          <w:lang w:val="fr-FR"/>
        </w:rPr>
        <w:t>la</w:t>
      </w:r>
      <w:r w:rsidRPr="001D64FA">
        <w:rPr>
          <w:rFonts w:ascii="Avenir Next" w:hAnsi="Avenir Next" w:cstheme="majorHAnsi"/>
          <w:color w:val="auto"/>
          <w:sz w:val="18"/>
          <w:szCs w:val="20"/>
          <w:lang w:val="fr-FR"/>
        </w:rPr>
        <w:t xml:space="preserve"> DEFY El Primero 21 Boutique Edition propose un jeu séduisant de tons en noir et bleu. Tout comme la couleur du cadran ouvert DEFY </w:t>
      </w:r>
      <w:proofErr w:type="spellStart"/>
      <w:r w:rsidRPr="001D64FA">
        <w:rPr>
          <w:rFonts w:ascii="Avenir Next" w:hAnsi="Avenir Next" w:cstheme="majorHAnsi"/>
          <w:color w:val="auto"/>
          <w:sz w:val="18"/>
          <w:szCs w:val="20"/>
          <w:lang w:val="fr-FR"/>
        </w:rPr>
        <w:t>Inventor</w:t>
      </w:r>
      <w:proofErr w:type="spellEnd"/>
      <w:r w:rsidRPr="001D64FA">
        <w:rPr>
          <w:rFonts w:ascii="Avenir Next" w:hAnsi="Avenir Next" w:cstheme="majorHAnsi"/>
          <w:color w:val="auto"/>
          <w:sz w:val="18"/>
          <w:szCs w:val="20"/>
          <w:lang w:val="fr-FR"/>
        </w:rPr>
        <w:t xml:space="preserve"> et le </w:t>
      </w:r>
      <w:r>
        <w:rPr>
          <w:rFonts w:ascii="Avenir Next" w:hAnsi="Avenir Next" w:cstheme="majorHAnsi"/>
          <w:color w:val="auto"/>
          <w:sz w:val="18"/>
          <w:szCs w:val="20"/>
          <w:lang w:val="fr-FR"/>
        </w:rPr>
        <w:t>compteur</w:t>
      </w:r>
      <w:r w:rsidRPr="001D64FA">
        <w:rPr>
          <w:rFonts w:ascii="Avenir Next" w:hAnsi="Avenir Next" w:cstheme="majorHAnsi"/>
          <w:color w:val="auto"/>
          <w:sz w:val="18"/>
          <w:szCs w:val="20"/>
          <w:lang w:val="fr-FR"/>
        </w:rPr>
        <w:t xml:space="preserve"> chronographe de certains des premiers chronographes El Primero, les ponts de mouvement et le rotor de la DEFY El Primero 21 Boutique Edition sont </w:t>
      </w:r>
      <w:r>
        <w:rPr>
          <w:rFonts w:ascii="Avenir Next" w:hAnsi="Avenir Next" w:cstheme="majorHAnsi"/>
          <w:color w:val="auto"/>
          <w:sz w:val="18"/>
          <w:szCs w:val="20"/>
          <w:lang w:val="fr-FR"/>
        </w:rPr>
        <w:t>revêtus d’une</w:t>
      </w:r>
      <w:r w:rsidRPr="001D64FA">
        <w:rPr>
          <w:rFonts w:ascii="Avenir Next" w:hAnsi="Avenir Next" w:cstheme="majorHAnsi"/>
          <w:color w:val="auto"/>
          <w:sz w:val="18"/>
          <w:szCs w:val="20"/>
          <w:lang w:val="fr-FR"/>
        </w:rPr>
        <w:t xml:space="preserve"> couleur </w:t>
      </w:r>
      <w:r w:rsidRPr="004E340A">
        <w:rPr>
          <w:rFonts w:ascii="Avenir Next" w:hAnsi="Avenir Next" w:cstheme="majorHAnsi"/>
          <w:color w:val="auto"/>
          <w:sz w:val="18"/>
          <w:szCs w:val="20"/>
          <w:lang w:val="fr-FR"/>
        </w:rPr>
        <w:t>Zenith</w:t>
      </w:r>
      <w:r w:rsidRPr="001D64FA">
        <w:rPr>
          <w:rFonts w:ascii="Avenir Next" w:hAnsi="Avenir Next" w:cstheme="majorHAnsi"/>
          <w:i/>
          <w:iCs/>
          <w:color w:val="auto"/>
          <w:sz w:val="18"/>
          <w:szCs w:val="20"/>
          <w:lang w:val="fr-FR"/>
        </w:rPr>
        <w:t xml:space="preserve"> Blue</w:t>
      </w:r>
      <w:r w:rsidRPr="001D64FA">
        <w:rPr>
          <w:rFonts w:ascii="Avenir Next" w:hAnsi="Avenir Next" w:cstheme="majorHAnsi"/>
          <w:color w:val="auto"/>
          <w:sz w:val="18"/>
          <w:szCs w:val="20"/>
          <w:lang w:val="fr-FR"/>
        </w:rPr>
        <w:t xml:space="preserve"> électrique. Les index et aiguilles </w:t>
      </w:r>
      <w:r>
        <w:rPr>
          <w:rFonts w:ascii="Avenir Next" w:hAnsi="Avenir Next" w:cstheme="majorHAnsi"/>
          <w:color w:val="auto"/>
          <w:sz w:val="18"/>
          <w:szCs w:val="20"/>
          <w:lang w:val="fr-FR"/>
        </w:rPr>
        <w:t>traités</w:t>
      </w:r>
      <w:r w:rsidRPr="001D64FA">
        <w:rPr>
          <w:rFonts w:ascii="Avenir Next" w:hAnsi="Avenir Next" w:cstheme="majorHAnsi"/>
          <w:color w:val="auto"/>
          <w:sz w:val="18"/>
          <w:szCs w:val="20"/>
          <w:lang w:val="fr-FR"/>
        </w:rPr>
        <w:t xml:space="preserve"> ruthénium et les aiguilles </w:t>
      </w:r>
      <w:r>
        <w:rPr>
          <w:rFonts w:ascii="Avenir Next" w:hAnsi="Avenir Next" w:cstheme="majorHAnsi"/>
          <w:color w:val="auto"/>
          <w:sz w:val="18"/>
          <w:szCs w:val="20"/>
          <w:lang w:val="fr-FR"/>
        </w:rPr>
        <w:t>remplies</w:t>
      </w:r>
      <w:r w:rsidRPr="001D64FA">
        <w:rPr>
          <w:rFonts w:ascii="Avenir Next" w:hAnsi="Avenir Next" w:cstheme="majorHAnsi"/>
          <w:color w:val="auto"/>
          <w:sz w:val="18"/>
          <w:szCs w:val="20"/>
          <w:lang w:val="fr-FR"/>
        </w:rPr>
        <w:t xml:space="preserve"> de Super</w:t>
      </w:r>
      <w:r>
        <w:rPr>
          <w:rFonts w:ascii="Avenir Next" w:hAnsi="Avenir Next" w:cstheme="majorHAnsi"/>
          <w:color w:val="auto"/>
          <w:sz w:val="18"/>
          <w:szCs w:val="20"/>
          <w:lang w:val="fr-FR"/>
        </w:rPr>
        <w:t>-</w:t>
      </w:r>
      <w:proofErr w:type="spellStart"/>
      <w:r w:rsidRPr="001D64FA">
        <w:rPr>
          <w:rFonts w:ascii="Avenir Next" w:hAnsi="Avenir Next" w:cstheme="majorHAnsi"/>
          <w:color w:val="auto"/>
          <w:sz w:val="18"/>
          <w:szCs w:val="20"/>
          <w:lang w:val="fr-FR"/>
        </w:rPr>
        <w:t>LumiNova</w:t>
      </w:r>
      <w:r w:rsidRPr="001D64FA">
        <w:rPr>
          <w:rFonts w:ascii="Avenir Next" w:hAnsi="Avenir Next" w:cstheme="majorHAnsi"/>
          <w:color w:val="auto"/>
          <w:sz w:val="18"/>
          <w:szCs w:val="20"/>
          <w:vertAlign w:val="superscript"/>
          <w:lang w:val="fr-FR"/>
        </w:rPr>
        <w:t>TM</w:t>
      </w:r>
      <w:proofErr w:type="spellEnd"/>
      <w:r w:rsidRPr="001D64FA">
        <w:rPr>
          <w:rFonts w:ascii="Avenir Next" w:hAnsi="Avenir Next" w:cstheme="majorHAnsi"/>
          <w:color w:val="auto"/>
          <w:sz w:val="18"/>
          <w:szCs w:val="20"/>
          <w:lang w:val="fr-FR"/>
        </w:rPr>
        <w:t xml:space="preserve"> ajoutent du volume au cadran complexe ajouré</w:t>
      </w:r>
      <w:r w:rsidR="001636CE">
        <w:rPr>
          <w:rFonts w:ascii="Avenir Next" w:hAnsi="Avenir Next" w:cstheme="majorHAnsi"/>
          <w:color w:val="auto"/>
          <w:sz w:val="18"/>
          <w:szCs w:val="20"/>
          <w:lang w:val="fr-FR"/>
        </w:rPr>
        <w:t>,</w:t>
      </w:r>
      <w:r w:rsidRPr="001D64FA">
        <w:rPr>
          <w:rFonts w:ascii="Avenir Next" w:hAnsi="Avenir Next" w:cstheme="majorHAnsi"/>
          <w:color w:val="auto"/>
          <w:sz w:val="18"/>
          <w:szCs w:val="20"/>
          <w:lang w:val="fr-FR"/>
        </w:rPr>
        <w:t xml:space="preserve"> avec indication de la réserve de marche du chronographe à 12h, heures et minutes au centre, petite seconde à 9h, compteur noir 60 secondes à 6h et compteur bleu 30 minutes à 3h. Pour rendre </w:t>
      </w:r>
      <w:r w:rsidR="004E340A">
        <w:rPr>
          <w:rFonts w:ascii="Avenir Next" w:hAnsi="Avenir Next" w:cstheme="majorHAnsi"/>
          <w:color w:val="auto"/>
          <w:sz w:val="18"/>
          <w:szCs w:val="20"/>
          <w:lang w:val="fr-FR"/>
        </w:rPr>
        <w:t>la</w:t>
      </w:r>
      <w:r w:rsidRPr="001D64FA">
        <w:rPr>
          <w:rFonts w:ascii="Avenir Next" w:hAnsi="Avenir Next" w:cstheme="majorHAnsi"/>
          <w:color w:val="auto"/>
          <w:sz w:val="18"/>
          <w:szCs w:val="20"/>
          <w:lang w:val="fr-FR"/>
        </w:rPr>
        <w:t xml:space="preserve"> DEFY El Primero 21 encore plus polyvalent</w:t>
      </w:r>
      <w:r w:rsidR="004E340A">
        <w:rPr>
          <w:rFonts w:ascii="Avenir Next" w:hAnsi="Avenir Next" w:cstheme="majorHAnsi"/>
          <w:color w:val="auto"/>
          <w:sz w:val="18"/>
          <w:szCs w:val="20"/>
          <w:lang w:val="fr-FR"/>
        </w:rPr>
        <w:t>e</w:t>
      </w:r>
      <w:r w:rsidRPr="001D64FA">
        <w:rPr>
          <w:rFonts w:ascii="Avenir Next" w:hAnsi="Avenir Next" w:cstheme="majorHAnsi"/>
          <w:color w:val="auto"/>
          <w:sz w:val="18"/>
          <w:szCs w:val="20"/>
          <w:lang w:val="fr-FR"/>
        </w:rPr>
        <w:t xml:space="preserve">, la Boutique Edition est livrée avec trois </w:t>
      </w:r>
      <w:r w:rsidR="004E340A">
        <w:rPr>
          <w:rFonts w:ascii="Avenir Next" w:hAnsi="Avenir Next" w:cstheme="majorHAnsi"/>
          <w:color w:val="auto"/>
          <w:sz w:val="18"/>
          <w:szCs w:val="20"/>
          <w:lang w:val="fr-FR"/>
        </w:rPr>
        <w:t>bracelets</w:t>
      </w:r>
      <w:r w:rsidRPr="001D64FA">
        <w:rPr>
          <w:rFonts w:ascii="Avenir Next" w:hAnsi="Avenir Next" w:cstheme="majorHAnsi"/>
          <w:color w:val="auto"/>
          <w:sz w:val="18"/>
          <w:szCs w:val="20"/>
          <w:lang w:val="fr-FR"/>
        </w:rPr>
        <w:t xml:space="preserve"> : </w:t>
      </w:r>
      <w:r w:rsidR="004E340A">
        <w:rPr>
          <w:rFonts w:ascii="Avenir Next" w:hAnsi="Avenir Next" w:cstheme="majorHAnsi"/>
          <w:color w:val="auto"/>
          <w:sz w:val="18"/>
          <w:szCs w:val="20"/>
          <w:lang w:val="fr-FR"/>
        </w:rPr>
        <w:t>u</w:t>
      </w:r>
      <w:r w:rsidRPr="001D64FA">
        <w:rPr>
          <w:rFonts w:ascii="Avenir Next" w:hAnsi="Avenir Next" w:cstheme="majorHAnsi"/>
          <w:color w:val="auto"/>
          <w:sz w:val="18"/>
          <w:szCs w:val="20"/>
          <w:lang w:val="fr-FR"/>
        </w:rPr>
        <w:t xml:space="preserve">n en alligator noir avec </w:t>
      </w:r>
      <w:r w:rsidR="004E340A">
        <w:rPr>
          <w:rFonts w:ascii="Avenir Next" w:hAnsi="Avenir Next" w:cstheme="majorHAnsi"/>
          <w:color w:val="auto"/>
          <w:sz w:val="18"/>
          <w:szCs w:val="20"/>
          <w:lang w:val="fr-FR"/>
        </w:rPr>
        <w:t>doublure</w:t>
      </w:r>
      <w:r w:rsidRPr="001D64FA">
        <w:rPr>
          <w:rFonts w:ascii="Avenir Next" w:hAnsi="Avenir Next" w:cstheme="majorHAnsi"/>
          <w:color w:val="auto"/>
          <w:sz w:val="18"/>
          <w:szCs w:val="20"/>
          <w:lang w:val="fr-FR"/>
        </w:rPr>
        <w:t xml:space="preserve"> en caoutchouc et coutures bleues</w:t>
      </w:r>
      <w:r w:rsidR="004E340A">
        <w:rPr>
          <w:rFonts w:ascii="Avenir Next" w:hAnsi="Avenir Next" w:cstheme="majorHAnsi"/>
          <w:color w:val="auto"/>
          <w:sz w:val="18"/>
          <w:szCs w:val="20"/>
          <w:lang w:val="fr-FR"/>
        </w:rPr>
        <w:t> ; un autre</w:t>
      </w:r>
      <w:r w:rsidRPr="001D64FA">
        <w:rPr>
          <w:rFonts w:ascii="Avenir Next" w:hAnsi="Avenir Next" w:cstheme="majorHAnsi"/>
          <w:color w:val="auto"/>
          <w:sz w:val="18"/>
          <w:szCs w:val="20"/>
          <w:lang w:val="fr-FR"/>
        </w:rPr>
        <w:t xml:space="preserve"> en caoutchouc noir avec effet "</w:t>
      </w:r>
      <w:proofErr w:type="spellStart"/>
      <w:r w:rsidRPr="001D64FA">
        <w:rPr>
          <w:rFonts w:ascii="Avenir Next" w:hAnsi="Avenir Next" w:cstheme="majorHAnsi"/>
          <w:color w:val="auto"/>
          <w:sz w:val="18"/>
          <w:szCs w:val="20"/>
          <w:lang w:val="fr-FR"/>
        </w:rPr>
        <w:t>cordura</w:t>
      </w:r>
      <w:proofErr w:type="spellEnd"/>
      <w:r w:rsidRPr="001D64FA">
        <w:rPr>
          <w:rFonts w:ascii="Avenir Next" w:hAnsi="Avenir Next" w:cstheme="majorHAnsi"/>
          <w:color w:val="auto"/>
          <w:sz w:val="18"/>
          <w:szCs w:val="20"/>
          <w:lang w:val="fr-FR"/>
        </w:rPr>
        <w:t>" et coutures bleues</w:t>
      </w:r>
      <w:r w:rsidR="004E340A">
        <w:rPr>
          <w:rFonts w:ascii="Avenir Next" w:hAnsi="Avenir Next" w:cstheme="majorHAnsi"/>
          <w:color w:val="auto"/>
          <w:sz w:val="18"/>
          <w:szCs w:val="20"/>
          <w:lang w:val="fr-FR"/>
        </w:rPr>
        <w:t> ;</w:t>
      </w:r>
      <w:r w:rsidRPr="001D64FA">
        <w:rPr>
          <w:rFonts w:ascii="Avenir Next" w:hAnsi="Avenir Next" w:cstheme="majorHAnsi"/>
          <w:color w:val="auto"/>
          <w:sz w:val="18"/>
          <w:szCs w:val="20"/>
          <w:lang w:val="fr-FR"/>
        </w:rPr>
        <w:t xml:space="preserve"> et </w:t>
      </w:r>
      <w:r w:rsidR="004E340A">
        <w:rPr>
          <w:rFonts w:ascii="Avenir Next" w:hAnsi="Avenir Next" w:cstheme="majorHAnsi"/>
          <w:color w:val="auto"/>
          <w:sz w:val="18"/>
          <w:szCs w:val="20"/>
          <w:lang w:val="fr-FR"/>
        </w:rPr>
        <w:t>le troisième</w:t>
      </w:r>
      <w:r w:rsidRPr="001D64FA">
        <w:rPr>
          <w:rFonts w:ascii="Avenir Next" w:hAnsi="Avenir Next" w:cstheme="majorHAnsi"/>
          <w:color w:val="auto"/>
          <w:sz w:val="18"/>
          <w:szCs w:val="20"/>
          <w:lang w:val="fr-FR"/>
        </w:rPr>
        <w:t xml:space="preserve"> en caoutchouc bleu texturé.</w:t>
      </w:r>
    </w:p>
    <w:bookmarkEnd w:id="0"/>
    <w:p w14:paraId="05758E71" w14:textId="09E63023" w:rsidR="008C6321" w:rsidRPr="00C539DC" w:rsidRDefault="008C6321" w:rsidP="008C6321">
      <w:pPr>
        <w:pStyle w:val="A1"/>
        <w:tabs>
          <w:tab w:val="left" w:pos="8564"/>
        </w:tabs>
        <w:spacing w:line="276" w:lineRule="auto"/>
        <w:jc w:val="both"/>
        <w:rPr>
          <w:rFonts w:ascii="Avenir Next" w:hAnsi="Avenir Next" w:cstheme="majorHAnsi"/>
          <w:color w:val="auto"/>
          <w:sz w:val="12"/>
          <w:szCs w:val="20"/>
          <w:lang w:val="fr-FR"/>
        </w:rPr>
      </w:pPr>
    </w:p>
    <w:p w14:paraId="7F02097E"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2296091F"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26F54D77"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217187F6"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26E8D647"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068906E6"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3E6E7269"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4D5B11D3" w14:textId="77777777" w:rsidR="00CB10D1" w:rsidRDefault="00CB10D1" w:rsidP="008C6321">
      <w:pPr>
        <w:tabs>
          <w:tab w:val="left" w:pos="8564"/>
        </w:tabs>
        <w:spacing w:line="276" w:lineRule="auto"/>
        <w:jc w:val="both"/>
        <w:rPr>
          <w:rFonts w:ascii="Avenir Next" w:hAnsi="Avenir Next" w:cstheme="majorHAnsi"/>
          <w:b/>
          <w:color w:val="000000" w:themeColor="text1"/>
          <w:sz w:val="18"/>
          <w:szCs w:val="18"/>
          <w:lang w:val="fr-FR"/>
        </w:rPr>
      </w:pPr>
    </w:p>
    <w:p w14:paraId="243D461E" w14:textId="2E27F126" w:rsidR="008C6321" w:rsidRPr="004E340A" w:rsidRDefault="008C6321" w:rsidP="008C6321">
      <w:pPr>
        <w:tabs>
          <w:tab w:val="left" w:pos="8564"/>
        </w:tabs>
        <w:spacing w:line="276" w:lineRule="auto"/>
        <w:jc w:val="both"/>
        <w:rPr>
          <w:rFonts w:ascii="Avenir Next" w:hAnsi="Avenir Next" w:cstheme="majorHAnsi"/>
          <w:b/>
          <w:color w:val="000000" w:themeColor="text1"/>
          <w:sz w:val="18"/>
          <w:szCs w:val="18"/>
          <w:lang w:val="fr-FR"/>
        </w:rPr>
      </w:pPr>
      <w:r w:rsidRPr="004E340A">
        <w:rPr>
          <w:rFonts w:ascii="Avenir Next" w:hAnsi="Avenir Next" w:cstheme="majorHAnsi"/>
          <w:b/>
          <w:color w:val="000000" w:themeColor="text1"/>
          <w:sz w:val="18"/>
          <w:szCs w:val="18"/>
          <w:lang w:val="fr-FR"/>
        </w:rPr>
        <w:lastRenderedPageBreak/>
        <w:t>ZENITH</w:t>
      </w:r>
      <w:r w:rsidR="00235E8D">
        <w:rPr>
          <w:rFonts w:ascii="Avenir Next" w:hAnsi="Avenir Next" w:cstheme="majorHAnsi"/>
          <w:b/>
          <w:color w:val="000000" w:themeColor="text1"/>
          <w:sz w:val="18"/>
          <w:szCs w:val="18"/>
          <w:lang w:val="fr-FR"/>
        </w:rPr>
        <w:t xml:space="preserve"> </w:t>
      </w:r>
      <w:r w:rsidRPr="004E340A">
        <w:rPr>
          <w:rFonts w:ascii="Avenir Next" w:hAnsi="Avenir Next" w:cstheme="majorHAnsi"/>
          <w:b/>
          <w:color w:val="000000" w:themeColor="text1"/>
          <w:sz w:val="18"/>
          <w:szCs w:val="18"/>
          <w:lang w:val="fr-FR"/>
        </w:rPr>
        <w:t xml:space="preserve">: </w:t>
      </w:r>
      <w:r w:rsidR="004E340A" w:rsidRPr="004E340A">
        <w:rPr>
          <w:rFonts w:ascii="Avenir Next" w:hAnsi="Avenir Next" w:cstheme="majorHAnsi"/>
          <w:b/>
          <w:color w:val="000000" w:themeColor="text1"/>
          <w:sz w:val="18"/>
          <w:szCs w:val="18"/>
          <w:lang w:val="fr-FR"/>
        </w:rPr>
        <w:t>l’horlogerie suisse du futur</w:t>
      </w:r>
    </w:p>
    <w:p w14:paraId="34A12781" w14:textId="77777777" w:rsidR="004E340A" w:rsidRPr="00497FD7" w:rsidRDefault="004E340A" w:rsidP="004D196B">
      <w:pPr>
        <w:spacing w:line="276" w:lineRule="auto"/>
        <w:jc w:val="both"/>
        <w:rPr>
          <w:rFonts w:ascii="Avenir Next" w:hAnsi="Avenir Next"/>
          <w:sz w:val="18"/>
          <w:szCs w:val="18"/>
          <w:lang w:val="fr-FR"/>
        </w:rPr>
      </w:pPr>
      <w:r w:rsidRPr="00497FD7">
        <w:rPr>
          <w:rFonts w:ascii="Avenir Next" w:hAnsi="Avenir Next"/>
          <w:sz w:val="18"/>
          <w:szCs w:val="18"/>
          <w:lang w:val="fr-FR"/>
        </w:rPr>
        <w:t xml:space="preserve">Avec l'innovation pour étoile, Zenith propose des mouvements d'exception développés et fabriqués en interne équipant toutes ses montres, telles que la DEFY </w:t>
      </w:r>
      <w:proofErr w:type="spellStart"/>
      <w:r w:rsidRPr="00497FD7">
        <w:rPr>
          <w:rFonts w:ascii="Avenir Next" w:hAnsi="Avenir Next"/>
          <w:sz w:val="18"/>
          <w:szCs w:val="18"/>
          <w:lang w:val="fr-FR"/>
        </w:rPr>
        <w:t>Inventor</w:t>
      </w:r>
      <w:proofErr w:type="spellEnd"/>
      <w:r w:rsidRPr="00497FD7">
        <w:rPr>
          <w:rFonts w:ascii="Avenir Next" w:hAnsi="Avenir Next"/>
          <w:sz w:val="18"/>
          <w:szCs w:val="18"/>
          <w:lang w:val="fr-FR"/>
        </w:rPr>
        <w:t xml:space="preserve"> avec son oscillateur monolithique d'une précision exceptionnelle ; 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héritage unique en établissant de nouvelles normes de performance et de design visionnaire. Zenith est là pour façonner l'avenir de l'horlogerie suisse, accompagnant ainsi ceux qui osent défier le temps et viser les étoiles.</w:t>
      </w:r>
    </w:p>
    <w:p w14:paraId="6C088C95" w14:textId="77777777" w:rsidR="008C6321" w:rsidRPr="001D64FA" w:rsidRDefault="008C6321" w:rsidP="008C6321">
      <w:pPr>
        <w:tabs>
          <w:tab w:val="left" w:pos="8564"/>
        </w:tabs>
        <w:spacing w:line="276" w:lineRule="auto"/>
        <w:jc w:val="both"/>
        <w:rPr>
          <w:rFonts w:ascii="Avenir Next" w:hAnsi="Avenir Next" w:cstheme="majorHAnsi"/>
          <w:b/>
          <w:color w:val="000000" w:themeColor="text1"/>
          <w:sz w:val="10"/>
          <w:szCs w:val="18"/>
          <w:highlight w:val="yellow"/>
          <w:lang w:val="fr-FR"/>
        </w:rPr>
      </w:pPr>
    </w:p>
    <w:p w14:paraId="1F062877" w14:textId="77777777" w:rsidR="008C6321" w:rsidRPr="00235E8D" w:rsidRDefault="008C6321" w:rsidP="008C6321">
      <w:pPr>
        <w:pStyle w:val="A1"/>
        <w:tabs>
          <w:tab w:val="left" w:pos="8564"/>
        </w:tabs>
        <w:spacing w:line="276" w:lineRule="auto"/>
        <w:ind w:right="-6"/>
        <w:jc w:val="both"/>
        <w:rPr>
          <w:rFonts w:ascii="Avenir Next" w:hAnsi="Avenir Next" w:cstheme="majorHAnsi"/>
          <w:b/>
          <w:color w:val="auto"/>
          <w:sz w:val="18"/>
          <w:szCs w:val="20"/>
          <w:lang w:val="fr-FR"/>
        </w:rPr>
      </w:pPr>
      <w:r w:rsidRPr="00235E8D">
        <w:rPr>
          <w:rFonts w:ascii="Avenir Next" w:hAnsi="Avenir Next" w:cstheme="majorHAnsi"/>
          <w:b/>
          <w:color w:val="auto"/>
          <w:sz w:val="18"/>
          <w:szCs w:val="20"/>
          <w:lang w:val="fr-FR"/>
        </w:rPr>
        <w:t>PRESS ROOM</w:t>
      </w:r>
    </w:p>
    <w:p w14:paraId="20290BEF" w14:textId="77777777" w:rsidR="004E340A" w:rsidRPr="00235E8D" w:rsidRDefault="004E340A" w:rsidP="004E340A">
      <w:pPr>
        <w:pStyle w:val="A1"/>
        <w:tabs>
          <w:tab w:val="left" w:pos="8564"/>
        </w:tabs>
        <w:spacing w:line="276" w:lineRule="auto"/>
        <w:ind w:right="-6"/>
        <w:jc w:val="both"/>
        <w:rPr>
          <w:rFonts w:ascii="Avenir Next" w:hAnsi="Avenir Next" w:cstheme="majorHAnsi"/>
          <w:color w:val="auto"/>
          <w:sz w:val="18"/>
          <w:szCs w:val="20"/>
          <w:lang w:val="fr-FR"/>
        </w:rPr>
      </w:pPr>
      <w:r w:rsidRPr="00235E8D">
        <w:rPr>
          <w:rFonts w:ascii="Avenir Next" w:hAnsi="Avenir Next" w:cstheme="majorHAnsi"/>
          <w:color w:val="auto"/>
          <w:sz w:val="18"/>
          <w:szCs w:val="20"/>
          <w:lang w:val="fr-FR"/>
        </w:rPr>
        <w:t xml:space="preserve">Pour d’autres images, n’hésitez pas à utiliser le lien ci-dessous </w:t>
      </w:r>
    </w:p>
    <w:p w14:paraId="1D39671A" w14:textId="6B4473C6" w:rsidR="004365D9" w:rsidRPr="00C539DC" w:rsidRDefault="00CB10D1" w:rsidP="008052E5">
      <w:pPr>
        <w:pStyle w:val="A1"/>
        <w:tabs>
          <w:tab w:val="left" w:pos="8564"/>
        </w:tabs>
        <w:spacing w:line="276" w:lineRule="auto"/>
        <w:ind w:right="-6"/>
        <w:rPr>
          <w:rFonts w:ascii="Avenir Next" w:hAnsi="Avenir Next" w:cstheme="majorHAnsi"/>
          <w:b/>
          <w:color w:val="0070C0"/>
          <w:sz w:val="20"/>
          <w:szCs w:val="20"/>
          <w:lang w:val="fr-FR"/>
        </w:rPr>
      </w:pPr>
      <w:hyperlink r:id="rId7" w:history="1">
        <w:r w:rsidR="008C6321" w:rsidRPr="00235E8D">
          <w:rPr>
            <w:rStyle w:val="Hyperlink"/>
            <w:rFonts w:ascii="Avenir Next" w:hAnsi="Avenir Next" w:cstheme="majorHAnsi"/>
            <w:b/>
            <w:color w:val="0070C0"/>
            <w:sz w:val="20"/>
            <w:szCs w:val="20"/>
            <w:lang w:val="fr-FR"/>
          </w:rPr>
          <w:t>http://pressroom.zenith-watches.com/login/?redirect_to=%2F&amp;reauth=1</w:t>
        </w:r>
      </w:hyperlink>
    </w:p>
    <w:p w14:paraId="7DCE960B" w14:textId="77777777" w:rsidR="00C539DC" w:rsidRPr="00C539DC" w:rsidRDefault="00C539DC">
      <w:pPr>
        <w:pStyle w:val="A1"/>
        <w:tabs>
          <w:tab w:val="left" w:pos="8564"/>
        </w:tabs>
        <w:spacing w:line="276" w:lineRule="auto"/>
        <w:ind w:right="-6"/>
        <w:rPr>
          <w:rFonts w:ascii="Avenir Next" w:hAnsi="Avenir Next" w:cstheme="majorHAnsi"/>
          <w:b/>
          <w:color w:val="0070C0"/>
          <w:sz w:val="20"/>
          <w:szCs w:val="20"/>
          <w:lang w:val="fr-FR"/>
        </w:rPr>
      </w:pPr>
      <w:bookmarkStart w:id="1" w:name="_GoBack"/>
      <w:bookmarkEnd w:id="1"/>
    </w:p>
    <w:sectPr w:rsidR="00C539DC" w:rsidRPr="00C539DC">
      <w:headerReference w:type="default" r:id="rId8"/>
      <w:footerReference w:type="default" r:id="rId9"/>
      <w:headerReference w:type="first" r:id="rId10"/>
      <w:footerReference w:type="first" r:id="rId11"/>
      <w:pgSz w:w="11900" w:h="16840"/>
      <w:pgMar w:top="1259"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A945" w14:textId="77777777" w:rsidR="00A80A14" w:rsidRDefault="00A80A14">
      <w:r>
        <w:separator/>
      </w:r>
    </w:p>
  </w:endnote>
  <w:endnote w:type="continuationSeparator" w:id="0">
    <w:p w14:paraId="3B9DBC12" w14:textId="77777777" w:rsidR="00A80A14" w:rsidRDefault="00A8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80"/>
    <w:family w:val="auto"/>
    <w:pitch w:val="variable"/>
    <w:sig w:usb0="8000002F" w:usb1="0807004A" w:usb2="00000010" w:usb3="00000000" w:csb0="003E0001" w:csb1="00000000"/>
  </w:font>
  <w:font w:name="Avenir Next">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5D59" w14:textId="77777777" w:rsidR="00CB10D1" w:rsidRPr="008C6321" w:rsidRDefault="00CB10D1" w:rsidP="00CB10D1">
    <w:pPr>
      <w:pStyle w:val="Footer"/>
      <w:rPr>
        <w:rFonts w:ascii="Avenir Next" w:hAnsi="Avenir Next"/>
        <w:sz w:val="18"/>
        <w:szCs w:val="18"/>
        <w:lang w:val="fr-CH"/>
      </w:rPr>
    </w:pPr>
    <w:r w:rsidRPr="008C6321">
      <w:rPr>
        <w:rFonts w:ascii="Avenir Next" w:hAnsi="Avenir Next"/>
        <w:b/>
        <w:sz w:val="18"/>
        <w:szCs w:val="18"/>
        <w:lang w:val="fr-CH"/>
      </w:rPr>
      <w:t>ZENITH</w:t>
    </w:r>
    <w:r w:rsidRPr="008C6321">
      <w:rPr>
        <w:rFonts w:ascii="Avenir Next" w:hAnsi="Avenir Next"/>
        <w:sz w:val="18"/>
        <w:szCs w:val="18"/>
        <w:lang w:val="fr-CH"/>
      </w:rPr>
      <w:t xml:space="preserve"> | www.zenith-watches.com | Rue des </w:t>
    </w:r>
    <w:proofErr w:type="spellStart"/>
    <w:r w:rsidRPr="008C6321">
      <w:rPr>
        <w:rFonts w:ascii="Avenir Next" w:hAnsi="Avenir Next"/>
        <w:sz w:val="18"/>
        <w:szCs w:val="18"/>
        <w:lang w:val="fr-CH"/>
      </w:rPr>
      <w:t>Billodes</w:t>
    </w:r>
    <w:proofErr w:type="spellEnd"/>
    <w:r w:rsidRPr="008C6321">
      <w:rPr>
        <w:rFonts w:ascii="Avenir Next" w:hAnsi="Avenir Next"/>
        <w:sz w:val="18"/>
        <w:szCs w:val="18"/>
        <w:lang w:val="fr-CH"/>
      </w:rPr>
      <w:t xml:space="preserve"> 34-36 | CH-2400 Le Locle </w:t>
    </w:r>
    <w:r w:rsidRPr="008C6321">
      <w:rPr>
        <w:rFonts w:ascii="Avenir Next" w:hAnsi="Avenir Next"/>
        <w:sz w:val="18"/>
        <w:szCs w:val="18"/>
        <w:lang w:val="fr-CH"/>
      </w:rPr>
      <w:br/>
      <w:t xml:space="preserve">International Media Relations : </w:t>
    </w:r>
    <w:hyperlink r:id="rId1" w:history="1">
      <w:r w:rsidRPr="002765FF">
        <w:rPr>
          <w:rStyle w:val="Hyperlink"/>
          <w:rFonts w:ascii="Avenir Next" w:hAnsi="Avenir Next"/>
          <w:sz w:val="18"/>
          <w:szCs w:val="18"/>
          <w:lang w:val="fr-CH"/>
        </w:rPr>
        <w:t>press@zenith-watches.com</w:t>
      </w:r>
    </w:hyperlink>
  </w:p>
  <w:p w14:paraId="02659E1F" w14:textId="77777777" w:rsidR="008B285E" w:rsidRPr="00117D3E" w:rsidRDefault="008B285E">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AFAF" w14:textId="524FAEB6" w:rsidR="008B285E" w:rsidRPr="008C6321" w:rsidRDefault="008B285E" w:rsidP="00117D3E">
    <w:pPr>
      <w:pStyle w:val="Footer"/>
      <w:rPr>
        <w:rFonts w:ascii="Avenir Next" w:hAnsi="Avenir Next"/>
        <w:sz w:val="18"/>
        <w:szCs w:val="18"/>
        <w:lang w:val="fr-CH"/>
      </w:rPr>
    </w:pPr>
    <w:r w:rsidRPr="008C6321">
      <w:rPr>
        <w:rFonts w:ascii="Avenir Next" w:hAnsi="Avenir Next"/>
        <w:b/>
        <w:sz w:val="18"/>
        <w:szCs w:val="18"/>
        <w:lang w:val="fr-CH"/>
      </w:rPr>
      <w:t>ZENITH</w:t>
    </w:r>
    <w:r w:rsidRPr="008C6321">
      <w:rPr>
        <w:rFonts w:ascii="Avenir Next" w:hAnsi="Avenir Next"/>
        <w:sz w:val="18"/>
        <w:szCs w:val="18"/>
        <w:lang w:val="fr-CH"/>
      </w:rPr>
      <w:t xml:space="preserve"> | www.zenith-watches.com | Rue des Billodes 34-36 | CH-2400 Le Locle </w:t>
    </w:r>
    <w:r w:rsidRPr="008C6321">
      <w:rPr>
        <w:rFonts w:ascii="Avenir Next" w:hAnsi="Avenir Next"/>
        <w:sz w:val="18"/>
        <w:szCs w:val="18"/>
        <w:lang w:val="fr-CH"/>
      </w:rPr>
      <w:br/>
      <w:t xml:space="preserve">International Media Relations : </w:t>
    </w:r>
    <w:hyperlink r:id="rId1" w:history="1">
      <w:r w:rsidR="003707B8" w:rsidRPr="002765FF">
        <w:rPr>
          <w:rStyle w:val="Hyperlink"/>
          <w:rFonts w:ascii="Avenir Next" w:hAnsi="Avenir Next"/>
          <w:sz w:val="18"/>
          <w:szCs w:val="18"/>
          <w:lang w:val="fr-CH"/>
        </w:rPr>
        <w:t>press@zenith-watches.com</w:t>
      </w:r>
    </w:hyperlink>
  </w:p>
  <w:p w14:paraId="0AFC8E4A" w14:textId="77777777" w:rsidR="008B285E" w:rsidRPr="00117D3E" w:rsidRDefault="008B285E">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DEC5" w14:textId="77777777" w:rsidR="00A80A14" w:rsidRDefault="00A80A14">
      <w:r>
        <w:separator/>
      </w:r>
    </w:p>
  </w:footnote>
  <w:footnote w:type="continuationSeparator" w:id="0">
    <w:p w14:paraId="19F496C6" w14:textId="77777777" w:rsidR="00A80A14" w:rsidRDefault="00A8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4566" w14:textId="55DC4037" w:rsidR="008B285E" w:rsidRDefault="00CB10D1">
    <w:pPr>
      <w:pStyle w:val="Header"/>
      <w:tabs>
        <w:tab w:val="clear" w:pos="9072"/>
        <w:tab w:val="right" w:pos="9044"/>
      </w:tabs>
      <w:jc w:val="center"/>
    </w:pPr>
    <w:r>
      <w:rPr>
        <w:noProof/>
      </w:rPr>
      <w:drawing>
        <wp:inline distT="0" distB="0" distL="0" distR="0" wp14:anchorId="654CED3B" wp14:editId="5335E698">
          <wp:extent cx="170116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D986681" w14:textId="77777777" w:rsidR="00CB10D1" w:rsidRDefault="00CB10D1">
    <w:pPr>
      <w:pStyle w:val="Header"/>
      <w:tabs>
        <w:tab w:val="clear" w:pos="9072"/>
        <w:tab w:val="right" w:pos="9044"/>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E16" w14:textId="43D61A6E" w:rsidR="008B285E" w:rsidRPr="002437AA" w:rsidRDefault="008C6321"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val="fr-CH" w:eastAsia="zh-CN"/>
      </w:rPr>
    </w:pPr>
    <w:r>
      <w:rPr>
        <w:noProof/>
      </w:rPr>
      <w:drawing>
        <wp:inline distT="0" distB="0" distL="0" distR="0" wp14:anchorId="647A5AF9" wp14:editId="4500F9F8">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F3FFB6" w14:textId="77777777" w:rsidR="008B285E" w:rsidRPr="002437AA" w:rsidRDefault="008B285E" w:rsidP="008C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2635A"/>
    <w:rsid w:val="00076B9F"/>
    <w:rsid w:val="000B54A7"/>
    <w:rsid w:val="00117D3E"/>
    <w:rsid w:val="00137C6C"/>
    <w:rsid w:val="00141983"/>
    <w:rsid w:val="00145081"/>
    <w:rsid w:val="001578F6"/>
    <w:rsid w:val="001636CE"/>
    <w:rsid w:val="00182433"/>
    <w:rsid w:val="00190C8F"/>
    <w:rsid w:val="001D64FA"/>
    <w:rsid w:val="0020127F"/>
    <w:rsid w:val="00201B5A"/>
    <w:rsid w:val="00235E8D"/>
    <w:rsid w:val="00237FBF"/>
    <w:rsid w:val="002437AA"/>
    <w:rsid w:val="00244CCB"/>
    <w:rsid w:val="0027218B"/>
    <w:rsid w:val="002769EA"/>
    <w:rsid w:val="00287238"/>
    <w:rsid w:val="00292E62"/>
    <w:rsid w:val="002955BD"/>
    <w:rsid w:val="002A4517"/>
    <w:rsid w:val="002B0204"/>
    <w:rsid w:val="002B264A"/>
    <w:rsid w:val="002B6B2B"/>
    <w:rsid w:val="002E40C7"/>
    <w:rsid w:val="00312C4C"/>
    <w:rsid w:val="00340CEA"/>
    <w:rsid w:val="003600ED"/>
    <w:rsid w:val="003707B8"/>
    <w:rsid w:val="00372E5D"/>
    <w:rsid w:val="003C2658"/>
    <w:rsid w:val="003D5D02"/>
    <w:rsid w:val="003E5ED1"/>
    <w:rsid w:val="003E6BEC"/>
    <w:rsid w:val="00403716"/>
    <w:rsid w:val="004146ED"/>
    <w:rsid w:val="00417C50"/>
    <w:rsid w:val="004365D9"/>
    <w:rsid w:val="00465F5B"/>
    <w:rsid w:val="00476E62"/>
    <w:rsid w:val="004879DB"/>
    <w:rsid w:val="004A4239"/>
    <w:rsid w:val="004B31E1"/>
    <w:rsid w:val="004C7AF2"/>
    <w:rsid w:val="004D196B"/>
    <w:rsid w:val="004E340A"/>
    <w:rsid w:val="004E497D"/>
    <w:rsid w:val="0051400C"/>
    <w:rsid w:val="0052487E"/>
    <w:rsid w:val="0057399A"/>
    <w:rsid w:val="005919B8"/>
    <w:rsid w:val="005C2E1D"/>
    <w:rsid w:val="005E035E"/>
    <w:rsid w:val="005E148F"/>
    <w:rsid w:val="00603260"/>
    <w:rsid w:val="00611D7C"/>
    <w:rsid w:val="00614DDA"/>
    <w:rsid w:val="00624DCE"/>
    <w:rsid w:val="00632E2B"/>
    <w:rsid w:val="00633AD3"/>
    <w:rsid w:val="006367B9"/>
    <w:rsid w:val="00653246"/>
    <w:rsid w:val="00657237"/>
    <w:rsid w:val="00667A05"/>
    <w:rsid w:val="00670286"/>
    <w:rsid w:val="00670BEF"/>
    <w:rsid w:val="0067259F"/>
    <w:rsid w:val="00696A5C"/>
    <w:rsid w:val="006971B7"/>
    <w:rsid w:val="006B5248"/>
    <w:rsid w:val="006B58BA"/>
    <w:rsid w:val="006F6961"/>
    <w:rsid w:val="00730889"/>
    <w:rsid w:val="00751EC0"/>
    <w:rsid w:val="0078419C"/>
    <w:rsid w:val="00793316"/>
    <w:rsid w:val="007B2670"/>
    <w:rsid w:val="007D273E"/>
    <w:rsid w:val="007E54D7"/>
    <w:rsid w:val="008052E5"/>
    <w:rsid w:val="0083749D"/>
    <w:rsid w:val="00841C20"/>
    <w:rsid w:val="008602E1"/>
    <w:rsid w:val="00870393"/>
    <w:rsid w:val="008947FB"/>
    <w:rsid w:val="008A3DBC"/>
    <w:rsid w:val="008A55E3"/>
    <w:rsid w:val="008B285E"/>
    <w:rsid w:val="008B2C7B"/>
    <w:rsid w:val="008C6321"/>
    <w:rsid w:val="008D506D"/>
    <w:rsid w:val="008E0E9F"/>
    <w:rsid w:val="008F2A5F"/>
    <w:rsid w:val="00984E96"/>
    <w:rsid w:val="009A4F82"/>
    <w:rsid w:val="009B1312"/>
    <w:rsid w:val="009B3FFE"/>
    <w:rsid w:val="009D7B56"/>
    <w:rsid w:val="009E64BA"/>
    <w:rsid w:val="009E76B2"/>
    <w:rsid w:val="00A1144D"/>
    <w:rsid w:val="00A27C80"/>
    <w:rsid w:val="00A51AA1"/>
    <w:rsid w:val="00A751C5"/>
    <w:rsid w:val="00A80A14"/>
    <w:rsid w:val="00A87993"/>
    <w:rsid w:val="00AB19DC"/>
    <w:rsid w:val="00AF4A71"/>
    <w:rsid w:val="00B03123"/>
    <w:rsid w:val="00B240E3"/>
    <w:rsid w:val="00B37DAA"/>
    <w:rsid w:val="00B46E02"/>
    <w:rsid w:val="00B61909"/>
    <w:rsid w:val="00B645FC"/>
    <w:rsid w:val="00B771AC"/>
    <w:rsid w:val="00B815F5"/>
    <w:rsid w:val="00B874D6"/>
    <w:rsid w:val="00BE435B"/>
    <w:rsid w:val="00BF3A5C"/>
    <w:rsid w:val="00C06254"/>
    <w:rsid w:val="00C10404"/>
    <w:rsid w:val="00C25EC2"/>
    <w:rsid w:val="00C344A1"/>
    <w:rsid w:val="00C369C4"/>
    <w:rsid w:val="00C51E84"/>
    <w:rsid w:val="00C539DC"/>
    <w:rsid w:val="00CB10D1"/>
    <w:rsid w:val="00CC6B69"/>
    <w:rsid w:val="00CD796B"/>
    <w:rsid w:val="00CF6A14"/>
    <w:rsid w:val="00D10A5A"/>
    <w:rsid w:val="00D2005A"/>
    <w:rsid w:val="00D94C56"/>
    <w:rsid w:val="00D9725B"/>
    <w:rsid w:val="00DA3042"/>
    <w:rsid w:val="00DB2C88"/>
    <w:rsid w:val="00DF3B2A"/>
    <w:rsid w:val="00E156BF"/>
    <w:rsid w:val="00E520CA"/>
    <w:rsid w:val="00E524CA"/>
    <w:rsid w:val="00E6141E"/>
    <w:rsid w:val="00ED4618"/>
    <w:rsid w:val="00F00EC0"/>
    <w:rsid w:val="00F0477B"/>
    <w:rsid w:val="00F15471"/>
    <w:rsid w:val="00F430EE"/>
    <w:rsid w:val="00F51B5F"/>
    <w:rsid w:val="00F60392"/>
    <w:rsid w:val="00F60AAB"/>
    <w:rsid w:val="00F9126C"/>
    <w:rsid w:val="00FA2E0C"/>
    <w:rsid w:val="00FB62FF"/>
    <w:rsid w:val="00FC1EBF"/>
    <w:rsid w:val="00FF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59D231"/>
  <w15:docId w15:val="{9D318BE7-D1FA-434A-879E-CBF0345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pPr>
      <w:tabs>
        <w:tab w:val="right" w:pos="9020"/>
      </w:tabs>
    </w:pPr>
    <w:rPr>
      <w:rFonts w:ascii="Helvetica" w:eastAsia="Arial Unicode MS" w:hAnsi="Helvetica" w:cs="Arial Unicode MS"/>
      <w:color w:val="000000"/>
      <w:sz w:val="24"/>
      <w:szCs w:val="24"/>
    </w:rPr>
  </w:style>
  <w:style w:type="paragraph" w:customStyle="1" w:styleId="a0">
    <w:name w:val="內文"/>
    <w:pPr>
      <w:spacing w:after="200" w:line="276" w:lineRule="auto"/>
    </w:pPr>
    <w:rPr>
      <w:rFonts w:ascii="Calibri" w:eastAsia="Calibri" w:hAnsi="Calibri" w:cs="Calibri"/>
      <w:color w:val="000000"/>
      <w:sz w:val="22"/>
      <w:szCs w:val="22"/>
      <w:u w:color="000000"/>
    </w:rPr>
  </w:style>
  <w:style w:type="paragraph" w:customStyle="1" w:styleId="ListParagraph1">
    <w:name w:val="List Paragraph1"/>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Pr>
      <w:rFonts w:ascii="Helvetica" w:eastAsia="Arial Unicode MS" w:hAnsi="Helvetica" w:cs="Arial Unicode MS"/>
      <w:b/>
      <w:bCs/>
      <w:color w:val="000000"/>
      <w:u w:color="000000"/>
    </w:rPr>
  </w:style>
  <w:style w:type="paragraph" w:customStyle="1" w:styleId="2A">
    <w:name w:val="表格樣式 2 A"/>
    <w:rPr>
      <w:rFonts w:ascii="Helvetica" w:eastAsia="Arial Unicode MS" w:hAnsi="Helvetica" w:cs="Arial Unicode MS"/>
      <w:color w:val="000000"/>
      <w:u w:color="000000"/>
    </w:rPr>
  </w:style>
  <w:style w:type="paragraph" w:customStyle="1" w:styleId="A1">
    <w:name w:val="內文 A"/>
    <w:rPr>
      <w:rFonts w:ascii="Helvetica" w:eastAsia="Arial Unicode MS" w:hAnsi="Helvetica" w:cs="Arial Unicode MS"/>
      <w:color w:val="000000"/>
      <w:sz w:val="22"/>
      <w:szCs w:val="22"/>
      <w:u w:color="000000"/>
    </w:rPr>
  </w:style>
  <w:style w:type="paragraph" w:styleId="NormalWeb">
    <w:name w:val="Normal (Web)"/>
    <w:pPr>
      <w:spacing w:after="150"/>
    </w:pPr>
    <w:rPr>
      <w:rFonts w:eastAsia="Arial Unicode MS" w:cs="Arial Unicode MS"/>
      <w:color w:val="000000"/>
      <w:sz w:val="24"/>
      <w:szCs w:val="24"/>
      <w:u w:color="000000"/>
      <w:lang w:val="fr-FR"/>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w 45" w:eastAsia="Helvetica New 45" w:hAnsi="Helvetica New 45" w:cs="Helvetica New 45"/>
      <w:color w:val="000000"/>
      <w:sz w:val="24"/>
      <w:szCs w:val="24"/>
      <w:u w:color="000000"/>
    </w:rPr>
  </w:style>
  <w:style w:type="paragraph" w:styleId="BalloonText">
    <w:name w:val="Balloon Text"/>
    <w:basedOn w:val="Normal"/>
    <w:link w:val="BalloonTextChar"/>
    <w:uiPriority w:val="99"/>
    <w:semiHidden/>
    <w:unhideWhenUsed/>
    <w:rsid w:val="00B874D6"/>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874D6"/>
    <w:rPr>
      <w:rFonts w:ascii="Heiti SC Light" w:eastAsia="Heiti SC Light"/>
      <w:sz w:val="18"/>
      <w:szCs w:val="18"/>
      <w:lang w:eastAsia="en-US"/>
    </w:rPr>
  </w:style>
  <w:style w:type="paragraph" w:styleId="Caption">
    <w:name w:val="caption"/>
    <w:rsid w:val="002B0204"/>
    <w:pPr>
      <w:suppressAutoHyphens/>
      <w:outlineLvl w:val="0"/>
    </w:pPr>
    <w:rPr>
      <w:rFonts w:ascii="Calibri" w:eastAsia="Calibri" w:hAnsi="Calibri" w:cs="Calibri"/>
      <w:color w:val="000000"/>
      <w:sz w:val="36"/>
      <w:szCs w:val="36"/>
    </w:rPr>
  </w:style>
  <w:style w:type="character" w:styleId="Strong">
    <w:name w:val="Strong"/>
    <w:uiPriority w:val="22"/>
    <w:qFormat/>
    <w:rsid w:val="00372E5D"/>
    <w:rPr>
      <w:b/>
      <w:bCs/>
    </w:rPr>
  </w:style>
  <w:style w:type="character" w:customStyle="1" w:styleId="FooterChar">
    <w:name w:val="Footer Char"/>
    <w:basedOn w:val="DefaultParagraphFont"/>
    <w:link w:val="Footer"/>
    <w:uiPriority w:val="99"/>
    <w:rsid w:val="00117D3E"/>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20127F"/>
    <w:rPr>
      <w:sz w:val="16"/>
      <w:szCs w:val="16"/>
    </w:rPr>
  </w:style>
  <w:style w:type="paragraph" w:styleId="CommentText">
    <w:name w:val="annotation text"/>
    <w:basedOn w:val="Normal"/>
    <w:link w:val="CommentTextChar"/>
    <w:uiPriority w:val="99"/>
    <w:semiHidden/>
    <w:unhideWhenUsed/>
    <w:rsid w:val="0020127F"/>
    <w:rPr>
      <w:sz w:val="20"/>
      <w:szCs w:val="20"/>
    </w:rPr>
  </w:style>
  <w:style w:type="character" w:customStyle="1" w:styleId="CommentTextChar">
    <w:name w:val="Comment Text Char"/>
    <w:basedOn w:val="DefaultParagraphFont"/>
    <w:link w:val="CommentText"/>
    <w:uiPriority w:val="99"/>
    <w:semiHidden/>
    <w:rsid w:val="0020127F"/>
    <w:rPr>
      <w:lang w:eastAsia="en-US"/>
    </w:rPr>
  </w:style>
  <w:style w:type="paragraph" w:styleId="CommentSubject">
    <w:name w:val="annotation subject"/>
    <w:basedOn w:val="CommentText"/>
    <w:next w:val="CommentText"/>
    <w:link w:val="CommentSubjectChar"/>
    <w:uiPriority w:val="99"/>
    <w:semiHidden/>
    <w:unhideWhenUsed/>
    <w:rsid w:val="0020127F"/>
    <w:rPr>
      <w:b/>
      <w:bCs/>
    </w:rPr>
  </w:style>
  <w:style w:type="character" w:customStyle="1" w:styleId="CommentSubjectChar">
    <w:name w:val="Comment Subject Char"/>
    <w:basedOn w:val="CommentTextChar"/>
    <w:link w:val="CommentSubject"/>
    <w:uiPriority w:val="99"/>
    <w:semiHidden/>
    <w:rsid w:val="0020127F"/>
    <w:rPr>
      <w:b/>
      <w:bCs/>
      <w:lang w:eastAsia="en-US"/>
    </w:rPr>
  </w:style>
  <w:style w:type="character" w:customStyle="1" w:styleId="st">
    <w:name w:val="st"/>
    <w:basedOn w:val="DefaultParagraphFont"/>
    <w:rsid w:val="006367B9"/>
  </w:style>
  <w:style w:type="character" w:styleId="Emphasis">
    <w:name w:val="Emphasis"/>
    <w:basedOn w:val="DefaultParagraphFont"/>
    <w:uiPriority w:val="20"/>
    <w:qFormat/>
    <w:rsid w:val="006367B9"/>
    <w:rPr>
      <w:i/>
      <w:iCs/>
    </w:rPr>
  </w:style>
  <w:style w:type="character" w:styleId="UnresolvedMention">
    <w:name w:val="Unresolved Mention"/>
    <w:basedOn w:val="DefaultParagraphFont"/>
    <w:uiPriority w:val="99"/>
    <w:semiHidden/>
    <w:unhideWhenUsed/>
    <w:rsid w:val="0037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Marietta</dc:creator>
  <cp:keywords/>
  <dc:description/>
  <cp:lastModifiedBy>Vittoria Pelà</cp:lastModifiedBy>
  <cp:revision>9</cp:revision>
  <cp:lastPrinted>2019-05-29T10:25:00Z</cp:lastPrinted>
  <dcterms:created xsi:type="dcterms:W3CDTF">2019-05-27T06:15:00Z</dcterms:created>
  <dcterms:modified xsi:type="dcterms:W3CDTF">2019-05-29T13:54:00Z</dcterms:modified>
  <cp:category/>
</cp:coreProperties>
</file>