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83C70" w14:textId="54ED0EB5" w:rsidR="00772E36" w:rsidRPr="007E10DF" w:rsidRDefault="005D0F05" w:rsidP="00C673B5">
      <w:pPr>
        <w:spacing w:after="0"/>
        <w:jc w:val="center"/>
        <w:rPr>
          <w:rFonts w:ascii="Avenir Next" w:eastAsia="Times New Roman" w:hAnsi="Avenir Next" w:cs="Calibri"/>
          <w:b/>
          <w:bCs/>
          <w:sz w:val="24"/>
          <w:szCs w:val="18"/>
          <w:highlight w:val="yellow"/>
          <w:lang w:val="en-GB" w:eastAsia="fr-FR"/>
        </w:rPr>
      </w:pPr>
      <w:r w:rsidRPr="007E10DF">
        <w:rPr>
          <w:rFonts w:ascii="Avenir Next" w:eastAsia="Times New Roman" w:hAnsi="Avenir Next" w:cs="Calibri"/>
          <w:b/>
          <w:bCs/>
          <w:sz w:val="24"/>
          <w:szCs w:val="18"/>
          <w:lang w:val="en-GB" w:eastAsia="fr-FR"/>
        </w:rPr>
        <w:t xml:space="preserve">Unique </w:t>
      </w:r>
      <w:r w:rsidR="0004101E" w:rsidRPr="007E10DF">
        <w:rPr>
          <w:rFonts w:ascii="Avenir Next" w:eastAsia="Times New Roman" w:hAnsi="Avenir Next" w:cs="Calibri"/>
          <w:b/>
          <w:bCs/>
          <w:sz w:val="24"/>
          <w:szCs w:val="18"/>
          <w:lang w:val="en-GB" w:eastAsia="fr-FR"/>
        </w:rPr>
        <w:t>e</w:t>
      </w:r>
      <w:r w:rsidR="00367078" w:rsidRPr="007E10DF">
        <w:rPr>
          <w:rFonts w:ascii="Avenir Next" w:eastAsia="Times New Roman" w:hAnsi="Avenir Next" w:cs="Calibri"/>
          <w:b/>
          <w:bCs/>
          <w:sz w:val="24"/>
          <w:szCs w:val="18"/>
          <w:lang w:val="en-GB" w:eastAsia="fr-FR"/>
        </w:rPr>
        <w:t>xperience</w:t>
      </w:r>
      <w:r w:rsidR="0004101E" w:rsidRPr="007E10DF">
        <w:rPr>
          <w:rFonts w:ascii="Avenir Next" w:eastAsia="Times New Roman" w:hAnsi="Avenir Next" w:cs="Calibri"/>
          <w:b/>
          <w:bCs/>
          <w:sz w:val="24"/>
          <w:szCs w:val="18"/>
          <w:lang w:val="en-GB" w:eastAsia="fr-FR"/>
        </w:rPr>
        <w:t xml:space="preserve">s </w:t>
      </w:r>
      <w:r w:rsidR="00367078" w:rsidRPr="007E10DF">
        <w:rPr>
          <w:rFonts w:ascii="Avenir Next" w:eastAsia="Times New Roman" w:hAnsi="Avenir Next" w:cs="Calibri"/>
          <w:b/>
          <w:bCs/>
          <w:sz w:val="24"/>
          <w:szCs w:val="18"/>
          <w:lang w:val="en-GB" w:eastAsia="fr-FR"/>
        </w:rPr>
        <w:t>with</w:t>
      </w:r>
      <w:r w:rsidRPr="007E10DF">
        <w:rPr>
          <w:rFonts w:ascii="Avenir Next" w:eastAsia="Times New Roman" w:hAnsi="Avenir Next" w:cs="Calibri"/>
          <w:b/>
          <w:bCs/>
          <w:sz w:val="24"/>
          <w:szCs w:val="18"/>
          <w:lang w:val="en-GB" w:eastAsia="fr-FR"/>
        </w:rPr>
        <w:t xml:space="preserve"> the El Primero A386 Revival for Only Watch</w:t>
      </w:r>
      <w:r w:rsidR="00367078" w:rsidRPr="007E10DF">
        <w:rPr>
          <w:rFonts w:ascii="Avenir Next" w:eastAsia="Times New Roman" w:hAnsi="Avenir Next" w:cs="Calibri"/>
          <w:b/>
          <w:bCs/>
          <w:sz w:val="24"/>
          <w:szCs w:val="18"/>
          <w:lang w:val="en-GB" w:eastAsia="fr-FR"/>
        </w:rPr>
        <w:t xml:space="preserve"> </w:t>
      </w:r>
    </w:p>
    <w:p w14:paraId="6B158FEF" w14:textId="77777777" w:rsidR="00995B69" w:rsidRPr="00260E31" w:rsidRDefault="00995B69" w:rsidP="00B82912">
      <w:pPr>
        <w:spacing w:after="0"/>
        <w:jc w:val="both"/>
        <w:rPr>
          <w:rFonts w:ascii="Avenir Next" w:eastAsia="Times New Roman" w:hAnsi="Avenir Next" w:cs="Calibri"/>
          <w:szCs w:val="18"/>
          <w:lang w:val="en-GB" w:eastAsia="fr-FR"/>
        </w:rPr>
      </w:pPr>
    </w:p>
    <w:p w14:paraId="67AC9888" w14:textId="13CADF33" w:rsidR="00F85797" w:rsidRDefault="005D0F05" w:rsidP="007E10DF">
      <w:pPr>
        <w:spacing w:after="0" w:line="276" w:lineRule="auto"/>
        <w:jc w:val="both"/>
        <w:rPr>
          <w:rFonts w:ascii="Avenir Next" w:eastAsia="Times New Roman" w:hAnsi="Avenir Next" w:cstheme="majorHAnsi"/>
          <w:sz w:val="18"/>
          <w:szCs w:val="18"/>
          <w:lang w:val="en-GB" w:eastAsia="en-GB"/>
        </w:rPr>
      </w:pPr>
      <w:r w:rsidRPr="007E10DF">
        <w:rPr>
          <w:rFonts w:ascii="Avenir Next" w:eastAsia="Times New Roman" w:hAnsi="Avenir Next" w:cstheme="majorHAnsi"/>
          <w:sz w:val="18"/>
          <w:szCs w:val="18"/>
          <w:lang w:val="en-GB" w:eastAsia="en-GB"/>
        </w:rPr>
        <w:t xml:space="preserve">One particular </w:t>
      </w:r>
      <w:r w:rsidR="003E6780" w:rsidRPr="007E10DF">
        <w:rPr>
          <w:rFonts w:ascii="Avenir Next" w:eastAsia="Times New Roman" w:hAnsi="Avenir Next" w:cstheme="majorHAnsi"/>
          <w:sz w:val="18"/>
          <w:szCs w:val="18"/>
          <w:lang w:val="en-GB" w:eastAsia="en-GB"/>
        </w:rPr>
        <w:t xml:space="preserve">El Primero aficionado </w:t>
      </w:r>
      <w:r w:rsidR="00DE3BAC" w:rsidRPr="007E10DF">
        <w:rPr>
          <w:rFonts w:ascii="Avenir Next" w:eastAsia="Times New Roman" w:hAnsi="Avenir Next" w:cstheme="majorHAnsi"/>
          <w:sz w:val="18"/>
          <w:szCs w:val="18"/>
          <w:lang w:val="en-GB" w:eastAsia="en-GB"/>
        </w:rPr>
        <w:t>has a lot to l</w:t>
      </w:r>
      <w:r w:rsidR="003E6780" w:rsidRPr="007E10DF">
        <w:rPr>
          <w:rFonts w:ascii="Avenir Next" w:eastAsia="Times New Roman" w:hAnsi="Avenir Next" w:cstheme="majorHAnsi"/>
          <w:sz w:val="18"/>
          <w:szCs w:val="18"/>
          <w:lang w:val="en-GB" w:eastAsia="en-GB"/>
        </w:rPr>
        <w:t xml:space="preserve">ook forward to </w:t>
      </w:r>
      <w:r w:rsidR="00DE3BAC" w:rsidRPr="007E10DF">
        <w:rPr>
          <w:rFonts w:ascii="Avenir Next" w:eastAsia="Times New Roman" w:hAnsi="Avenir Next" w:cstheme="majorHAnsi"/>
          <w:sz w:val="18"/>
          <w:szCs w:val="18"/>
          <w:lang w:val="en-GB" w:eastAsia="en-GB"/>
        </w:rPr>
        <w:t xml:space="preserve">this year with </w:t>
      </w:r>
      <w:r w:rsidR="003E6780" w:rsidRPr="007E10DF">
        <w:rPr>
          <w:rFonts w:ascii="Avenir Next" w:eastAsia="Times New Roman" w:hAnsi="Avenir Next" w:cstheme="majorHAnsi"/>
          <w:sz w:val="18"/>
          <w:szCs w:val="18"/>
          <w:lang w:val="en-GB" w:eastAsia="en-GB"/>
        </w:rPr>
        <w:t>the rele</w:t>
      </w:r>
      <w:bookmarkStart w:id="0" w:name="_GoBack"/>
      <w:bookmarkEnd w:id="0"/>
      <w:r w:rsidR="003E6780" w:rsidRPr="007E10DF">
        <w:rPr>
          <w:rFonts w:ascii="Avenir Next" w:eastAsia="Times New Roman" w:hAnsi="Avenir Next" w:cstheme="majorHAnsi"/>
          <w:sz w:val="18"/>
          <w:szCs w:val="18"/>
          <w:lang w:val="en-GB" w:eastAsia="en-GB"/>
        </w:rPr>
        <w:t>ase</w:t>
      </w:r>
      <w:r w:rsidR="00E61532" w:rsidRPr="007E10DF">
        <w:rPr>
          <w:rFonts w:ascii="Avenir Next" w:eastAsia="Times New Roman" w:hAnsi="Avenir Next" w:cstheme="majorHAnsi"/>
          <w:sz w:val="18"/>
          <w:szCs w:val="18"/>
          <w:lang w:val="en-GB" w:eastAsia="en-GB"/>
        </w:rPr>
        <w:t xml:space="preserve"> of a </w:t>
      </w:r>
      <w:r w:rsidRPr="007E10DF">
        <w:rPr>
          <w:rFonts w:ascii="Avenir Next" w:eastAsia="Times New Roman" w:hAnsi="Avenir Next" w:cstheme="majorHAnsi"/>
          <w:sz w:val="18"/>
          <w:szCs w:val="18"/>
          <w:lang w:val="en-GB" w:eastAsia="en-GB"/>
        </w:rPr>
        <w:t>one-of-a-kind</w:t>
      </w:r>
      <w:r w:rsidR="003E6780" w:rsidRPr="007E10DF">
        <w:rPr>
          <w:rFonts w:ascii="Avenir Next" w:eastAsia="Times New Roman" w:hAnsi="Avenir Next" w:cstheme="majorHAnsi"/>
          <w:sz w:val="18"/>
          <w:szCs w:val="18"/>
          <w:lang w:val="en-GB" w:eastAsia="en-GB"/>
        </w:rPr>
        <w:t xml:space="preserve"> white gold</w:t>
      </w:r>
      <w:r w:rsidR="00E61532" w:rsidRPr="007E10DF">
        <w:rPr>
          <w:rFonts w:ascii="Avenir Next" w:eastAsia="Times New Roman" w:hAnsi="Avenir Next" w:cstheme="majorHAnsi"/>
          <w:sz w:val="18"/>
          <w:szCs w:val="18"/>
          <w:lang w:val="en-GB" w:eastAsia="en-GB"/>
        </w:rPr>
        <w:t xml:space="preserve"> </w:t>
      </w:r>
      <w:r w:rsidRPr="007E10DF">
        <w:rPr>
          <w:rFonts w:ascii="Avenir Next" w:eastAsia="Times New Roman" w:hAnsi="Avenir Next" w:cstheme="majorHAnsi"/>
          <w:sz w:val="18"/>
          <w:szCs w:val="18"/>
          <w:lang w:val="en-GB" w:eastAsia="en-GB"/>
        </w:rPr>
        <w:t>iteration</w:t>
      </w:r>
      <w:r w:rsidR="00E61532" w:rsidRPr="007E10DF">
        <w:rPr>
          <w:rFonts w:ascii="Avenir Next" w:eastAsia="Times New Roman" w:hAnsi="Avenir Next" w:cstheme="majorHAnsi"/>
          <w:sz w:val="18"/>
          <w:szCs w:val="18"/>
          <w:lang w:val="en-GB" w:eastAsia="en-GB"/>
        </w:rPr>
        <w:t xml:space="preserve"> of the original </w:t>
      </w:r>
      <w:r w:rsidR="0004101E" w:rsidRPr="007E10DF">
        <w:rPr>
          <w:rFonts w:ascii="Avenir Next" w:eastAsia="Times New Roman" w:hAnsi="Avenir Next" w:cstheme="majorHAnsi"/>
          <w:sz w:val="18"/>
          <w:szCs w:val="18"/>
          <w:lang w:val="en-GB" w:eastAsia="en-GB"/>
        </w:rPr>
        <w:t>ZENITH El Primero A386 Revival at</w:t>
      </w:r>
      <w:r w:rsidR="003E6780" w:rsidRPr="007E10DF">
        <w:rPr>
          <w:rFonts w:ascii="Avenir Next" w:eastAsia="Times New Roman" w:hAnsi="Avenir Next" w:cstheme="majorHAnsi"/>
          <w:sz w:val="18"/>
          <w:szCs w:val="18"/>
          <w:lang w:val="en-GB" w:eastAsia="en-GB"/>
        </w:rPr>
        <w:t xml:space="preserve"> </w:t>
      </w:r>
      <w:r w:rsidR="0004101E" w:rsidRPr="007E10DF">
        <w:rPr>
          <w:rFonts w:ascii="Avenir Next" w:eastAsia="Times New Roman" w:hAnsi="Avenir Next" w:cstheme="majorHAnsi"/>
          <w:sz w:val="18"/>
          <w:szCs w:val="18"/>
          <w:lang w:val="en-GB" w:eastAsia="en-GB"/>
        </w:rPr>
        <w:t xml:space="preserve">this </w:t>
      </w:r>
      <w:r w:rsidR="003E6780" w:rsidRPr="007E10DF">
        <w:rPr>
          <w:rFonts w:ascii="Avenir Next" w:eastAsia="Times New Roman" w:hAnsi="Avenir Next" w:cstheme="majorHAnsi"/>
          <w:sz w:val="18"/>
          <w:szCs w:val="18"/>
          <w:lang w:val="en-GB" w:eastAsia="en-GB"/>
        </w:rPr>
        <w:t xml:space="preserve">year’s exclusive Only Watch auction – accompanied by </w:t>
      </w:r>
      <w:r w:rsidR="0004101E" w:rsidRPr="007E10DF">
        <w:rPr>
          <w:rFonts w:ascii="Avenir Next" w:eastAsia="Times New Roman" w:hAnsi="Avenir Next" w:cstheme="majorHAnsi"/>
          <w:sz w:val="18"/>
          <w:szCs w:val="18"/>
          <w:lang w:val="en-GB" w:eastAsia="en-GB"/>
        </w:rPr>
        <w:t>a set of</w:t>
      </w:r>
      <w:r w:rsidR="003E6780" w:rsidRPr="007E10DF">
        <w:rPr>
          <w:rFonts w:ascii="Avenir Next" w:eastAsia="Times New Roman" w:hAnsi="Avenir Next" w:cstheme="majorHAnsi"/>
          <w:sz w:val="18"/>
          <w:szCs w:val="18"/>
          <w:lang w:val="en-GB" w:eastAsia="en-GB"/>
        </w:rPr>
        <w:t xml:space="preserve"> equally unique experience</w:t>
      </w:r>
      <w:r w:rsidR="0004101E" w:rsidRPr="007E10DF">
        <w:rPr>
          <w:rFonts w:ascii="Avenir Next" w:eastAsia="Times New Roman" w:hAnsi="Avenir Next" w:cstheme="majorHAnsi"/>
          <w:sz w:val="18"/>
          <w:szCs w:val="18"/>
          <w:lang w:val="en-GB" w:eastAsia="en-GB"/>
        </w:rPr>
        <w:t>s</w:t>
      </w:r>
      <w:r w:rsidR="003E6780" w:rsidRPr="007E10DF">
        <w:rPr>
          <w:rFonts w:ascii="Avenir Next" w:eastAsia="Times New Roman" w:hAnsi="Avenir Next" w:cstheme="majorHAnsi"/>
          <w:sz w:val="18"/>
          <w:szCs w:val="18"/>
          <w:lang w:val="en-GB" w:eastAsia="en-GB"/>
        </w:rPr>
        <w:t xml:space="preserve">. </w:t>
      </w:r>
      <w:r w:rsidR="00DD0DD9">
        <w:rPr>
          <w:rFonts w:ascii="Avenir Next" w:eastAsia="Times New Roman" w:hAnsi="Avenir Next" w:cstheme="majorHAnsi"/>
          <w:sz w:val="18"/>
          <w:szCs w:val="18"/>
          <w:lang w:val="en-GB" w:eastAsia="en-GB"/>
        </w:rPr>
        <w:t xml:space="preserve">Nestling in a customised presentation box, this one-of-a-kind El Primero A386 Revival features a singular turquoise </w:t>
      </w:r>
      <w:proofErr w:type="spellStart"/>
      <w:r w:rsidR="00DD0DD9">
        <w:rPr>
          <w:rFonts w:ascii="Avenir Next" w:eastAsia="Times New Roman" w:hAnsi="Avenir Next" w:cstheme="majorHAnsi"/>
          <w:sz w:val="18"/>
          <w:szCs w:val="18"/>
          <w:lang w:val="en-GB" w:eastAsia="en-GB"/>
        </w:rPr>
        <w:t>subdial</w:t>
      </w:r>
      <w:proofErr w:type="spellEnd"/>
      <w:r w:rsidR="00DD0DD9">
        <w:rPr>
          <w:rFonts w:ascii="Avenir Next" w:eastAsia="Times New Roman" w:hAnsi="Avenir Next" w:cstheme="majorHAnsi"/>
          <w:sz w:val="18"/>
          <w:szCs w:val="18"/>
          <w:lang w:val="en-GB" w:eastAsia="en-GB"/>
        </w:rPr>
        <w:t xml:space="preserve"> in tribute to this year’s Only Watch theme colour, as well as a </w:t>
      </w:r>
      <w:proofErr w:type="spellStart"/>
      <w:r w:rsidR="00DD0DD9">
        <w:rPr>
          <w:rFonts w:ascii="Avenir Next" w:eastAsia="Times New Roman" w:hAnsi="Avenir Next" w:cstheme="majorHAnsi"/>
          <w:sz w:val="18"/>
          <w:szCs w:val="18"/>
          <w:lang w:val="en-GB" w:eastAsia="en-GB"/>
        </w:rPr>
        <w:t>caseback</w:t>
      </w:r>
      <w:proofErr w:type="spellEnd"/>
      <w:r w:rsidR="00DD0DD9">
        <w:rPr>
          <w:rFonts w:ascii="Avenir Next" w:eastAsia="Times New Roman" w:hAnsi="Avenir Next" w:cstheme="majorHAnsi"/>
          <w:sz w:val="18"/>
          <w:szCs w:val="18"/>
          <w:lang w:val="en-GB" w:eastAsia="en-GB"/>
        </w:rPr>
        <w:t xml:space="preserve"> engraved with Only Watch and Unique Piece inscriptions.</w:t>
      </w:r>
    </w:p>
    <w:p w14:paraId="3A2DD483" w14:textId="77777777" w:rsidR="00DD0DD9" w:rsidRPr="007E10DF" w:rsidRDefault="00DD0DD9" w:rsidP="007E10DF">
      <w:pPr>
        <w:spacing w:after="0" w:line="276" w:lineRule="auto"/>
        <w:jc w:val="both"/>
        <w:rPr>
          <w:rFonts w:ascii="Avenir Next" w:eastAsia="Times New Roman" w:hAnsi="Avenir Next" w:cstheme="majorHAnsi"/>
          <w:sz w:val="18"/>
          <w:szCs w:val="18"/>
          <w:lang w:val="en-GB" w:eastAsia="en-GB"/>
        </w:rPr>
      </w:pPr>
    </w:p>
    <w:p w14:paraId="32F8D285" w14:textId="7EA89963" w:rsidR="00367078" w:rsidRPr="007E10DF" w:rsidRDefault="0018765D" w:rsidP="007E10DF">
      <w:pPr>
        <w:tabs>
          <w:tab w:val="left" w:pos="8564"/>
        </w:tabs>
        <w:spacing w:line="276" w:lineRule="auto"/>
        <w:jc w:val="both"/>
        <w:rPr>
          <w:rFonts w:ascii="Avenir Next" w:eastAsia="Times New Roman" w:hAnsi="Avenir Next" w:cstheme="majorHAnsi"/>
          <w:color w:val="000000"/>
          <w:sz w:val="18"/>
          <w:szCs w:val="18"/>
          <w:lang w:val="en-GB" w:eastAsia="fr-FR"/>
        </w:rPr>
      </w:pPr>
      <w:r w:rsidRPr="007E10DF">
        <w:rPr>
          <w:rFonts w:ascii="Avenir Next" w:eastAsia="Times New Roman" w:hAnsi="Avenir Next" w:cstheme="majorHAnsi"/>
          <w:color w:val="000000"/>
          <w:sz w:val="18"/>
          <w:szCs w:val="18"/>
          <w:lang w:val="en-GB" w:eastAsia="fr-FR"/>
        </w:rPr>
        <w:t>The buyer of this one</w:t>
      </w:r>
      <w:r w:rsidR="00453E44" w:rsidRPr="007E10DF">
        <w:rPr>
          <w:rFonts w:ascii="Avenir Next" w:eastAsia="Times New Roman" w:hAnsi="Avenir Next" w:cstheme="majorHAnsi"/>
          <w:color w:val="000000"/>
          <w:sz w:val="18"/>
          <w:szCs w:val="18"/>
          <w:lang w:val="en-GB" w:eastAsia="fr-FR"/>
        </w:rPr>
        <w:t>-</w:t>
      </w:r>
      <w:r w:rsidRPr="007E10DF">
        <w:rPr>
          <w:rFonts w:ascii="Avenir Next" w:eastAsia="Times New Roman" w:hAnsi="Avenir Next" w:cstheme="majorHAnsi"/>
          <w:color w:val="000000"/>
          <w:sz w:val="18"/>
          <w:szCs w:val="18"/>
          <w:lang w:val="en-GB" w:eastAsia="fr-FR"/>
        </w:rPr>
        <w:t>off timepiece will also be rewarded with a</w:t>
      </w:r>
      <w:r w:rsidR="00453E44" w:rsidRPr="007E10DF">
        <w:rPr>
          <w:rFonts w:ascii="Avenir Next" w:eastAsia="Times New Roman" w:hAnsi="Avenir Next" w:cstheme="majorHAnsi"/>
          <w:color w:val="000000"/>
          <w:sz w:val="18"/>
          <w:szCs w:val="18"/>
          <w:lang w:val="en-GB" w:eastAsia="fr-FR"/>
        </w:rPr>
        <w:t xml:space="preserve">n unprecedented </w:t>
      </w:r>
      <w:r w:rsidR="0004101E" w:rsidRPr="007E10DF">
        <w:rPr>
          <w:rFonts w:ascii="Avenir Next" w:eastAsia="Times New Roman" w:hAnsi="Avenir Next" w:cstheme="majorHAnsi"/>
          <w:color w:val="000000"/>
          <w:sz w:val="18"/>
          <w:szCs w:val="18"/>
          <w:lang w:val="en-GB" w:eastAsia="fr-FR"/>
        </w:rPr>
        <w:t xml:space="preserve">array of </w:t>
      </w:r>
      <w:r w:rsidR="001A18B1" w:rsidRPr="007E10DF">
        <w:rPr>
          <w:rFonts w:ascii="Avenir Next" w:eastAsia="Times New Roman" w:hAnsi="Avenir Next" w:cstheme="majorHAnsi"/>
          <w:color w:val="000000"/>
          <w:sz w:val="18"/>
          <w:szCs w:val="18"/>
          <w:lang w:val="en-GB" w:eastAsia="fr-FR"/>
        </w:rPr>
        <w:t>watchmaking experience</w:t>
      </w:r>
      <w:r w:rsidR="0004101E" w:rsidRPr="007E10DF">
        <w:rPr>
          <w:rFonts w:ascii="Avenir Next" w:eastAsia="Times New Roman" w:hAnsi="Avenir Next" w:cstheme="majorHAnsi"/>
          <w:color w:val="000000"/>
          <w:sz w:val="18"/>
          <w:szCs w:val="18"/>
          <w:lang w:val="en-GB" w:eastAsia="fr-FR"/>
        </w:rPr>
        <w:t>s</w:t>
      </w:r>
      <w:r w:rsidR="001A18B1" w:rsidRPr="007E10DF">
        <w:rPr>
          <w:rFonts w:ascii="Avenir Next" w:eastAsia="Times New Roman" w:hAnsi="Avenir Next" w:cstheme="majorHAnsi"/>
          <w:color w:val="000000"/>
          <w:sz w:val="18"/>
          <w:szCs w:val="18"/>
          <w:lang w:val="en-GB" w:eastAsia="fr-FR"/>
        </w:rPr>
        <w:t xml:space="preserve"> </w:t>
      </w:r>
      <w:r w:rsidR="00367078" w:rsidRPr="007E10DF">
        <w:rPr>
          <w:rFonts w:ascii="Avenir Next" w:eastAsia="Times New Roman" w:hAnsi="Avenir Next" w:cstheme="majorHAnsi"/>
          <w:color w:val="000000"/>
          <w:sz w:val="18"/>
          <w:szCs w:val="18"/>
          <w:lang w:val="en-GB" w:eastAsia="fr-FR"/>
        </w:rPr>
        <w:t>offering an immersion into luxury according to Zenith.</w:t>
      </w:r>
      <w:bookmarkStart w:id="1" w:name="_Hlk11761376"/>
      <w:r w:rsidR="00526B54" w:rsidRPr="007E10DF">
        <w:rPr>
          <w:rFonts w:ascii="Avenir Next" w:eastAsia="Times New Roman" w:hAnsi="Avenir Next" w:cstheme="majorHAnsi"/>
          <w:color w:val="000000"/>
          <w:sz w:val="18"/>
          <w:szCs w:val="18"/>
          <w:lang w:val="en-GB" w:eastAsia="fr-FR"/>
        </w:rPr>
        <w:t xml:space="preserve"> </w:t>
      </w:r>
      <w:r w:rsidR="00367078" w:rsidRPr="007E10DF">
        <w:rPr>
          <w:rFonts w:ascii="Avenir Next" w:eastAsia="Times New Roman" w:hAnsi="Avenir Next" w:cstheme="majorHAnsi"/>
          <w:color w:val="000000"/>
          <w:sz w:val="18"/>
          <w:szCs w:val="18"/>
          <w:lang w:val="en-GB" w:eastAsia="fr-FR"/>
        </w:rPr>
        <w:t xml:space="preserve">Like </w:t>
      </w:r>
      <w:r w:rsidR="006B0075" w:rsidRPr="007E10DF">
        <w:rPr>
          <w:rFonts w:ascii="Avenir Next" w:eastAsia="Times New Roman" w:hAnsi="Avenir Next" w:cstheme="majorHAnsi"/>
          <w:color w:val="000000"/>
          <w:sz w:val="18"/>
          <w:szCs w:val="18"/>
          <w:lang w:val="en-GB" w:eastAsia="fr-FR"/>
        </w:rPr>
        <w:t>the watches in the 50</w:t>
      </w:r>
      <w:r w:rsidR="006B0075" w:rsidRPr="007E10DF">
        <w:rPr>
          <w:rFonts w:ascii="Avenir Next" w:eastAsia="Times New Roman" w:hAnsi="Avenir Next" w:cstheme="majorHAnsi"/>
          <w:color w:val="000000"/>
          <w:sz w:val="18"/>
          <w:szCs w:val="18"/>
          <w:vertAlign w:val="superscript"/>
          <w:lang w:val="en-GB" w:eastAsia="fr-FR"/>
        </w:rPr>
        <w:t>th</w:t>
      </w:r>
      <w:r w:rsidR="006B0075" w:rsidRPr="007E10DF">
        <w:rPr>
          <w:rFonts w:ascii="Avenir Next" w:eastAsia="Times New Roman" w:hAnsi="Avenir Next" w:cstheme="majorHAnsi"/>
          <w:color w:val="000000"/>
          <w:sz w:val="18"/>
          <w:szCs w:val="18"/>
          <w:lang w:val="en-GB" w:eastAsia="fr-FR"/>
        </w:rPr>
        <w:t xml:space="preserve"> anniversary commemoration box, t</w:t>
      </w:r>
      <w:r w:rsidR="001A18B1" w:rsidRPr="007E10DF">
        <w:rPr>
          <w:rFonts w:ascii="Avenir Next" w:eastAsia="Times New Roman" w:hAnsi="Avenir Next" w:cstheme="majorHAnsi"/>
          <w:color w:val="000000"/>
          <w:sz w:val="18"/>
          <w:szCs w:val="18"/>
          <w:lang w:val="en-GB" w:eastAsia="fr-FR"/>
        </w:rPr>
        <w:t xml:space="preserve">he </w:t>
      </w:r>
      <w:r w:rsidR="00367078" w:rsidRPr="007E10DF">
        <w:rPr>
          <w:rFonts w:ascii="Avenir Next" w:eastAsia="Times New Roman" w:hAnsi="Avenir Next" w:cstheme="majorHAnsi"/>
          <w:color w:val="000000"/>
          <w:sz w:val="18"/>
          <w:szCs w:val="18"/>
          <w:lang w:val="en-GB" w:eastAsia="fr-FR"/>
        </w:rPr>
        <w:t>Only Watch</w:t>
      </w:r>
      <w:r w:rsidR="006B0075" w:rsidRPr="007E10DF">
        <w:rPr>
          <w:rFonts w:ascii="Avenir Next" w:eastAsia="Times New Roman" w:hAnsi="Avenir Next" w:cstheme="majorHAnsi"/>
          <w:color w:val="000000"/>
          <w:sz w:val="18"/>
          <w:szCs w:val="18"/>
          <w:lang w:val="en-GB" w:eastAsia="fr-FR"/>
        </w:rPr>
        <w:t xml:space="preserve"> special edition</w:t>
      </w:r>
      <w:r w:rsidR="001A18B1" w:rsidRPr="007E10DF">
        <w:rPr>
          <w:rFonts w:ascii="Avenir Next" w:eastAsia="Times New Roman" w:hAnsi="Avenir Next" w:cstheme="majorHAnsi"/>
          <w:color w:val="000000"/>
          <w:sz w:val="18"/>
          <w:szCs w:val="18"/>
          <w:lang w:val="en-GB" w:eastAsia="fr-FR"/>
        </w:rPr>
        <w:t xml:space="preserve"> comes with </w:t>
      </w:r>
      <w:r w:rsidR="001A18B1" w:rsidRPr="007455B3">
        <w:rPr>
          <w:rFonts w:ascii="Avenir Next" w:eastAsia="Times New Roman" w:hAnsi="Avenir Next" w:cstheme="majorHAnsi"/>
          <w:color w:val="000000"/>
          <w:sz w:val="18"/>
          <w:szCs w:val="18"/>
          <w:lang w:val="en-GB" w:eastAsia="fr-FR"/>
        </w:rPr>
        <w:t>a</w:t>
      </w:r>
      <w:r w:rsidR="00C673B5" w:rsidRPr="007455B3">
        <w:rPr>
          <w:rFonts w:ascii="Avenir Next" w:eastAsia="Times New Roman" w:hAnsi="Avenir Next" w:cstheme="majorHAnsi"/>
          <w:color w:val="000000"/>
          <w:sz w:val="18"/>
          <w:szCs w:val="18"/>
          <w:lang w:val="en-GB" w:eastAsia="fr-FR"/>
        </w:rPr>
        <w:t xml:space="preserve"> </w:t>
      </w:r>
      <w:r w:rsidR="007455B3" w:rsidRPr="007455B3">
        <w:rPr>
          <w:rFonts w:ascii="Avenir Next" w:eastAsia="Times New Roman" w:hAnsi="Avenir Next" w:cstheme="majorHAnsi"/>
          <w:color w:val="000000"/>
          <w:sz w:val="18"/>
          <w:szCs w:val="18"/>
          <w:lang w:val="en-GB" w:eastAsia="fr-FR"/>
        </w:rPr>
        <w:t>lifetime</w:t>
      </w:r>
      <w:r w:rsidR="00367078" w:rsidRPr="007455B3">
        <w:rPr>
          <w:rFonts w:ascii="Avenir Next" w:eastAsia="Times New Roman" w:hAnsi="Avenir Next" w:cstheme="majorHAnsi"/>
          <w:color w:val="000000"/>
          <w:sz w:val="18"/>
          <w:szCs w:val="18"/>
          <w:lang w:val="en-GB" w:eastAsia="fr-FR"/>
        </w:rPr>
        <w:t xml:space="preserve"> warranty</w:t>
      </w:r>
      <w:r w:rsidR="00367078" w:rsidRPr="007E10DF">
        <w:rPr>
          <w:rFonts w:ascii="Avenir Next" w:eastAsia="Times New Roman" w:hAnsi="Avenir Next" w:cstheme="majorHAnsi"/>
          <w:color w:val="000000"/>
          <w:sz w:val="18"/>
          <w:szCs w:val="18"/>
          <w:lang w:val="en-GB" w:eastAsia="fr-FR"/>
        </w:rPr>
        <w:t xml:space="preserve"> (including service) </w:t>
      </w:r>
      <w:r w:rsidR="001A18B1" w:rsidRPr="007E10DF">
        <w:rPr>
          <w:rFonts w:ascii="Avenir Next" w:eastAsia="Times New Roman" w:hAnsi="Avenir Next" w:cstheme="majorHAnsi"/>
          <w:color w:val="000000"/>
          <w:sz w:val="18"/>
          <w:szCs w:val="18"/>
          <w:lang w:val="en-GB" w:eastAsia="fr-FR"/>
        </w:rPr>
        <w:t>in honour of the current El Primero 50</w:t>
      </w:r>
      <w:r w:rsidR="001A18B1" w:rsidRPr="007E10DF">
        <w:rPr>
          <w:rFonts w:ascii="Avenir Next" w:eastAsia="Times New Roman" w:hAnsi="Avenir Next" w:cstheme="majorHAnsi"/>
          <w:color w:val="000000"/>
          <w:sz w:val="18"/>
          <w:szCs w:val="18"/>
          <w:vertAlign w:val="superscript"/>
          <w:lang w:val="en-GB" w:eastAsia="fr-FR"/>
        </w:rPr>
        <w:t>th</w:t>
      </w:r>
      <w:r w:rsidR="001A18B1" w:rsidRPr="007E10DF">
        <w:rPr>
          <w:rFonts w:ascii="Avenir Next" w:eastAsia="Times New Roman" w:hAnsi="Avenir Next" w:cstheme="majorHAnsi"/>
          <w:color w:val="000000"/>
          <w:sz w:val="18"/>
          <w:szCs w:val="18"/>
          <w:lang w:val="en-GB" w:eastAsia="fr-FR"/>
        </w:rPr>
        <w:t xml:space="preserve"> anniversary celebration</w:t>
      </w:r>
      <w:r w:rsidR="009C76F8" w:rsidRPr="007E10DF">
        <w:rPr>
          <w:rFonts w:ascii="Avenir Next" w:eastAsia="Times New Roman" w:hAnsi="Avenir Next" w:cstheme="majorHAnsi"/>
          <w:color w:val="000000"/>
          <w:sz w:val="18"/>
          <w:szCs w:val="18"/>
          <w:lang w:val="en-GB" w:eastAsia="fr-FR"/>
        </w:rPr>
        <w:t>. It also includes</w:t>
      </w:r>
      <w:r w:rsidR="006B0075" w:rsidRPr="007E10DF">
        <w:rPr>
          <w:rFonts w:ascii="Avenir Next" w:eastAsia="Times New Roman" w:hAnsi="Avenir Next" w:cstheme="majorHAnsi"/>
          <w:color w:val="000000"/>
          <w:sz w:val="18"/>
          <w:szCs w:val="18"/>
          <w:lang w:val="en-GB" w:eastAsia="fr-FR"/>
        </w:rPr>
        <w:t xml:space="preserve"> an invitation for the purchaser to visit the</w:t>
      </w:r>
      <w:r w:rsidR="0004101E" w:rsidRPr="007E10DF">
        <w:rPr>
          <w:rFonts w:ascii="Avenir Next" w:eastAsia="Times New Roman" w:hAnsi="Avenir Next" w:cstheme="majorHAnsi"/>
          <w:color w:val="000000"/>
          <w:sz w:val="18"/>
          <w:szCs w:val="18"/>
          <w:lang w:val="en-GB" w:eastAsia="fr-FR"/>
        </w:rPr>
        <w:t xml:space="preserve"> </w:t>
      </w:r>
      <w:r w:rsidR="0004101E" w:rsidRPr="007E10DF">
        <w:rPr>
          <w:rFonts w:ascii="Avenir Next" w:eastAsia="Times New Roman" w:hAnsi="Avenir Next" w:cstheme="majorHAnsi"/>
          <w:i/>
          <w:iCs/>
          <w:color w:val="000000"/>
          <w:sz w:val="18"/>
          <w:szCs w:val="18"/>
          <w:lang w:val="en-GB" w:eastAsia="fr-FR"/>
        </w:rPr>
        <w:t>Monde étoile de Zenith</w:t>
      </w:r>
      <w:r w:rsidR="0004101E" w:rsidRPr="007E10DF">
        <w:rPr>
          <w:rFonts w:ascii="Avenir Next" w:eastAsia="Times New Roman" w:hAnsi="Avenir Next" w:cstheme="majorHAnsi"/>
          <w:color w:val="000000"/>
          <w:sz w:val="18"/>
          <w:szCs w:val="18"/>
          <w:lang w:val="en-GB" w:eastAsia="fr-FR"/>
        </w:rPr>
        <w:t xml:space="preserve"> and the famous</w:t>
      </w:r>
      <w:r w:rsidR="00253BF6" w:rsidRPr="007E10DF">
        <w:rPr>
          <w:rFonts w:ascii="Avenir Next" w:eastAsia="Times New Roman" w:hAnsi="Avenir Next" w:cstheme="majorHAnsi"/>
          <w:color w:val="000000"/>
          <w:sz w:val="18"/>
          <w:szCs w:val="18"/>
          <w:lang w:val="en-GB" w:eastAsia="fr-FR"/>
        </w:rPr>
        <w:t xml:space="preserve"> </w:t>
      </w:r>
      <w:proofErr w:type="spellStart"/>
      <w:r w:rsidR="00253BF6" w:rsidRPr="007E10DF">
        <w:rPr>
          <w:rFonts w:ascii="Avenir Next" w:eastAsia="Times New Roman" w:hAnsi="Avenir Next" w:cstheme="majorHAnsi"/>
          <w:i/>
          <w:iCs/>
          <w:color w:val="000000"/>
          <w:sz w:val="18"/>
          <w:szCs w:val="18"/>
          <w:lang w:val="en-GB" w:eastAsia="fr-FR"/>
        </w:rPr>
        <w:t>grenier</w:t>
      </w:r>
      <w:proofErr w:type="spellEnd"/>
      <w:r w:rsidR="00056531" w:rsidRPr="007E10DF">
        <w:rPr>
          <w:rFonts w:ascii="Avenir Next" w:eastAsia="Times New Roman" w:hAnsi="Avenir Next" w:cstheme="majorHAnsi"/>
          <w:color w:val="000000"/>
          <w:sz w:val="18"/>
          <w:szCs w:val="18"/>
          <w:lang w:val="en-GB" w:eastAsia="fr-FR"/>
        </w:rPr>
        <w:t xml:space="preserve"> </w:t>
      </w:r>
      <w:r w:rsidR="009C76F8" w:rsidRPr="007E10DF">
        <w:rPr>
          <w:rFonts w:ascii="Avenir Next" w:eastAsia="Times New Roman" w:hAnsi="Avenir Next" w:cstheme="majorHAnsi"/>
          <w:color w:val="000000"/>
          <w:sz w:val="18"/>
          <w:szCs w:val="18"/>
          <w:lang w:val="en-GB" w:eastAsia="fr-FR"/>
        </w:rPr>
        <w:t xml:space="preserve">of its Manufacture in Le Locle, the </w:t>
      </w:r>
      <w:r w:rsidR="00253BF6" w:rsidRPr="007E10DF">
        <w:rPr>
          <w:rFonts w:ascii="Avenir Next" w:eastAsia="Times New Roman" w:hAnsi="Avenir Next" w:cstheme="majorHAnsi"/>
          <w:color w:val="000000"/>
          <w:sz w:val="18"/>
          <w:szCs w:val="18"/>
          <w:lang w:val="en-GB" w:eastAsia="fr-FR"/>
        </w:rPr>
        <w:t xml:space="preserve">attic where Charles Vermot hid the famous tools </w:t>
      </w:r>
      <w:r w:rsidR="009C76F8" w:rsidRPr="007E10DF">
        <w:rPr>
          <w:rFonts w:ascii="Avenir Next" w:eastAsia="Times New Roman" w:hAnsi="Avenir Next" w:cstheme="majorHAnsi"/>
          <w:color w:val="000000"/>
          <w:sz w:val="18"/>
          <w:szCs w:val="18"/>
          <w:lang w:val="en-GB" w:eastAsia="fr-FR"/>
        </w:rPr>
        <w:t>for the El Primero movement that was to revolutionise Zenith’s future</w:t>
      </w:r>
      <w:r w:rsidR="00367078" w:rsidRPr="007E10DF">
        <w:rPr>
          <w:rFonts w:ascii="Avenir Next" w:eastAsia="Times New Roman" w:hAnsi="Avenir Next" w:cstheme="majorHAnsi"/>
          <w:color w:val="000000"/>
          <w:sz w:val="18"/>
          <w:szCs w:val="18"/>
          <w:lang w:val="en-GB" w:eastAsia="fr-FR"/>
        </w:rPr>
        <w:t xml:space="preserve">. </w:t>
      </w:r>
    </w:p>
    <w:p w14:paraId="5C0CC5B6" w14:textId="12FCDDDB" w:rsidR="00A20F80" w:rsidRPr="007E10DF" w:rsidRDefault="00367078" w:rsidP="007E10DF">
      <w:pPr>
        <w:tabs>
          <w:tab w:val="left" w:pos="8564"/>
        </w:tabs>
        <w:spacing w:line="276" w:lineRule="auto"/>
        <w:jc w:val="both"/>
        <w:rPr>
          <w:rFonts w:ascii="Avenir Next" w:hAnsi="Avenir Next" w:cstheme="majorHAnsi"/>
          <w:color w:val="000000" w:themeColor="text1"/>
          <w:sz w:val="18"/>
          <w:szCs w:val="18"/>
          <w:lang w:val="en-GB"/>
        </w:rPr>
      </w:pPr>
      <w:r w:rsidRPr="007E10DF">
        <w:rPr>
          <w:rFonts w:ascii="Avenir Next" w:eastAsia="Times New Roman" w:hAnsi="Avenir Next" w:cstheme="majorHAnsi"/>
          <w:color w:val="000000"/>
          <w:sz w:val="18"/>
          <w:szCs w:val="18"/>
          <w:lang w:val="en-GB" w:eastAsia="fr-FR"/>
        </w:rPr>
        <w:t xml:space="preserve">Lastly and most significantly of all, the owner will be </w:t>
      </w:r>
      <w:r w:rsidR="005D0F05" w:rsidRPr="007E10DF">
        <w:rPr>
          <w:rFonts w:ascii="Avenir Next" w:eastAsia="Times New Roman" w:hAnsi="Avenir Next" w:cstheme="majorHAnsi"/>
          <w:color w:val="000000"/>
          <w:sz w:val="18"/>
          <w:szCs w:val="18"/>
          <w:lang w:val="en-GB" w:eastAsia="fr-FR"/>
        </w:rPr>
        <w:t xml:space="preserve">a </w:t>
      </w:r>
      <w:r w:rsidRPr="007E10DF">
        <w:rPr>
          <w:rFonts w:ascii="Avenir Next" w:eastAsia="Times New Roman" w:hAnsi="Avenir Next" w:cstheme="majorHAnsi"/>
          <w:color w:val="000000"/>
          <w:sz w:val="18"/>
          <w:szCs w:val="18"/>
          <w:lang w:val="en-GB" w:eastAsia="fr-FR"/>
        </w:rPr>
        <w:t xml:space="preserve">guest at </w:t>
      </w:r>
      <w:r w:rsidR="005D0F05" w:rsidRPr="007E10DF">
        <w:rPr>
          <w:rFonts w:ascii="Avenir Next" w:eastAsia="Times New Roman" w:hAnsi="Avenir Next" w:cstheme="majorHAnsi"/>
          <w:color w:val="000000"/>
          <w:sz w:val="18"/>
          <w:szCs w:val="18"/>
          <w:lang w:val="en-GB" w:eastAsia="fr-FR"/>
        </w:rPr>
        <w:t xml:space="preserve">the </w:t>
      </w:r>
      <w:r w:rsidR="00A20F80" w:rsidRPr="007E10DF">
        <w:rPr>
          <w:rFonts w:ascii="Avenir Next" w:eastAsia="Times New Roman" w:hAnsi="Avenir Next" w:cstheme="majorHAnsi"/>
          <w:color w:val="000000"/>
          <w:sz w:val="18"/>
          <w:szCs w:val="18"/>
          <w:lang w:val="en-GB" w:eastAsia="fr-FR"/>
        </w:rPr>
        <w:t xml:space="preserve">splendid </w:t>
      </w:r>
      <w:r w:rsidR="005D0F05" w:rsidRPr="007E10DF">
        <w:rPr>
          <w:rFonts w:ascii="Avenir Next" w:eastAsia="Times New Roman" w:hAnsi="Avenir Next" w:cstheme="majorHAnsi"/>
          <w:color w:val="000000"/>
          <w:sz w:val="18"/>
          <w:szCs w:val="18"/>
          <w:lang w:val="en-GB" w:eastAsia="fr-FR"/>
        </w:rPr>
        <w:t xml:space="preserve">closing </w:t>
      </w:r>
      <w:r w:rsidR="00A20F80" w:rsidRPr="007E10DF">
        <w:rPr>
          <w:rFonts w:ascii="Avenir Next" w:eastAsia="Times New Roman" w:hAnsi="Avenir Next" w:cstheme="majorHAnsi"/>
          <w:color w:val="000000"/>
          <w:sz w:val="18"/>
          <w:szCs w:val="18"/>
          <w:lang w:val="en-GB" w:eastAsia="fr-FR"/>
        </w:rPr>
        <w:t xml:space="preserve">event </w:t>
      </w:r>
      <w:r w:rsidR="00A069EF">
        <w:rPr>
          <w:rFonts w:ascii="Avenir Next" w:eastAsia="Times New Roman" w:hAnsi="Avenir Next" w:cstheme="majorHAnsi"/>
          <w:color w:val="000000"/>
          <w:sz w:val="18"/>
          <w:szCs w:val="18"/>
          <w:lang w:val="en-GB" w:eastAsia="fr-FR"/>
        </w:rPr>
        <w:t xml:space="preserve">in </w:t>
      </w:r>
      <w:r w:rsidR="00A20F80" w:rsidRPr="007E10DF">
        <w:rPr>
          <w:rFonts w:ascii="Avenir Next" w:eastAsia="Times New Roman" w:hAnsi="Avenir Next" w:cstheme="majorHAnsi"/>
          <w:color w:val="000000"/>
          <w:sz w:val="18"/>
          <w:szCs w:val="18"/>
          <w:lang w:val="en-GB" w:eastAsia="fr-FR"/>
        </w:rPr>
        <w:t>Geneva that will conclude</w:t>
      </w:r>
      <w:r w:rsidRPr="007E10DF">
        <w:rPr>
          <w:rFonts w:ascii="Avenir Next" w:eastAsia="Times New Roman" w:hAnsi="Avenir Next" w:cstheme="majorHAnsi"/>
          <w:color w:val="000000"/>
          <w:sz w:val="18"/>
          <w:szCs w:val="18"/>
          <w:lang w:val="en-GB" w:eastAsia="fr-FR"/>
        </w:rPr>
        <w:t xml:space="preserve"> the </w:t>
      </w:r>
      <w:r w:rsidR="00DD0DD9">
        <w:rPr>
          <w:rFonts w:ascii="Avenir Next" w:eastAsia="Times New Roman" w:hAnsi="Avenir Next" w:cstheme="majorHAnsi"/>
          <w:color w:val="000000"/>
          <w:sz w:val="18"/>
          <w:szCs w:val="18"/>
          <w:lang w:val="en-GB" w:eastAsia="fr-FR"/>
        </w:rPr>
        <w:t xml:space="preserve">El Primero </w:t>
      </w:r>
      <w:r w:rsidRPr="007E10DF">
        <w:rPr>
          <w:rFonts w:ascii="Avenir Next" w:eastAsia="Times New Roman" w:hAnsi="Avenir Next" w:cstheme="majorHAnsi"/>
          <w:color w:val="000000"/>
          <w:sz w:val="18"/>
          <w:szCs w:val="18"/>
          <w:lang w:val="en-GB" w:eastAsia="fr-FR"/>
        </w:rPr>
        <w:t>50</w:t>
      </w:r>
      <w:r w:rsidRPr="007E10DF">
        <w:rPr>
          <w:rFonts w:ascii="Avenir Next" w:eastAsia="Times New Roman" w:hAnsi="Avenir Next" w:cstheme="majorHAnsi"/>
          <w:color w:val="000000"/>
          <w:sz w:val="18"/>
          <w:szCs w:val="18"/>
          <w:vertAlign w:val="superscript"/>
          <w:lang w:val="en-GB" w:eastAsia="fr-FR"/>
        </w:rPr>
        <w:t>th</w:t>
      </w:r>
      <w:r w:rsidRPr="007E10DF">
        <w:rPr>
          <w:rFonts w:ascii="Avenir Next" w:eastAsia="Times New Roman" w:hAnsi="Avenir Next" w:cstheme="majorHAnsi"/>
          <w:color w:val="000000"/>
          <w:sz w:val="18"/>
          <w:szCs w:val="18"/>
          <w:lang w:val="en-GB" w:eastAsia="fr-FR"/>
        </w:rPr>
        <w:t xml:space="preserve"> anniversary “Le </w:t>
      </w:r>
      <w:proofErr w:type="spellStart"/>
      <w:r w:rsidRPr="007E10DF">
        <w:rPr>
          <w:rFonts w:ascii="Avenir Next" w:eastAsia="Times New Roman" w:hAnsi="Avenir Next" w:cstheme="majorHAnsi"/>
          <w:color w:val="000000"/>
          <w:sz w:val="18"/>
          <w:szCs w:val="18"/>
          <w:lang w:val="en-GB" w:eastAsia="fr-FR"/>
        </w:rPr>
        <w:t>Grenier</w:t>
      </w:r>
      <w:proofErr w:type="spellEnd"/>
      <w:r w:rsidRPr="007E10DF">
        <w:rPr>
          <w:rFonts w:ascii="Avenir Next" w:eastAsia="Times New Roman" w:hAnsi="Avenir Next" w:cstheme="majorHAnsi"/>
          <w:color w:val="000000"/>
          <w:sz w:val="18"/>
          <w:szCs w:val="18"/>
          <w:lang w:val="en-GB" w:eastAsia="fr-FR"/>
        </w:rPr>
        <w:t xml:space="preserve"> Club” tour</w:t>
      </w:r>
      <w:r w:rsidR="00A20F80" w:rsidRPr="007E10DF">
        <w:rPr>
          <w:rFonts w:ascii="Avenir Next" w:eastAsia="Times New Roman" w:hAnsi="Avenir Next" w:cstheme="majorHAnsi"/>
          <w:color w:val="000000"/>
          <w:sz w:val="18"/>
          <w:szCs w:val="18"/>
          <w:lang w:val="en-GB" w:eastAsia="fr-FR"/>
        </w:rPr>
        <w:t xml:space="preserve"> in due style</w:t>
      </w:r>
      <w:r w:rsidRPr="007E10DF">
        <w:rPr>
          <w:rFonts w:ascii="Avenir Next" w:eastAsia="Times New Roman" w:hAnsi="Avenir Next" w:cstheme="majorHAnsi"/>
          <w:color w:val="000000"/>
          <w:sz w:val="18"/>
          <w:szCs w:val="18"/>
          <w:lang w:val="en-GB" w:eastAsia="fr-FR"/>
        </w:rPr>
        <w:t xml:space="preserve">. Hosted by Zenith in celebration of </w:t>
      </w:r>
      <w:r w:rsidRPr="007E10DF">
        <w:rPr>
          <w:rFonts w:ascii="Avenir Next" w:hAnsi="Avenir Next" w:cstheme="majorHAnsi"/>
          <w:color w:val="000000" w:themeColor="text1"/>
          <w:sz w:val="18"/>
          <w:szCs w:val="18"/>
          <w:lang w:val="en-GB"/>
        </w:rPr>
        <w:t xml:space="preserve">half a century of </w:t>
      </w:r>
      <w:r w:rsidR="00600A84">
        <w:rPr>
          <w:rFonts w:ascii="Avenir Next" w:hAnsi="Avenir Next" w:cstheme="majorHAnsi"/>
          <w:color w:val="000000" w:themeColor="text1"/>
          <w:sz w:val="18"/>
          <w:szCs w:val="18"/>
          <w:lang w:val="en-GB"/>
        </w:rPr>
        <w:t>innovation</w:t>
      </w:r>
      <w:r w:rsidRPr="007E10DF">
        <w:rPr>
          <w:rFonts w:ascii="Avenir Next" w:hAnsi="Avenir Next" w:cstheme="majorHAnsi"/>
          <w:color w:val="000000" w:themeColor="text1"/>
          <w:sz w:val="18"/>
          <w:szCs w:val="18"/>
          <w:lang w:val="en-GB"/>
        </w:rPr>
        <w:t xml:space="preserve"> and precision represented by the legendary El Primero high-frequency chronograp</w:t>
      </w:r>
      <w:r w:rsidR="00DD0DD9">
        <w:rPr>
          <w:rFonts w:ascii="Avenir Next" w:hAnsi="Avenir Next" w:cstheme="majorHAnsi"/>
          <w:color w:val="000000" w:themeColor="text1"/>
          <w:sz w:val="18"/>
          <w:szCs w:val="18"/>
          <w:lang w:val="en-GB"/>
        </w:rPr>
        <w:t>h,</w:t>
      </w:r>
      <w:r w:rsidRPr="007E10DF">
        <w:rPr>
          <w:rFonts w:ascii="Avenir Next" w:eastAsia="Times New Roman" w:hAnsi="Avenir Next" w:cstheme="majorHAnsi"/>
          <w:color w:val="000000"/>
          <w:sz w:val="18"/>
          <w:szCs w:val="18"/>
          <w:lang w:val="en-GB" w:eastAsia="fr-FR"/>
        </w:rPr>
        <w:t xml:space="preserve"> the </w:t>
      </w:r>
      <w:r w:rsidR="00DD0DD9">
        <w:rPr>
          <w:rFonts w:ascii="Avenir Next" w:eastAsia="Times New Roman" w:hAnsi="Avenir Next" w:cstheme="majorHAnsi"/>
          <w:color w:val="000000"/>
          <w:sz w:val="18"/>
          <w:szCs w:val="18"/>
          <w:lang w:val="en-GB" w:eastAsia="fr-FR"/>
        </w:rPr>
        <w:t xml:space="preserve">world tour consists of </w:t>
      </w:r>
      <w:bookmarkEnd w:id="1"/>
      <w:r w:rsidR="00DD0DD9">
        <w:rPr>
          <w:rFonts w:ascii="Avenir Next" w:eastAsia="Times New Roman" w:hAnsi="Avenir Next" w:cstheme="majorHAnsi"/>
          <w:color w:val="000000"/>
          <w:sz w:val="18"/>
          <w:szCs w:val="18"/>
          <w:lang w:val="en-GB" w:eastAsia="fr-FR"/>
        </w:rPr>
        <w:t>dinners characterised by an</w:t>
      </w:r>
      <w:r w:rsidR="00A25940" w:rsidRPr="007E10DF">
        <w:rPr>
          <w:rFonts w:ascii="Avenir Next" w:eastAsia="Times New Roman" w:hAnsi="Avenir Next" w:cstheme="majorHAnsi"/>
          <w:color w:val="000000"/>
          <w:sz w:val="18"/>
          <w:szCs w:val="18"/>
          <w:lang w:val="en-GB" w:eastAsia="fr-FR"/>
        </w:rPr>
        <w:t xml:space="preserve"> </w:t>
      </w:r>
      <w:r w:rsidR="00A25940" w:rsidRPr="007E10DF">
        <w:rPr>
          <w:rFonts w:ascii="Avenir Next" w:hAnsi="Avenir Next" w:cstheme="majorHAnsi"/>
          <w:color w:val="000000" w:themeColor="text1"/>
          <w:sz w:val="18"/>
          <w:szCs w:val="18"/>
          <w:lang w:val="en-GB"/>
        </w:rPr>
        <w:t xml:space="preserve">exclusive atmosphere </w:t>
      </w:r>
      <w:r w:rsidR="00600A84">
        <w:rPr>
          <w:rFonts w:ascii="Avenir Next" w:hAnsi="Avenir Next" w:cstheme="majorHAnsi"/>
          <w:color w:val="000000" w:themeColor="text1"/>
          <w:sz w:val="18"/>
          <w:szCs w:val="18"/>
          <w:lang w:val="en-GB"/>
        </w:rPr>
        <w:t>and held in</w:t>
      </w:r>
      <w:r w:rsidR="00A25940" w:rsidRPr="007E10DF">
        <w:rPr>
          <w:rFonts w:ascii="Avenir Next" w:hAnsi="Avenir Next" w:cstheme="majorHAnsi"/>
          <w:color w:val="000000" w:themeColor="text1"/>
          <w:sz w:val="18"/>
          <w:szCs w:val="18"/>
          <w:lang w:val="en-GB"/>
        </w:rPr>
        <w:t xml:space="preserve"> unexpected location</w:t>
      </w:r>
      <w:r w:rsidR="00A20F80" w:rsidRPr="007E10DF">
        <w:rPr>
          <w:rFonts w:ascii="Avenir Next" w:hAnsi="Avenir Next" w:cstheme="majorHAnsi"/>
          <w:color w:val="000000" w:themeColor="text1"/>
          <w:sz w:val="18"/>
          <w:szCs w:val="18"/>
          <w:lang w:val="en-GB"/>
        </w:rPr>
        <w:t>s</w:t>
      </w:r>
      <w:r w:rsidR="00A25940" w:rsidRPr="007E10DF">
        <w:rPr>
          <w:rFonts w:ascii="Avenir Next" w:hAnsi="Avenir Next" w:cstheme="majorHAnsi"/>
          <w:color w:val="000000" w:themeColor="text1"/>
          <w:sz w:val="18"/>
          <w:szCs w:val="18"/>
          <w:lang w:val="en-GB"/>
        </w:rPr>
        <w:t xml:space="preserve"> such as art galleries and exceptional private properties</w:t>
      </w:r>
      <w:r w:rsidR="00DD0DD9">
        <w:rPr>
          <w:rFonts w:ascii="Avenir Next" w:hAnsi="Avenir Next" w:cstheme="majorHAnsi"/>
          <w:color w:val="000000" w:themeColor="text1"/>
          <w:sz w:val="18"/>
          <w:szCs w:val="18"/>
          <w:lang w:val="en-GB"/>
        </w:rPr>
        <w:t>, in some of the world’s</w:t>
      </w:r>
      <w:r w:rsidR="00A25940" w:rsidRPr="007E10DF">
        <w:rPr>
          <w:rFonts w:ascii="Avenir Next" w:hAnsi="Avenir Next" w:cstheme="majorHAnsi"/>
          <w:color w:val="000000" w:themeColor="text1"/>
          <w:sz w:val="18"/>
          <w:szCs w:val="18"/>
          <w:lang w:val="en-GB"/>
        </w:rPr>
        <w:t xml:space="preserve"> greatest cities</w:t>
      </w:r>
      <w:r w:rsidR="005D0F05" w:rsidRPr="007E10DF">
        <w:rPr>
          <w:rFonts w:ascii="Avenir Next" w:hAnsi="Avenir Next" w:cstheme="majorHAnsi"/>
          <w:color w:val="000000" w:themeColor="text1"/>
          <w:sz w:val="18"/>
          <w:szCs w:val="18"/>
          <w:lang w:val="en-GB"/>
        </w:rPr>
        <w:t xml:space="preserve"> including Milan, London, Hong Kong, Singapore</w:t>
      </w:r>
      <w:r w:rsidR="00A20F80" w:rsidRPr="007E10DF">
        <w:rPr>
          <w:rFonts w:ascii="Avenir Next" w:hAnsi="Avenir Next" w:cstheme="majorHAnsi"/>
          <w:color w:val="000000" w:themeColor="text1"/>
          <w:sz w:val="18"/>
          <w:szCs w:val="18"/>
          <w:lang w:val="en-GB"/>
        </w:rPr>
        <w:t xml:space="preserve"> – before the grand finale in Geneva. </w:t>
      </w:r>
    </w:p>
    <w:p w14:paraId="0518CF8D" w14:textId="2FF69F2B" w:rsidR="005D0F05" w:rsidRDefault="00367078" w:rsidP="007E10DF">
      <w:pPr>
        <w:tabs>
          <w:tab w:val="left" w:pos="8564"/>
        </w:tabs>
        <w:spacing w:line="276" w:lineRule="auto"/>
        <w:jc w:val="both"/>
        <w:rPr>
          <w:rFonts w:ascii="Avenir Next" w:hAnsi="Avenir Next" w:cstheme="majorHAnsi"/>
          <w:color w:val="000000" w:themeColor="text1"/>
          <w:sz w:val="18"/>
          <w:szCs w:val="18"/>
          <w:lang w:val="en-GB"/>
        </w:rPr>
      </w:pPr>
      <w:r w:rsidRPr="007E10DF">
        <w:rPr>
          <w:rFonts w:ascii="Avenir Next" w:hAnsi="Avenir Next" w:cstheme="majorHAnsi"/>
          <w:color w:val="000000" w:themeColor="text1"/>
          <w:sz w:val="18"/>
          <w:szCs w:val="18"/>
          <w:lang w:val="en-GB"/>
        </w:rPr>
        <w:t>In</w:t>
      </w:r>
      <w:r w:rsidR="00A25940" w:rsidRPr="007E10DF">
        <w:rPr>
          <w:rFonts w:ascii="Avenir Next" w:hAnsi="Avenir Next" w:cstheme="majorHAnsi"/>
          <w:color w:val="000000" w:themeColor="text1"/>
          <w:sz w:val="18"/>
          <w:szCs w:val="18"/>
          <w:lang w:val="en-GB"/>
        </w:rPr>
        <w:t xml:space="preserve"> another nod to the significant number 50, each dinner </w:t>
      </w:r>
      <w:r w:rsidR="005D0F05" w:rsidRPr="007E10DF">
        <w:rPr>
          <w:rFonts w:ascii="Avenir Next" w:hAnsi="Avenir Next" w:cstheme="majorHAnsi"/>
          <w:color w:val="000000" w:themeColor="text1"/>
          <w:sz w:val="18"/>
          <w:szCs w:val="18"/>
          <w:lang w:val="en-GB"/>
        </w:rPr>
        <w:t>hosts</w:t>
      </w:r>
      <w:r w:rsidR="00A25940" w:rsidRPr="007E10DF">
        <w:rPr>
          <w:rFonts w:ascii="Avenir Next" w:hAnsi="Avenir Next" w:cstheme="majorHAnsi"/>
          <w:color w:val="000000" w:themeColor="text1"/>
          <w:sz w:val="18"/>
          <w:szCs w:val="18"/>
          <w:lang w:val="en-GB"/>
        </w:rPr>
        <w:t xml:space="preserve"> </w:t>
      </w:r>
      <w:r w:rsidRPr="007E10DF">
        <w:rPr>
          <w:rFonts w:ascii="Avenir Next" w:hAnsi="Avenir Next" w:cstheme="majorHAnsi"/>
          <w:color w:val="000000" w:themeColor="text1"/>
          <w:sz w:val="18"/>
          <w:szCs w:val="18"/>
          <w:lang w:val="en-GB"/>
        </w:rPr>
        <w:t>50</w:t>
      </w:r>
      <w:r w:rsidR="005D0F05" w:rsidRPr="007E10DF">
        <w:rPr>
          <w:rFonts w:ascii="Avenir Next" w:hAnsi="Avenir Next" w:cstheme="majorHAnsi"/>
          <w:color w:val="000000" w:themeColor="text1"/>
          <w:sz w:val="18"/>
          <w:szCs w:val="18"/>
          <w:lang w:val="en-GB"/>
        </w:rPr>
        <w:t xml:space="preserve"> </w:t>
      </w:r>
      <w:r w:rsidR="00FE420C">
        <w:rPr>
          <w:rFonts w:ascii="Avenir Next" w:hAnsi="Avenir Next" w:cstheme="majorHAnsi"/>
          <w:color w:val="000000" w:themeColor="text1"/>
          <w:sz w:val="18"/>
          <w:szCs w:val="18"/>
          <w:lang w:val="en-GB"/>
        </w:rPr>
        <w:t>special</w:t>
      </w:r>
      <w:r w:rsidR="005D0F05" w:rsidRPr="007E10DF">
        <w:rPr>
          <w:rFonts w:ascii="Avenir Next" w:hAnsi="Avenir Next" w:cstheme="majorHAnsi"/>
          <w:color w:val="000000" w:themeColor="text1"/>
          <w:sz w:val="18"/>
          <w:szCs w:val="18"/>
          <w:lang w:val="en-GB"/>
        </w:rPr>
        <w:t xml:space="preserve"> guests</w:t>
      </w:r>
      <w:r w:rsidRPr="007E10DF">
        <w:rPr>
          <w:rFonts w:ascii="Avenir Next" w:hAnsi="Avenir Next" w:cstheme="majorHAnsi"/>
          <w:color w:val="000000" w:themeColor="text1"/>
          <w:sz w:val="18"/>
          <w:szCs w:val="18"/>
          <w:lang w:val="en-GB"/>
        </w:rPr>
        <w:t xml:space="preserve"> </w:t>
      </w:r>
      <w:r w:rsidR="005D0F05" w:rsidRPr="007E10DF">
        <w:rPr>
          <w:rFonts w:ascii="Avenir Next" w:hAnsi="Avenir Next" w:cstheme="majorHAnsi"/>
          <w:color w:val="000000" w:themeColor="text1"/>
          <w:sz w:val="18"/>
          <w:szCs w:val="18"/>
          <w:lang w:val="en-GB"/>
        </w:rPr>
        <w:t xml:space="preserve">including </w:t>
      </w:r>
      <w:r w:rsidR="00A25940" w:rsidRPr="007E10DF">
        <w:rPr>
          <w:rFonts w:ascii="Avenir Next" w:hAnsi="Avenir Next" w:cstheme="majorHAnsi"/>
          <w:color w:val="000000" w:themeColor="text1"/>
          <w:sz w:val="18"/>
          <w:szCs w:val="18"/>
          <w:lang w:val="en-GB"/>
        </w:rPr>
        <w:t xml:space="preserve">retailers, friends of the brand, final customers, collectors, press, and influencers, who </w:t>
      </w:r>
      <w:r w:rsidR="005D0F05" w:rsidRPr="007E10DF">
        <w:rPr>
          <w:rFonts w:ascii="Avenir Next" w:hAnsi="Avenir Next" w:cstheme="majorHAnsi"/>
          <w:color w:val="000000" w:themeColor="text1"/>
          <w:sz w:val="18"/>
          <w:szCs w:val="18"/>
          <w:lang w:val="en-GB"/>
        </w:rPr>
        <w:t>are</w:t>
      </w:r>
      <w:r w:rsidR="00A25940" w:rsidRPr="007E10DF">
        <w:rPr>
          <w:rFonts w:ascii="Avenir Next" w:hAnsi="Avenir Next" w:cstheme="majorHAnsi"/>
          <w:color w:val="000000" w:themeColor="text1"/>
          <w:sz w:val="18"/>
          <w:szCs w:val="18"/>
          <w:lang w:val="en-GB"/>
        </w:rPr>
        <w:t xml:space="preserve"> treated to a number of surprises.</w:t>
      </w:r>
      <w:r w:rsidR="005D6E94" w:rsidRPr="007E10DF">
        <w:rPr>
          <w:rFonts w:ascii="Avenir Next" w:hAnsi="Avenir Next" w:cstheme="majorHAnsi"/>
          <w:color w:val="000000" w:themeColor="text1"/>
          <w:sz w:val="18"/>
          <w:szCs w:val="18"/>
          <w:lang w:val="en-GB"/>
        </w:rPr>
        <w:t xml:space="preserve"> </w:t>
      </w:r>
      <w:bookmarkStart w:id="2" w:name="_Hlk11761388"/>
      <w:r w:rsidR="00995B69" w:rsidRPr="007E10DF">
        <w:rPr>
          <w:rFonts w:ascii="Avenir Next" w:hAnsi="Avenir Next" w:cstheme="majorHAnsi"/>
          <w:color w:val="000000" w:themeColor="text1"/>
          <w:sz w:val="18"/>
          <w:szCs w:val="18"/>
          <w:lang w:val="en-GB"/>
        </w:rPr>
        <w:t>In addition to attending this once in a lifetime event, t</w:t>
      </w:r>
      <w:r w:rsidR="003238ED" w:rsidRPr="007E10DF">
        <w:rPr>
          <w:rFonts w:ascii="Avenir Next" w:hAnsi="Avenir Next" w:cstheme="majorHAnsi"/>
          <w:color w:val="000000" w:themeColor="text1"/>
          <w:sz w:val="18"/>
          <w:szCs w:val="18"/>
          <w:lang w:val="en-GB"/>
        </w:rPr>
        <w:t xml:space="preserve">he proud owner of the </w:t>
      </w:r>
      <w:r w:rsidR="0004101E" w:rsidRPr="007E10DF">
        <w:rPr>
          <w:rFonts w:ascii="Avenir Next" w:hAnsi="Avenir Next" w:cstheme="majorHAnsi"/>
          <w:color w:val="000000" w:themeColor="text1"/>
          <w:sz w:val="18"/>
          <w:szCs w:val="18"/>
          <w:lang w:val="en-GB"/>
        </w:rPr>
        <w:t>Only Watch El Primero A386 White Gold</w:t>
      </w:r>
      <w:r w:rsidR="00995B69" w:rsidRPr="007E10DF">
        <w:rPr>
          <w:rFonts w:ascii="Avenir Next" w:hAnsi="Avenir Next" w:cstheme="majorHAnsi"/>
          <w:color w:val="000000" w:themeColor="text1"/>
          <w:sz w:val="18"/>
          <w:szCs w:val="18"/>
          <w:lang w:val="en-GB"/>
        </w:rPr>
        <w:t xml:space="preserve"> </w:t>
      </w:r>
      <w:r w:rsidR="003238ED" w:rsidRPr="007E10DF">
        <w:rPr>
          <w:rFonts w:ascii="Avenir Next" w:hAnsi="Avenir Next" w:cstheme="majorHAnsi"/>
          <w:color w:val="000000" w:themeColor="text1"/>
          <w:sz w:val="18"/>
          <w:szCs w:val="18"/>
          <w:lang w:val="en-GB"/>
        </w:rPr>
        <w:t>will be presented with a VIP</w:t>
      </w:r>
      <w:r w:rsidR="0004101E" w:rsidRPr="007E10DF">
        <w:rPr>
          <w:rFonts w:ascii="Avenir Next" w:hAnsi="Avenir Next" w:cstheme="majorHAnsi"/>
          <w:color w:val="000000" w:themeColor="text1"/>
          <w:sz w:val="18"/>
          <w:szCs w:val="18"/>
          <w:lang w:val="en-GB"/>
        </w:rPr>
        <w:t xml:space="preserve"> package for two including </w:t>
      </w:r>
      <w:r w:rsidR="003238ED" w:rsidRPr="007E10DF">
        <w:rPr>
          <w:rFonts w:ascii="Avenir Next" w:hAnsi="Avenir Next" w:cstheme="majorHAnsi"/>
          <w:color w:val="000000" w:themeColor="text1"/>
          <w:sz w:val="18"/>
          <w:szCs w:val="18"/>
          <w:lang w:val="en-GB"/>
        </w:rPr>
        <w:t>hotel accommodation</w:t>
      </w:r>
      <w:r w:rsidR="009D25AA" w:rsidRPr="007E10DF">
        <w:rPr>
          <w:rFonts w:ascii="Avenir Next" w:hAnsi="Avenir Next" w:cstheme="majorHAnsi"/>
          <w:color w:val="000000" w:themeColor="text1"/>
          <w:sz w:val="18"/>
          <w:szCs w:val="18"/>
          <w:lang w:val="en-GB"/>
        </w:rPr>
        <w:t xml:space="preserve"> </w:t>
      </w:r>
      <w:r w:rsidR="003238ED" w:rsidRPr="007E10DF">
        <w:rPr>
          <w:rFonts w:ascii="Avenir Next" w:hAnsi="Avenir Next" w:cstheme="majorHAnsi"/>
          <w:color w:val="000000" w:themeColor="text1"/>
          <w:sz w:val="18"/>
          <w:szCs w:val="18"/>
          <w:lang w:val="en-GB"/>
        </w:rPr>
        <w:t xml:space="preserve">and a range of </w:t>
      </w:r>
      <w:r w:rsidR="00260E31" w:rsidRPr="007E10DF">
        <w:rPr>
          <w:rFonts w:ascii="Avenir Next" w:hAnsi="Avenir Next" w:cstheme="majorHAnsi"/>
          <w:color w:val="000000" w:themeColor="text1"/>
          <w:sz w:val="18"/>
          <w:szCs w:val="18"/>
          <w:lang w:val="en-GB"/>
        </w:rPr>
        <w:t>exclusive</w:t>
      </w:r>
      <w:r w:rsidR="003238ED" w:rsidRPr="007E10DF">
        <w:rPr>
          <w:rFonts w:ascii="Avenir Next" w:hAnsi="Avenir Next" w:cstheme="majorHAnsi"/>
          <w:color w:val="000000" w:themeColor="text1"/>
          <w:sz w:val="18"/>
          <w:szCs w:val="18"/>
          <w:lang w:val="en-GB"/>
        </w:rPr>
        <w:t xml:space="preserve"> </w:t>
      </w:r>
      <w:r w:rsidR="0004101E" w:rsidRPr="007E10DF">
        <w:rPr>
          <w:rFonts w:ascii="Avenir Next" w:hAnsi="Avenir Next" w:cstheme="majorHAnsi"/>
          <w:color w:val="000000" w:themeColor="text1"/>
          <w:sz w:val="18"/>
          <w:szCs w:val="18"/>
          <w:lang w:val="en-GB"/>
        </w:rPr>
        <w:t>experiences to prolong</w:t>
      </w:r>
      <w:r w:rsidR="00995B69" w:rsidRPr="007E10DF">
        <w:rPr>
          <w:rFonts w:ascii="Avenir Next" w:hAnsi="Avenir Next" w:cstheme="majorHAnsi"/>
          <w:color w:val="000000" w:themeColor="text1"/>
          <w:sz w:val="18"/>
          <w:szCs w:val="18"/>
          <w:lang w:val="en-GB"/>
        </w:rPr>
        <w:t xml:space="preserve"> the magic of this iconic celebration. </w:t>
      </w:r>
      <w:bookmarkEnd w:id="2"/>
    </w:p>
    <w:p w14:paraId="38A6989B" w14:textId="77777777" w:rsidR="007E10DF" w:rsidRPr="00380225" w:rsidRDefault="007E10DF" w:rsidP="007E10DF">
      <w:pPr>
        <w:tabs>
          <w:tab w:val="left" w:pos="8564"/>
        </w:tabs>
        <w:spacing w:line="276" w:lineRule="auto"/>
        <w:jc w:val="both"/>
        <w:rPr>
          <w:rFonts w:ascii="Avenir Next" w:hAnsi="Avenir Next" w:cstheme="majorHAnsi"/>
          <w:b/>
          <w:color w:val="000000" w:themeColor="text1"/>
          <w:sz w:val="18"/>
          <w:szCs w:val="18"/>
          <w:lang w:val="en-GB"/>
        </w:rPr>
      </w:pPr>
      <w:r w:rsidRPr="00380225">
        <w:rPr>
          <w:rFonts w:ascii="Avenir Next" w:hAnsi="Avenir Next" w:cstheme="majorHAnsi"/>
          <w:b/>
          <w:color w:val="000000" w:themeColor="text1"/>
          <w:sz w:val="18"/>
          <w:szCs w:val="18"/>
          <w:lang w:val="en-GB"/>
        </w:rPr>
        <w:t>ZENITH: the future of Swiss watchmaking</w:t>
      </w:r>
    </w:p>
    <w:p w14:paraId="6A393EF5" w14:textId="1AD895C6" w:rsidR="007E10DF" w:rsidRDefault="007E10DF" w:rsidP="007E10DF">
      <w:pPr>
        <w:tabs>
          <w:tab w:val="left" w:pos="8564"/>
        </w:tabs>
        <w:spacing w:line="276" w:lineRule="auto"/>
        <w:jc w:val="both"/>
        <w:rPr>
          <w:rFonts w:ascii="Avenir Next" w:hAnsi="Avenir Next"/>
          <w:sz w:val="18"/>
          <w:szCs w:val="18"/>
          <w:lang w:val="en-US"/>
        </w:rPr>
      </w:pPr>
      <w:r w:rsidRPr="007E10DF">
        <w:rPr>
          <w:rFonts w:ascii="Avenir Next" w:hAnsi="Avenir Next"/>
          <w:sz w:val="18"/>
          <w:szCs w:val="18"/>
          <w:lang w:val="en-US"/>
        </w:rPr>
        <w:t xml:space="preserve">With innovation as its guiding star, Zenith features exceptional in-house developed and manufactured movements in all its watches, such as the DEFY Inventor with its monolithic oscillator of exceptional precision, and the DEFY El Primero 21 with its high-frequency 1/100th of a second chronograph. Since its establishment in 1865, Zenith has consistently redefined the notions of precision and innovation, including the first “Pilot Watch” at the dawn of aviation and the first serially produced “El Primero” automatic chronograph </w:t>
      </w:r>
      <w:proofErr w:type="spellStart"/>
      <w:r w:rsidRPr="007E10DF">
        <w:rPr>
          <w:rFonts w:ascii="Avenir Next" w:hAnsi="Avenir Next"/>
          <w:sz w:val="18"/>
          <w:szCs w:val="18"/>
          <w:lang w:val="en-US"/>
        </w:rPr>
        <w:t>calibre</w:t>
      </w:r>
      <w:proofErr w:type="spellEnd"/>
      <w:r w:rsidRPr="007E10DF">
        <w:rPr>
          <w:rFonts w:ascii="Avenir Next" w:hAnsi="Avenir Next"/>
          <w:sz w:val="18"/>
          <w:szCs w:val="18"/>
          <w:lang w:val="en-US"/>
        </w:rPr>
        <w:t>. Always one step ahead, Zenith is writing a new chapter in its unique legacy by setting new standards of performance and inspired design. Zenith is here to shape the future of Swiss watchmaking, accompanying those who dare to challenge time itself and reach for the stars.</w:t>
      </w:r>
    </w:p>
    <w:p w14:paraId="01F68BE0" w14:textId="6A60CAAB" w:rsidR="00AE455C" w:rsidRDefault="00AE455C" w:rsidP="007E10DF">
      <w:pPr>
        <w:tabs>
          <w:tab w:val="left" w:pos="8564"/>
        </w:tabs>
        <w:spacing w:line="276" w:lineRule="auto"/>
        <w:jc w:val="both"/>
        <w:rPr>
          <w:rFonts w:ascii="Avenir Next" w:hAnsi="Avenir Next"/>
          <w:sz w:val="18"/>
          <w:szCs w:val="18"/>
          <w:lang w:val="en-US"/>
        </w:rPr>
      </w:pPr>
    </w:p>
    <w:p w14:paraId="1E4BE81A" w14:textId="61140017" w:rsidR="00AE455C" w:rsidRDefault="00AE455C" w:rsidP="007E10DF">
      <w:pPr>
        <w:tabs>
          <w:tab w:val="left" w:pos="8564"/>
        </w:tabs>
        <w:spacing w:line="276" w:lineRule="auto"/>
        <w:jc w:val="both"/>
        <w:rPr>
          <w:rFonts w:ascii="Avenir Next" w:hAnsi="Avenir Next"/>
          <w:sz w:val="18"/>
          <w:szCs w:val="18"/>
          <w:lang w:val="en-US"/>
        </w:rPr>
      </w:pPr>
    </w:p>
    <w:p w14:paraId="4F2C8A6B" w14:textId="77777777" w:rsidR="00AE455C" w:rsidRDefault="00AE455C" w:rsidP="00AE455C">
      <w:pPr>
        <w:spacing w:after="120"/>
        <w:rPr>
          <w:rFonts w:ascii="Avenir Next" w:hAnsi="Avenir Next"/>
          <w:b/>
          <w:noProof/>
          <w:lang w:val="es-ES"/>
        </w:rPr>
      </w:pPr>
    </w:p>
    <w:p w14:paraId="25C1ED64" w14:textId="77777777" w:rsidR="005042D4" w:rsidRDefault="005042D4" w:rsidP="00A069EF">
      <w:pPr>
        <w:spacing w:after="120"/>
        <w:rPr>
          <w:rFonts w:ascii="Avenir Next" w:hAnsi="Avenir Next"/>
          <w:b/>
          <w:noProof/>
          <w:lang w:val="es-ES"/>
        </w:rPr>
      </w:pPr>
    </w:p>
    <w:p w14:paraId="387B29F4" w14:textId="77777777" w:rsidR="005042D4" w:rsidRDefault="005042D4" w:rsidP="00A069EF">
      <w:pPr>
        <w:spacing w:after="120"/>
        <w:rPr>
          <w:rFonts w:ascii="Avenir Next" w:hAnsi="Avenir Next"/>
          <w:b/>
          <w:noProof/>
          <w:lang w:val="es-ES"/>
        </w:rPr>
      </w:pPr>
    </w:p>
    <w:p w14:paraId="4CAC5CA3" w14:textId="5FF2CBE8" w:rsidR="00A069EF" w:rsidRDefault="005042D4" w:rsidP="00A069EF">
      <w:pPr>
        <w:spacing w:after="120"/>
        <w:rPr>
          <w:rFonts w:ascii="Avenir Next" w:hAnsi="Avenir Next"/>
          <w:b/>
          <w:noProof/>
          <w:lang w:val="es-ES"/>
        </w:rPr>
      </w:pPr>
      <w:r w:rsidRPr="005042D4">
        <w:rPr>
          <w:rFonts w:ascii="Avenir Next" w:hAnsi="Avenir Next"/>
          <w:b/>
          <w:noProof/>
          <w:lang w:val="es-ES"/>
        </w:rPr>
        <w:lastRenderedPageBreak/>
        <w:drawing>
          <wp:anchor distT="0" distB="0" distL="114300" distR="114300" simplePos="0" relativeHeight="251658240" behindDoc="1" locked="0" layoutInCell="1" allowOverlap="1" wp14:anchorId="67477196" wp14:editId="4ACCA433">
            <wp:simplePos x="0" y="0"/>
            <wp:positionH relativeFrom="column">
              <wp:posOffset>3199765</wp:posOffset>
            </wp:positionH>
            <wp:positionV relativeFrom="paragraph">
              <wp:posOffset>30480</wp:posOffset>
            </wp:positionV>
            <wp:extent cx="2522220" cy="3596640"/>
            <wp:effectExtent l="0" t="0" r="0" b="3810"/>
            <wp:wrapTight wrapText="bothSides">
              <wp:wrapPolygon edited="0">
                <wp:start x="0" y="0"/>
                <wp:lineTo x="0" y="21508"/>
                <wp:lineTo x="21372" y="21508"/>
                <wp:lineTo x="21372" y="0"/>
                <wp:lineTo x="0" y="0"/>
              </wp:wrapPolygon>
            </wp:wrapTight>
            <wp:docPr id="1" name="Picture 1" descr="\\WJEZEN-SCHLOE\Departement_MarCom_Dossiers\_Communication 2019\PR\1. PRESS KITS\1. POST BASELWORLD\ONLY WATCH_9_NOV\65.O386.400_69.C82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JEZEN-SCHLOE\Departement_MarCom_Dossiers\_Communication 2019\PR\1. PRESS KITS\1. POST BASELWORLD\ONLY WATCH_9_NOV\65.O386.400_69.C820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anchor>
        </w:drawing>
      </w:r>
      <w:r w:rsidR="00A069EF" w:rsidRPr="000401CC">
        <w:rPr>
          <w:rFonts w:ascii="Avenir Next" w:hAnsi="Avenir Next"/>
          <w:b/>
          <w:noProof/>
          <w:lang w:val="es-ES"/>
        </w:rPr>
        <w:t xml:space="preserve">EL PRIMERO A386 </w:t>
      </w:r>
      <w:r w:rsidR="00A069EF">
        <w:rPr>
          <w:rFonts w:ascii="Avenir Next" w:hAnsi="Avenir Next"/>
          <w:b/>
          <w:noProof/>
          <w:lang w:val="es-ES"/>
        </w:rPr>
        <w:t xml:space="preserve">ONLY WATCH </w:t>
      </w:r>
    </w:p>
    <w:p w14:paraId="0B6AB8C0" w14:textId="77777777" w:rsidR="00A069EF" w:rsidRPr="00AE455C" w:rsidRDefault="00A069EF" w:rsidP="00A069EF">
      <w:pPr>
        <w:spacing w:after="120"/>
        <w:rPr>
          <w:rFonts w:ascii="Avenir Next" w:hAnsi="Avenir Next" w:cs="Arial"/>
          <w:b/>
          <w:szCs w:val="20"/>
          <w:lang w:val="es-ES"/>
        </w:rPr>
      </w:pPr>
      <w:r w:rsidRPr="000401CC">
        <w:rPr>
          <w:rFonts w:ascii="Avenir Next" w:hAnsi="Avenir Next" w:cs="Arial"/>
          <w:sz w:val="18"/>
          <w:szCs w:val="20"/>
          <w:lang w:val="es-ES"/>
        </w:rPr>
        <w:t>TECHNICAL DETAILS</w:t>
      </w:r>
    </w:p>
    <w:p w14:paraId="183E67EF" w14:textId="77777777" w:rsidR="00A069EF" w:rsidRPr="00166C18" w:rsidRDefault="00A069EF" w:rsidP="00A069EF">
      <w:pPr>
        <w:spacing w:after="40"/>
        <w:rPr>
          <w:rFonts w:ascii="Avenir Next" w:hAnsi="Avenir Next" w:cs="Arial"/>
          <w:sz w:val="18"/>
          <w:szCs w:val="20"/>
          <w:lang w:val="en-GB"/>
        </w:rPr>
      </w:pPr>
      <w:r w:rsidRPr="00166C18">
        <w:rPr>
          <w:rFonts w:ascii="Avenir Next" w:hAnsi="Avenir Next" w:cs="Arial"/>
          <w:sz w:val="18"/>
          <w:szCs w:val="20"/>
          <w:lang w:val="en-GB"/>
        </w:rPr>
        <w:t xml:space="preserve">Reference: </w:t>
      </w:r>
      <w:r w:rsidRPr="00AE455C">
        <w:rPr>
          <w:rFonts w:ascii="Avenir Next" w:hAnsi="Avenir Next" w:cs="Arial"/>
          <w:sz w:val="18"/>
          <w:szCs w:val="20"/>
          <w:lang w:val="en-GB"/>
        </w:rPr>
        <w:t>65.O386.400/69.C820</w:t>
      </w:r>
    </w:p>
    <w:p w14:paraId="2D25E88F" w14:textId="77777777" w:rsidR="00A069EF" w:rsidRPr="00166C18" w:rsidRDefault="00A069EF" w:rsidP="00A069EF">
      <w:pPr>
        <w:spacing w:after="40"/>
        <w:rPr>
          <w:rFonts w:ascii="Avenir Next" w:hAnsi="Avenir Next" w:cs="Arial"/>
          <w:b/>
          <w:sz w:val="10"/>
          <w:szCs w:val="10"/>
          <w:lang w:val="en-GB"/>
        </w:rPr>
      </w:pPr>
    </w:p>
    <w:p w14:paraId="22577A49" w14:textId="77777777" w:rsidR="00A069EF" w:rsidRPr="00166C18" w:rsidRDefault="00A069EF" w:rsidP="00A069EF">
      <w:pPr>
        <w:spacing w:after="40"/>
        <w:rPr>
          <w:rFonts w:ascii="Avenir Next" w:hAnsi="Avenir Next" w:cs="Arial"/>
          <w:b/>
          <w:sz w:val="18"/>
          <w:szCs w:val="20"/>
          <w:lang w:val="en-GB"/>
        </w:rPr>
      </w:pPr>
      <w:r w:rsidRPr="00166C18">
        <w:rPr>
          <w:rFonts w:ascii="Avenir Next" w:hAnsi="Avenir Next" w:cs="Arial"/>
          <w:b/>
          <w:sz w:val="18"/>
          <w:szCs w:val="20"/>
          <w:lang w:val="en-GB"/>
        </w:rPr>
        <w:t xml:space="preserve">KEY POINTS </w:t>
      </w:r>
    </w:p>
    <w:p w14:paraId="10FB0F2D" w14:textId="77777777" w:rsidR="00A069EF" w:rsidRPr="00166C18" w:rsidRDefault="00A069EF" w:rsidP="00A069EF">
      <w:pPr>
        <w:spacing w:after="40"/>
        <w:rPr>
          <w:rFonts w:ascii="Avenir Next" w:hAnsi="Avenir Next" w:cs="Arial"/>
          <w:sz w:val="18"/>
          <w:szCs w:val="20"/>
          <w:lang w:val="en-GB"/>
        </w:rPr>
      </w:pPr>
      <w:r w:rsidRPr="00166C18">
        <w:rPr>
          <w:rFonts w:ascii="Avenir Next" w:hAnsi="Avenir Next" w:cs="Arial"/>
          <w:sz w:val="18"/>
          <w:szCs w:val="20"/>
          <w:lang w:val="en-GB"/>
        </w:rPr>
        <w:t>Revival of the first ever El Primero Model from 1969</w:t>
      </w:r>
    </w:p>
    <w:p w14:paraId="0A81DDDC" w14:textId="77777777" w:rsidR="00A069EF" w:rsidRPr="00166C18" w:rsidRDefault="00A069EF" w:rsidP="00A069EF">
      <w:pPr>
        <w:spacing w:after="40"/>
        <w:rPr>
          <w:rFonts w:ascii="Avenir Next" w:hAnsi="Avenir Next" w:cs="Arial"/>
          <w:sz w:val="18"/>
          <w:szCs w:val="20"/>
          <w:lang w:val="en-GB"/>
        </w:rPr>
      </w:pPr>
      <w:r w:rsidRPr="00166C18">
        <w:rPr>
          <w:rFonts w:ascii="Avenir Next" w:hAnsi="Avenir Next" w:cs="Arial"/>
          <w:sz w:val="18"/>
          <w:szCs w:val="20"/>
          <w:lang w:val="en-GB"/>
        </w:rPr>
        <w:t>Original revival of the case with 38 mm diameter</w:t>
      </w:r>
    </w:p>
    <w:p w14:paraId="3328F05A" w14:textId="77777777" w:rsidR="00A069EF" w:rsidRPr="007455B3" w:rsidRDefault="00A069EF" w:rsidP="00A069EF">
      <w:pPr>
        <w:spacing w:after="40"/>
        <w:rPr>
          <w:rFonts w:ascii="Avenir Next" w:hAnsi="Avenir Next" w:cs="Arial"/>
          <w:sz w:val="18"/>
          <w:szCs w:val="20"/>
          <w:lang w:val="en-GB"/>
        </w:rPr>
      </w:pPr>
      <w:r w:rsidRPr="007455B3">
        <w:rPr>
          <w:rFonts w:ascii="Avenir Next" w:hAnsi="Avenir Next" w:cs="Arial"/>
          <w:sz w:val="18"/>
          <w:szCs w:val="20"/>
          <w:lang w:val="en-GB"/>
        </w:rPr>
        <w:t>Automatic El Primero column-wheel chronograph</w:t>
      </w:r>
    </w:p>
    <w:p w14:paraId="449985B6" w14:textId="77777777" w:rsidR="00A069EF" w:rsidRPr="007455B3" w:rsidRDefault="00A069EF" w:rsidP="00A069EF">
      <w:pPr>
        <w:autoSpaceDE w:val="0"/>
        <w:autoSpaceDN w:val="0"/>
        <w:adjustRightInd w:val="0"/>
        <w:spacing w:after="20" w:line="276" w:lineRule="auto"/>
        <w:rPr>
          <w:rFonts w:ascii="Avenir Next" w:hAnsi="Avenir Next" w:cs="OpenSans-CondensedLight"/>
          <w:sz w:val="18"/>
          <w:szCs w:val="20"/>
          <w:lang w:val="en-GB"/>
        </w:rPr>
      </w:pPr>
      <w:r w:rsidRPr="007455B3">
        <w:rPr>
          <w:rFonts w:ascii="Avenir Next" w:hAnsi="Avenir Next" w:cs="OpenSans-CondensedLight"/>
          <w:sz w:val="18"/>
          <w:szCs w:val="20"/>
          <w:lang w:val="en-GB"/>
        </w:rPr>
        <w:t>White gold version: unique piece for Only Watch</w:t>
      </w:r>
    </w:p>
    <w:p w14:paraId="50AB68DD" w14:textId="30502235" w:rsidR="00A069EF" w:rsidRPr="00166C18" w:rsidRDefault="007455B3" w:rsidP="00A069EF">
      <w:pPr>
        <w:autoSpaceDE w:val="0"/>
        <w:autoSpaceDN w:val="0"/>
        <w:adjustRightInd w:val="0"/>
        <w:spacing w:after="20" w:line="276" w:lineRule="auto"/>
        <w:rPr>
          <w:rFonts w:ascii="Avenir Next" w:hAnsi="Avenir Next" w:cs="OpenSans-CondensedLight"/>
          <w:sz w:val="18"/>
          <w:szCs w:val="20"/>
          <w:lang w:val="en-GB"/>
        </w:rPr>
      </w:pPr>
      <w:r w:rsidRPr="007455B3">
        <w:rPr>
          <w:rFonts w:ascii="Avenir Next" w:hAnsi="Avenir Next" w:cs="OpenSans-CondensedLight"/>
          <w:sz w:val="18"/>
          <w:szCs w:val="20"/>
          <w:lang w:val="en-GB"/>
        </w:rPr>
        <w:t>Lifetime</w:t>
      </w:r>
      <w:r w:rsidR="00A069EF" w:rsidRPr="007455B3">
        <w:rPr>
          <w:rFonts w:ascii="Avenir Next" w:hAnsi="Avenir Next" w:cs="OpenSans-CondensedLight"/>
          <w:sz w:val="18"/>
          <w:szCs w:val="20"/>
          <w:lang w:val="en-GB"/>
        </w:rPr>
        <w:t xml:space="preserve"> Warranty</w:t>
      </w:r>
      <w:r w:rsidRPr="007455B3">
        <w:rPr>
          <w:rFonts w:ascii="Avenir Next" w:hAnsi="Avenir Next" w:cs="OpenSans-CondensedLight"/>
          <w:sz w:val="18"/>
          <w:szCs w:val="20"/>
          <w:lang w:val="en-GB"/>
        </w:rPr>
        <w:t xml:space="preserve"> and service</w:t>
      </w:r>
    </w:p>
    <w:p w14:paraId="5AE2C6A4" w14:textId="77777777" w:rsidR="00A069EF" w:rsidRPr="00166C18" w:rsidRDefault="00A069EF" w:rsidP="00A069EF">
      <w:pPr>
        <w:spacing w:after="40"/>
        <w:rPr>
          <w:rFonts w:ascii="Avenir Next" w:hAnsi="Avenir Next" w:cs="Arial"/>
          <w:sz w:val="10"/>
          <w:szCs w:val="10"/>
          <w:lang w:val="en-GB"/>
        </w:rPr>
      </w:pPr>
    </w:p>
    <w:p w14:paraId="48EB720C" w14:textId="77777777" w:rsidR="00A069EF" w:rsidRPr="007455B3" w:rsidRDefault="00A069EF" w:rsidP="00A069EF">
      <w:pPr>
        <w:spacing w:after="40"/>
        <w:rPr>
          <w:rFonts w:ascii="Avenir Next" w:hAnsi="Avenir Next" w:cs="Arial"/>
          <w:b/>
          <w:sz w:val="18"/>
          <w:szCs w:val="20"/>
          <w:lang w:val="it-IT"/>
        </w:rPr>
      </w:pPr>
      <w:r w:rsidRPr="007455B3">
        <w:rPr>
          <w:rFonts w:ascii="Avenir Next" w:hAnsi="Avenir Next" w:cs="Arial"/>
          <w:b/>
          <w:sz w:val="18"/>
          <w:szCs w:val="20"/>
          <w:lang w:val="it-IT"/>
        </w:rPr>
        <w:t>MOVEMENT</w:t>
      </w:r>
    </w:p>
    <w:p w14:paraId="0B83027D" w14:textId="77777777" w:rsidR="00A069EF" w:rsidRPr="007455B3" w:rsidRDefault="00A069EF" w:rsidP="00A069EF">
      <w:pPr>
        <w:spacing w:after="40"/>
        <w:rPr>
          <w:rFonts w:ascii="Avenir Next" w:hAnsi="Avenir Next" w:cs="Arial"/>
          <w:sz w:val="18"/>
          <w:szCs w:val="20"/>
          <w:lang w:val="it-IT"/>
        </w:rPr>
      </w:pPr>
      <w:r w:rsidRPr="007455B3">
        <w:rPr>
          <w:rFonts w:ascii="Avenir Next" w:hAnsi="Avenir Next" w:cs="Arial"/>
          <w:sz w:val="18"/>
          <w:szCs w:val="20"/>
          <w:lang w:val="it-IT"/>
        </w:rPr>
        <w:t xml:space="preserve">El Primero 400, </w:t>
      </w:r>
      <w:proofErr w:type="spellStart"/>
      <w:r w:rsidRPr="007455B3">
        <w:rPr>
          <w:rFonts w:ascii="Avenir Next" w:hAnsi="Avenir Next" w:cs="Arial"/>
          <w:sz w:val="18"/>
          <w:szCs w:val="20"/>
          <w:lang w:val="it-IT"/>
        </w:rPr>
        <w:t>Automatic</w:t>
      </w:r>
      <w:proofErr w:type="spellEnd"/>
    </w:p>
    <w:p w14:paraId="3C033DDE" w14:textId="77777777" w:rsidR="00A069EF" w:rsidRPr="007455B3" w:rsidRDefault="00A069EF" w:rsidP="00A069EF">
      <w:pPr>
        <w:spacing w:after="40"/>
        <w:rPr>
          <w:rFonts w:ascii="Avenir Next" w:hAnsi="Avenir Next" w:cs="Arial"/>
          <w:sz w:val="18"/>
          <w:szCs w:val="20"/>
          <w:lang w:val="it-IT"/>
        </w:rPr>
      </w:pPr>
      <w:proofErr w:type="spellStart"/>
      <w:r w:rsidRPr="007455B3">
        <w:rPr>
          <w:rFonts w:ascii="Avenir Next" w:hAnsi="Avenir Next" w:cs="Arial"/>
          <w:sz w:val="18"/>
          <w:szCs w:val="20"/>
          <w:lang w:val="it-IT"/>
        </w:rPr>
        <w:t>Calibre</w:t>
      </w:r>
      <w:proofErr w:type="spellEnd"/>
      <w:r w:rsidRPr="007455B3">
        <w:rPr>
          <w:rFonts w:ascii="Avenir Next" w:hAnsi="Avenir Next" w:cs="Arial"/>
          <w:sz w:val="18"/>
          <w:szCs w:val="20"/>
          <w:lang w:val="it-IT"/>
        </w:rPr>
        <w:t>: 13</w:t>
      </w:r>
      <w:r w:rsidRPr="007455B3">
        <w:rPr>
          <w:rFonts w:ascii="Avenir Next" w:hAnsi="Avenir Next" w:cs="DINOT-Light"/>
          <w:sz w:val="18"/>
          <w:szCs w:val="20"/>
          <w:lang w:val="it-IT"/>
        </w:rPr>
        <w:t xml:space="preserve"> ¼ </w:t>
      </w:r>
      <w:r w:rsidRPr="007455B3">
        <w:rPr>
          <w:rFonts w:ascii="Avenir Next" w:hAnsi="Avenir Next" w:cs="Arial"/>
          <w:sz w:val="18"/>
          <w:szCs w:val="20"/>
          <w:lang w:val="it-IT"/>
        </w:rPr>
        <w:t>``` (</w:t>
      </w:r>
      <w:proofErr w:type="spellStart"/>
      <w:r w:rsidRPr="007455B3">
        <w:rPr>
          <w:rFonts w:ascii="Avenir Next" w:hAnsi="Avenir Next" w:cs="Arial"/>
          <w:sz w:val="18"/>
          <w:szCs w:val="20"/>
          <w:lang w:val="it-IT"/>
        </w:rPr>
        <w:t>Diameter</w:t>
      </w:r>
      <w:proofErr w:type="spellEnd"/>
      <w:r w:rsidRPr="007455B3">
        <w:rPr>
          <w:rFonts w:ascii="Avenir Next" w:hAnsi="Avenir Next" w:cs="Arial"/>
          <w:sz w:val="18"/>
          <w:szCs w:val="20"/>
          <w:lang w:val="it-IT"/>
        </w:rPr>
        <w:t>: 30 mm)</w:t>
      </w:r>
    </w:p>
    <w:p w14:paraId="636939EC" w14:textId="77777777" w:rsidR="00A069EF" w:rsidRPr="00166C18" w:rsidRDefault="00A069EF" w:rsidP="00A069EF">
      <w:pPr>
        <w:spacing w:after="40"/>
        <w:rPr>
          <w:rFonts w:ascii="Avenir Next" w:hAnsi="Avenir Next" w:cs="Arial"/>
          <w:sz w:val="18"/>
          <w:szCs w:val="20"/>
          <w:lang w:val="en-GB"/>
        </w:rPr>
      </w:pPr>
      <w:r w:rsidRPr="00166C18">
        <w:rPr>
          <w:rFonts w:ascii="Avenir Next" w:hAnsi="Avenir Next" w:cs="Arial"/>
          <w:sz w:val="18"/>
          <w:szCs w:val="20"/>
          <w:lang w:val="en-GB"/>
        </w:rPr>
        <w:t>Movement thickness: 6.6.mm</w:t>
      </w:r>
    </w:p>
    <w:p w14:paraId="56E00F7D" w14:textId="77777777" w:rsidR="00A069EF" w:rsidRPr="00166C18" w:rsidRDefault="00A069EF" w:rsidP="00A069EF">
      <w:pPr>
        <w:spacing w:after="40"/>
        <w:rPr>
          <w:rFonts w:ascii="Avenir Next" w:hAnsi="Avenir Next" w:cs="Arial"/>
          <w:sz w:val="18"/>
          <w:szCs w:val="20"/>
          <w:lang w:val="en-GB"/>
        </w:rPr>
      </w:pPr>
      <w:r w:rsidRPr="00166C18">
        <w:rPr>
          <w:rFonts w:ascii="Avenir Next" w:hAnsi="Avenir Next" w:cs="Arial"/>
          <w:sz w:val="18"/>
          <w:szCs w:val="20"/>
          <w:lang w:val="en-GB"/>
        </w:rPr>
        <w:t>Components: 278</w:t>
      </w:r>
    </w:p>
    <w:p w14:paraId="6CBF18CE" w14:textId="77777777" w:rsidR="00A069EF" w:rsidRPr="00166C18" w:rsidRDefault="00A069EF" w:rsidP="00A069EF">
      <w:pPr>
        <w:spacing w:after="40"/>
        <w:rPr>
          <w:rFonts w:ascii="Avenir Next" w:hAnsi="Avenir Next" w:cs="Arial"/>
          <w:sz w:val="18"/>
          <w:szCs w:val="20"/>
          <w:lang w:val="en-GB"/>
        </w:rPr>
      </w:pPr>
      <w:r w:rsidRPr="00166C18">
        <w:rPr>
          <w:rFonts w:ascii="Avenir Next" w:hAnsi="Avenir Next" w:cs="Arial"/>
          <w:sz w:val="18"/>
          <w:szCs w:val="20"/>
          <w:lang w:val="en-GB"/>
        </w:rPr>
        <w:t>Jewels: 31</w:t>
      </w:r>
    </w:p>
    <w:p w14:paraId="7A279456" w14:textId="77777777" w:rsidR="00A069EF" w:rsidRPr="00166C18" w:rsidRDefault="00A069EF" w:rsidP="00A069EF">
      <w:pPr>
        <w:spacing w:after="40"/>
        <w:rPr>
          <w:rFonts w:ascii="Avenir Next" w:hAnsi="Avenir Next" w:cs="Arial"/>
          <w:sz w:val="18"/>
          <w:szCs w:val="20"/>
          <w:lang w:val="en-GB"/>
        </w:rPr>
      </w:pPr>
      <w:r w:rsidRPr="00166C18">
        <w:rPr>
          <w:rFonts w:ascii="Avenir Next" w:hAnsi="Avenir Next" w:cs="Arial"/>
          <w:sz w:val="18"/>
          <w:szCs w:val="20"/>
          <w:lang w:val="en-GB"/>
        </w:rPr>
        <w:t xml:space="preserve">Frequency: 36,000 </w:t>
      </w:r>
      <w:proofErr w:type="spellStart"/>
      <w:r w:rsidRPr="00166C18">
        <w:rPr>
          <w:rFonts w:ascii="Avenir Next" w:hAnsi="Avenir Next" w:cs="Arial"/>
          <w:sz w:val="18"/>
          <w:szCs w:val="20"/>
          <w:lang w:val="en-GB"/>
        </w:rPr>
        <w:t>VpH</w:t>
      </w:r>
      <w:proofErr w:type="spellEnd"/>
      <w:r w:rsidRPr="00166C18">
        <w:rPr>
          <w:rFonts w:ascii="Avenir Next" w:hAnsi="Avenir Next" w:cs="Arial"/>
          <w:sz w:val="18"/>
          <w:szCs w:val="20"/>
          <w:lang w:val="en-GB"/>
        </w:rPr>
        <w:t xml:space="preserve"> (5 Hz)</w:t>
      </w:r>
    </w:p>
    <w:p w14:paraId="5B72B109" w14:textId="77777777" w:rsidR="00A069EF" w:rsidRPr="00166C18" w:rsidRDefault="00A069EF" w:rsidP="00A069EF">
      <w:pPr>
        <w:spacing w:after="40"/>
        <w:rPr>
          <w:rFonts w:ascii="Avenir Next" w:hAnsi="Avenir Next" w:cs="Arial"/>
          <w:sz w:val="18"/>
          <w:szCs w:val="20"/>
          <w:lang w:val="en-GB"/>
        </w:rPr>
      </w:pPr>
      <w:r w:rsidRPr="00166C18">
        <w:rPr>
          <w:rFonts w:ascii="Avenir Next" w:hAnsi="Avenir Next" w:cs="Arial"/>
          <w:sz w:val="18"/>
          <w:szCs w:val="20"/>
          <w:lang w:val="en-GB"/>
        </w:rPr>
        <w:t>Power-reserve: min. 50 hours</w:t>
      </w:r>
    </w:p>
    <w:p w14:paraId="59FE819B" w14:textId="77777777" w:rsidR="00A069EF" w:rsidRPr="00166C18" w:rsidRDefault="00A069EF" w:rsidP="00A069EF">
      <w:pPr>
        <w:spacing w:after="40"/>
        <w:rPr>
          <w:rFonts w:ascii="Avenir Next" w:hAnsi="Avenir Next" w:cs="Arial"/>
          <w:sz w:val="18"/>
          <w:szCs w:val="20"/>
          <w:lang w:val="en-GB"/>
        </w:rPr>
      </w:pPr>
      <w:r w:rsidRPr="00166C18">
        <w:rPr>
          <w:rFonts w:ascii="Avenir Next" w:hAnsi="Avenir Next" w:cs="Arial"/>
          <w:sz w:val="18"/>
          <w:szCs w:val="20"/>
          <w:lang w:val="en-GB"/>
        </w:rPr>
        <w:t>Finishes: Oscillating weight with “</w:t>
      </w:r>
      <w:proofErr w:type="spellStart"/>
      <w:r w:rsidRPr="00166C18">
        <w:rPr>
          <w:rFonts w:ascii="Avenir Next" w:hAnsi="Avenir Next" w:cs="Arial"/>
          <w:sz w:val="18"/>
          <w:szCs w:val="20"/>
          <w:lang w:val="en-GB"/>
        </w:rPr>
        <w:t>Côtes</w:t>
      </w:r>
      <w:proofErr w:type="spellEnd"/>
      <w:r w:rsidRPr="00166C18">
        <w:rPr>
          <w:rFonts w:ascii="Avenir Next" w:hAnsi="Avenir Next" w:cs="Arial"/>
          <w:sz w:val="18"/>
          <w:szCs w:val="20"/>
          <w:lang w:val="en-GB"/>
        </w:rPr>
        <w:t xml:space="preserve"> de Genève”. motif</w:t>
      </w:r>
    </w:p>
    <w:p w14:paraId="13BF0143" w14:textId="77777777" w:rsidR="00A069EF" w:rsidRPr="00166C18" w:rsidRDefault="00A069EF" w:rsidP="00A069EF">
      <w:pPr>
        <w:spacing w:after="40"/>
        <w:rPr>
          <w:rFonts w:ascii="Avenir Next" w:hAnsi="Avenir Next" w:cs="Arial"/>
          <w:sz w:val="10"/>
          <w:szCs w:val="10"/>
          <w:lang w:val="en-GB"/>
        </w:rPr>
      </w:pPr>
    </w:p>
    <w:p w14:paraId="21A014AC" w14:textId="77777777" w:rsidR="00A069EF" w:rsidRPr="00166C18" w:rsidRDefault="00A069EF" w:rsidP="00A069EF">
      <w:pPr>
        <w:spacing w:after="40"/>
        <w:rPr>
          <w:rFonts w:ascii="Avenir Next" w:hAnsi="Avenir Next" w:cs="Arial"/>
          <w:b/>
          <w:sz w:val="18"/>
          <w:szCs w:val="20"/>
          <w:lang w:val="en-GB"/>
        </w:rPr>
      </w:pPr>
      <w:r w:rsidRPr="00166C18">
        <w:rPr>
          <w:rFonts w:ascii="Avenir Next" w:hAnsi="Avenir Next" w:cs="Arial"/>
          <w:b/>
          <w:sz w:val="18"/>
          <w:szCs w:val="20"/>
          <w:lang w:val="en-GB"/>
        </w:rPr>
        <w:t>FUNCTIONS</w:t>
      </w:r>
    </w:p>
    <w:p w14:paraId="1545E035" w14:textId="77777777" w:rsidR="00A069EF" w:rsidRPr="00166C18" w:rsidRDefault="00A069EF" w:rsidP="00A069EF">
      <w:pPr>
        <w:spacing w:after="40"/>
        <w:rPr>
          <w:rFonts w:ascii="Avenir Next" w:hAnsi="Avenir Next" w:cs="Arial"/>
          <w:sz w:val="18"/>
          <w:szCs w:val="20"/>
          <w:lang w:val="en-GB"/>
        </w:rPr>
      </w:pPr>
      <w:r w:rsidRPr="00166C18">
        <w:rPr>
          <w:rFonts w:ascii="Avenir Next" w:hAnsi="Avenir Next" w:cs="Arial"/>
          <w:sz w:val="18"/>
          <w:szCs w:val="20"/>
          <w:lang w:val="en-GB"/>
        </w:rPr>
        <w:t>Hours and minutes in the centre</w:t>
      </w:r>
    </w:p>
    <w:p w14:paraId="34B6FCF0" w14:textId="77777777" w:rsidR="00A069EF" w:rsidRPr="00166C18" w:rsidRDefault="00A069EF" w:rsidP="00A069EF">
      <w:pPr>
        <w:spacing w:after="40"/>
        <w:rPr>
          <w:rFonts w:ascii="Avenir Next" w:hAnsi="Avenir Next" w:cs="Arial"/>
          <w:sz w:val="18"/>
          <w:szCs w:val="20"/>
          <w:lang w:val="en-GB"/>
        </w:rPr>
      </w:pPr>
      <w:r w:rsidRPr="00166C18">
        <w:rPr>
          <w:rFonts w:ascii="Avenir Next" w:hAnsi="Avenir Next" w:cs="Arial"/>
          <w:sz w:val="18"/>
          <w:szCs w:val="20"/>
          <w:lang w:val="en-GB"/>
        </w:rPr>
        <w:t>Small seconds at 9 o'clock</w:t>
      </w:r>
    </w:p>
    <w:p w14:paraId="6B12590E" w14:textId="77777777" w:rsidR="00A069EF" w:rsidRPr="00166C18" w:rsidRDefault="00A069EF" w:rsidP="00A069EF">
      <w:pPr>
        <w:spacing w:after="40"/>
        <w:rPr>
          <w:rFonts w:ascii="Avenir Next" w:hAnsi="Avenir Next" w:cs="Arial"/>
          <w:sz w:val="18"/>
          <w:szCs w:val="20"/>
          <w:lang w:val="en-GB"/>
        </w:rPr>
      </w:pPr>
      <w:r w:rsidRPr="00166C18">
        <w:rPr>
          <w:rFonts w:ascii="Avenir Next" w:hAnsi="Avenir Next" w:cs="Arial"/>
          <w:sz w:val="18"/>
          <w:szCs w:val="20"/>
          <w:lang w:val="en-GB"/>
        </w:rPr>
        <w:t>Chronograph:</w:t>
      </w:r>
    </w:p>
    <w:p w14:paraId="39EF4E12" w14:textId="77777777" w:rsidR="00A069EF" w:rsidRPr="00166C18" w:rsidRDefault="00A069EF" w:rsidP="00A069EF">
      <w:pPr>
        <w:spacing w:after="40"/>
        <w:rPr>
          <w:rFonts w:ascii="Avenir Next" w:hAnsi="Avenir Next" w:cs="Arial"/>
          <w:sz w:val="18"/>
          <w:szCs w:val="20"/>
          <w:lang w:val="en-GB"/>
        </w:rPr>
      </w:pPr>
      <w:r w:rsidRPr="00166C18">
        <w:rPr>
          <w:rFonts w:ascii="Avenir Next" w:hAnsi="Avenir Next" w:cs="Arial"/>
          <w:sz w:val="18"/>
          <w:szCs w:val="20"/>
          <w:lang w:val="en-GB"/>
        </w:rPr>
        <w:t>- Central chronograph hand</w:t>
      </w:r>
    </w:p>
    <w:p w14:paraId="2C92D63E" w14:textId="77777777" w:rsidR="00A069EF" w:rsidRPr="00166C18" w:rsidRDefault="00A069EF" w:rsidP="00A069EF">
      <w:pPr>
        <w:spacing w:after="40"/>
        <w:rPr>
          <w:rFonts w:ascii="Avenir Next" w:hAnsi="Avenir Next" w:cs="Arial"/>
          <w:sz w:val="18"/>
          <w:szCs w:val="20"/>
          <w:lang w:val="en-GB"/>
        </w:rPr>
      </w:pPr>
      <w:r w:rsidRPr="00166C18">
        <w:rPr>
          <w:rFonts w:ascii="Avenir Next" w:hAnsi="Avenir Next" w:cs="Arial"/>
          <w:sz w:val="18"/>
          <w:szCs w:val="20"/>
          <w:lang w:val="en-GB"/>
        </w:rPr>
        <w:t>- 12-hour counter at 6 o'clock</w:t>
      </w:r>
    </w:p>
    <w:p w14:paraId="1831C9DD" w14:textId="77777777" w:rsidR="00A069EF" w:rsidRPr="00166C18" w:rsidRDefault="00A069EF" w:rsidP="00A069EF">
      <w:pPr>
        <w:spacing w:after="40"/>
        <w:rPr>
          <w:rFonts w:ascii="Avenir Next" w:hAnsi="Avenir Next" w:cs="Arial"/>
          <w:sz w:val="18"/>
          <w:szCs w:val="20"/>
          <w:lang w:val="en-GB"/>
        </w:rPr>
      </w:pPr>
      <w:r w:rsidRPr="00166C18">
        <w:rPr>
          <w:rFonts w:ascii="Avenir Next" w:hAnsi="Avenir Next" w:cs="Arial"/>
          <w:sz w:val="18"/>
          <w:szCs w:val="20"/>
          <w:lang w:val="en-GB"/>
        </w:rPr>
        <w:t>- 30-minute counter at 3 o'clock</w:t>
      </w:r>
    </w:p>
    <w:p w14:paraId="4919E5BF" w14:textId="77777777" w:rsidR="00A069EF" w:rsidRPr="00166C18" w:rsidRDefault="00A069EF" w:rsidP="00A069EF">
      <w:pPr>
        <w:spacing w:after="40"/>
        <w:rPr>
          <w:rFonts w:ascii="Avenir Next" w:hAnsi="Avenir Next" w:cs="Arial"/>
          <w:sz w:val="18"/>
          <w:szCs w:val="20"/>
          <w:lang w:val="en-GB"/>
        </w:rPr>
      </w:pPr>
      <w:r w:rsidRPr="00166C18">
        <w:rPr>
          <w:rFonts w:ascii="Avenir Next" w:hAnsi="Avenir Next" w:cs="Arial"/>
          <w:sz w:val="18"/>
          <w:szCs w:val="20"/>
          <w:lang w:val="en-GB"/>
        </w:rPr>
        <w:t>Tachymetric scale</w:t>
      </w:r>
    </w:p>
    <w:p w14:paraId="018FAEA7" w14:textId="77777777" w:rsidR="00A069EF" w:rsidRPr="00166C18" w:rsidRDefault="00A069EF" w:rsidP="00A069EF">
      <w:pPr>
        <w:spacing w:after="40"/>
        <w:rPr>
          <w:rFonts w:ascii="Avenir Next" w:hAnsi="Avenir Next" w:cs="OpenSans-CondensedLight"/>
          <w:sz w:val="20"/>
          <w:szCs w:val="20"/>
          <w:lang w:val="en-GB"/>
        </w:rPr>
      </w:pPr>
      <w:r w:rsidRPr="00166C18">
        <w:rPr>
          <w:rFonts w:ascii="Avenir Next" w:hAnsi="Avenir Next" w:cs="Arial"/>
          <w:sz w:val="18"/>
          <w:szCs w:val="20"/>
          <w:lang w:val="en-GB"/>
        </w:rPr>
        <w:t>Date indication at 4:30</w:t>
      </w:r>
    </w:p>
    <w:p w14:paraId="002BDD1E" w14:textId="77777777" w:rsidR="00A069EF" w:rsidRPr="00166C18" w:rsidRDefault="00A069EF" w:rsidP="00A069EF">
      <w:pPr>
        <w:spacing w:after="40"/>
        <w:rPr>
          <w:rFonts w:ascii="Avenir Next" w:hAnsi="Avenir Next" w:cs="Arial"/>
          <w:sz w:val="10"/>
          <w:szCs w:val="10"/>
          <w:lang w:val="en-GB"/>
        </w:rPr>
      </w:pPr>
    </w:p>
    <w:p w14:paraId="2DCE6DF7" w14:textId="77777777" w:rsidR="00A069EF" w:rsidRPr="00166C18" w:rsidRDefault="00A069EF" w:rsidP="00A069EF">
      <w:pPr>
        <w:spacing w:after="40"/>
        <w:rPr>
          <w:rFonts w:ascii="Avenir Next" w:hAnsi="Avenir Next" w:cs="Arial"/>
          <w:b/>
          <w:sz w:val="18"/>
          <w:szCs w:val="20"/>
          <w:lang w:val="en-GB"/>
        </w:rPr>
      </w:pPr>
      <w:r w:rsidRPr="00166C18">
        <w:rPr>
          <w:rFonts w:ascii="Avenir Next" w:hAnsi="Avenir Next" w:cs="Arial"/>
          <w:b/>
          <w:sz w:val="18"/>
          <w:szCs w:val="20"/>
          <w:lang w:val="en-GB"/>
        </w:rPr>
        <w:t>CASE, DIAL &amp; HANDS</w:t>
      </w:r>
    </w:p>
    <w:p w14:paraId="635D6632" w14:textId="77777777" w:rsidR="00A069EF" w:rsidRPr="00166C18" w:rsidRDefault="00A069EF" w:rsidP="00A069EF">
      <w:pPr>
        <w:spacing w:after="40"/>
        <w:rPr>
          <w:rFonts w:ascii="Avenir Next" w:hAnsi="Avenir Next" w:cs="Arial"/>
          <w:sz w:val="18"/>
          <w:szCs w:val="20"/>
          <w:lang w:val="en-GB"/>
        </w:rPr>
      </w:pPr>
      <w:r w:rsidRPr="00166C18">
        <w:rPr>
          <w:rFonts w:ascii="Avenir Next" w:hAnsi="Avenir Next" w:cs="Arial"/>
          <w:sz w:val="18"/>
          <w:szCs w:val="20"/>
          <w:lang w:val="en-GB"/>
        </w:rPr>
        <w:t>Diameter: 38 mm</w:t>
      </w:r>
    </w:p>
    <w:p w14:paraId="112668DB" w14:textId="77777777" w:rsidR="00A069EF" w:rsidRPr="00166C18" w:rsidRDefault="00A069EF" w:rsidP="00A069EF">
      <w:pPr>
        <w:spacing w:after="40"/>
        <w:rPr>
          <w:rFonts w:ascii="Avenir Next" w:hAnsi="Avenir Next" w:cs="Arial"/>
          <w:sz w:val="18"/>
          <w:szCs w:val="20"/>
          <w:lang w:val="en-GB"/>
        </w:rPr>
      </w:pPr>
      <w:r w:rsidRPr="00166C18">
        <w:rPr>
          <w:rFonts w:ascii="Avenir Next" w:hAnsi="Avenir Next" w:cs="Arial"/>
          <w:sz w:val="18"/>
          <w:szCs w:val="20"/>
          <w:lang w:val="en-GB"/>
        </w:rPr>
        <w:t>Diameter opening: 33.05 mm</w:t>
      </w:r>
    </w:p>
    <w:p w14:paraId="09914120" w14:textId="77777777" w:rsidR="00A069EF" w:rsidRPr="00166C18" w:rsidRDefault="00A069EF" w:rsidP="00A069EF">
      <w:pPr>
        <w:spacing w:after="40"/>
        <w:rPr>
          <w:rFonts w:ascii="Avenir Next" w:hAnsi="Avenir Next" w:cs="Arial"/>
          <w:sz w:val="18"/>
          <w:szCs w:val="20"/>
          <w:lang w:val="en-GB"/>
        </w:rPr>
      </w:pPr>
      <w:r w:rsidRPr="00166C18">
        <w:rPr>
          <w:rFonts w:ascii="Avenir Next" w:hAnsi="Avenir Next" w:cs="Arial"/>
          <w:sz w:val="18"/>
          <w:szCs w:val="20"/>
          <w:lang w:val="en-GB"/>
        </w:rPr>
        <w:t>Thickness: 12.60 mm</w:t>
      </w:r>
    </w:p>
    <w:p w14:paraId="247C1882" w14:textId="77777777" w:rsidR="00A069EF" w:rsidRPr="00166C18" w:rsidRDefault="00A069EF" w:rsidP="00A069EF">
      <w:pPr>
        <w:spacing w:after="40"/>
        <w:rPr>
          <w:rFonts w:ascii="Avenir Next" w:hAnsi="Avenir Next" w:cs="Arial"/>
          <w:sz w:val="18"/>
          <w:szCs w:val="20"/>
          <w:lang w:val="en-GB"/>
        </w:rPr>
      </w:pPr>
      <w:r w:rsidRPr="00166C18">
        <w:rPr>
          <w:rFonts w:ascii="Avenir Next" w:hAnsi="Avenir Next" w:cs="Arial"/>
          <w:sz w:val="18"/>
          <w:szCs w:val="20"/>
          <w:lang w:val="en-GB"/>
        </w:rPr>
        <w:t>Crystal: Domed sapphire crystal with anti-reflective treatment on both sides</w:t>
      </w:r>
    </w:p>
    <w:p w14:paraId="47C4E953" w14:textId="77777777" w:rsidR="00A069EF" w:rsidRPr="00166C18" w:rsidRDefault="00A069EF" w:rsidP="00A069EF">
      <w:pPr>
        <w:spacing w:after="40"/>
        <w:rPr>
          <w:rFonts w:ascii="Avenir Next" w:hAnsi="Avenir Next" w:cs="Arial"/>
          <w:sz w:val="18"/>
          <w:szCs w:val="20"/>
          <w:lang w:val="en-GB"/>
        </w:rPr>
      </w:pPr>
      <w:r w:rsidRPr="00166C18">
        <w:rPr>
          <w:rFonts w:ascii="Avenir Next" w:hAnsi="Avenir Next" w:cs="Arial"/>
          <w:sz w:val="18"/>
          <w:szCs w:val="20"/>
          <w:lang w:val="en-GB"/>
        </w:rPr>
        <w:t>Case-back: Transparent sapphire crystal</w:t>
      </w:r>
      <w:r>
        <w:rPr>
          <w:rFonts w:ascii="Avenir Next" w:hAnsi="Avenir Next" w:cs="Arial"/>
          <w:sz w:val="18"/>
          <w:szCs w:val="20"/>
          <w:lang w:val="en-GB"/>
        </w:rPr>
        <w:t xml:space="preserve">. </w:t>
      </w:r>
      <w:r w:rsidRPr="00AE455C">
        <w:rPr>
          <w:rFonts w:ascii="Avenir Next" w:hAnsi="Avenir Next" w:cs="Arial"/>
          <w:sz w:val="18"/>
          <w:szCs w:val="20"/>
          <w:lang w:val="en-GB"/>
        </w:rPr>
        <w:t xml:space="preserve">Unique engraving on the </w:t>
      </w:r>
      <w:proofErr w:type="spellStart"/>
      <w:r w:rsidRPr="00AE455C">
        <w:rPr>
          <w:rFonts w:ascii="Avenir Next" w:hAnsi="Avenir Next" w:cs="Arial"/>
          <w:sz w:val="18"/>
          <w:szCs w:val="20"/>
          <w:lang w:val="en-GB"/>
        </w:rPr>
        <w:t>caseback</w:t>
      </w:r>
      <w:proofErr w:type="spellEnd"/>
      <w:r>
        <w:rPr>
          <w:rFonts w:ascii="Avenir Next" w:hAnsi="Avenir Next" w:cs="Arial"/>
          <w:sz w:val="18"/>
          <w:szCs w:val="20"/>
          <w:lang w:val="en-GB"/>
        </w:rPr>
        <w:t>.</w:t>
      </w:r>
    </w:p>
    <w:p w14:paraId="6837F489" w14:textId="77777777" w:rsidR="00A069EF" w:rsidRPr="00166C18" w:rsidRDefault="00A069EF" w:rsidP="00A069EF">
      <w:pPr>
        <w:spacing w:after="40"/>
        <w:rPr>
          <w:rFonts w:ascii="Avenir Next" w:hAnsi="Avenir Next" w:cs="Arial"/>
          <w:sz w:val="18"/>
          <w:szCs w:val="20"/>
          <w:lang w:val="en-GB"/>
        </w:rPr>
      </w:pPr>
      <w:r w:rsidRPr="00166C18">
        <w:rPr>
          <w:rFonts w:ascii="Avenir Next" w:hAnsi="Avenir Next" w:cs="Arial"/>
          <w:sz w:val="18"/>
          <w:szCs w:val="20"/>
          <w:lang w:val="en-GB"/>
        </w:rPr>
        <w:t xml:space="preserve">Material: </w:t>
      </w:r>
      <w:r w:rsidRPr="00AE455C">
        <w:rPr>
          <w:rFonts w:ascii="Avenir Next" w:hAnsi="Avenir Next" w:cs="Arial"/>
          <w:sz w:val="18"/>
          <w:szCs w:val="20"/>
          <w:lang w:val="en-GB"/>
        </w:rPr>
        <w:t>18-ct White Gold</w:t>
      </w:r>
      <w:r>
        <w:rPr>
          <w:rFonts w:ascii="Avenir Next" w:hAnsi="Avenir Next" w:cs="Arial"/>
          <w:sz w:val="18"/>
          <w:szCs w:val="20"/>
          <w:lang w:val="en-GB"/>
        </w:rPr>
        <w:t xml:space="preserve"> unique piece</w:t>
      </w:r>
    </w:p>
    <w:p w14:paraId="45AD0E60" w14:textId="77777777" w:rsidR="00A069EF" w:rsidRPr="00166C18" w:rsidRDefault="00A069EF" w:rsidP="00A069EF">
      <w:pPr>
        <w:spacing w:after="40"/>
        <w:rPr>
          <w:rFonts w:ascii="Avenir Next" w:hAnsi="Avenir Next" w:cs="Arial"/>
          <w:sz w:val="18"/>
          <w:szCs w:val="20"/>
          <w:lang w:val="en-GB"/>
        </w:rPr>
      </w:pPr>
      <w:r w:rsidRPr="00166C18">
        <w:rPr>
          <w:rFonts w:ascii="Avenir Next" w:hAnsi="Avenir Next" w:cs="Arial"/>
          <w:sz w:val="18"/>
          <w:szCs w:val="20"/>
          <w:lang w:val="en-GB"/>
        </w:rPr>
        <w:t>Water-resistance: 10 ATM</w:t>
      </w:r>
    </w:p>
    <w:p w14:paraId="1B0D5437" w14:textId="77777777" w:rsidR="00A069EF" w:rsidRDefault="00A069EF" w:rsidP="00A069EF">
      <w:pPr>
        <w:spacing w:after="40"/>
        <w:rPr>
          <w:rFonts w:ascii="Avenir Next" w:hAnsi="Avenir Next" w:cs="Arial"/>
          <w:sz w:val="18"/>
          <w:szCs w:val="20"/>
          <w:lang w:val="en-GB"/>
        </w:rPr>
      </w:pPr>
      <w:r w:rsidRPr="00166C18">
        <w:rPr>
          <w:rFonts w:ascii="Avenir Next" w:hAnsi="Avenir Next" w:cs="Arial"/>
          <w:sz w:val="18"/>
          <w:szCs w:val="20"/>
          <w:lang w:val="en-GB"/>
        </w:rPr>
        <w:t xml:space="preserve">Dial: </w:t>
      </w:r>
      <w:r>
        <w:rPr>
          <w:rFonts w:ascii="Avenir Next" w:hAnsi="Avenir Next" w:cs="Arial"/>
          <w:sz w:val="18"/>
          <w:szCs w:val="20"/>
          <w:lang w:val="en-GB"/>
        </w:rPr>
        <w:tab/>
      </w:r>
      <w:r w:rsidRPr="00166C18">
        <w:rPr>
          <w:rFonts w:ascii="Avenir Next" w:hAnsi="Avenir Next" w:cs="Arial"/>
          <w:sz w:val="18"/>
          <w:szCs w:val="20"/>
          <w:lang w:val="en-GB"/>
        </w:rPr>
        <w:t>White-lacquered dial with three different-coloured counters</w:t>
      </w:r>
      <w:r>
        <w:rPr>
          <w:rFonts w:ascii="Avenir Next" w:hAnsi="Avenir Next" w:cs="Arial"/>
          <w:sz w:val="18"/>
          <w:szCs w:val="20"/>
          <w:lang w:val="en-GB"/>
        </w:rPr>
        <w:t>.</w:t>
      </w:r>
    </w:p>
    <w:p w14:paraId="69648590" w14:textId="77777777" w:rsidR="00A069EF" w:rsidRPr="00AE455C" w:rsidRDefault="00A069EF" w:rsidP="00A069EF">
      <w:pPr>
        <w:spacing w:after="40"/>
        <w:ind w:firstLine="708"/>
        <w:rPr>
          <w:rFonts w:ascii="Avenir Next" w:hAnsi="Avenir Next" w:cs="Arial"/>
          <w:sz w:val="18"/>
          <w:szCs w:val="20"/>
          <w:lang w:val="en-US"/>
        </w:rPr>
      </w:pPr>
      <w:r w:rsidRPr="00AE455C">
        <w:rPr>
          <w:rFonts w:ascii="Avenir Next" w:hAnsi="Avenir Next" w:cs="Arial"/>
          <w:sz w:val="18"/>
          <w:szCs w:val="20"/>
          <w:lang w:val="en-GB"/>
        </w:rPr>
        <w:t xml:space="preserve">Unique 3 o’clock </w:t>
      </w:r>
      <w:proofErr w:type="spellStart"/>
      <w:r w:rsidRPr="00AE455C">
        <w:rPr>
          <w:rFonts w:ascii="Avenir Next" w:hAnsi="Avenir Next" w:cs="Arial"/>
          <w:sz w:val="18"/>
          <w:szCs w:val="20"/>
          <w:lang w:val="en-GB"/>
        </w:rPr>
        <w:t>subdial</w:t>
      </w:r>
      <w:proofErr w:type="spellEnd"/>
      <w:r w:rsidRPr="00AE455C">
        <w:rPr>
          <w:rFonts w:ascii="Avenir Next" w:hAnsi="Avenir Next" w:cs="Arial"/>
          <w:sz w:val="18"/>
          <w:szCs w:val="20"/>
          <w:lang w:val="en-GB"/>
        </w:rPr>
        <w:t xml:space="preserve"> with turquoise </w:t>
      </w:r>
      <w:proofErr w:type="spellStart"/>
      <w:r w:rsidRPr="00AE455C">
        <w:rPr>
          <w:rFonts w:ascii="Avenir Next" w:hAnsi="Avenir Next" w:cs="Arial"/>
          <w:sz w:val="18"/>
          <w:szCs w:val="20"/>
          <w:lang w:val="en-GB"/>
        </w:rPr>
        <w:t>color</w:t>
      </w:r>
      <w:proofErr w:type="spellEnd"/>
      <w:r w:rsidRPr="00AE455C">
        <w:rPr>
          <w:rFonts w:ascii="Avenir Next" w:hAnsi="Avenir Next" w:cs="Arial"/>
          <w:sz w:val="18"/>
          <w:szCs w:val="20"/>
          <w:lang w:val="en-GB"/>
        </w:rPr>
        <w:t xml:space="preserve"> (</w:t>
      </w:r>
      <w:r>
        <w:rPr>
          <w:rFonts w:ascii="Avenir Next" w:hAnsi="Avenir Next" w:cs="Arial"/>
          <w:sz w:val="18"/>
          <w:szCs w:val="20"/>
          <w:lang w:val="en-GB"/>
        </w:rPr>
        <w:t>O</w:t>
      </w:r>
      <w:r w:rsidRPr="00AE455C">
        <w:rPr>
          <w:rFonts w:ascii="Avenir Next" w:hAnsi="Avenir Next" w:cs="Arial"/>
          <w:sz w:val="18"/>
          <w:szCs w:val="20"/>
          <w:lang w:val="en-GB"/>
        </w:rPr>
        <w:t xml:space="preserve">nly </w:t>
      </w:r>
      <w:r>
        <w:rPr>
          <w:rFonts w:ascii="Avenir Next" w:hAnsi="Avenir Next" w:cs="Arial"/>
          <w:sz w:val="18"/>
          <w:szCs w:val="20"/>
          <w:lang w:val="en-GB"/>
        </w:rPr>
        <w:t>W</w:t>
      </w:r>
      <w:r w:rsidRPr="00AE455C">
        <w:rPr>
          <w:rFonts w:ascii="Avenir Next" w:hAnsi="Avenir Next" w:cs="Arial"/>
          <w:sz w:val="18"/>
          <w:szCs w:val="20"/>
          <w:lang w:val="en-GB"/>
        </w:rPr>
        <w:t xml:space="preserve">atch 2019 theme </w:t>
      </w:r>
      <w:proofErr w:type="spellStart"/>
      <w:r w:rsidRPr="00AE455C">
        <w:rPr>
          <w:rFonts w:ascii="Avenir Next" w:hAnsi="Avenir Next" w:cs="Arial"/>
          <w:sz w:val="18"/>
          <w:szCs w:val="20"/>
          <w:lang w:val="en-GB"/>
        </w:rPr>
        <w:t>color</w:t>
      </w:r>
      <w:proofErr w:type="spellEnd"/>
      <w:r w:rsidRPr="00AE455C">
        <w:rPr>
          <w:rFonts w:ascii="Avenir Next" w:hAnsi="Avenir Next" w:cs="Arial"/>
          <w:sz w:val="18"/>
          <w:szCs w:val="20"/>
          <w:lang w:val="en-GB"/>
        </w:rPr>
        <w:t>)</w:t>
      </w:r>
      <w:r>
        <w:rPr>
          <w:rFonts w:ascii="Avenir Next" w:hAnsi="Avenir Next" w:cs="Arial"/>
          <w:sz w:val="18"/>
          <w:szCs w:val="20"/>
          <w:lang w:val="en-GB"/>
        </w:rPr>
        <w:t>.</w:t>
      </w:r>
    </w:p>
    <w:p w14:paraId="5064DF5F" w14:textId="77777777" w:rsidR="00A069EF" w:rsidRPr="00166C18" w:rsidRDefault="00A069EF" w:rsidP="00A069EF">
      <w:pPr>
        <w:spacing w:after="40"/>
        <w:rPr>
          <w:rFonts w:ascii="Avenir Next" w:hAnsi="Avenir Next" w:cs="Arial"/>
          <w:sz w:val="18"/>
          <w:szCs w:val="20"/>
          <w:lang w:val="en-GB"/>
        </w:rPr>
      </w:pPr>
      <w:r w:rsidRPr="00166C18">
        <w:rPr>
          <w:rFonts w:ascii="Avenir Next" w:hAnsi="Avenir Next" w:cs="Arial"/>
          <w:sz w:val="18"/>
          <w:szCs w:val="20"/>
          <w:lang w:val="en-GB"/>
        </w:rPr>
        <w:t>Hour-markers: Rhodium-plated, faceted and coated with Super-</w:t>
      </w:r>
      <w:proofErr w:type="spellStart"/>
      <w:r w:rsidRPr="00166C18">
        <w:rPr>
          <w:rFonts w:ascii="Avenir Next" w:hAnsi="Avenir Next" w:cs="Arial"/>
          <w:sz w:val="18"/>
          <w:szCs w:val="20"/>
          <w:lang w:val="en-GB"/>
        </w:rPr>
        <w:t>LumiNova</w:t>
      </w:r>
      <w:proofErr w:type="spellEnd"/>
      <w:r w:rsidRPr="00166C18">
        <w:rPr>
          <w:rFonts w:ascii="Avenir Next" w:hAnsi="Avenir Next" w:cs="Arial"/>
          <w:sz w:val="18"/>
          <w:szCs w:val="20"/>
          <w:lang w:val="en-GB"/>
        </w:rPr>
        <w:t xml:space="preserve"> SLN C3</w:t>
      </w:r>
    </w:p>
    <w:p w14:paraId="48DA153B" w14:textId="77777777" w:rsidR="00A069EF" w:rsidRPr="00166C18" w:rsidRDefault="00A069EF" w:rsidP="00A069EF">
      <w:pPr>
        <w:spacing w:after="40"/>
        <w:rPr>
          <w:rFonts w:ascii="Avenir Next" w:hAnsi="Avenir Next" w:cs="Arial"/>
          <w:sz w:val="18"/>
          <w:szCs w:val="20"/>
          <w:lang w:val="en-GB"/>
        </w:rPr>
      </w:pPr>
      <w:r w:rsidRPr="00166C18">
        <w:rPr>
          <w:rFonts w:ascii="Avenir Next" w:hAnsi="Avenir Next" w:cs="Arial"/>
          <w:sz w:val="18"/>
          <w:szCs w:val="20"/>
          <w:lang w:val="en-GB"/>
        </w:rPr>
        <w:t>Hands: Rhodium-plated, faceted and coated with Super-</w:t>
      </w:r>
      <w:proofErr w:type="spellStart"/>
      <w:r w:rsidRPr="00166C18">
        <w:rPr>
          <w:rFonts w:ascii="Avenir Next" w:hAnsi="Avenir Next" w:cs="Arial"/>
          <w:sz w:val="18"/>
          <w:szCs w:val="20"/>
          <w:lang w:val="en-GB"/>
        </w:rPr>
        <w:t>LumiNova</w:t>
      </w:r>
      <w:proofErr w:type="spellEnd"/>
      <w:r w:rsidRPr="00166C18">
        <w:rPr>
          <w:rFonts w:ascii="Avenir Next" w:hAnsi="Avenir Next" w:cs="Arial"/>
          <w:sz w:val="18"/>
          <w:szCs w:val="20"/>
          <w:lang w:val="en-GB"/>
        </w:rPr>
        <w:t xml:space="preserve"> SLN C3</w:t>
      </w:r>
    </w:p>
    <w:p w14:paraId="716D4A7A" w14:textId="77777777" w:rsidR="00A069EF" w:rsidRPr="00166C18" w:rsidRDefault="00A069EF" w:rsidP="00A069EF">
      <w:pPr>
        <w:spacing w:after="40"/>
        <w:rPr>
          <w:rFonts w:ascii="Avenir Next" w:hAnsi="Avenir Next" w:cs="Arial"/>
          <w:sz w:val="10"/>
          <w:szCs w:val="10"/>
          <w:lang w:val="en-GB"/>
        </w:rPr>
      </w:pPr>
    </w:p>
    <w:p w14:paraId="08CF268E" w14:textId="77777777" w:rsidR="00A069EF" w:rsidRPr="00166C18" w:rsidRDefault="00A069EF" w:rsidP="00A069EF">
      <w:pPr>
        <w:spacing w:after="40"/>
        <w:rPr>
          <w:rFonts w:ascii="Avenir Next" w:hAnsi="Avenir Next" w:cs="Arial"/>
          <w:b/>
          <w:sz w:val="18"/>
          <w:szCs w:val="20"/>
          <w:lang w:val="en-GB"/>
        </w:rPr>
      </w:pPr>
      <w:r w:rsidRPr="00166C18">
        <w:rPr>
          <w:rFonts w:ascii="Avenir Next" w:hAnsi="Avenir Next" w:cs="Arial"/>
          <w:b/>
          <w:sz w:val="18"/>
          <w:szCs w:val="20"/>
          <w:lang w:val="en-GB"/>
        </w:rPr>
        <w:t>STRAP &amp; BUCKLE</w:t>
      </w:r>
    </w:p>
    <w:p w14:paraId="0E06CF5C" w14:textId="77777777" w:rsidR="00A069EF" w:rsidRPr="00166C18" w:rsidRDefault="00A069EF" w:rsidP="00A069EF">
      <w:pPr>
        <w:spacing w:after="40"/>
        <w:rPr>
          <w:rFonts w:ascii="Avenir Next" w:hAnsi="Avenir Next" w:cs="Arial"/>
          <w:sz w:val="18"/>
          <w:szCs w:val="20"/>
          <w:lang w:val="en-GB"/>
        </w:rPr>
      </w:pPr>
      <w:r w:rsidRPr="00166C18">
        <w:rPr>
          <w:rFonts w:ascii="Avenir Next" w:hAnsi="Avenir Next" w:cs="Arial"/>
          <w:sz w:val="18"/>
          <w:szCs w:val="20"/>
          <w:lang w:val="en-GB"/>
        </w:rPr>
        <w:t>Black alligator leather strap with protective rubber lining</w:t>
      </w:r>
      <w:r>
        <w:rPr>
          <w:rFonts w:ascii="Avenir Next" w:hAnsi="Avenir Next" w:cs="Arial"/>
          <w:sz w:val="18"/>
          <w:szCs w:val="20"/>
          <w:lang w:val="en-GB"/>
        </w:rPr>
        <w:t xml:space="preserve"> </w:t>
      </w:r>
      <w:r w:rsidRPr="00AE455C">
        <w:rPr>
          <w:rFonts w:ascii="Avenir Next" w:hAnsi="Avenir Next" w:cs="Arial"/>
          <w:sz w:val="18"/>
          <w:szCs w:val="20"/>
          <w:lang w:val="en-GB"/>
        </w:rPr>
        <w:t xml:space="preserve">and special turquoise </w:t>
      </w:r>
      <w:proofErr w:type="spellStart"/>
      <w:r w:rsidRPr="00AE455C">
        <w:rPr>
          <w:rFonts w:ascii="Avenir Next" w:hAnsi="Avenir Next" w:cs="Arial"/>
          <w:sz w:val="18"/>
          <w:szCs w:val="20"/>
          <w:lang w:val="en-GB"/>
        </w:rPr>
        <w:t>stitchings</w:t>
      </w:r>
      <w:proofErr w:type="spellEnd"/>
    </w:p>
    <w:p w14:paraId="6CF2C619" w14:textId="65E56B0F" w:rsidR="007E10DF" w:rsidRPr="00AE455C" w:rsidRDefault="00A069EF" w:rsidP="00A069EF">
      <w:pPr>
        <w:spacing w:after="120"/>
        <w:rPr>
          <w:rFonts w:ascii="Avenir Next" w:hAnsi="Avenir Next" w:cstheme="majorHAnsi"/>
          <w:color w:val="000000" w:themeColor="text1"/>
          <w:sz w:val="18"/>
          <w:szCs w:val="18"/>
          <w:lang w:val="en-GB"/>
        </w:rPr>
      </w:pPr>
      <w:r w:rsidRPr="00166C18">
        <w:rPr>
          <w:rFonts w:ascii="Avenir Next" w:hAnsi="Avenir Next" w:cstheme="majorHAnsi"/>
          <w:color w:val="000000" w:themeColor="text1"/>
          <w:sz w:val="18"/>
          <w:szCs w:val="18"/>
          <w:lang w:val="en-GB"/>
        </w:rPr>
        <w:t xml:space="preserve">White gold pin buckle </w:t>
      </w:r>
    </w:p>
    <w:sectPr w:rsidR="007E10DF" w:rsidRPr="00AE455C" w:rsidSect="004B2CE5">
      <w:headerReference w:type="default" r:id="rId9"/>
      <w:footerReference w:type="default" r:id="rId10"/>
      <w:headerReference w:type="first" r:id="rId11"/>
      <w:footerReference w:type="first" r:id="rId12"/>
      <w:pgSz w:w="11900" w:h="16840"/>
      <w:pgMar w:top="2269"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FDC56" w14:textId="77777777" w:rsidR="00770FD4" w:rsidRDefault="00770FD4">
      <w:pPr>
        <w:spacing w:after="0"/>
      </w:pPr>
      <w:r>
        <w:separator/>
      </w:r>
    </w:p>
  </w:endnote>
  <w:endnote w:type="continuationSeparator" w:id="0">
    <w:p w14:paraId="7D67C1F9" w14:textId="77777777" w:rsidR="00770FD4" w:rsidRDefault="00770F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ont429">
    <w:altName w:val="Times New Roman"/>
    <w:charset w:val="00"/>
    <w:family w:val="auto"/>
    <w:pitch w:val="variable"/>
  </w:font>
  <w:font w:name="Times">
    <w:panose1 w:val="02020603050405020304"/>
    <w:charset w:val="00"/>
    <w:family w:val="auto"/>
    <w:pitch w:val="variable"/>
    <w:sig w:usb0="E00002FF" w:usb1="5000205A"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Franklin Gothic Demi">
    <w:panose1 w:val="020B0703020102020204"/>
    <w:charset w:val="00"/>
    <w:family w:val="swiss"/>
    <w:pitch w:val="variable"/>
    <w:sig w:usb0="00000287" w:usb1="00000000" w:usb2="00000000" w:usb3="00000000" w:csb0="0000009F" w:csb1="00000000"/>
  </w:font>
  <w:font w:name="Avenir Next">
    <w:panose1 w:val="020B0503020202020204"/>
    <w:charset w:val="00"/>
    <w:family w:val="swiss"/>
    <w:pitch w:val="variable"/>
    <w:sig w:usb0="800000AF" w:usb1="5000204A" w:usb2="00000000" w:usb3="00000000" w:csb0="0000009B"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DINOT-Light">
    <w:panose1 w:val="020B0504020101010102"/>
    <w:charset w:val="00"/>
    <w:family w:val="swiss"/>
    <w:notTrueType/>
    <w:pitch w:val="variable"/>
    <w:sig w:usb0="800000EF" w:usb1="4000A47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C719A" w14:textId="77777777" w:rsidR="00AE455C" w:rsidRPr="00166C18" w:rsidRDefault="00AE455C" w:rsidP="00AE455C">
    <w:pPr>
      <w:pStyle w:val="Footer"/>
      <w:jc w:val="center"/>
      <w:rPr>
        <w:rFonts w:ascii="Avenir Next" w:hAnsi="Avenir Next"/>
        <w:sz w:val="18"/>
        <w:szCs w:val="18"/>
        <w:lang w:val="fr-CH"/>
      </w:rPr>
    </w:pPr>
    <w:r w:rsidRPr="00166C18">
      <w:rPr>
        <w:rFonts w:ascii="Avenir Next" w:hAnsi="Avenir Next"/>
        <w:b/>
        <w:sz w:val="18"/>
        <w:szCs w:val="18"/>
        <w:lang w:val="fr-CH"/>
      </w:rPr>
      <w:t>ZENITH</w:t>
    </w:r>
    <w:r w:rsidRPr="00166C18">
      <w:rPr>
        <w:rFonts w:ascii="Avenir Next" w:hAnsi="Avenir Next"/>
        <w:sz w:val="18"/>
        <w:szCs w:val="18"/>
        <w:lang w:val="fr-CH"/>
      </w:rPr>
      <w:t xml:space="preserve"> | www.zenith-watches.com | Rue des Billodes 34-36 | CH-2400 Le Locle</w:t>
    </w:r>
  </w:p>
  <w:p w14:paraId="339F9A39" w14:textId="1D477000" w:rsidR="00AE455C" w:rsidRPr="00AE455C" w:rsidRDefault="00AE455C" w:rsidP="00AE455C">
    <w:pPr>
      <w:pStyle w:val="Footer"/>
      <w:jc w:val="center"/>
      <w:rPr>
        <w:rFonts w:ascii="Avenir Next" w:hAnsi="Avenir Next"/>
        <w:sz w:val="18"/>
        <w:szCs w:val="18"/>
      </w:rPr>
    </w:pPr>
    <w:r w:rsidRPr="00166C18">
      <w:rPr>
        <w:rFonts w:ascii="Avenir Next" w:hAnsi="Avenir Next"/>
        <w:sz w:val="18"/>
        <w:szCs w:val="18"/>
        <w:lang w:val="fr-CH"/>
      </w:rPr>
      <w:t xml:space="preserve">International Media Relations : Minh-Tan Bui – Email : </w:t>
    </w:r>
    <w:hyperlink r:id="rId1" w:history="1">
      <w:r w:rsidRPr="00166C18">
        <w:rPr>
          <w:rStyle w:val="Hyperlink"/>
          <w:rFonts w:ascii="Avenir Next" w:hAnsi="Avenir Next"/>
          <w:sz w:val="18"/>
          <w:szCs w:val="18"/>
          <w:lang w:val="fr-CH"/>
        </w:rPr>
        <w:t>minh-tan.bui@zenith-watches.com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369F4" w14:textId="77777777" w:rsidR="007E10DF" w:rsidRPr="00166C18" w:rsidRDefault="007E10DF" w:rsidP="007E10DF">
    <w:pPr>
      <w:pStyle w:val="Footer"/>
      <w:jc w:val="center"/>
      <w:rPr>
        <w:rFonts w:ascii="Avenir Next" w:hAnsi="Avenir Next"/>
        <w:sz w:val="18"/>
        <w:szCs w:val="18"/>
        <w:lang w:val="fr-CH"/>
      </w:rPr>
    </w:pPr>
    <w:r w:rsidRPr="00166C18">
      <w:rPr>
        <w:rFonts w:ascii="Avenir Next" w:hAnsi="Avenir Next"/>
        <w:b/>
        <w:sz w:val="18"/>
        <w:szCs w:val="18"/>
        <w:lang w:val="fr-CH"/>
      </w:rPr>
      <w:t>ZENITH</w:t>
    </w:r>
    <w:r w:rsidRPr="00166C18">
      <w:rPr>
        <w:rFonts w:ascii="Avenir Next" w:hAnsi="Avenir Next"/>
        <w:sz w:val="18"/>
        <w:szCs w:val="18"/>
        <w:lang w:val="fr-CH"/>
      </w:rPr>
      <w:t xml:space="preserve"> | www.zenith-watches.com | Rue des Billodes 34-36 | CH-2400 Le Locle</w:t>
    </w:r>
  </w:p>
  <w:p w14:paraId="2E5A5BE0" w14:textId="09A35ACA" w:rsidR="007E10DF" w:rsidRPr="007E10DF" w:rsidRDefault="007E10DF" w:rsidP="007E10DF">
    <w:pPr>
      <w:pStyle w:val="Footer"/>
      <w:jc w:val="center"/>
      <w:rPr>
        <w:rFonts w:ascii="Avenir Next" w:hAnsi="Avenir Next"/>
        <w:sz w:val="18"/>
        <w:szCs w:val="18"/>
      </w:rPr>
    </w:pPr>
    <w:r w:rsidRPr="00166C18">
      <w:rPr>
        <w:rFonts w:ascii="Avenir Next" w:hAnsi="Avenir Next"/>
        <w:sz w:val="18"/>
        <w:szCs w:val="18"/>
        <w:lang w:val="fr-CH"/>
      </w:rPr>
      <w:t xml:space="preserve">International Media Relations : Minh-Tan Bui – Email : </w:t>
    </w:r>
    <w:hyperlink r:id="rId1" w:history="1">
      <w:r w:rsidRPr="00166C18">
        <w:rPr>
          <w:rStyle w:val="Hyperlink"/>
          <w:rFonts w:ascii="Avenir Next" w:hAnsi="Avenir Next"/>
          <w:sz w:val="18"/>
          <w:szCs w:val="18"/>
          <w:lang w:val="fr-CH"/>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1CE0D" w14:textId="77777777" w:rsidR="00770FD4" w:rsidRDefault="00770FD4">
      <w:pPr>
        <w:spacing w:after="0"/>
      </w:pPr>
      <w:r>
        <w:separator/>
      </w:r>
    </w:p>
  </w:footnote>
  <w:footnote w:type="continuationSeparator" w:id="0">
    <w:p w14:paraId="67EE34A8" w14:textId="77777777" w:rsidR="00770FD4" w:rsidRDefault="00770F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BD894" w14:textId="58D6119C" w:rsidR="00AE455C" w:rsidRPr="00AE455C" w:rsidRDefault="00AE455C" w:rsidP="00AE455C">
    <w:pPr>
      <w:pStyle w:val="Header"/>
      <w:jc w:val="center"/>
    </w:pPr>
    <w:r>
      <w:rPr>
        <w:noProof/>
      </w:rPr>
      <w:drawing>
        <wp:inline distT="0" distB="0" distL="0" distR="0" wp14:anchorId="276E65F0" wp14:editId="514980FA">
          <wp:extent cx="1701165" cy="7251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70455" w14:textId="20A6C876" w:rsidR="007E10DF" w:rsidRDefault="007E10DF" w:rsidP="007E10DF">
    <w:pPr>
      <w:pStyle w:val="Header"/>
      <w:jc w:val="center"/>
    </w:pPr>
    <w:r>
      <w:rPr>
        <w:noProof/>
      </w:rPr>
      <w:drawing>
        <wp:inline distT="0" distB="0" distL="0" distR="0" wp14:anchorId="39650972" wp14:editId="74282531">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6F46BF"/>
    <w:multiLevelType w:val="multilevel"/>
    <w:tmpl w:val="A80A2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A55"/>
    <w:rsid w:val="000011F5"/>
    <w:rsid w:val="00006157"/>
    <w:rsid w:val="000157D9"/>
    <w:rsid w:val="000175A8"/>
    <w:rsid w:val="00025233"/>
    <w:rsid w:val="00026BD5"/>
    <w:rsid w:val="00030463"/>
    <w:rsid w:val="00032ADB"/>
    <w:rsid w:val="00035855"/>
    <w:rsid w:val="00040470"/>
    <w:rsid w:val="0004101E"/>
    <w:rsid w:val="000415DA"/>
    <w:rsid w:val="00041604"/>
    <w:rsid w:val="00044B2D"/>
    <w:rsid w:val="00047DC6"/>
    <w:rsid w:val="00052016"/>
    <w:rsid w:val="0005323B"/>
    <w:rsid w:val="00053E86"/>
    <w:rsid w:val="00056531"/>
    <w:rsid w:val="000566BB"/>
    <w:rsid w:val="00056C8C"/>
    <w:rsid w:val="00061DFB"/>
    <w:rsid w:val="000620A5"/>
    <w:rsid w:val="000643F7"/>
    <w:rsid w:val="000718E2"/>
    <w:rsid w:val="000747A7"/>
    <w:rsid w:val="00075752"/>
    <w:rsid w:val="000765AC"/>
    <w:rsid w:val="0007679F"/>
    <w:rsid w:val="00081ABC"/>
    <w:rsid w:val="00083BFC"/>
    <w:rsid w:val="00091664"/>
    <w:rsid w:val="000956F2"/>
    <w:rsid w:val="000A00F6"/>
    <w:rsid w:val="000A1FFB"/>
    <w:rsid w:val="000A5921"/>
    <w:rsid w:val="000A60C4"/>
    <w:rsid w:val="000A7142"/>
    <w:rsid w:val="000B21B7"/>
    <w:rsid w:val="000B25D3"/>
    <w:rsid w:val="000B50EA"/>
    <w:rsid w:val="000B5186"/>
    <w:rsid w:val="000B5554"/>
    <w:rsid w:val="000C1EE0"/>
    <w:rsid w:val="000C3607"/>
    <w:rsid w:val="000C4BA9"/>
    <w:rsid w:val="000C657E"/>
    <w:rsid w:val="000D04B8"/>
    <w:rsid w:val="000D19A6"/>
    <w:rsid w:val="000D7D62"/>
    <w:rsid w:val="000E3BAB"/>
    <w:rsid w:val="000E3E56"/>
    <w:rsid w:val="000F3919"/>
    <w:rsid w:val="00100A4F"/>
    <w:rsid w:val="00101BDD"/>
    <w:rsid w:val="001074E4"/>
    <w:rsid w:val="00113A10"/>
    <w:rsid w:val="00113C3C"/>
    <w:rsid w:val="00116408"/>
    <w:rsid w:val="00117354"/>
    <w:rsid w:val="001200A1"/>
    <w:rsid w:val="00122EAC"/>
    <w:rsid w:val="00124D0F"/>
    <w:rsid w:val="00130825"/>
    <w:rsid w:val="001312F1"/>
    <w:rsid w:val="00134470"/>
    <w:rsid w:val="00134702"/>
    <w:rsid w:val="00135E18"/>
    <w:rsid w:val="001360CB"/>
    <w:rsid w:val="0013644B"/>
    <w:rsid w:val="00137A80"/>
    <w:rsid w:val="001439B3"/>
    <w:rsid w:val="001444C9"/>
    <w:rsid w:val="00145A1E"/>
    <w:rsid w:val="00150DC2"/>
    <w:rsid w:val="00151105"/>
    <w:rsid w:val="00151B33"/>
    <w:rsid w:val="00153B0C"/>
    <w:rsid w:val="00155C1B"/>
    <w:rsid w:val="001569CF"/>
    <w:rsid w:val="00161225"/>
    <w:rsid w:val="00164099"/>
    <w:rsid w:val="00164F6A"/>
    <w:rsid w:val="00165158"/>
    <w:rsid w:val="001715E9"/>
    <w:rsid w:val="00173B63"/>
    <w:rsid w:val="001761E5"/>
    <w:rsid w:val="00176970"/>
    <w:rsid w:val="00186CAE"/>
    <w:rsid w:val="0018765D"/>
    <w:rsid w:val="00194C28"/>
    <w:rsid w:val="001972A2"/>
    <w:rsid w:val="001A04A3"/>
    <w:rsid w:val="001A0BED"/>
    <w:rsid w:val="001A18B1"/>
    <w:rsid w:val="001A3160"/>
    <w:rsid w:val="001A534E"/>
    <w:rsid w:val="001A665D"/>
    <w:rsid w:val="001A753C"/>
    <w:rsid w:val="001A75D9"/>
    <w:rsid w:val="001B0BB6"/>
    <w:rsid w:val="001B1388"/>
    <w:rsid w:val="001B222A"/>
    <w:rsid w:val="001B283F"/>
    <w:rsid w:val="001B350F"/>
    <w:rsid w:val="001B41D9"/>
    <w:rsid w:val="001B5065"/>
    <w:rsid w:val="001B6DC2"/>
    <w:rsid w:val="001B72BB"/>
    <w:rsid w:val="001C00AE"/>
    <w:rsid w:val="001C282E"/>
    <w:rsid w:val="001C36D2"/>
    <w:rsid w:val="001C5FE2"/>
    <w:rsid w:val="001C7133"/>
    <w:rsid w:val="001D10D4"/>
    <w:rsid w:val="001D137A"/>
    <w:rsid w:val="001D3817"/>
    <w:rsid w:val="001D4DB8"/>
    <w:rsid w:val="001D7ED6"/>
    <w:rsid w:val="001E1046"/>
    <w:rsid w:val="001E3C0B"/>
    <w:rsid w:val="001F3F68"/>
    <w:rsid w:val="001F5520"/>
    <w:rsid w:val="001F5601"/>
    <w:rsid w:val="00201AD9"/>
    <w:rsid w:val="00206B7A"/>
    <w:rsid w:val="00207170"/>
    <w:rsid w:val="0021236D"/>
    <w:rsid w:val="0021339A"/>
    <w:rsid w:val="00214ECB"/>
    <w:rsid w:val="002167D7"/>
    <w:rsid w:val="002232C1"/>
    <w:rsid w:val="00225353"/>
    <w:rsid w:val="00225C3F"/>
    <w:rsid w:val="00225CA8"/>
    <w:rsid w:val="00241E84"/>
    <w:rsid w:val="00241F60"/>
    <w:rsid w:val="00245A6F"/>
    <w:rsid w:val="00246AF2"/>
    <w:rsid w:val="00251AC7"/>
    <w:rsid w:val="002522E0"/>
    <w:rsid w:val="00253BF6"/>
    <w:rsid w:val="00260E1F"/>
    <w:rsid w:val="00260E31"/>
    <w:rsid w:val="00261239"/>
    <w:rsid w:val="00261805"/>
    <w:rsid w:val="00265A1A"/>
    <w:rsid w:val="0027241B"/>
    <w:rsid w:val="00272443"/>
    <w:rsid w:val="002728B5"/>
    <w:rsid w:val="00273056"/>
    <w:rsid w:val="00275A77"/>
    <w:rsid w:val="00277A9C"/>
    <w:rsid w:val="00281485"/>
    <w:rsid w:val="00281845"/>
    <w:rsid w:val="00285882"/>
    <w:rsid w:val="002920F7"/>
    <w:rsid w:val="00294212"/>
    <w:rsid w:val="002A32BA"/>
    <w:rsid w:val="002B0576"/>
    <w:rsid w:val="002B4D85"/>
    <w:rsid w:val="002C0B77"/>
    <w:rsid w:val="002C3811"/>
    <w:rsid w:val="002C3997"/>
    <w:rsid w:val="002C5E2D"/>
    <w:rsid w:val="002C6656"/>
    <w:rsid w:val="002C7077"/>
    <w:rsid w:val="002D06EA"/>
    <w:rsid w:val="002D2100"/>
    <w:rsid w:val="002D32B0"/>
    <w:rsid w:val="002D4E30"/>
    <w:rsid w:val="002D70D7"/>
    <w:rsid w:val="002E026B"/>
    <w:rsid w:val="002E1DA1"/>
    <w:rsid w:val="002E2F4A"/>
    <w:rsid w:val="002E59F0"/>
    <w:rsid w:val="002E6C6B"/>
    <w:rsid w:val="002E761C"/>
    <w:rsid w:val="002E7F2B"/>
    <w:rsid w:val="002F0B9A"/>
    <w:rsid w:val="002F0E02"/>
    <w:rsid w:val="002F108A"/>
    <w:rsid w:val="002F10D4"/>
    <w:rsid w:val="002F1521"/>
    <w:rsid w:val="002F4D2D"/>
    <w:rsid w:val="002F6DB4"/>
    <w:rsid w:val="00303564"/>
    <w:rsid w:val="00313749"/>
    <w:rsid w:val="00315D3C"/>
    <w:rsid w:val="003174EE"/>
    <w:rsid w:val="00321C03"/>
    <w:rsid w:val="003238ED"/>
    <w:rsid w:val="003245BC"/>
    <w:rsid w:val="00326465"/>
    <w:rsid w:val="00326534"/>
    <w:rsid w:val="00326688"/>
    <w:rsid w:val="00333C72"/>
    <w:rsid w:val="003436F2"/>
    <w:rsid w:val="00344899"/>
    <w:rsid w:val="00345322"/>
    <w:rsid w:val="00352500"/>
    <w:rsid w:val="00367078"/>
    <w:rsid w:val="00370B03"/>
    <w:rsid w:val="00381324"/>
    <w:rsid w:val="003814B7"/>
    <w:rsid w:val="003823F3"/>
    <w:rsid w:val="0038505F"/>
    <w:rsid w:val="00391317"/>
    <w:rsid w:val="00394703"/>
    <w:rsid w:val="00397A55"/>
    <w:rsid w:val="003A01AE"/>
    <w:rsid w:val="003A1F67"/>
    <w:rsid w:val="003A29B6"/>
    <w:rsid w:val="003A3A4E"/>
    <w:rsid w:val="003A5209"/>
    <w:rsid w:val="003A597D"/>
    <w:rsid w:val="003A5A54"/>
    <w:rsid w:val="003A5EA5"/>
    <w:rsid w:val="003B2622"/>
    <w:rsid w:val="003B3BEA"/>
    <w:rsid w:val="003B6090"/>
    <w:rsid w:val="003B79FB"/>
    <w:rsid w:val="003B7F0B"/>
    <w:rsid w:val="003C6B9D"/>
    <w:rsid w:val="003D1DF0"/>
    <w:rsid w:val="003E1940"/>
    <w:rsid w:val="003E2843"/>
    <w:rsid w:val="003E2CF9"/>
    <w:rsid w:val="003E3462"/>
    <w:rsid w:val="003E6780"/>
    <w:rsid w:val="003E6A1F"/>
    <w:rsid w:val="003E79EC"/>
    <w:rsid w:val="003F0080"/>
    <w:rsid w:val="003F297B"/>
    <w:rsid w:val="003F4C2D"/>
    <w:rsid w:val="003F6BCD"/>
    <w:rsid w:val="004002CC"/>
    <w:rsid w:val="004138CB"/>
    <w:rsid w:val="004142FA"/>
    <w:rsid w:val="00420765"/>
    <w:rsid w:val="00421E81"/>
    <w:rsid w:val="00432051"/>
    <w:rsid w:val="00432D8A"/>
    <w:rsid w:val="004377B8"/>
    <w:rsid w:val="00441B7F"/>
    <w:rsid w:val="00443101"/>
    <w:rsid w:val="0044330A"/>
    <w:rsid w:val="004461B9"/>
    <w:rsid w:val="004465C3"/>
    <w:rsid w:val="00447D4E"/>
    <w:rsid w:val="00452249"/>
    <w:rsid w:val="004539FF"/>
    <w:rsid w:val="00453E44"/>
    <w:rsid w:val="00454201"/>
    <w:rsid w:val="0045657E"/>
    <w:rsid w:val="0046323D"/>
    <w:rsid w:val="004658D5"/>
    <w:rsid w:val="00466224"/>
    <w:rsid w:val="00470F3B"/>
    <w:rsid w:val="0047352C"/>
    <w:rsid w:val="00480FB8"/>
    <w:rsid w:val="00481F83"/>
    <w:rsid w:val="004909F3"/>
    <w:rsid w:val="0049138C"/>
    <w:rsid w:val="00492541"/>
    <w:rsid w:val="0049261B"/>
    <w:rsid w:val="00495FA4"/>
    <w:rsid w:val="004A2F85"/>
    <w:rsid w:val="004A3B65"/>
    <w:rsid w:val="004B2CE5"/>
    <w:rsid w:val="004B36A1"/>
    <w:rsid w:val="004B7C51"/>
    <w:rsid w:val="004C05D4"/>
    <w:rsid w:val="004C7728"/>
    <w:rsid w:val="004D0174"/>
    <w:rsid w:val="004D0C0C"/>
    <w:rsid w:val="004D1850"/>
    <w:rsid w:val="004D19F1"/>
    <w:rsid w:val="004D3B66"/>
    <w:rsid w:val="004D70F1"/>
    <w:rsid w:val="004E15CE"/>
    <w:rsid w:val="004E1EE1"/>
    <w:rsid w:val="004E6F93"/>
    <w:rsid w:val="004E7808"/>
    <w:rsid w:val="004E7FC1"/>
    <w:rsid w:val="004F1290"/>
    <w:rsid w:val="004F791B"/>
    <w:rsid w:val="00500F79"/>
    <w:rsid w:val="00502623"/>
    <w:rsid w:val="005034E3"/>
    <w:rsid w:val="005042D4"/>
    <w:rsid w:val="0050442B"/>
    <w:rsid w:val="00505070"/>
    <w:rsid w:val="00507A39"/>
    <w:rsid w:val="00511C31"/>
    <w:rsid w:val="00512816"/>
    <w:rsid w:val="005168FB"/>
    <w:rsid w:val="00526B11"/>
    <w:rsid w:val="00526B54"/>
    <w:rsid w:val="005302D6"/>
    <w:rsid w:val="00536CD2"/>
    <w:rsid w:val="005372D9"/>
    <w:rsid w:val="00540F39"/>
    <w:rsid w:val="0054507F"/>
    <w:rsid w:val="00550206"/>
    <w:rsid w:val="00551B82"/>
    <w:rsid w:val="005553A6"/>
    <w:rsid w:val="005573DE"/>
    <w:rsid w:val="00557C66"/>
    <w:rsid w:val="00557F7C"/>
    <w:rsid w:val="00562B49"/>
    <w:rsid w:val="00564647"/>
    <w:rsid w:val="00571068"/>
    <w:rsid w:val="0058302D"/>
    <w:rsid w:val="00591BE3"/>
    <w:rsid w:val="00594886"/>
    <w:rsid w:val="00595CD7"/>
    <w:rsid w:val="00596430"/>
    <w:rsid w:val="005A00D7"/>
    <w:rsid w:val="005A1E88"/>
    <w:rsid w:val="005A21FF"/>
    <w:rsid w:val="005A36E3"/>
    <w:rsid w:val="005A6578"/>
    <w:rsid w:val="005B35D9"/>
    <w:rsid w:val="005C5B45"/>
    <w:rsid w:val="005D0F05"/>
    <w:rsid w:val="005D287C"/>
    <w:rsid w:val="005D3435"/>
    <w:rsid w:val="005D4FB1"/>
    <w:rsid w:val="005D6E94"/>
    <w:rsid w:val="005E09D9"/>
    <w:rsid w:val="005E252E"/>
    <w:rsid w:val="005E2797"/>
    <w:rsid w:val="005E2B8B"/>
    <w:rsid w:val="005E39A7"/>
    <w:rsid w:val="005E4F20"/>
    <w:rsid w:val="005E7400"/>
    <w:rsid w:val="005F05B4"/>
    <w:rsid w:val="005F3FFC"/>
    <w:rsid w:val="005F43E8"/>
    <w:rsid w:val="005F4459"/>
    <w:rsid w:val="005F675A"/>
    <w:rsid w:val="006008B6"/>
    <w:rsid w:val="00600A84"/>
    <w:rsid w:val="0060304D"/>
    <w:rsid w:val="006040E1"/>
    <w:rsid w:val="00606762"/>
    <w:rsid w:val="00613492"/>
    <w:rsid w:val="00613663"/>
    <w:rsid w:val="00614DB0"/>
    <w:rsid w:val="00616264"/>
    <w:rsid w:val="00616A4A"/>
    <w:rsid w:val="00622A6B"/>
    <w:rsid w:val="00623109"/>
    <w:rsid w:val="00623C13"/>
    <w:rsid w:val="00625F49"/>
    <w:rsid w:val="006314A2"/>
    <w:rsid w:val="0063555D"/>
    <w:rsid w:val="00637863"/>
    <w:rsid w:val="006401BA"/>
    <w:rsid w:val="00641952"/>
    <w:rsid w:val="00643A3C"/>
    <w:rsid w:val="0064531A"/>
    <w:rsid w:val="00645895"/>
    <w:rsid w:val="00650C37"/>
    <w:rsid w:val="00650E0C"/>
    <w:rsid w:val="006512CD"/>
    <w:rsid w:val="00652EE9"/>
    <w:rsid w:val="00653639"/>
    <w:rsid w:val="006544C8"/>
    <w:rsid w:val="006607B7"/>
    <w:rsid w:val="006643F8"/>
    <w:rsid w:val="00665A61"/>
    <w:rsid w:val="00666A3C"/>
    <w:rsid w:val="0067209B"/>
    <w:rsid w:val="006770BE"/>
    <w:rsid w:val="00681425"/>
    <w:rsid w:val="006814BF"/>
    <w:rsid w:val="00682025"/>
    <w:rsid w:val="00682216"/>
    <w:rsid w:val="00690F54"/>
    <w:rsid w:val="006957FA"/>
    <w:rsid w:val="00695B8D"/>
    <w:rsid w:val="0069656D"/>
    <w:rsid w:val="00696AB8"/>
    <w:rsid w:val="006A13EE"/>
    <w:rsid w:val="006A46A2"/>
    <w:rsid w:val="006A6E19"/>
    <w:rsid w:val="006B0075"/>
    <w:rsid w:val="006B29DC"/>
    <w:rsid w:val="006C0DAA"/>
    <w:rsid w:val="006C32BC"/>
    <w:rsid w:val="006C7121"/>
    <w:rsid w:val="006D06D3"/>
    <w:rsid w:val="006D3DF2"/>
    <w:rsid w:val="006D65BF"/>
    <w:rsid w:val="006D7007"/>
    <w:rsid w:val="006D7633"/>
    <w:rsid w:val="006E169A"/>
    <w:rsid w:val="006E1B24"/>
    <w:rsid w:val="006E4BF9"/>
    <w:rsid w:val="006E7007"/>
    <w:rsid w:val="006F3204"/>
    <w:rsid w:val="006F334B"/>
    <w:rsid w:val="006F73A2"/>
    <w:rsid w:val="0070178D"/>
    <w:rsid w:val="00703D9E"/>
    <w:rsid w:val="00704223"/>
    <w:rsid w:val="00704F14"/>
    <w:rsid w:val="0071369B"/>
    <w:rsid w:val="007226C9"/>
    <w:rsid w:val="00722DF2"/>
    <w:rsid w:val="00723DE2"/>
    <w:rsid w:val="007253F0"/>
    <w:rsid w:val="00725F32"/>
    <w:rsid w:val="007310D8"/>
    <w:rsid w:val="00733CAF"/>
    <w:rsid w:val="007345AC"/>
    <w:rsid w:val="00736187"/>
    <w:rsid w:val="00741FCE"/>
    <w:rsid w:val="00743FBC"/>
    <w:rsid w:val="007455B3"/>
    <w:rsid w:val="00753E9E"/>
    <w:rsid w:val="00755200"/>
    <w:rsid w:val="00755470"/>
    <w:rsid w:val="00757E54"/>
    <w:rsid w:val="00760132"/>
    <w:rsid w:val="0076196B"/>
    <w:rsid w:val="007621C3"/>
    <w:rsid w:val="00770FD4"/>
    <w:rsid w:val="00772E36"/>
    <w:rsid w:val="00780066"/>
    <w:rsid w:val="007864E7"/>
    <w:rsid w:val="00787346"/>
    <w:rsid w:val="007903DD"/>
    <w:rsid w:val="00793DA3"/>
    <w:rsid w:val="007A0B72"/>
    <w:rsid w:val="007A6C26"/>
    <w:rsid w:val="007A7212"/>
    <w:rsid w:val="007A7A0F"/>
    <w:rsid w:val="007A7E50"/>
    <w:rsid w:val="007B097B"/>
    <w:rsid w:val="007B135C"/>
    <w:rsid w:val="007B196E"/>
    <w:rsid w:val="007B4663"/>
    <w:rsid w:val="007B5F36"/>
    <w:rsid w:val="007C2875"/>
    <w:rsid w:val="007C4346"/>
    <w:rsid w:val="007C7335"/>
    <w:rsid w:val="007D474C"/>
    <w:rsid w:val="007D53BA"/>
    <w:rsid w:val="007D555C"/>
    <w:rsid w:val="007D69D3"/>
    <w:rsid w:val="007E10DF"/>
    <w:rsid w:val="007E3032"/>
    <w:rsid w:val="007E3B4C"/>
    <w:rsid w:val="007E636F"/>
    <w:rsid w:val="007F1AE7"/>
    <w:rsid w:val="007F3B56"/>
    <w:rsid w:val="007F49D3"/>
    <w:rsid w:val="007F7094"/>
    <w:rsid w:val="008013E9"/>
    <w:rsid w:val="00803C17"/>
    <w:rsid w:val="00804798"/>
    <w:rsid w:val="0080717A"/>
    <w:rsid w:val="00807DF7"/>
    <w:rsid w:val="00810285"/>
    <w:rsid w:val="00811433"/>
    <w:rsid w:val="00811ABB"/>
    <w:rsid w:val="008122F6"/>
    <w:rsid w:val="00815012"/>
    <w:rsid w:val="00815CEE"/>
    <w:rsid w:val="00816423"/>
    <w:rsid w:val="00820704"/>
    <w:rsid w:val="00820FEB"/>
    <w:rsid w:val="008224B4"/>
    <w:rsid w:val="008272C8"/>
    <w:rsid w:val="00833744"/>
    <w:rsid w:val="00833F38"/>
    <w:rsid w:val="00834313"/>
    <w:rsid w:val="00834349"/>
    <w:rsid w:val="008347AF"/>
    <w:rsid w:val="008368FB"/>
    <w:rsid w:val="00837431"/>
    <w:rsid w:val="00837B82"/>
    <w:rsid w:val="00837E59"/>
    <w:rsid w:val="00844A08"/>
    <w:rsid w:val="008453BE"/>
    <w:rsid w:val="00847450"/>
    <w:rsid w:val="00852DC1"/>
    <w:rsid w:val="00860D96"/>
    <w:rsid w:val="00860DE8"/>
    <w:rsid w:val="00864A1A"/>
    <w:rsid w:val="00865A1E"/>
    <w:rsid w:val="0086703D"/>
    <w:rsid w:val="00873270"/>
    <w:rsid w:val="00875A94"/>
    <w:rsid w:val="008812A3"/>
    <w:rsid w:val="0088158D"/>
    <w:rsid w:val="00882B9D"/>
    <w:rsid w:val="00883692"/>
    <w:rsid w:val="0088528B"/>
    <w:rsid w:val="008873C5"/>
    <w:rsid w:val="008912C7"/>
    <w:rsid w:val="00891609"/>
    <w:rsid w:val="00894B04"/>
    <w:rsid w:val="008970B7"/>
    <w:rsid w:val="008A3D16"/>
    <w:rsid w:val="008A48F7"/>
    <w:rsid w:val="008A7BED"/>
    <w:rsid w:val="008B4747"/>
    <w:rsid w:val="008C198D"/>
    <w:rsid w:val="008C2611"/>
    <w:rsid w:val="008C48E3"/>
    <w:rsid w:val="008C7670"/>
    <w:rsid w:val="008D0CA5"/>
    <w:rsid w:val="008D1151"/>
    <w:rsid w:val="008D140C"/>
    <w:rsid w:val="008D2378"/>
    <w:rsid w:val="008D54B2"/>
    <w:rsid w:val="008D564B"/>
    <w:rsid w:val="008E13D1"/>
    <w:rsid w:val="008E1B29"/>
    <w:rsid w:val="008E1D14"/>
    <w:rsid w:val="008E4021"/>
    <w:rsid w:val="008E4AB5"/>
    <w:rsid w:val="008E5535"/>
    <w:rsid w:val="008E6766"/>
    <w:rsid w:val="008E67FE"/>
    <w:rsid w:val="008F1354"/>
    <w:rsid w:val="00900229"/>
    <w:rsid w:val="0090224C"/>
    <w:rsid w:val="00904015"/>
    <w:rsid w:val="00904403"/>
    <w:rsid w:val="00910126"/>
    <w:rsid w:val="009145AD"/>
    <w:rsid w:val="009162DD"/>
    <w:rsid w:val="00920729"/>
    <w:rsid w:val="00920DBB"/>
    <w:rsid w:val="00921483"/>
    <w:rsid w:val="00922A1F"/>
    <w:rsid w:val="00922F34"/>
    <w:rsid w:val="00926709"/>
    <w:rsid w:val="0092786A"/>
    <w:rsid w:val="00930360"/>
    <w:rsid w:val="00932139"/>
    <w:rsid w:val="0093520E"/>
    <w:rsid w:val="00935804"/>
    <w:rsid w:val="009414AE"/>
    <w:rsid w:val="00942F1A"/>
    <w:rsid w:val="00943755"/>
    <w:rsid w:val="00951073"/>
    <w:rsid w:val="0095136B"/>
    <w:rsid w:val="009613D1"/>
    <w:rsid w:val="0096711E"/>
    <w:rsid w:val="00967EA0"/>
    <w:rsid w:val="0097433D"/>
    <w:rsid w:val="00975E7F"/>
    <w:rsid w:val="00977D62"/>
    <w:rsid w:val="00985DB7"/>
    <w:rsid w:val="00986B72"/>
    <w:rsid w:val="00987072"/>
    <w:rsid w:val="009909D3"/>
    <w:rsid w:val="00995B69"/>
    <w:rsid w:val="009A5F49"/>
    <w:rsid w:val="009A693A"/>
    <w:rsid w:val="009B0258"/>
    <w:rsid w:val="009B32C9"/>
    <w:rsid w:val="009B36E3"/>
    <w:rsid w:val="009C03B0"/>
    <w:rsid w:val="009C499D"/>
    <w:rsid w:val="009C5689"/>
    <w:rsid w:val="009C734A"/>
    <w:rsid w:val="009C76F8"/>
    <w:rsid w:val="009D224E"/>
    <w:rsid w:val="009D25AA"/>
    <w:rsid w:val="009E79A8"/>
    <w:rsid w:val="009E7D78"/>
    <w:rsid w:val="009F0E96"/>
    <w:rsid w:val="009F0F93"/>
    <w:rsid w:val="00A05B0C"/>
    <w:rsid w:val="00A069EF"/>
    <w:rsid w:val="00A0721C"/>
    <w:rsid w:val="00A13A51"/>
    <w:rsid w:val="00A13BD3"/>
    <w:rsid w:val="00A15A39"/>
    <w:rsid w:val="00A16320"/>
    <w:rsid w:val="00A207DC"/>
    <w:rsid w:val="00A20F80"/>
    <w:rsid w:val="00A25940"/>
    <w:rsid w:val="00A26430"/>
    <w:rsid w:val="00A27D89"/>
    <w:rsid w:val="00A30438"/>
    <w:rsid w:val="00A30625"/>
    <w:rsid w:val="00A30F6D"/>
    <w:rsid w:val="00A339AA"/>
    <w:rsid w:val="00A34081"/>
    <w:rsid w:val="00A35C22"/>
    <w:rsid w:val="00A37768"/>
    <w:rsid w:val="00A40512"/>
    <w:rsid w:val="00A412ED"/>
    <w:rsid w:val="00A46F8E"/>
    <w:rsid w:val="00A47801"/>
    <w:rsid w:val="00A47F06"/>
    <w:rsid w:val="00A50C6B"/>
    <w:rsid w:val="00A5317C"/>
    <w:rsid w:val="00A53BC6"/>
    <w:rsid w:val="00A5488D"/>
    <w:rsid w:val="00A549D2"/>
    <w:rsid w:val="00A54F73"/>
    <w:rsid w:val="00A56D1B"/>
    <w:rsid w:val="00A61729"/>
    <w:rsid w:val="00A61763"/>
    <w:rsid w:val="00A61D16"/>
    <w:rsid w:val="00A637FA"/>
    <w:rsid w:val="00A677CF"/>
    <w:rsid w:val="00A71553"/>
    <w:rsid w:val="00A71DEA"/>
    <w:rsid w:val="00A744C4"/>
    <w:rsid w:val="00A75034"/>
    <w:rsid w:val="00A75BA4"/>
    <w:rsid w:val="00A75BA9"/>
    <w:rsid w:val="00A84E19"/>
    <w:rsid w:val="00A86FF3"/>
    <w:rsid w:val="00A879AC"/>
    <w:rsid w:val="00A94133"/>
    <w:rsid w:val="00AA4EDB"/>
    <w:rsid w:val="00AA5A38"/>
    <w:rsid w:val="00AB19B4"/>
    <w:rsid w:val="00AB233A"/>
    <w:rsid w:val="00AB539B"/>
    <w:rsid w:val="00AC3CD5"/>
    <w:rsid w:val="00AC6F9C"/>
    <w:rsid w:val="00AD018F"/>
    <w:rsid w:val="00AD09D9"/>
    <w:rsid w:val="00AD39BA"/>
    <w:rsid w:val="00AD7E7C"/>
    <w:rsid w:val="00AE3500"/>
    <w:rsid w:val="00AE455C"/>
    <w:rsid w:val="00AF3220"/>
    <w:rsid w:val="00AF52BF"/>
    <w:rsid w:val="00AF6AC3"/>
    <w:rsid w:val="00B00729"/>
    <w:rsid w:val="00B010B2"/>
    <w:rsid w:val="00B029DB"/>
    <w:rsid w:val="00B03371"/>
    <w:rsid w:val="00B108D2"/>
    <w:rsid w:val="00B11B67"/>
    <w:rsid w:val="00B124FF"/>
    <w:rsid w:val="00B12A10"/>
    <w:rsid w:val="00B14004"/>
    <w:rsid w:val="00B142AE"/>
    <w:rsid w:val="00B143E2"/>
    <w:rsid w:val="00B148E0"/>
    <w:rsid w:val="00B14C14"/>
    <w:rsid w:val="00B2090C"/>
    <w:rsid w:val="00B21410"/>
    <w:rsid w:val="00B22080"/>
    <w:rsid w:val="00B2324A"/>
    <w:rsid w:val="00B32B68"/>
    <w:rsid w:val="00B41A77"/>
    <w:rsid w:val="00B43937"/>
    <w:rsid w:val="00B45895"/>
    <w:rsid w:val="00B50A39"/>
    <w:rsid w:val="00B522F5"/>
    <w:rsid w:val="00B5367E"/>
    <w:rsid w:val="00B54FC2"/>
    <w:rsid w:val="00B56055"/>
    <w:rsid w:val="00B569C4"/>
    <w:rsid w:val="00B57A90"/>
    <w:rsid w:val="00B60614"/>
    <w:rsid w:val="00B63607"/>
    <w:rsid w:val="00B656C4"/>
    <w:rsid w:val="00B65DB1"/>
    <w:rsid w:val="00B821F4"/>
    <w:rsid w:val="00B82912"/>
    <w:rsid w:val="00B86A4D"/>
    <w:rsid w:val="00B9046B"/>
    <w:rsid w:val="00B9473F"/>
    <w:rsid w:val="00B9496C"/>
    <w:rsid w:val="00B96B52"/>
    <w:rsid w:val="00B970C1"/>
    <w:rsid w:val="00BA26A4"/>
    <w:rsid w:val="00BA2E2C"/>
    <w:rsid w:val="00BA3529"/>
    <w:rsid w:val="00BA629B"/>
    <w:rsid w:val="00BA6380"/>
    <w:rsid w:val="00BB3019"/>
    <w:rsid w:val="00BB4A1B"/>
    <w:rsid w:val="00BB5CA3"/>
    <w:rsid w:val="00BC0176"/>
    <w:rsid w:val="00BC1C76"/>
    <w:rsid w:val="00BC1CAD"/>
    <w:rsid w:val="00BC7E71"/>
    <w:rsid w:val="00BD2293"/>
    <w:rsid w:val="00BD3173"/>
    <w:rsid w:val="00BE2FCE"/>
    <w:rsid w:val="00BE3FBA"/>
    <w:rsid w:val="00BE724F"/>
    <w:rsid w:val="00BF0650"/>
    <w:rsid w:val="00BF2D14"/>
    <w:rsid w:val="00BF6285"/>
    <w:rsid w:val="00C004B3"/>
    <w:rsid w:val="00C039B0"/>
    <w:rsid w:val="00C03CA3"/>
    <w:rsid w:val="00C05A27"/>
    <w:rsid w:val="00C06182"/>
    <w:rsid w:val="00C07DC9"/>
    <w:rsid w:val="00C11F5C"/>
    <w:rsid w:val="00C206BC"/>
    <w:rsid w:val="00C22DCC"/>
    <w:rsid w:val="00C24631"/>
    <w:rsid w:val="00C263AB"/>
    <w:rsid w:val="00C31211"/>
    <w:rsid w:val="00C34831"/>
    <w:rsid w:val="00C404EE"/>
    <w:rsid w:val="00C41438"/>
    <w:rsid w:val="00C437A8"/>
    <w:rsid w:val="00C467AA"/>
    <w:rsid w:val="00C52A63"/>
    <w:rsid w:val="00C52F36"/>
    <w:rsid w:val="00C537C8"/>
    <w:rsid w:val="00C556F3"/>
    <w:rsid w:val="00C61E44"/>
    <w:rsid w:val="00C6262D"/>
    <w:rsid w:val="00C64793"/>
    <w:rsid w:val="00C673B5"/>
    <w:rsid w:val="00C708D8"/>
    <w:rsid w:val="00C7552E"/>
    <w:rsid w:val="00C77494"/>
    <w:rsid w:val="00C806B3"/>
    <w:rsid w:val="00C820E6"/>
    <w:rsid w:val="00C866A2"/>
    <w:rsid w:val="00C90D84"/>
    <w:rsid w:val="00C91AF7"/>
    <w:rsid w:val="00C91F22"/>
    <w:rsid w:val="00C947F2"/>
    <w:rsid w:val="00C96415"/>
    <w:rsid w:val="00CA3B03"/>
    <w:rsid w:val="00CA3F99"/>
    <w:rsid w:val="00CA4C68"/>
    <w:rsid w:val="00CA546C"/>
    <w:rsid w:val="00CA5538"/>
    <w:rsid w:val="00CA5B3F"/>
    <w:rsid w:val="00CB3059"/>
    <w:rsid w:val="00CC25DF"/>
    <w:rsid w:val="00CC2B4F"/>
    <w:rsid w:val="00CC4DF5"/>
    <w:rsid w:val="00CD34AA"/>
    <w:rsid w:val="00CE0F5C"/>
    <w:rsid w:val="00CE3539"/>
    <w:rsid w:val="00CE379A"/>
    <w:rsid w:val="00CE3C25"/>
    <w:rsid w:val="00CE5611"/>
    <w:rsid w:val="00CE6CCF"/>
    <w:rsid w:val="00CF3025"/>
    <w:rsid w:val="00CF3AE1"/>
    <w:rsid w:val="00CF442E"/>
    <w:rsid w:val="00CF66EE"/>
    <w:rsid w:val="00D00115"/>
    <w:rsid w:val="00D00E34"/>
    <w:rsid w:val="00D078DF"/>
    <w:rsid w:val="00D07DFE"/>
    <w:rsid w:val="00D102B6"/>
    <w:rsid w:val="00D13772"/>
    <w:rsid w:val="00D17420"/>
    <w:rsid w:val="00D20FC2"/>
    <w:rsid w:val="00D31DF0"/>
    <w:rsid w:val="00D3324C"/>
    <w:rsid w:val="00D3420E"/>
    <w:rsid w:val="00D35ED9"/>
    <w:rsid w:val="00D37394"/>
    <w:rsid w:val="00D42339"/>
    <w:rsid w:val="00D46238"/>
    <w:rsid w:val="00D46565"/>
    <w:rsid w:val="00D51B19"/>
    <w:rsid w:val="00D55575"/>
    <w:rsid w:val="00D55B1D"/>
    <w:rsid w:val="00D55E62"/>
    <w:rsid w:val="00D60340"/>
    <w:rsid w:val="00D60C3D"/>
    <w:rsid w:val="00D613CF"/>
    <w:rsid w:val="00D677F8"/>
    <w:rsid w:val="00D726E8"/>
    <w:rsid w:val="00D7584D"/>
    <w:rsid w:val="00D77ABD"/>
    <w:rsid w:val="00D804A2"/>
    <w:rsid w:val="00D82BB3"/>
    <w:rsid w:val="00D82E0D"/>
    <w:rsid w:val="00D855ED"/>
    <w:rsid w:val="00D86CC5"/>
    <w:rsid w:val="00DA125A"/>
    <w:rsid w:val="00DA1391"/>
    <w:rsid w:val="00DA158A"/>
    <w:rsid w:val="00DA1771"/>
    <w:rsid w:val="00DA2FB8"/>
    <w:rsid w:val="00DA31C0"/>
    <w:rsid w:val="00DA349E"/>
    <w:rsid w:val="00DA6057"/>
    <w:rsid w:val="00DB0CC5"/>
    <w:rsid w:val="00DB1FBD"/>
    <w:rsid w:val="00DC2F78"/>
    <w:rsid w:val="00DC6E78"/>
    <w:rsid w:val="00DC76CE"/>
    <w:rsid w:val="00DD0DD9"/>
    <w:rsid w:val="00DD1853"/>
    <w:rsid w:val="00DD1AB3"/>
    <w:rsid w:val="00DD24BB"/>
    <w:rsid w:val="00DD39AD"/>
    <w:rsid w:val="00DD49FC"/>
    <w:rsid w:val="00DD766D"/>
    <w:rsid w:val="00DE3BAC"/>
    <w:rsid w:val="00DE5973"/>
    <w:rsid w:val="00DE7EBD"/>
    <w:rsid w:val="00DF658B"/>
    <w:rsid w:val="00DF7A90"/>
    <w:rsid w:val="00E0064C"/>
    <w:rsid w:val="00E0083B"/>
    <w:rsid w:val="00E07CD1"/>
    <w:rsid w:val="00E12644"/>
    <w:rsid w:val="00E17B96"/>
    <w:rsid w:val="00E21075"/>
    <w:rsid w:val="00E22B12"/>
    <w:rsid w:val="00E2637A"/>
    <w:rsid w:val="00E3118F"/>
    <w:rsid w:val="00E31D36"/>
    <w:rsid w:val="00E40863"/>
    <w:rsid w:val="00E419EF"/>
    <w:rsid w:val="00E44ABD"/>
    <w:rsid w:val="00E52D3C"/>
    <w:rsid w:val="00E544D3"/>
    <w:rsid w:val="00E57E57"/>
    <w:rsid w:val="00E61532"/>
    <w:rsid w:val="00E61C62"/>
    <w:rsid w:val="00E663C3"/>
    <w:rsid w:val="00E7247F"/>
    <w:rsid w:val="00E72B69"/>
    <w:rsid w:val="00E72C93"/>
    <w:rsid w:val="00E75936"/>
    <w:rsid w:val="00E77B17"/>
    <w:rsid w:val="00E80FD2"/>
    <w:rsid w:val="00E83E73"/>
    <w:rsid w:val="00E87B5E"/>
    <w:rsid w:val="00E94D40"/>
    <w:rsid w:val="00E95C89"/>
    <w:rsid w:val="00E97259"/>
    <w:rsid w:val="00E972EE"/>
    <w:rsid w:val="00E972FE"/>
    <w:rsid w:val="00E97518"/>
    <w:rsid w:val="00EA471F"/>
    <w:rsid w:val="00EA6F75"/>
    <w:rsid w:val="00EA781D"/>
    <w:rsid w:val="00EB156A"/>
    <w:rsid w:val="00EB1C97"/>
    <w:rsid w:val="00EB1E70"/>
    <w:rsid w:val="00EB4727"/>
    <w:rsid w:val="00EB54C1"/>
    <w:rsid w:val="00EC20A2"/>
    <w:rsid w:val="00EC6452"/>
    <w:rsid w:val="00ED02C6"/>
    <w:rsid w:val="00ED457D"/>
    <w:rsid w:val="00ED5515"/>
    <w:rsid w:val="00EE14C1"/>
    <w:rsid w:val="00EE3808"/>
    <w:rsid w:val="00EF1BC7"/>
    <w:rsid w:val="00EF5439"/>
    <w:rsid w:val="00EF74C1"/>
    <w:rsid w:val="00F074A7"/>
    <w:rsid w:val="00F07784"/>
    <w:rsid w:val="00F077CD"/>
    <w:rsid w:val="00F118E3"/>
    <w:rsid w:val="00F12C31"/>
    <w:rsid w:val="00F17881"/>
    <w:rsid w:val="00F17CFF"/>
    <w:rsid w:val="00F26BD0"/>
    <w:rsid w:val="00F311AA"/>
    <w:rsid w:val="00F34A41"/>
    <w:rsid w:val="00F36BCA"/>
    <w:rsid w:val="00F41532"/>
    <w:rsid w:val="00F439DB"/>
    <w:rsid w:val="00F478EA"/>
    <w:rsid w:val="00F478F5"/>
    <w:rsid w:val="00F47AB3"/>
    <w:rsid w:val="00F54077"/>
    <w:rsid w:val="00F543C5"/>
    <w:rsid w:val="00F55338"/>
    <w:rsid w:val="00F5540A"/>
    <w:rsid w:val="00F61F26"/>
    <w:rsid w:val="00F638BC"/>
    <w:rsid w:val="00F6567E"/>
    <w:rsid w:val="00F66769"/>
    <w:rsid w:val="00F674B8"/>
    <w:rsid w:val="00F67746"/>
    <w:rsid w:val="00F74BD4"/>
    <w:rsid w:val="00F75627"/>
    <w:rsid w:val="00F75A04"/>
    <w:rsid w:val="00F802CB"/>
    <w:rsid w:val="00F84861"/>
    <w:rsid w:val="00F85797"/>
    <w:rsid w:val="00F86E94"/>
    <w:rsid w:val="00F86EDE"/>
    <w:rsid w:val="00F878F1"/>
    <w:rsid w:val="00F90D11"/>
    <w:rsid w:val="00F9421A"/>
    <w:rsid w:val="00F96857"/>
    <w:rsid w:val="00FB4962"/>
    <w:rsid w:val="00FC00F7"/>
    <w:rsid w:val="00FC2341"/>
    <w:rsid w:val="00FC47A0"/>
    <w:rsid w:val="00FC4B25"/>
    <w:rsid w:val="00FC6AD1"/>
    <w:rsid w:val="00FD3D80"/>
    <w:rsid w:val="00FD4B39"/>
    <w:rsid w:val="00FD5CCB"/>
    <w:rsid w:val="00FD5EB3"/>
    <w:rsid w:val="00FD74B1"/>
    <w:rsid w:val="00FE31DD"/>
    <w:rsid w:val="00FE33EF"/>
    <w:rsid w:val="00FE420C"/>
    <w:rsid w:val="00FE4AD5"/>
    <w:rsid w:val="00FE5D5D"/>
    <w:rsid w:val="00FE72A5"/>
    <w:rsid w:val="00FF0244"/>
    <w:rsid w:val="00FF0309"/>
    <w:rsid w:val="00FF18D4"/>
    <w:rsid w:val="00FF5496"/>
    <w:rsid w:val="00FF6582"/>
  </w:rsids>
  <m:mathPr>
    <m:mathFont m:val="Cambria Math"/>
    <m:brkBin m:val="before"/>
    <m:brkBinSub m:val="--"/>
    <m:smallFrac/>
    <m:dispDef/>
    <m:lMargin m:val="0"/>
    <m:rMargin m:val="0"/>
    <m:defJc m:val="centerGroup"/>
    <m:wrapRight/>
    <m:intLim m:val="subSup"/>
    <m:naryLim m:val="subSup"/>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623CC1"/>
  <w15:docId w15:val="{B9548A5C-C3AE-4C9D-9F72-26951F070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0" w:defSemiHidden="0" w:defUnhideWhenUsed="0" w:defQFormat="0" w:count="375">
    <w:lsdException w:name="heading 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422E"/>
    <w:rPr>
      <w:rFonts w:ascii="Calibri" w:hAnsi="Calibri"/>
      <w:sz w:val="22"/>
    </w:rPr>
  </w:style>
  <w:style w:type="paragraph" w:styleId="Heading1">
    <w:name w:val="heading 1"/>
    <w:basedOn w:val="Normal"/>
    <w:next w:val="BodyText"/>
    <w:link w:val="Heading1Char"/>
    <w:qFormat/>
    <w:rsid w:val="004B2CE5"/>
    <w:pPr>
      <w:keepNext/>
      <w:keepLines/>
      <w:widowControl w:val="0"/>
      <w:numPr>
        <w:numId w:val="1"/>
      </w:numPr>
      <w:suppressAutoHyphens/>
      <w:spacing w:before="240" w:after="0"/>
      <w:jc w:val="center"/>
      <w:outlineLvl w:val="0"/>
    </w:pPr>
    <w:rPr>
      <w:rFonts w:ascii="Franklin Gothic Medium" w:eastAsia="SimSun" w:hAnsi="Franklin Gothic Medium" w:cs="font429"/>
      <w:bCs/>
      <w:caps/>
      <w:color w:val="B28E66"/>
      <w:spacing w:val="30"/>
      <w:kern w:val="1"/>
      <w:sz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A55"/>
    <w:pPr>
      <w:tabs>
        <w:tab w:val="center" w:pos="4536"/>
        <w:tab w:val="right" w:pos="9072"/>
      </w:tabs>
      <w:spacing w:after="0"/>
    </w:pPr>
  </w:style>
  <w:style w:type="character" w:customStyle="1" w:styleId="HeaderChar">
    <w:name w:val="Header Char"/>
    <w:basedOn w:val="DefaultParagraphFont"/>
    <w:link w:val="Header"/>
    <w:uiPriority w:val="99"/>
    <w:rsid w:val="00397A55"/>
    <w:rPr>
      <w:rFonts w:ascii="Calibri" w:hAnsi="Calibri"/>
      <w:sz w:val="22"/>
    </w:rPr>
  </w:style>
  <w:style w:type="paragraph" w:styleId="Footer">
    <w:name w:val="footer"/>
    <w:basedOn w:val="Normal"/>
    <w:link w:val="FooterChar"/>
    <w:uiPriority w:val="99"/>
    <w:unhideWhenUsed/>
    <w:rsid w:val="00397A55"/>
    <w:pPr>
      <w:tabs>
        <w:tab w:val="center" w:pos="4536"/>
        <w:tab w:val="right" w:pos="9072"/>
      </w:tabs>
      <w:spacing w:after="0"/>
    </w:pPr>
  </w:style>
  <w:style w:type="character" w:customStyle="1" w:styleId="FooterChar">
    <w:name w:val="Footer Char"/>
    <w:basedOn w:val="DefaultParagraphFont"/>
    <w:link w:val="Footer"/>
    <w:uiPriority w:val="99"/>
    <w:rsid w:val="00397A55"/>
    <w:rPr>
      <w:rFonts w:ascii="Calibri" w:hAnsi="Calibri"/>
      <w:sz w:val="22"/>
    </w:rPr>
  </w:style>
  <w:style w:type="character" w:styleId="Hyperlink">
    <w:name w:val="Hyperlink"/>
    <w:basedOn w:val="DefaultParagraphFont"/>
    <w:rsid w:val="007B4663"/>
    <w:rPr>
      <w:color w:val="0000FF" w:themeColor="hyperlink"/>
      <w:u w:val="single"/>
    </w:rPr>
  </w:style>
  <w:style w:type="paragraph" w:styleId="NormalWeb">
    <w:name w:val="Normal (Web)"/>
    <w:basedOn w:val="Normal"/>
    <w:uiPriority w:val="99"/>
    <w:rsid w:val="0076196B"/>
    <w:pPr>
      <w:spacing w:beforeLines="1" w:afterLines="1"/>
    </w:pPr>
    <w:rPr>
      <w:rFonts w:ascii="Times" w:hAnsi="Times" w:cs="Times New Roman"/>
      <w:sz w:val="20"/>
      <w:szCs w:val="20"/>
      <w:lang w:eastAsia="fr-FR"/>
    </w:rPr>
  </w:style>
  <w:style w:type="paragraph" w:styleId="BodyText">
    <w:name w:val="Body Text"/>
    <w:basedOn w:val="Normal"/>
    <w:link w:val="BodyTextChar"/>
    <w:rsid w:val="00703D9E"/>
    <w:pPr>
      <w:widowControl w:val="0"/>
      <w:suppressAutoHyphens/>
      <w:spacing w:after="120"/>
    </w:pPr>
    <w:rPr>
      <w:rFonts w:ascii="Times New Roman" w:eastAsia="SimSun" w:hAnsi="Times New Roman" w:cs="Mangal"/>
      <w:kern w:val="1"/>
      <w:sz w:val="24"/>
      <w:lang w:eastAsia="hi-IN" w:bidi="hi-IN"/>
    </w:rPr>
  </w:style>
  <w:style w:type="character" w:customStyle="1" w:styleId="BodyTextChar">
    <w:name w:val="Body Text Char"/>
    <w:basedOn w:val="DefaultParagraphFont"/>
    <w:link w:val="BodyText"/>
    <w:rsid w:val="00703D9E"/>
    <w:rPr>
      <w:rFonts w:ascii="Times New Roman" w:eastAsia="SimSun" w:hAnsi="Times New Roman" w:cs="Mangal"/>
      <w:kern w:val="1"/>
      <w:lang w:eastAsia="hi-IN" w:bidi="hi-IN"/>
    </w:rPr>
  </w:style>
  <w:style w:type="paragraph" w:styleId="BalloonText">
    <w:name w:val="Balloon Text"/>
    <w:basedOn w:val="Normal"/>
    <w:link w:val="BalloonTextChar"/>
    <w:semiHidden/>
    <w:unhideWhenUsed/>
    <w:rsid w:val="00A50C6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A50C6B"/>
    <w:rPr>
      <w:rFonts w:ascii="Segoe UI" w:hAnsi="Segoe UI" w:cs="Segoe UI"/>
      <w:sz w:val="18"/>
      <w:szCs w:val="18"/>
    </w:rPr>
  </w:style>
  <w:style w:type="character" w:styleId="PageNumber">
    <w:name w:val="page number"/>
    <w:basedOn w:val="DefaultParagraphFont"/>
    <w:rsid w:val="00A637FA"/>
  </w:style>
  <w:style w:type="character" w:customStyle="1" w:styleId="Heading1Char">
    <w:name w:val="Heading 1 Char"/>
    <w:basedOn w:val="DefaultParagraphFont"/>
    <w:link w:val="Heading1"/>
    <w:rsid w:val="004B2CE5"/>
    <w:rPr>
      <w:rFonts w:ascii="Franklin Gothic Medium" w:eastAsia="SimSun" w:hAnsi="Franklin Gothic Medium" w:cs="font429"/>
      <w:bCs/>
      <w:caps/>
      <w:color w:val="B28E66"/>
      <w:spacing w:val="30"/>
      <w:kern w:val="1"/>
      <w:lang w:eastAsia="hi-IN" w:bidi="hi-IN"/>
    </w:rPr>
  </w:style>
  <w:style w:type="character" w:styleId="SubtleEmphasis">
    <w:name w:val="Subtle Emphasis"/>
    <w:qFormat/>
    <w:rsid w:val="004B2CE5"/>
    <w:rPr>
      <w:rFonts w:ascii="Franklin Gothic Demi" w:hAnsi="Franklin Gothic Demi" w:cs="Franklin Gothic Demi"/>
      <w:b w:val="0"/>
      <w:spacing w:val="12"/>
      <w:sz w:val="24"/>
    </w:rPr>
  </w:style>
  <w:style w:type="character" w:styleId="CommentReference">
    <w:name w:val="annotation reference"/>
    <w:basedOn w:val="DefaultParagraphFont"/>
    <w:semiHidden/>
    <w:unhideWhenUsed/>
    <w:rsid w:val="00B21410"/>
    <w:rPr>
      <w:sz w:val="16"/>
      <w:szCs w:val="16"/>
    </w:rPr>
  </w:style>
  <w:style w:type="paragraph" w:styleId="CommentText">
    <w:name w:val="annotation text"/>
    <w:basedOn w:val="Normal"/>
    <w:link w:val="CommentTextChar"/>
    <w:semiHidden/>
    <w:unhideWhenUsed/>
    <w:rsid w:val="00B21410"/>
    <w:rPr>
      <w:sz w:val="20"/>
      <w:szCs w:val="20"/>
    </w:rPr>
  </w:style>
  <w:style w:type="character" w:customStyle="1" w:styleId="CommentTextChar">
    <w:name w:val="Comment Text Char"/>
    <w:basedOn w:val="DefaultParagraphFont"/>
    <w:link w:val="CommentText"/>
    <w:semiHidden/>
    <w:rsid w:val="00B21410"/>
    <w:rPr>
      <w:rFonts w:ascii="Calibri" w:hAnsi="Calibri"/>
      <w:sz w:val="20"/>
      <w:szCs w:val="20"/>
    </w:rPr>
  </w:style>
  <w:style w:type="paragraph" w:styleId="CommentSubject">
    <w:name w:val="annotation subject"/>
    <w:basedOn w:val="CommentText"/>
    <w:next w:val="CommentText"/>
    <w:link w:val="CommentSubjectChar"/>
    <w:semiHidden/>
    <w:unhideWhenUsed/>
    <w:rsid w:val="00B21410"/>
    <w:rPr>
      <w:b/>
      <w:bCs/>
    </w:rPr>
  </w:style>
  <w:style w:type="character" w:customStyle="1" w:styleId="CommentSubjectChar">
    <w:name w:val="Comment Subject Char"/>
    <w:basedOn w:val="CommentTextChar"/>
    <w:link w:val="CommentSubject"/>
    <w:semiHidden/>
    <w:rsid w:val="00B21410"/>
    <w:rPr>
      <w:rFonts w:ascii="Calibri" w:hAnsi="Calibri"/>
      <w:b/>
      <w:bCs/>
      <w:sz w:val="20"/>
      <w:szCs w:val="20"/>
    </w:rPr>
  </w:style>
  <w:style w:type="character" w:customStyle="1" w:styleId="apple-converted-space">
    <w:name w:val="apple-converted-space"/>
    <w:basedOn w:val="DefaultParagraphFont"/>
    <w:rsid w:val="00772E36"/>
  </w:style>
  <w:style w:type="paragraph" w:styleId="ListParagraph">
    <w:name w:val="List Paragraph"/>
    <w:basedOn w:val="Normal"/>
    <w:uiPriority w:val="34"/>
    <w:qFormat/>
    <w:rsid w:val="00772E36"/>
    <w:pPr>
      <w:spacing w:before="100" w:beforeAutospacing="1" w:after="100" w:afterAutospacing="1"/>
    </w:pPr>
    <w:rPr>
      <w:rFonts w:ascii="Times New Roman" w:eastAsia="Times New Roman" w:hAnsi="Times New Roman" w:cs="Times New Roman"/>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270599">
      <w:bodyDiv w:val="1"/>
      <w:marLeft w:val="0"/>
      <w:marRight w:val="0"/>
      <w:marTop w:val="0"/>
      <w:marBottom w:val="0"/>
      <w:divBdr>
        <w:top w:val="none" w:sz="0" w:space="0" w:color="auto"/>
        <w:left w:val="none" w:sz="0" w:space="0" w:color="auto"/>
        <w:bottom w:val="none" w:sz="0" w:space="0" w:color="auto"/>
        <w:right w:val="none" w:sz="0" w:space="0" w:color="auto"/>
      </w:divBdr>
    </w:div>
    <w:div w:id="690378686">
      <w:bodyDiv w:val="1"/>
      <w:marLeft w:val="0"/>
      <w:marRight w:val="0"/>
      <w:marTop w:val="0"/>
      <w:marBottom w:val="0"/>
      <w:divBdr>
        <w:top w:val="none" w:sz="0" w:space="0" w:color="auto"/>
        <w:left w:val="none" w:sz="0" w:space="0" w:color="auto"/>
        <w:bottom w:val="none" w:sz="0" w:space="0" w:color="auto"/>
        <w:right w:val="none" w:sz="0" w:space="0" w:color="auto"/>
      </w:divBdr>
    </w:div>
    <w:div w:id="711921624">
      <w:bodyDiv w:val="1"/>
      <w:marLeft w:val="0"/>
      <w:marRight w:val="0"/>
      <w:marTop w:val="0"/>
      <w:marBottom w:val="0"/>
      <w:divBdr>
        <w:top w:val="none" w:sz="0" w:space="0" w:color="auto"/>
        <w:left w:val="none" w:sz="0" w:space="0" w:color="auto"/>
        <w:bottom w:val="none" w:sz="0" w:space="0" w:color="auto"/>
        <w:right w:val="none" w:sz="0" w:space="0" w:color="auto"/>
      </w:divBdr>
      <w:divsChild>
        <w:div w:id="139881664">
          <w:marLeft w:val="0"/>
          <w:marRight w:val="0"/>
          <w:marTop w:val="0"/>
          <w:marBottom w:val="0"/>
          <w:divBdr>
            <w:top w:val="none" w:sz="0" w:space="0" w:color="auto"/>
            <w:left w:val="none" w:sz="0" w:space="0" w:color="auto"/>
            <w:bottom w:val="none" w:sz="0" w:space="0" w:color="auto"/>
            <w:right w:val="none" w:sz="0" w:space="0" w:color="auto"/>
          </w:divBdr>
          <w:divsChild>
            <w:div w:id="405763290">
              <w:marLeft w:val="0"/>
              <w:marRight w:val="0"/>
              <w:marTop w:val="0"/>
              <w:marBottom w:val="0"/>
              <w:divBdr>
                <w:top w:val="none" w:sz="0" w:space="0" w:color="auto"/>
                <w:left w:val="none" w:sz="0" w:space="0" w:color="auto"/>
                <w:bottom w:val="none" w:sz="0" w:space="0" w:color="auto"/>
                <w:right w:val="none" w:sz="0" w:space="0" w:color="auto"/>
              </w:divBdr>
              <w:divsChild>
                <w:div w:id="10414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814841">
      <w:bodyDiv w:val="1"/>
      <w:marLeft w:val="0"/>
      <w:marRight w:val="0"/>
      <w:marTop w:val="0"/>
      <w:marBottom w:val="0"/>
      <w:divBdr>
        <w:top w:val="none" w:sz="0" w:space="0" w:color="auto"/>
        <w:left w:val="none" w:sz="0" w:space="0" w:color="auto"/>
        <w:bottom w:val="none" w:sz="0" w:space="0" w:color="auto"/>
        <w:right w:val="none" w:sz="0" w:space="0" w:color="auto"/>
      </w:divBdr>
    </w:div>
    <w:div w:id="1165783633">
      <w:bodyDiv w:val="1"/>
      <w:marLeft w:val="0"/>
      <w:marRight w:val="0"/>
      <w:marTop w:val="0"/>
      <w:marBottom w:val="0"/>
      <w:divBdr>
        <w:top w:val="none" w:sz="0" w:space="0" w:color="auto"/>
        <w:left w:val="none" w:sz="0" w:space="0" w:color="auto"/>
        <w:bottom w:val="none" w:sz="0" w:space="0" w:color="auto"/>
        <w:right w:val="none" w:sz="0" w:space="0" w:color="auto"/>
      </w:divBdr>
    </w:div>
    <w:div w:id="1436828561">
      <w:bodyDiv w:val="1"/>
      <w:marLeft w:val="0"/>
      <w:marRight w:val="0"/>
      <w:marTop w:val="0"/>
      <w:marBottom w:val="0"/>
      <w:divBdr>
        <w:top w:val="none" w:sz="0" w:space="0" w:color="auto"/>
        <w:left w:val="none" w:sz="0" w:space="0" w:color="auto"/>
        <w:bottom w:val="none" w:sz="0" w:space="0" w:color="auto"/>
        <w:right w:val="none" w:sz="0" w:space="0" w:color="auto"/>
      </w:divBdr>
      <w:divsChild>
        <w:div w:id="1809932350">
          <w:marLeft w:val="0"/>
          <w:marRight w:val="0"/>
          <w:marTop w:val="0"/>
          <w:marBottom w:val="0"/>
          <w:divBdr>
            <w:top w:val="none" w:sz="0" w:space="0" w:color="auto"/>
            <w:left w:val="none" w:sz="0" w:space="0" w:color="auto"/>
            <w:bottom w:val="none" w:sz="0" w:space="0" w:color="auto"/>
            <w:right w:val="none" w:sz="0" w:space="0" w:color="auto"/>
          </w:divBdr>
          <w:divsChild>
            <w:div w:id="1418673439">
              <w:marLeft w:val="0"/>
              <w:marRight w:val="0"/>
              <w:marTop w:val="0"/>
              <w:marBottom w:val="0"/>
              <w:divBdr>
                <w:top w:val="none" w:sz="0" w:space="0" w:color="auto"/>
                <w:left w:val="none" w:sz="0" w:space="0" w:color="auto"/>
                <w:bottom w:val="none" w:sz="0" w:space="0" w:color="auto"/>
                <w:right w:val="none" w:sz="0" w:space="0" w:color="auto"/>
              </w:divBdr>
              <w:divsChild>
                <w:div w:id="33187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567734">
      <w:bodyDiv w:val="1"/>
      <w:marLeft w:val="0"/>
      <w:marRight w:val="0"/>
      <w:marTop w:val="0"/>
      <w:marBottom w:val="0"/>
      <w:divBdr>
        <w:top w:val="none" w:sz="0" w:space="0" w:color="auto"/>
        <w:left w:val="none" w:sz="0" w:space="0" w:color="auto"/>
        <w:bottom w:val="none" w:sz="0" w:space="0" w:color="auto"/>
        <w:right w:val="none" w:sz="0" w:space="0" w:color="auto"/>
      </w:divBdr>
      <w:divsChild>
        <w:div w:id="1411922537">
          <w:marLeft w:val="0"/>
          <w:marRight w:val="0"/>
          <w:marTop w:val="0"/>
          <w:marBottom w:val="0"/>
          <w:divBdr>
            <w:top w:val="none" w:sz="0" w:space="0" w:color="auto"/>
            <w:left w:val="none" w:sz="0" w:space="0" w:color="auto"/>
            <w:bottom w:val="none" w:sz="0" w:space="0" w:color="auto"/>
            <w:right w:val="none" w:sz="0" w:space="0" w:color="auto"/>
          </w:divBdr>
          <w:divsChild>
            <w:div w:id="658119454">
              <w:marLeft w:val="0"/>
              <w:marRight w:val="0"/>
              <w:marTop w:val="0"/>
              <w:marBottom w:val="0"/>
              <w:divBdr>
                <w:top w:val="none" w:sz="0" w:space="0" w:color="auto"/>
                <w:left w:val="none" w:sz="0" w:space="0" w:color="auto"/>
                <w:bottom w:val="none" w:sz="0" w:space="0" w:color="auto"/>
                <w:right w:val="none" w:sz="0" w:space="0" w:color="auto"/>
              </w:divBdr>
              <w:divsChild>
                <w:div w:id="6096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489245">
      <w:bodyDiv w:val="1"/>
      <w:marLeft w:val="0"/>
      <w:marRight w:val="0"/>
      <w:marTop w:val="0"/>
      <w:marBottom w:val="0"/>
      <w:divBdr>
        <w:top w:val="none" w:sz="0" w:space="0" w:color="auto"/>
        <w:left w:val="none" w:sz="0" w:space="0" w:color="auto"/>
        <w:bottom w:val="none" w:sz="0" w:space="0" w:color="auto"/>
        <w:right w:val="none" w:sz="0" w:space="0" w:color="auto"/>
      </w:divBdr>
      <w:divsChild>
        <w:div w:id="1377123291">
          <w:marLeft w:val="0"/>
          <w:marRight w:val="0"/>
          <w:marTop w:val="0"/>
          <w:marBottom w:val="0"/>
          <w:divBdr>
            <w:top w:val="none" w:sz="0" w:space="0" w:color="auto"/>
            <w:left w:val="none" w:sz="0" w:space="0" w:color="auto"/>
            <w:bottom w:val="none" w:sz="0" w:space="0" w:color="auto"/>
            <w:right w:val="none" w:sz="0" w:space="0" w:color="auto"/>
          </w:divBdr>
          <w:divsChild>
            <w:div w:id="1934439013">
              <w:marLeft w:val="0"/>
              <w:marRight w:val="0"/>
              <w:marTop w:val="0"/>
              <w:marBottom w:val="0"/>
              <w:divBdr>
                <w:top w:val="none" w:sz="0" w:space="0" w:color="auto"/>
                <w:left w:val="none" w:sz="0" w:space="0" w:color="auto"/>
                <w:bottom w:val="none" w:sz="0" w:space="0" w:color="auto"/>
                <w:right w:val="none" w:sz="0" w:space="0" w:color="auto"/>
              </w:divBdr>
              <w:divsChild>
                <w:div w:id="174086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16976">
      <w:bodyDiv w:val="1"/>
      <w:marLeft w:val="0"/>
      <w:marRight w:val="0"/>
      <w:marTop w:val="0"/>
      <w:marBottom w:val="0"/>
      <w:divBdr>
        <w:top w:val="none" w:sz="0" w:space="0" w:color="auto"/>
        <w:left w:val="none" w:sz="0" w:space="0" w:color="auto"/>
        <w:bottom w:val="none" w:sz="0" w:space="0" w:color="auto"/>
        <w:right w:val="none" w:sz="0" w:space="0" w:color="auto"/>
      </w:divBdr>
      <w:divsChild>
        <w:div w:id="1784957900">
          <w:marLeft w:val="0"/>
          <w:marRight w:val="0"/>
          <w:marTop w:val="0"/>
          <w:marBottom w:val="0"/>
          <w:divBdr>
            <w:top w:val="none" w:sz="0" w:space="0" w:color="auto"/>
            <w:left w:val="none" w:sz="0" w:space="0" w:color="auto"/>
            <w:bottom w:val="none" w:sz="0" w:space="0" w:color="auto"/>
            <w:right w:val="none" w:sz="0" w:space="0" w:color="auto"/>
          </w:divBdr>
          <w:divsChild>
            <w:div w:id="1530340741">
              <w:marLeft w:val="0"/>
              <w:marRight w:val="0"/>
              <w:marTop w:val="0"/>
              <w:marBottom w:val="0"/>
              <w:divBdr>
                <w:top w:val="none" w:sz="0" w:space="0" w:color="auto"/>
                <w:left w:val="none" w:sz="0" w:space="0" w:color="auto"/>
                <w:bottom w:val="none" w:sz="0" w:space="0" w:color="auto"/>
                <w:right w:val="none" w:sz="0" w:space="0" w:color="auto"/>
              </w:divBdr>
              <w:divsChild>
                <w:div w:id="12027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4548">
      <w:bodyDiv w:val="1"/>
      <w:marLeft w:val="0"/>
      <w:marRight w:val="0"/>
      <w:marTop w:val="0"/>
      <w:marBottom w:val="0"/>
      <w:divBdr>
        <w:top w:val="none" w:sz="0" w:space="0" w:color="auto"/>
        <w:left w:val="none" w:sz="0" w:space="0" w:color="auto"/>
        <w:bottom w:val="none" w:sz="0" w:space="0" w:color="auto"/>
        <w:right w:val="none" w:sz="0" w:space="0" w:color="auto"/>
      </w:divBdr>
    </w:div>
    <w:div w:id="1889803535">
      <w:bodyDiv w:val="1"/>
      <w:marLeft w:val="0"/>
      <w:marRight w:val="0"/>
      <w:marTop w:val="0"/>
      <w:marBottom w:val="0"/>
      <w:divBdr>
        <w:top w:val="none" w:sz="0" w:space="0" w:color="auto"/>
        <w:left w:val="none" w:sz="0" w:space="0" w:color="auto"/>
        <w:bottom w:val="none" w:sz="0" w:space="0" w:color="auto"/>
        <w:right w:val="none" w:sz="0" w:space="0" w:color="auto"/>
      </w:divBdr>
    </w:div>
    <w:div w:id="1970820708">
      <w:bodyDiv w:val="1"/>
      <w:marLeft w:val="0"/>
      <w:marRight w:val="0"/>
      <w:marTop w:val="0"/>
      <w:marBottom w:val="0"/>
      <w:divBdr>
        <w:top w:val="none" w:sz="0" w:space="0" w:color="auto"/>
        <w:left w:val="none" w:sz="0" w:space="0" w:color="auto"/>
        <w:bottom w:val="none" w:sz="0" w:space="0" w:color="auto"/>
        <w:right w:val="none" w:sz="0" w:space="0" w:color="auto"/>
      </w:divBdr>
    </w:div>
    <w:div w:id="2039626149">
      <w:bodyDiv w:val="1"/>
      <w:marLeft w:val="0"/>
      <w:marRight w:val="0"/>
      <w:marTop w:val="0"/>
      <w:marBottom w:val="0"/>
      <w:divBdr>
        <w:top w:val="none" w:sz="0" w:space="0" w:color="auto"/>
        <w:left w:val="none" w:sz="0" w:space="0" w:color="auto"/>
        <w:bottom w:val="none" w:sz="0" w:space="0" w:color="auto"/>
        <w:right w:val="none" w:sz="0" w:space="0" w:color="auto"/>
      </w:divBdr>
      <w:divsChild>
        <w:div w:id="1321347768">
          <w:marLeft w:val="0"/>
          <w:marRight w:val="0"/>
          <w:marTop w:val="0"/>
          <w:marBottom w:val="0"/>
          <w:divBdr>
            <w:top w:val="none" w:sz="0" w:space="0" w:color="auto"/>
            <w:left w:val="none" w:sz="0" w:space="0" w:color="auto"/>
            <w:bottom w:val="none" w:sz="0" w:space="0" w:color="auto"/>
            <w:right w:val="none" w:sz="0" w:space="0" w:color="auto"/>
          </w:divBdr>
          <w:divsChild>
            <w:div w:id="1858537218">
              <w:marLeft w:val="0"/>
              <w:marRight w:val="0"/>
              <w:marTop w:val="0"/>
              <w:marBottom w:val="0"/>
              <w:divBdr>
                <w:top w:val="none" w:sz="0" w:space="0" w:color="auto"/>
                <w:left w:val="none" w:sz="0" w:space="0" w:color="auto"/>
                <w:bottom w:val="none" w:sz="0" w:space="0" w:color="auto"/>
                <w:right w:val="none" w:sz="0" w:space="0" w:color="auto"/>
              </w:divBdr>
              <w:divsChild>
                <w:div w:id="190016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1F0F0-6BAA-4622-9522-747CEF443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3996</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Chopard &amp; Cie</Company>
  <LinksUpToDate>false</LinksUpToDate>
  <CharactersWithSpaces>4713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dc:creator>
  <cp:keywords/>
  <dc:description/>
  <cp:lastModifiedBy>Vittoria Pelà</cp:lastModifiedBy>
  <cp:revision>6</cp:revision>
  <cp:lastPrinted>2019-06-24T10:15:00Z</cp:lastPrinted>
  <dcterms:created xsi:type="dcterms:W3CDTF">2019-06-20T09:31:00Z</dcterms:created>
  <dcterms:modified xsi:type="dcterms:W3CDTF">2019-06-24T10:16:00Z</dcterms:modified>
  <cp:category/>
</cp:coreProperties>
</file>