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5A5" w:rsidRPr="004E6971" w:rsidRDefault="009445A5" w:rsidP="004E6971">
      <w:pPr>
        <w:spacing w:after="0" w:line="240" w:lineRule="auto"/>
        <w:rPr>
          <w:rFonts w:ascii="Georgia" w:hAnsi="Georgia"/>
          <w:b/>
          <w:sz w:val="24"/>
          <w:szCs w:val="24"/>
        </w:rPr>
      </w:pPr>
    </w:p>
    <w:p w:rsidR="00FF7C30" w:rsidRPr="004E6971" w:rsidRDefault="00725709" w:rsidP="00384AE6">
      <w:pPr>
        <w:spacing w:after="0" w:line="240" w:lineRule="auto"/>
        <w:jc w:val="center"/>
        <w:rPr>
          <w:rFonts w:ascii="Avenir Next" w:hAnsi="Avenir Next"/>
          <w:b/>
          <w:sz w:val="24"/>
          <w:szCs w:val="24"/>
        </w:rPr>
      </w:pPr>
      <w:r w:rsidRPr="004E6971">
        <w:rPr>
          <w:rFonts w:ascii="Avenir Next" w:hAnsi="Avenir Next"/>
          <w:b/>
          <w:sz w:val="24"/>
          <w:szCs w:val="24"/>
        </w:rPr>
        <w:t>MR PORTER</w:t>
      </w:r>
      <w:r w:rsidR="00AA3377" w:rsidRPr="004E6971">
        <w:rPr>
          <w:rFonts w:ascii="Avenir Next" w:hAnsi="Avenir Next"/>
          <w:b/>
          <w:sz w:val="24"/>
          <w:szCs w:val="24"/>
        </w:rPr>
        <w:t xml:space="preserve"> collaborates with Zenith and Bamford Watch Department </w:t>
      </w:r>
      <w:r w:rsidR="00FF7C30" w:rsidRPr="004E6971">
        <w:rPr>
          <w:rFonts w:ascii="Avenir Next" w:hAnsi="Avenir Next"/>
          <w:b/>
          <w:sz w:val="24"/>
          <w:szCs w:val="24"/>
        </w:rPr>
        <w:t xml:space="preserve">on a second exclusive: </w:t>
      </w:r>
    </w:p>
    <w:p w:rsidR="00B84BB5" w:rsidRPr="004E6971" w:rsidRDefault="00FF7C30" w:rsidP="00384AE6">
      <w:pPr>
        <w:spacing w:after="0" w:line="240" w:lineRule="auto"/>
        <w:jc w:val="center"/>
        <w:rPr>
          <w:rFonts w:ascii="Avenir Next" w:hAnsi="Avenir Next"/>
          <w:sz w:val="24"/>
          <w:szCs w:val="24"/>
          <w:u w:val="single"/>
        </w:rPr>
      </w:pPr>
      <w:r w:rsidRPr="004E6971">
        <w:rPr>
          <w:rFonts w:ascii="Avenir Next" w:hAnsi="Avenir Next"/>
          <w:b/>
          <w:sz w:val="24"/>
          <w:szCs w:val="24"/>
        </w:rPr>
        <w:t xml:space="preserve">The </w:t>
      </w:r>
      <w:r w:rsidR="006401E6" w:rsidRPr="004E6971">
        <w:rPr>
          <w:rFonts w:ascii="Avenir Next" w:hAnsi="Avenir Next"/>
          <w:b/>
          <w:sz w:val="24"/>
          <w:szCs w:val="24"/>
        </w:rPr>
        <w:t>El Primero</w:t>
      </w:r>
      <w:r w:rsidR="00233F58" w:rsidRPr="004E6971">
        <w:rPr>
          <w:rFonts w:ascii="Avenir Next" w:hAnsi="Avenir Next"/>
          <w:b/>
          <w:sz w:val="24"/>
          <w:szCs w:val="24"/>
        </w:rPr>
        <w:t xml:space="preserve"> Revival A384</w:t>
      </w:r>
      <w:r w:rsidR="006401E6" w:rsidRPr="004E6971">
        <w:rPr>
          <w:rFonts w:ascii="Avenir Next" w:hAnsi="Avenir Next"/>
          <w:b/>
          <w:sz w:val="24"/>
          <w:szCs w:val="24"/>
        </w:rPr>
        <w:t xml:space="preserve"> Edge of Space</w:t>
      </w:r>
      <w:r w:rsidR="00B84BB5" w:rsidRPr="004E6971">
        <w:rPr>
          <w:rFonts w:ascii="Avenir Next" w:hAnsi="Avenir Next"/>
          <w:b/>
          <w:sz w:val="24"/>
          <w:szCs w:val="24"/>
        </w:rPr>
        <w:t xml:space="preserve"> Limited Edition</w:t>
      </w:r>
      <w:r w:rsidR="00B84BB5" w:rsidRPr="004E6971">
        <w:rPr>
          <w:rFonts w:ascii="Avenir Next" w:hAnsi="Avenir Next"/>
          <w:sz w:val="24"/>
          <w:szCs w:val="24"/>
          <w:u w:val="single"/>
        </w:rPr>
        <w:t xml:space="preserve"> </w:t>
      </w:r>
    </w:p>
    <w:p w:rsidR="00B84BB5" w:rsidRPr="004E6971" w:rsidRDefault="00B84BB5" w:rsidP="00384AE6">
      <w:pPr>
        <w:pStyle w:val="Default"/>
        <w:spacing w:line="276" w:lineRule="auto"/>
        <w:jc w:val="both"/>
        <w:rPr>
          <w:rFonts w:ascii="Avenir Next" w:hAnsi="Avenir Next"/>
          <w:b/>
          <w:color w:val="auto"/>
          <w:sz w:val="18"/>
          <w:szCs w:val="18"/>
        </w:rPr>
      </w:pPr>
    </w:p>
    <w:p w:rsidR="00E26413" w:rsidRPr="004E6971" w:rsidRDefault="00384AE6" w:rsidP="00384AE6">
      <w:pPr>
        <w:pStyle w:val="Default"/>
        <w:spacing w:line="276" w:lineRule="auto"/>
        <w:jc w:val="both"/>
        <w:rPr>
          <w:rFonts w:ascii="Avenir Next" w:hAnsi="Avenir Next"/>
          <w:color w:val="auto"/>
          <w:sz w:val="18"/>
          <w:szCs w:val="18"/>
        </w:rPr>
      </w:pPr>
      <w:r w:rsidRPr="004E6971">
        <w:rPr>
          <w:rFonts w:ascii="Avenir Next" w:hAnsi="Avenir Next"/>
          <w:b/>
          <w:color w:val="auto"/>
          <w:sz w:val="18"/>
          <w:szCs w:val="18"/>
        </w:rPr>
        <w:t xml:space="preserve">14 </w:t>
      </w:r>
      <w:r w:rsidR="00E26413" w:rsidRPr="004E6971">
        <w:rPr>
          <w:rFonts w:ascii="Avenir Next" w:hAnsi="Avenir Next"/>
          <w:b/>
          <w:color w:val="auto"/>
          <w:sz w:val="18"/>
          <w:szCs w:val="18"/>
        </w:rPr>
        <w:t>OCTOBER</w:t>
      </w:r>
      <w:r w:rsidR="00A250CE" w:rsidRPr="004E6971">
        <w:rPr>
          <w:rFonts w:ascii="Avenir Next" w:hAnsi="Avenir Next"/>
          <w:b/>
          <w:color w:val="auto"/>
          <w:sz w:val="18"/>
          <w:szCs w:val="18"/>
        </w:rPr>
        <w:t xml:space="preserve"> </w:t>
      </w:r>
      <w:r w:rsidR="006401E6" w:rsidRPr="004E6971">
        <w:rPr>
          <w:rFonts w:ascii="Avenir Next" w:hAnsi="Avenir Next"/>
          <w:b/>
          <w:color w:val="auto"/>
          <w:sz w:val="18"/>
          <w:szCs w:val="18"/>
        </w:rPr>
        <w:t>2019</w:t>
      </w:r>
      <w:r w:rsidR="00C166F6" w:rsidRPr="004E6971">
        <w:rPr>
          <w:rFonts w:ascii="Avenir Next" w:hAnsi="Avenir Next"/>
          <w:b/>
          <w:color w:val="auto"/>
          <w:sz w:val="18"/>
          <w:szCs w:val="18"/>
        </w:rPr>
        <w:t xml:space="preserve"> (GLOBAL)</w:t>
      </w:r>
      <w:r w:rsidR="00C166F6" w:rsidRPr="004E6971">
        <w:rPr>
          <w:rFonts w:ascii="Avenir Next" w:hAnsi="Avenir Next"/>
          <w:color w:val="auto"/>
          <w:sz w:val="18"/>
          <w:szCs w:val="18"/>
        </w:rPr>
        <w:t xml:space="preserve"> – </w:t>
      </w:r>
      <w:r w:rsidR="00C166F6" w:rsidRPr="004E6971">
        <w:rPr>
          <w:rFonts w:ascii="Avenir Next" w:hAnsi="Avenir Next"/>
          <w:b/>
          <w:color w:val="auto"/>
          <w:sz w:val="18"/>
          <w:szCs w:val="18"/>
        </w:rPr>
        <w:t>MR PORTER</w:t>
      </w:r>
      <w:r w:rsidR="00C166F6" w:rsidRPr="004E6971">
        <w:rPr>
          <w:rFonts w:ascii="Avenir Next" w:hAnsi="Avenir Next"/>
          <w:color w:val="auto"/>
          <w:sz w:val="18"/>
          <w:szCs w:val="18"/>
        </w:rPr>
        <w:t>, the award-winning onli</w:t>
      </w:r>
      <w:r w:rsidR="00A250CE" w:rsidRPr="004E6971">
        <w:rPr>
          <w:rFonts w:ascii="Avenir Next" w:hAnsi="Avenir Next"/>
          <w:color w:val="auto"/>
          <w:sz w:val="18"/>
          <w:szCs w:val="18"/>
        </w:rPr>
        <w:t xml:space="preserve">ne destination for men’s style, </w:t>
      </w:r>
      <w:r w:rsidR="00922A63" w:rsidRPr="004E6971">
        <w:rPr>
          <w:rFonts w:ascii="Avenir Next" w:hAnsi="Avenir Next"/>
          <w:color w:val="auto"/>
          <w:sz w:val="18"/>
          <w:szCs w:val="18"/>
        </w:rPr>
        <w:t xml:space="preserve">has </w:t>
      </w:r>
      <w:r w:rsidR="00FF7C30" w:rsidRPr="004E6971">
        <w:rPr>
          <w:rFonts w:ascii="Avenir Next" w:hAnsi="Avenir Next"/>
          <w:color w:val="auto"/>
          <w:sz w:val="18"/>
          <w:szCs w:val="18"/>
        </w:rPr>
        <w:t xml:space="preserve">once again </w:t>
      </w:r>
      <w:r w:rsidR="00922A63" w:rsidRPr="004E6971">
        <w:rPr>
          <w:rFonts w:ascii="Avenir Next" w:hAnsi="Avenir Next"/>
          <w:color w:val="auto"/>
          <w:sz w:val="18"/>
          <w:szCs w:val="18"/>
        </w:rPr>
        <w:t>partnered</w:t>
      </w:r>
      <w:r w:rsidR="00E26413" w:rsidRPr="004E6971">
        <w:rPr>
          <w:rFonts w:ascii="Avenir Next" w:hAnsi="Avenir Next"/>
          <w:color w:val="auto"/>
          <w:sz w:val="18"/>
          <w:szCs w:val="18"/>
        </w:rPr>
        <w:t xml:space="preserve"> with Swiss fine-watch manufacturer </w:t>
      </w:r>
      <w:r w:rsidR="00E26413" w:rsidRPr="004E6971">
        <w:rPr>
          <w:rFonts w:ascii="Avenir Next" w:hAnsi="Avenir Next"/>
          <w:b/>
          <w:color w:val="auto"/>
          <w:sz w:val="18"/>
          <w:szCs w:val="18"/>
        </w:rPr>
        <w:t>Zenith</w:t>
      </w:r>
      <w:r w:rsidR="00E26413" w:rsidRPr="004E6971">
        <w:rPr>
          <w:rFonts w:ascii="Avenir Next" w:hAnsi="Avenir Next"/>
          <w:color w:val="auto"/>
          <w:sz w:val="18"/>
          <w:szCs w:val="18"/>
        </w:rPr>
        <w:t xml:space="preserve"> and British watch </w:t>
      </w:r>
      <w:proofErr w:type="spellStart"/>
      <w:r w:rsidR="00E26413" w:rsidRPr="004E6971">
        <w:rPr>
          <w:rFonts w:ascii="Avenir Next" w:hAnsi="Avenir Next"/>
          <w:color w:val="auto"/>
          <w:sz w:val="18"/>
          <w:szCs w:val="18"/>
        </w:rPr>
        <w:t>customiser</w:t>
      </w:r>
      <w:proofErr w:type="spellEnd"/>
      <w:r w:rsidR="00E26413" w:rsidRPr="004E6971">
        <w:rPr>
          <w:rFonts w:ascii="Avenir Next" w:hAnsi="Avenir Next"/>
          <w:color w:val="auto"/>
          <w:sz w:val="18"/>
          <w:szCs w:val="18"/>
        </w:rPr>
        <w:t xml:space="preserve"> </w:t>
      </w:r>
      <w:r w:rsidR="00E26413" w:rsidRPr="004E6971">
        <w:rPr>
          <w:rFonts w:ascii="Avenir Next" w:hAnsi="Avenir Next"/>
          <w:b/>
          <w:color w:val="auto"/>
          <w:sz w:val="18"/>
          <w:szCs w:val="18"/>
        </w:rPr>
        <w:t>Bamford Watch Department</w:t>
      </w:r>
      <w:r w:rsidR="00E26413" w:rsidRPr="004E6971">
        <w:rPr>
          <w:rFonts w:ascii="Avenir Next" w:hAnsi="Avenir Next"/>
          <w:color w:val="auto"/>
          <w:sz w:val="18"/>
          <w:szCs w:val="18"/>
        </w:rPr>
        <w:t xml:space="preserve"> </w:t>
      </w:r>
      <w:r w:rsidR="009C00CE" w:rsidRPr="004E6971">
        <w:rPr>
          <w:rFonts w:ascii="Avenir Next" w:hAnsi="Avenir Next"/>
          <w:color w:val="auto"/>
          <w:sz w:val="18"/>
          <w:szCs w:val="18"/>
        </w:rPr>
        <w:t xml:space="preserve">in creating an </w:t>
      </w:r>
      <w:r w:rsidR="00E26413" w:rsidRPr="004E6971">
        <w:rPr>
          <w:rFonts w:ascii="Avenir Next" w:hAnsi="Avenir Next"/>
          <w:color w:val="auto"/>
          <w:sz w:val="18"/>
          <w:szCs w:val="18"/>
        </w:rPr>
        <w:t>exclusive</w:t>
      </w:r>
      <w:r w:rsidR="006401E6" w:rsidRPr="004E6971">
        <w:rPr>
          <w:rFonts w:ascii="Avenir Next" w:hAnsi="Avenir Next"/>
          <w:color w:val="auto"/>
          <w:sz w:val="18"/>
          <w:szCs w:val="18"/>
        </w:rPr>
        <w:t xml:space="preserve"> </w:t>
      </w:r>
      <w:r w:rsidR="001A1038" w:rsidRPr="004E6971">
        <w:rPr>
          <w:rFonts w:ascii="Avenir Next" w:hAnsi="Avenir Next"/>
          <w:color w:val="auto"/>
          <w:sz w:val="18"/>
          <w:szCs w:val="18"/>
        </w:rPr>
        <w:t>limited-</w:t>
      </w:r>
      <w:r w:rsidR="009C00CE" w:rsidRPr="004E6971">
        <w:rPr>
          <w:rFonts w:ascii="Avenir Next" w:hAnsi="Avenir Next"/>
          <w:color w:val="auto"/>
          <w:sz w:val="18"/>
          <w:szCs w:val="18"/>
        </w:rPr>
        <w:t>edition</w:t>
      </w:r>
      <w:r w:rsidR="001A1038" w:rsidRPr="004E6971">
        <w:rPr>
          <w:rFonts w:ascii="Avenir Next" w:hAnsi="Avenir Next"/>
          <w:color w:val="auto"/>
          <w:sz w:val="18"/>
          <w:szCs w:val="18"/>
        </w:rPr>
        <w:t xml:space="preserve"> </w:t>
      </w:r>
      <w:r w:rsidR="006401E6" w:rsidRPr="004E6971">
        <w:rPr>
          <w:rFonts w:ascii="Avenir Next" w:hAnsi="Avenir Next"/>
          <w:color w:val="auto"/>
          <w:sz w:val="18"/>
          <w:szCs w:val="18"/>
        </w:rPr>
        <w:t>timepiece</w:t>
      </w:r>
      <w:r w:rsidR="001A1038" w:rsidRPr="004E6971">
        <w:rPr>
          <w:rFonts w:ascii="Avenir Next" w:hAnsi="Avenir Next"/>
          <w:color w:val="auto"/>
          <w:sz w:val="18"/>
          <w:szCs w:val="18"/>
        </w:rPr>
        <w:t>,</w:t>
      </w:r>
      <w:r w:rsidR="009C00CE" w:rsidRPr="004E6971">
        <w:rPr>
          <w:rFonts w:ascii="Avenir Next" w:hAnsi="Avenir Next"/>
          <w:color w:val="auto"/>
          <w:sz w:val="18"/>
          <w:szCs w:val="18"/>
        </w:rPr>
        <w:t xml:space="preserve"> </w:t>
      </w:r>
      <w:r w:rsidR="00FF7C30" w:rsidRPr="004E6971">
        <w:rPr>
          <w:rFonts w:ascii="Avenir Next" w:hAnsi="Avenir Next"/>
          <w:color w:val="auto"/>
          <w:sz w:val="18"/>
          <w:szCs w:val="18"/>
        </w:rPr>
        <w:t xml:space="preserve">the El Primero Revival A384 Edge of Space Limited Edition, with only 50 </w:t>
      </w:r>
      <w:r w:rsidR="003E5BFD" w:rsidRPr="004E6971">
        <w:rPr>
          <w:rFonts w:ascii="Avenir Next" w:hAnsi="Avenir Next"/>
          <w:color w:val="auto"/>
          <w:sz w:val="18"/>
          <w:szCs w:val="18"/>
        </w:rPr>
        <w:t>produced</w:t>
      </w:r>
      <w:r w:rsidR="00FF7C30" w:rsidRPr="004E6971">
        <w:rPr>
          <w:rFonts w:ascii="Avenir Next" w:hAnsi="Avenir Next"/>
          <w:color w:val="auto"/>
          <w:sz w:val="18"/>
          <w:szCs w:val="18"/>
        </w:rPr>
        <w:t xml:space="preserve">, </w:t>
      </w:r>
      <w:r w:rsidR="00922A63" w:rsidRPr="004E6971">
        <w:rPr>
          <w:rFonts w:ascii="Avenir Next" w:hAnsi="Avenir Next"/>
          <w:color w:val="auto"/>
          <w:sz w:val="18"/>
          <w:szCs w:val="18"/>
        </w:rPr>
        <w:t>available for sale</w:t>
      </w:r>
      <w:r w:rsidR="00E26413" w:rsidRPr="004E6971">
        <w:rPr>
          <w:rFonts w:ascii="Avenir Next" w:hAnsi="Avenir Next"/>
          <w:color w:val="auto"/>
          <w:sz w:val="18"/>
          <w:szCs w:val="18"/>
        </w:rPr>
        <w:t xml:space="preserve"> on </w:t>
      </w:r>
      <w:r w:rsidR="006401E6" w:rsidRPr="004E6971">
        <w:rPr>
          <w:rFonts w:ascii="Avenir Next" w:hAnsi="Avenir Next"/>
          <w:b/>
          <w:color w:val="auto"/>
          <w:sz w:val="18"/>
          <w:szCs w:val="18"/>
        </w:rPr>
        <w:t>18</w:t>
      </w:r>
      <w:r w:rsidR="001A1038" w:rsidRPr="004E6971">
        <w:rPr>
          <w:rFonts w:ascii="Avenir Next" w:hAnsi="Avenir Next"/>
          <w:b/>
          <w:color w:val="auto"/>
          <w:sz w:val="18"/>
          <w:szCs w:val="18"/>
        </w:rPr>
        <w:t xml:space="preserve"> </w:t>
      </w:r>
      <w:r w:rsidR="00E26413" w:rsidRPr="004E6971">
        <w:rPr>
          <w:rFonts w:ascii="Avenir Next" w:hAnsi="Avenir Next"/>
          <w:b/>
          <w:color w:val="auto"/>
          <w:sz w:val="18"/>
          <w:szCs w:val="18"/>
        </w:rPr>
        <w:t>November</w:t>
      </w:r>
      <w:r w:rsidR="009C00CE" w:rsidRPr="004E6971">
        <w:rPr>
          <w:rFonts w:ascii="Avenir Next" w:hAnsi="Avenir Next"/>
          <w:b/>
          <w:color w:val="auto"/>
          <w:sz w:val="18"/>
          <w:szCs w:val="18"/>
        </w:rPr>
        <w:t xml:space="preserve"> </w:t>
      </w:r>
      <w:r w:rsidR="006401E6" w:rsidRPr="004E6971">
        <w:rPr>
          <w:rFonts w:ascii="Avenir Next" w:hAnsi="Avenir Next"/>
          <w:b/>
          <w:color w:val="auto"/>
          <w:sz w:val="18"/>
          <w:szCs w:val="18"/>
        </w:rPr>
        <w:t>2019</w:t>
      </w:r>
      <w:r w:rsidR="00E26413" w:rsidRPr="004E6971">
        <w:rPr>
          <w:rFonts w:ascii="Avenir Next" w:hAnsi="Avenir Next"/>
          <w:b/>
          <w:color w:val="auto"/>
          <w:sz w:val="18"/>
          <w:szCs w:val="18"/>
        </w:rPr>
        <w:t>.</w:t>
      </w:r>
      <w:r w:rsidR="00E26413" w:rsidRPr="004E6971">
        <w:rPr>
          <w:rFonts w:ascii="Avenir Next" w:hAnsi="Avenir Next"/>
          <w:color w:val="auto"/>
          <w:sz w:val="18"/>
          <w:szCs w:val="18"/>
        </w:rPr>
        <w:t xml:space="preserve"> </w:t>
      </w:r>
    </w:p>
    <w:p w:rsidR="009C00CE" w:rsidRPr="004E6971" w:rsidRDefault="009C00CE" w:rsidP="00384AE6">
      <w:pPr>
        <w:pStyle w:val="Default"/>
        <w:spacing w:line="276" w:lineRule="auto"/>
        <w:jc w:val="both"/>
        <w:rPr>
          <w:rFonts w:ascii="Avenir Next" w:hAnsi="Avenir Next"/>
          <w:color w:val="auto"/>
          <w:sz w:val="18"/>
          <w:szCs w:val="18"/>
        </w:rPr>
      </w:pPr>
    </w:p>
    <w:p w:rsidR="009C00CE" w:rsidRPr="004E6971" w:rsidRDefault="00FF7C30" w:rsidP="00384AE6">
      <w:pPr>
        <w:pStyle w:val="Default"/>
        <w:spacing w:line="276" w:lineRule="auto"/>
        <w:jc w:val="both"/>
        <w:rPr>
          <w:rFonts w:ascii="Avenir Next" w:hAnsi="Avenir Next"/>
          <w:sz w:val="18"/>
          <w:szCs w:val="18"/>
        </w:rPr>
      </w:pPr>
      <w:r w:rsidRPr="004E6971">
        <w:rPr>
          <w:rFonts w:ascii="Avenir Next" w:hAnsi="Avenir Next"/>
          <w:sz w:val="18"/>
          <w:szCs w:val="18"/>
        </w:rPr>
        <w:t>This is the second collaboration between the three parties,</w:t>
      </w:r>
      <w:r w:rsidR="003E5BFD" w:rsidRPr="004E6971">
        <w:rPr>
          <w:rFonts w:ascii="Avenir Next" w:hAnsi="Avenir Next"/>
          <w:sz w:val="18"/>
          <w:szCs w:val="18"/>
        </w:rPr>
        <w:t xml:space="preserve"> having launched last year’s sell-out success, the Solar Blue.  For the</w:t>
      </w:r>
      <w:r w:rsidRPr="004E6971">
        <w:rPr>
          <w:rFonts w:ascii="Avenir Next" w:hAnsi="Avenir Next"/>
          <w:sz w:val="18"/>
          <w:szCs w:val="18"/>
        </w:rPr>
        <w:t xml:space="preserve"> </w:t>
      </w:r>
      <w:r w:rsidR="003E5BFD" w:rsidRPr="004E6971">
        <w:rPr>
          <w:rFonts w:ascii="Avenir Next" w:hAnsi="Avenir Next"/>
          <w:sz w:val="18"/>
          <w:szCs w:val="18"/>
        </w:rPr>
        <w:t xml:space="preserve">El Primero Revival A384 Edge of Space Limited </w:t>
      </w:r>
      <w:proofErr w:type="spellStart"/>
      <w:proofErr w:type="gramStart"/>
      <w:r w:rsidR="003E5BFD" w:rsidRPr="004E6971">
        <w:rPr>
          <w:rFonts w:ascii="Avenir Next" w:hAnsi="Avenir Next"/>
          <w:sz w:val="18"/>
          <w:szCs w:val="18"/>
        </w:rPr>
        <w:t>Edition,</w:t>
      </w:r>
      <w:r w:rsidR="001A1038" w:rsidRPr="004E6971">
        <w:rPr>
          <w:rFonts w:ascii="Avenir Next" w:hAnsi="Avenir Next"/>
          <w:sz w:val="18"/>
          <w:szCs w:val="18"/>
        </w:rPr>
        <w:t>Mr</w:t>
      </w:r>
      <w:proofErr w:type="spellEnd"/>
      <w:proofErr w:type="gramEnd"/>
      <w:r w:rsidR="001A1038" w:rsidRPr="004E6971">
        <w:rPr>
          <w:rFonts w:ascii="Avenir Next" w:hAnsi="Avenir Next"/>
          <w:sz w:val="18"/>
          <w:szCs w:val="18"/>
        </w:rPr>
        <w:t xml:space="preserve"> </w:t>
      </w:r>
      <w:r w:rsidR="009C00CE" w:rsidRPr="004E6971">
        <w:rPr>
          <w:rFonts w:ascii="Avenir Next" w:hAnsi="Avenir Next"/>
          <w:sz w:val="18"/>
          <w:szCs w:val="18"/>
        </w:rPr>
        <w:t xml:space="preserve">George Bamford </w:t>
      </w:r>
      <w:r w:rsidRPr="004E6971">
        <w:rPr>
          <w:rFonts w:ascii="Avenir Next" w:hAnsi="Avenir Next"/>
          <w:sz w:val="18"/>
          <w:szCs w:val="18"/>
        </w:rPr>
        <w:t xml:space="preserve">of Bamford Watch Department </w:t>
      </w:r>
      <w:r w:rsidR="006401E6" w:rsidRPr="004E6971">
        <w:rPr>
          <w:rFonts w:ascii="Avenir Next" w:hAnsi="Avenir Next"/>
          <w:sz w:val="18"/>
          <w:szCs w:val="18"/>
        </w:rPr>
        <w:t xml:space="preserve">and MR PORTER </w:t>
      </w:r>
      <w:r w:rsidR="009C00CE" w:rsidRPr="004E6971">
        <w:rPr>
          <w:rFonts w:ascii="Avenir Next" w:hAnsi="Avenir Next"/>
          <w:sz w:val="18"/>
          <w:szCs w:val="18"/>
        </w:rPr>
        <w:t xml:space="preserve">worked alongside Zenith in the design of this watch, which was entirely developed and produced in-house </w:t>
      </w:r>
      <w:r w:rsidR="001A1038" w:rsidRPr="004E6971">
        <w:rPr>
          <w:rFonts w:ascii="Avenir Next" w:hAnsi="Avenir Next"/>
          <w:sz w:val="18"/>
          <w:szCs w:val="18"/>
        </w:rPr>
        <w:t>at Zenith’s</w:t>
      </w:r>
      <w:r w:rsidR="009C00CE" w:rsidRPr="004E6971">
        <w:rPr>
          <w:rFonts w:ascii="Avenir Next" w:hAnsi="Avenir Next"/>
          <w:sz w:val="18"/>
          <w:szCs w:val="18"/>
        </w:rPr>
        <w:t xml:space="preserve"> Manufacture. </w:t>
      </w:r>
    </w:p>
    <w:p w:rsidR="009C00CE" w:rsidRPr="004E6971" w:rsidRDefault="009C00CE" w:rsidP="00384AE6">
      <w:pPr>
        <w:pStyle w:val="Default"/>
        <w:spacing w:line="276" w:lineRule="auto"/>
        <w:jc w:val="both"/>
        <w:rPr>
          <w:rFonts w:ascii="Avenir Next" w:hAnsi="Avenir Next"/>
          <w:color w:val="auto"/>
          <w:sz w:val="18"/>
          <w:szCs w:val="18"/>
        </w:rPr>
      </w:pPr>
    </w:p>
    <w:p w:rsidR="00D80372" w:rsidRPr="004E6971" w:rsidRDefault="00725709" w:rsidP="00384AE6">
      <w:pPr>
        <w:pStyle w:val="CommentText"/>
        <w:spacing w:after="0" w:line="276" w:lineRule="auto"/>
        <w:jc w:val="both"/>
        <w:rPr>
          <w:rFonts w:ascii="Avenir Next" w:hAnsi="Avenir Next"/>
          <w:sz w:val="18"/>
          <w:szCs w:val="18"/>
        </w:rPr>
      </w:pPr>
      <w:r w:rsidRPr="004E6971">
        <w:rPr>
          <w:rFonts w:ascii="Avenir Next" w:hAnsi="Avenir Next"/>
          <w:sz w:val="18"/>
          <w:szCs w:val="18"/>
        </w:rPr>
        <w:t>Inspired by</w:t>
      </w:r>
      <w:r w:rsidR="009C00CE" w:rsidRPr="004E6971">
        <w:rPr>
          <w:rFonts w:ascii="Avenir Next" w:hAnsi="Avenir Next"/>
          <w:sz w:val="18"/>
          <w:szCs w:val="18"/>
        </w:rPr>
        <w:t xml:space="preserve"> the Zenith </w:t>
      </w:r>
      <w:r w:rsidR="006401E6" w:rsidRPr="004E6971">
        <w:rPr>
          <w:rFonts w:ascii="Avenir Next" w:hAnsi="Avenir Next"/>
          <w:sz w:val="18"/>
          <w:szCs w:val="18"/>
        </w:rPr>
        <w:t>El Primero Revival A384</w:t>
      </w:r>
      <w:r w:rsidR="00170A48" w:rsidRPr="004E6971">
        <w:rPr>
          <w:rFonts w:ascii="Avenir Next" w:hAnsi="Avenir Next"/>
          <w:sz w:val="18"/>
          <w:szCs w:val="18"/>
        </w:rPr>
        <w:t xml:space="preserve"> model</w:t>
      </w:r>
      <w:r w:rsidR="009C00CE" w:rsidRPr="004E6971">
        <w:rPr>
          <w:rFonts w:ascii="Avenir Next" w:hAnsi="Avenir Next"/>
          <w:sz w:val="18"/>
          <w:szCs w:val="18"/>
        </w:rPr>
        <w:t xml:space="preserve">, the watch takes </w:t>
      </w:r>
      <w:r w:rsidR="00FB0C1E" w:rsidRPr="004E6971">
        <w:rPr>
          <w:rFonts w:ascii="Avenir Next" w:hAnsi="Avenir Next"/>
          <w:sz w:val="18"/>
          <w:szCs w:val="18"/>
        </w:rPr>
        <w:t>inspiration</w:t>
      </w:r>
      <w:r w:rsidR="009C00CE" w:rsidRPr="004E6971">
        <w:rPr>
          <w:rFonts w:ascii="Avenir Next" w:hAnsi="Avenir Next"/>
          <w:sz w:val="18"/>
          <w:szCs w:val="18"/>
        </w:rPr>
        <w:t xml:space="preserve"> from several of the brand’s historical design elements. These subtle touches include the tachymeter</w:t>
      </w:r>
      <w:r w:rsidR="00707B75" w:rsidRPr="004E6971">
        <w:rPr>
          <w:rFonts w:ascii="Avenir Next" w:hAnsi="Avenir Next"/>
          <w:sz w:val="18"/>
          <w:szCs w:val="18"/>
        </w:rPr>
        <w:t>,</w:t>
      </w:r>
      <w:r w:rsidR="009C00CE" w:rsidRPr="004E6971">
        <w:rPr>
          <w:rFonts w:ascii="Avenir Next" w:hAnsi="Avenir Next"/>
          <w:sz w:val="18"/>
          <w:szCs w:val="18"/>
        </w:rPr>
        <w:t xml:space="preserve"> </w:t>
      </w:r>
      <w:r w:rsidR="00FB0C1E" w:rsidRPr="004E6971">
        <w:rPr>
          <w:rFonts w:ascii="Avenir Next" w:hAnsi="Avenir Next"/>
          <w:sz w:val="18"/>
          <w:szCs w:val="18"/>
        </w:rPr>
        <w:t>which references back to a 1984/86 El Primero</w:t>
      </w:r>
      <w:r w:rsidR="009C00CE" w:rsidRPr="004E6971">
        <w:rPr>
          <w:rFonts w:ascii="Avenir Next" w:hAnsi="Avenir Next"/>
          <w:sz w:val="18"/>
          <w:szCs w:val="18"/>
        </w:rPr>
        <w:t xml:space="preserve">, </w:t>
      </w:r>
      <w:r w:rsidR="00FB0C1E" w:rsidRPr="004E6971">
        <w:rPr>
          <w:rFonts w:ascii="Avenir Next" w:hAnsi="Avenir Next"/>
          <w:sz w:val="18"/>
          <w:szCs w:val="18"/>
        </w:rPr>
        <w:t>sub dials inspired by the calibre 146</w:t>
      </w:r>
      <w:r w:rsidR="00707B75" w:rsidRPr="004E6971">
        <w:rPr>
          <w:rFonts w:ascii="Avenir Next" w:hAnsi="Avenir Next"/>
          <w:sz w:val="18"/>
          <w:szCs w:val="18"/>
        </w:rPr>
        <w:t>-</w:t>
      </w:r>
      <w:r w:rsidR="00FB0C1E" w:rsidRPr="004E6971">
        <w:rPr>
          <w:rFonts w:ascii="Avenir Next" w:hAnsi="Avenir Next"/>
          <w:sz w:val="18"/>
          <w:szCs w:val="18"/>
        </w:rPr>
        <w:t xml:space="preserve">HP from 1970, </w:t>
      </w:r>
      <w:r w:rsidR="009C00CE" w:rsidRPr="004E6971">
        <w:rPr>
          <w:rFonts w:ascii="Avenir Next" w:hAnsi="Avenir Next"/>
          <w:sz w:val="18"/>
          <w:szCs w:val="18"/>
        </w:rPr>
        <w:t xml:space="preserve">aesthetic reminders of a </w:t>
      </w:r>
      <w:r w:rsidR="00170A48" w:rsidRPr="004E6971">
        <w:rPr>
          <w:rFonts w:ascii="Avenir Next" w:hAnsi="Avenir Next"/>
          <w:sz w:val="18"/>
          <w:szCs w:val="18"/>
        </w:rPr>
        <w:t>vintage</w:t>
      </w:r>
      <w:r w:rsidR="009C00CE" w:rsidRPr="004E6971">
        <w:rPr>
          <w:rFonts w:ascii="Avenir Next" w:hAnsi="Avenir Next"/>
          <w:sz w:val="18"/>
          <w:szCs w:val="18"/>
        </w:rPr>
        <w:t xml:space="preserve"> chronograph </w:t>
      </w:r>
      <w:r w:rsidR="00FB0C1E" w:rsidRPr="004E6971">
        <w:rPr>
          <w:rFonts w:ascii="Avenir Next" w:hAnsi="Avenir Next"/>
          <w:sz w:val="18"/>
          <w:szCs w:val="18"/>
        </w:rPr>
        <w:t xml:space="preserve">case alongside vintage dial text font restored from the original A384. </w:t>
      </w:r>
      <w:r w:rsidR="00384AE6" w:rsidRPr="004E6971">
        <w:rPr>
          <w:rFonts w:ascii="Avenir Next" w:hAnsi="Avenir Next"/>
          <w:sz w:val="18"/>
          <w:szCs w:val="18"/>
        </w:rPr>
        <w:t xml:space="preserve"> </w:t>
      </w:r>
      <w:r w:rsidR="00FB0C1E" w:rsidRPr="004E6971">
        <w:rPr>
          <w:rFonts w:ascii="Avenir Next" w:hAnsi="Avenir Next"/>
          <w:sz w:val="18"/>
          <w:szCs w:val="18"/>
        </w:rPr>
        <w:t>Its unique “Edge of Space</w:t>
      </w:r>
      <w:r w:rsidR="009C00CE" w:rsidRPr="004E6971">
        <w:rPr>
          <w:rFonts w:ascii="Avenir Next" w:hAnsi="Avenir Next"/>
          <w:sz w:val="18"/>
          <w:szCs w:val="18"/>
        </w:rPr>
        <w:t xml:space="preserve">” </w:t>
      </w:r>
      <w:r w:rsidR="00FB0C1E" w:rsidRPr="004E6971">
        <w:rPr>
          <w:rFonts w:ascii="Avenir Next" w:hAnsi="Avenir Next"/>
          <w:sz w:val="18"/>
          <w:szCs w:val="18"/>
        </w:rPr>
        <w:t xml:space="preserve">blue </w:t>
      </w:r>
      <w:r w:rsidR="009C00CE" w:rsidRPr="004E6971">
        <w:rPr>
          <w:rFonts w:ascii="Avenir Next" w:hAnsi="Avenir Next"/>
          <w:sz w:val="18"/>
          <w:szCs w:val="18"/>
        </w:rPr>
        <w:t xml:space="preserve">dial is framed by a </w:t>
      </w:r>
      <w:r w:rsidR="009931AC" w:rsidRPr="004E6971">
        <w:rPr>
          <w:rFonts w:ascii="Avenir Next" w:hAnsi="Avenir Next"/>
          <w:sz w:val="18"/>
          <w:szCs w:val="18"/>
        </w:rPr>
        <w:t>3</w:t>
      </w:r>
      <w:r w:rsidR="00D80372" w:rsidRPr="004E6971">
        <w:rPr>
          <w:rFonts w:ascii="Avenir Next" w:hAnsi="Avenir Next"/>
          <w:sz w:val="18"/>
          <w:szCs w:val="18"/>
        </w:rPr>
        <w:t xml:space="preserve">7mm titanium </w:t>
      </w:r>
      <w:r w:rsidR="00233F58" w:rsidRPr="004E6971">
        <w:rPr>
          <w:rFonts w:ascii="Avenir Next" w:hAnsi="Avenir Next"/>
          <w:sz w:val="18"/>
          <w:szCs w:val="18"/>
        </w:rPr>
        <w:t>micro blasted</w:t>
      </w:r>
      <w:r w:rsidR="009C00CE" w:rsidRPr="004E6971">
        <w:rPr>
          <w:rFonts w:ascii="Avenir Next" w:hAnsi="Avenir Next"/>
          <w:sz w:val="18"/>
          <w:szCs w:val="18"/>
        </w:rPr>
        <w:t xml:space="preserve"> case, fitted with a navy blue</w:t>
      </w:r>
      <w:r w:rsidR="001A1038" w:rsidRPr="004E6971">
        <w:rPr>
          <w:rFonts w:ascii="Avenir Next" w:hAnsi="Avenir Next"/>
          <w:sz w:val="18"/>
          <w:szCs w:val="18"/>
        </w:rPr>
        <w:t xml:space="preserve"> </w:t>
      </w:r>
      <w:proofErr w:type="spellStart"/>
      <w:r w:rsidR="00D80372" w:rsidRPr="004E6971">
        <w:rPr>
          <w:rFonts w:ascii="Avenir Next" w:hAnsi="Avenir Next"/>
          <w:sz w:val="18"/>
          <w:szCs w:val="18"/>
        </w:rPr>
        <w:t>Cordura</w:t>
      </w:r>
      <w:proofErr w:type="spellEnd"/>
      <w:r w:rsidR="00707B75" w:rsidRPr="004E6971">
        <w:rPr>
          <w:rFonts w:ascii="Avenir Next" w:hAnsi="Avenir Next"/>
          <w:sz w:val="18"/>
          <w:szCs w:val="18"/>
        </w:rPr>
        <w:t>-</w:t>
      </w:r>
      <w:r w:rsidR="00D80372" w:rsidRPr="004E6971">
        <w:rPr>
          <w:rFonts w:ascii="Avenir Next" w:hAnsi="Avenir Next"/>
          <w:sz w:val="18"/>
          <w:szCs w:val="18"/>
        </w:rPr>
        <w:t>effect rubber strap featuring minimal white stitching</w:t>
      </w:r>
      <w:r w:rsidR="009C00CE" w:rsidRPr="004E6971">
        <w:rPr>
          <w:rFonts w:ascii="Avenir Next" w:hAnsi="Avenir Next"/>
          <w:sz w:val="18"/>
          <w:szCs w:val="18"/>
        </w:rPr>
        <w:t xml:space="preserve"> designed to complement the white dial markings. Combining </w:t>
      </w:r>
      <w:proofErr w:type="gramStart"/>
      <w:r w:rsidR="009C00CE" w:rsidRPr="004E6971">
        <w:rPr>
          <w:rFonts w:ascii="Avenir Next" w:hAnsi="Avenir Next"/>
          <w:sz w:val="18"/>
          <w:szCs w:val="18"/>
        </w:rPr>
        <w:t>all of</w:t>
      </w:r>
      <w:proofErr w:type="gramEnd"/>
      <w:r w:rsidR="009C00CE" w:rsidRPr="004E6971">
        <w:rPr>
          <w:rFonts w:ascii="Avenir Next" w:hAnsi="Avenir Next"/>
          <w:sz w:val="18"/>
          <w:szCs w:val="18"/>
        </w:rPr>
        <w:t xml:space="preserve"> these various touchpoints, Zenith, Bamford Watch Department and MR PORTER have created a watch that is both familiar and yet altogether </w:t>
      </w:r>
      <w:r w:rsidRPr="004E6971">
        <w:rPr>
          <w:rFonts w:ascii="Avenir Next" w:hAnsi="Avenir Next"/>
          <w:sz w:val="18"/>
          <w:szCs w:val="18"/>
        </w:rPr>
        <w:t>minimal and modern</w:t>
      </w:r>
      <w:r w:rsidR="00407604" w:rsidRPr="004E6971">
        <w:rPr>
          <w:rFonts w:ascii="Avenir Next" w:hAnsi="Avenir Next"/>
          <w:sz w:val="18"/>
          <w:szCs w:val="18"/>
        </w:rPr>
        <w:t>.</w:t>
      </w:r>
      <w:r w:rsidR="00384AE6" w:rsidRPr="004E6971">
        <w:rPr>
          <w:rFonts w:ascii="Avenir Next" w:hAnsi="Avenir Next"/>
          <w:sz w:val="18"/>
          <w:szCs w:val="18"/>
        </w:rPr>
        <w:t xml:space="preserve"> </w:t>
      </w:r>
      <w:r w:rsidR="009C00CE" w:rsidRPr="004E6971">
        <w:rPr>
          <w:rFonts w:ascii="Avenir Next" w:hAnsi="Avenir Next"/>
          <w:sz w:val="18"/>
          <w:szCs w:val="18"/>
        </w:rPr>
        <w:t>Each of these limit</w:t>
      </w:r>
      <w:r w:rsidR="009931AC" w:rsidRPr="004E6971">
        <w:rPr>
          <w:rFonts w:ascii="Avenir Next" w:hAnsi="Avenir Next"/>
          <w:sz w:val="18"/>
          <w:szCs w:val="18"/>
        </w:rPr>
        <w:t>ed-edition watches will feature</w:t>
      </w:r>
      <w:r w:rsidR="009C00CE" w:rsidRPr="004E6971">
        <w:rPr>
          <w:rFonts w:ascii="Avenir Next" w:hAnsi="Avenir Next"/>
          <w:sz w:val="18"/>
          <w:szCs w:val="18"/>
        </w:rPr>
        <w:t xml:space="preserve"> a speci</w:t>
      </w:r>
      <w:r w:rsidR="009931AC" w:rsidRPr="004E6971">
        <w:rPr>
          <w:rFonts w:ascii="Avenir Next" w:hAnsi="Avenir Next"/>
          <w:sz w:val="18"/>
          <w:szCs w:val="18"/>
        </w:rPr>
        <w:t xml:space="preserve">al open case-back engraved and </w:t>
      </w:r>
      <w:r w:rsidR="009C00CE" w:rsidRPr="004E6971">
        <w:rPr>
          <w:rFonts w:ascii="Avenir Next" w:hAnsi="Avenir Next"/>
          <w:sz w:val="18"/>
          <w:szCs w:val="18"/>
        </w:rPr>
        <w:t xml:space="preserve">individually numbered </w:t>
      </w:r>
      <w:r w:rsidR="001A1038" w:rsidRPr="004E6971">
        <w:rPr>
          <w:rFonts w:ascii="Avenir Next" w:hAnsi="Avenir Next"/>
          <w:sz w:val="18"/>
          <w:szCs w:val="18"/>
        </w:rPr>
        <w:t>one</w:t>
      </w:r>
      <w:r w:rsidR="009931AC" w:rsidRPr="004E6971">
        <w:rPr>
          <w:rFonts w:ascii="Avenir Next" w:hAnsi="Avenir Next"/>
          <w:sz w:val="18"/>
          <w:szCs w:val="18"/>
        </w:rPr>
        <w:t xml:space="preserve"> </w:t>
      </w:r>
      <w:r w:rsidR="00D80372" w:rsidRPr="004E6971">
        <w:rPr>
          <w:rFonts w:ascii="Avenir Next" w:hAnsi="Avenir Next"/>
          <w:sz w:val="18"/>
          <w:szCs w:val="18"/>
        </w:rPr>
        <w:t>to 50</w:t>
      </w:r>
      <w:r w:rsidR="009C00CE" w:rsidRPr="004E6971">
        <w:rPr>
          <w:rFonts w:ascii="Avenir Next" w:hAnsi="Avenir Next"/>
          <w:sz w:val="18"/>
          <w:szCs w:val="18"/>
        </w:rPr>
        <w:t>.</w:t>
      </w:r>
    </w:p>
    <w:p w:rsidR="00435B5E" w:rsidRPr="004E6971" w:rsidRDefault="00435B5E" w:rsidP="00384AE6">
      <w:pPr>
        <w:pStyle w:val="Default"/>
        <w:spacing w:line="276" w:lineRule="auto"/>
        <w:jc w:val="both"/>
        <w:rPr>
          <w:rFonts w:ascii="Avenir Next" w:hAnsi="Avenir Next"/>
          <w:b/>
          <w:bCs/>
          <w:color w:val="FF0000"/>
          <w:sz w:val="18"/>
          <w:szCs w:val="18"/>
        </w:rPr>
      </w:pPr>
    </w:p>
    <w:p w:rsidR="00435B5E" w:rsidRPr="004E6971" w:rsidRDefault="00DE3B85" w:rsidP="00384AE6">
      <w:pPr>
        <w:pStyle w:val="Default"/>
        <w:spacing w:line="276" w:lineRule="auto"/>
        <w:jc w:val="both"/>
        <w:rPr>
          <w:rFonts w:ascii="Avenir Next" w:hAnsi="Avenir Next"/>
          <w:i/>
          <w:iCs/>
          <w:color w:val="auto"/>
          <w:sz w:val="18"/>
          <w:szCs w:val="18"/>
        </w:rPr>
      </w:pPr>
      <w:r w:rsidRPr="004E6971">
        <w:rPr>
          <w:rFonts w:ascii="Avenir Next" w:hAnsi="Avenir Next"/>
          <w:i/>
          <w:iCs/>
          <w:color w:val="auto"/>
          <w:sz w:val="18"/>
          <w:szCs w:val="18"/>
        </w:rPr>
        <w:t>“Following on from the success of last years ‘Solar Blue’ Limited Edition, we</w:t>
      </w:r>
      <w:r w:rsidR="00830BA4" w:rsidRPr="004E6971">
        <w:rPr>
          <w:rFonts w:ascii="Avenir Next" w:hAnsi="Avenir Next"/>
          <w:i/>
          <w:iCs/>
          <w:color w:val="auto"/>
          <w:sz w:val="18"/>
          <w:szCs w:val="18"/>
        </w:rPr>
        <w:t xml:space="preserve"> are excited to launch our next exclusive collaboration with Zenith a</w:t>
      </w:r>
      <w:r w:rsidR="008A0149" w:rsidRPr="004E6971">
        <w:rPr>
          <w:rFonts w:ascii="Avenir Next" w:hAnsi="Avenir Next"/>
          <w:i/>
          <w:iCs/>
          <w:color w:val="auto"/>
          <w:sz w:val="18"/>
          <w:szCs w:val="18"/>
        </w:rPr>
        <w:t>nd Bamford Watch Department – t</w:t>
      </w:r>
      <w:r w:rsidR="00830BA4" w:rsidRPr="004E6971">
        <w:rPr>
          <w:rFonts w:ascii="Avenir Next" w:hAnsi="Avenir Next"/>
          <w:i/>
          <w:iCs/>
          <w:color w:val="auto"/>
          <w:sz w:val="18"/>
          <w:szCs w:val="18"/>
        </w:rPr>
        <w:t xml:space="preserve">he </w:t>
      </w:r>
      <w:r w:rsidR="008A0149" w:rsidRPr="004E6971">
        <w:rPr>
          <w:rFonts w:ascii="Avenir Next" w:hAnsi="Avenir Next"/>
          <w:i/>
          <w:iCs/>
          <w:color w:val="auto"/>
          <w:sz w:val="18"/>
          <w:szCs w:val="18"/>
        </w:rPr>
        <w:t>‘</w:t>
      </w:r>
      <w:r w:rsidR="00830BA4" w:rsidRPr="004E6971">
        <w:rPr>
          <w:rFonts w:ascii="Avenir Next" w:hAnsi="Avenir Next"/>
          <w:i/>
          <w:iCs/>
          <w:color w:val="auto"/>
          <w:sz w:val="18"/>
          <w:szCs w:val="18"/>
        </w:rPr>
        <w:t xml:space="preserve">Edge of </w:t>
      </w:r>
      <w:r w:rsidR="00707B75" w:rsidRPr="004E6971">
        <w:rPr>
          <w:rFonts w:ascii="Avenir Next" w:hAnsi="Avenir Next"/>
          <w:i/>
          <w:iCs/>
          <w:color w:val="auto"/>
          <w:sz w:val="18"/>
          <w:szCs w:val="18"/>
        </w:rPr>
        <w:t>S</w:t>
      </w:r>
      <w:r w:rsidR="00830BA4" w:rsidRPr="004E6971">
        <w:rPr>
          <w:rFonts w:ascii="Avenir Next" w:hAnsi="Avenir Next"/>
          <w:i/>
          <w:iCs/>
          <w:color w:val="auto"/>
          <w:sz w:val="18"/>
          <w:szCs w:val="18"/>
        </w:rPr>
        <w:t>pace’. Taking inspiration from Zenith’s archive and weaving iconic elements into the El Primero A</w:t>
      </w:r>
      <w:r w:rsidR="001041D1" w:rsidRPr="004E6971">
        <w:rPr>
          <w:rFonts w:ascii="Avenir Next" w:hAnsi="Avenir Next"/>
          <w:i/>
          <w:iCs/>
          <w:color w:val="auto"/>
          <w:sz w:val="18"/>
          <w:szCs w:val="18"/>
        </w:rPr>
        <w:t xml:space="preserve">384, </w:t>
      </w:r>
      <w:proofErr w:type="gramStart"/>
      <w:r w:rsidR="001041D1" w:rsidRPr="004E6971">
        <w:rPr>
          <w:rFonts w:ascii="Avenir Next" w:hAnsi="Avenir Next"/>
          <w:i/>
          <w:iCs/>
          <w:color w:val="auto"/>
          <w:sz w:val="18"/>
          <w:szCs w:val="18"/>
        </w:rPr>
        <w:t>the</w:t>
      </w:r>
      <w:r w:rsidR="00830BA4" w:rsidRPr="004E6971">
        <w:rPr>
          <w:rFonts w:ascii="Avenir Next" w:hAnsi="Avenir Next"/>
          <w:i/>
          <w:iCs/>
          <w:color w:val="auto"/>
          <w:sz w:val="18"/>
          <w:szCs w:val="18"/>
        </w:rPr>
        <w:t xml:space="preserve"> en</w:t>
      </w:r>
      <w:r w:rsidR="00707B75" w:rsidRPr="004E6971">
        <w:rPr>
          <w:rFonts w:ascii="Avenir Next" w:hAnsi="Avenir Next"/>
          <w:i/>
          <w:iCs/>
          <w:color w:val="auto"/>
          <w:sz w:val="18"/>
          <w:szCs w:val="18"/>
        </w:rPr>
        <w:t xml:space="preserve">d </w:t>
      </w:r>
      <w:r w:rsidR="00830BA4" w:rsidRPr="004E6971">
        <w:rPr>
          <w:rFonts w:ascii="Avenir Next" w:hAnsi="Avenir Next"/>
          <w:i/>
          <w:iCs/>
          <w:color w:val="auto"/>
          <w:sz w:val="18"/>
          <w:szCs w:val="18"/>
        </w:rPr>
        <w:t>result</w:t>
      </w:r>
      <w:proofErr w:type="gramEnd"/>
      <w:r w:rsidR="00830BA4" w:rsidRPr="004E6971">
        <w:rPr>
          <w:rFonts w:ascii="Avenir Next" w:hAnsi="Avenir Next"/>
          <w:i/>
          <w:iCs/>
          <w:color w:val="auto"/>
          <w:sz w:val="18"/>
          <w:szCs w:val="18"/>
        </w:rPr>
        <w:t xml:space="preserve"> is supremely modern and unique</w:t>
      </w:r>
      <w:r w:rsidR="00707B75" w:rsidRPr="004E6971">
        <w:rPr>
          <w:rFonts w:ascii="Avenir Next" w:hAnsi="Avenir Next"/>
          <w:i/>
          <w:iCs/>
          <w:color w:val="auto"/>
          <w:sz w:val="18"/>
          <w:szCs w:val="18"/>
        </w:rPr>
        <w:t>.</w:t>
      </w:r>
      <w:r w:rsidR="00830BA4" w:rsidRPr="004E6971">
        <w:rPr>
          <w:rFonts w:ascii="Avenir Next" w:hAnsi="Avenir Next"/>
          <w:i/>
          <w:iCs/>
          <w:color w:val="auto"/>
          <w:sz w:val="18"/>
          <w:szCs w:val="18"/>
        </w:rPr>
        <w:t>”</w:t>
      </w:r>
    </w:p>
    <w:p w:rsidR="00384AE6" w:rsidRPr="004E6971" w:rsidRDefault="00384AE6" w:rsidP="00384AE6">
      <w:pPr>
        <w:pStyle w:val="Default"/>
        <w:spacing w:line="276" w:lineRule="auto"/>
        <w:jc w:val="both"/>
        <w:rPr>
          <w:rFonts w:ascii="Avenir Next" w:hAnsi="Avenir Next"/>
          <w:i/>
          <w:iCs/>
          <w:color w:val="auto"/>
          <w:sz w:val="18"/>
          <w:szCs w:val="18"/>
        </w:rPr>
      </w:pPr>
    </w:p>
    <w:p w:rsidR="00176F33" w:rsidRPr="004E6971" w:rsidRDefault="00435B5E" w:rsidP="00384AE6">
      <w:pPr>
        <w:pStyle w:val="Default"/>
        <w:spacing w:line="276" w:lineRule="auto"/>
        <w:jc w:val="both"/>
        <w:rPr>
          <w:rFonts w:ascii="Avenir Next" w:hAnsi="Avenir Next"/>
          <w:b/>
          <w:bCs/>
          <w:color w:val="auto"/>
          <w:sz w:val="18"/>
          <w:szCs w:val="18"/>
        </w:rPr>
      </w:pPr>
      <w:r w:rsidRPr="004E6971">
        <w:rPr>
          <w:rFonts w:ascii="Avenir Next" w:hAnsi="Avenir Next"/>
          <w:b/>
          <w:bCs/>
          <w:color w:val="auto"/>
          <w:sz w:val="18"/>
          <w:szCs w:val="18"/>
        </w:rPr>
        <w:t>Ms Fiona Firth, Buying Director, MR PORTER</w:t>
      </w:r>
    </w:p>
    <w:p w:rsidR="00274DF8" w:rsidRPr="004E6971" w:rsidRDefault="00274DF8" w:rsidP="00384AE6">
      <w:pPr>
        <w:pStyle w:val="Default"/>
        <w:spacing w:line="276" w:lineRule="auto"/>
        <w:jc w:val="both"/>
        <w:rPr>
          <w:rFonts w:ascii="Avenir Next" w:hAnsi="Avenir Next"/>
          <w:b/>
          <w:bCs/>
          <w:color w:val="auto"/>
          <w:sz w:val="18"/>
          <w:szCs w:val="18"/>
        </w:rPr>
      </w:pPr>
    </w:p>
    <w:p w:rsidR="00384AE6" w:rsidRPr="004E6971" w:rsidRDefault="00D80372" w:rsidP="00384AE6">
      <w:pPr>
        <w:spacing w:after="0" w:line="276" w:lineRule="auto"/>
        <w:rPr>
          <w:rFonts w:ascii="Avenir Next" w:hAnsi="Avenir Next"/>
          <w:i/>
          <w:sz w:val="18"/>
          <w:szCs w:val="18"/>
          <w:lang w:val="en-US"/>
        </w:rPr>
      </w:pPr>
      <w:r w:rsidRPr="004E6971">
        <w:rPr>
          <w:rFonts w:ascii="Avenir Next" w:hAnsi="Avenir Next"/>
          <w:i/>
          <w:sz w:val="18"/>
          <w:szCs w:val="18"/>
          <w:lang w:val="en-US"/>
        </w:rPr>
        <w:t>"I</w:t>
      </w:r>
      <w:r w:rsidR="00707B75" w:rsidRPr="004E6971">
        <w:rPr>
          <w:rFonts w:ascii="Avenir Next" w:hAnsi="Avenir Next"/>
          <w:i/>
          <w:sz w:val="18"/>
          <w:szCs w:val="18"/>
          <w:lang w:val="en-US"/>
        </w:rPr>
        <w:t>’</w:t>
      </w:r>
      <w:r w:rsidRPr="004E6971">
        <w:rPr>
          <w:rFonts w:ascii="Avenir Next" w:hAnsi="Avenir Next"/>
          <w:i/>
          <w:sz w:val="18"/>
          <w:szCs w:val="18"/>
          <w:lang w:val="en-US"/>
        </w:rPr>
        <w:t xml:space="preserve">m always positively surprised when I see how Bamford Watch Department reimagines one of iconic watches. For the 50th </w:t>
      </w:r>
      <w:r w:rsidR="00707B75" w:rsidRPr="004E6971">
        <w:rPr>
          <w:rFonts w:ascii="Avenir Next" w:hAnsi="Avenir Next"/>
          <w:i/>
          <w:sz w:val="18"/>
          <w:szCs w:val="18"/>
          <w:lang w:val="en-US"/>
        </w:rPr>
        <w:t>a</w:t>
      </w:r>
      <w:r w:rsidRPr="004E6971">
        <w:rPr>
          <w:rFonts w:ascii="Avenir Next" w:hAnsi="Avenir Next"/>
          <w:i/>
          <w:sz w:val="18"/>
          <w:szCs w:val="18"/>
          <w:lang w:val="en-US"/>
        </w:rPr>
        <w:t>nniversary of the El Primero, the A384 was the perfect canvas to create something outstanding yet typical of Bamford</w:t>
      </w:r>
      <w:r w:rsidR="00707B75" w:rsidRPr="004E6971">
        <w:rPr>
          <w:rFonts w:ascii="Avenir Next" w:hAnsi="Avenir Next"/>
          <w:i/>
          <w:sz w:val="18"/>
          <w:szCs w:val="18"/>
          <w:lang w:val="en-US"/>
        </w:rPr>
        <w:t>’</w:t>
      </w:r>
      <w:r w:rsidRPr="004E6971">
        <w:rPr>
          <w:rFonts w:ascii="Avenir Next" w:hAnsi="Avenir Next"/>
          <w:i/>
          <w:sz w:val="18"/>
          <w:szCs w:val="18"/>
          <w:lang w:val="en-US"/>
        </w:rPr>
        <w:t>s distinctive style, exclusively for M</w:t>
      </w:r>
      <w:r w:rsidR="00707B75" w:rsidRPr="004E6971">
        <w:rPr>
          <w:rFonts w:ascii="Avenir Next" w:hAnsi="Avenir Next"/>
          <w:i/>
          <w:sz w:val="18"/>
          <w:szCs w:val="18"/>
          <w:lang w:val="en-US"/>
        </w:rPr>
        <w:t>R PORTER</w:t>
      </w:r>
      <w:r w:rsidRPr="004E6971">
        <w:rPr>
          <w:rFonts w:ascii="Avenir Next" w:hAnsi="Avenir Next"/>
          <w:i/>
          <w:sz w:val="18"/>
          <w:szCs w:val="18"/>
          <w:lang w:val="en-US"/>
        </w:rPr>
        <w:t>.</w:t>
      </w:r>
      <w:r w:rsidR="00274DF8" w:rsidRPr="004E6971">
        <w:rPr>
          <w:rFonts w:ascii="Avenir Next" w:hAnsi="Avenir Next"/>
          <w:i/>
          <w:sz w:val="18"/>
          <w:szCs w:val="18"/>
          <w:lang w:val="en-US"/>
        </w:rPr>
        <w:t>”</w:t>
      </w:r>
    </w:p>
    <w:p w:rsidR="00384AE6" w:rsidRPr="004E6971" w:rsidRDefault="00384AE6" w:rsidP="00384AE6">
      <w:pPr>
        <w:spacing w:after="0" w:line="276" w:lineRule="auto"/>
        <w:rPr>
          <w:rFonts w:ascii="Avenir Next" w:hAnsi="Avenir Next"/>
          <w:i/>
          <w:sz w:val="18"/>
          <w:szCs w:val="18"/>
          <w:lang w:val="en-US"/>
        </w:rPr>
      </w:pPr>
    </w:p>
    <w:p w:rsidR="00176F33" w:rsidRPr="004E6971" w:rsidRDefault="00435B5E" w:rsidP="00384AE6">
      <w:pPr>
        <w:spacing w:after="0" w:line="276" w:lineRule="auto"/>
        <w:rPr>
          <w:rFonts w:ascii="Avenir Next" w:hAnsi="Avenir Next"/>
          <w:b/>
          <w:sz w:val="18"/>
          <w:szCs w:val="18"/>
          <w:lang w:val="en-US"/>
        </w:rPr>
      </w:pPr>
      <w:r w:rsidRPr="004E6971">
        <w:rPr>
          <w:rFonts w:ascii="Avenir Next" w:hAnsi="Avenir Next"/>
          <w:i/>
          <w:sz w:val="18"/>
          <w:szCs w:val="18"/>
          <w:lang w:val="en-US"/>
        </w:rPr>
        <w:t xml:space="preserve"> </w:t>
      </w:r>
      <w:proofErr w:type="spellStart"/>
      <w:r w:rsidR="00C52CF6" w:rsidRPr="004E6971">
        <w:rPr>
          <w:rFonts w:ascii="Avenir Next" w:hAnsi="Avenir Next"/>
          <w:b/>
          <w:sz w:val="18"/>
          <w:szCs w:val="18"/>
          <w:lang w:val="en-US"/>
        </w:rPr>
        <w:t>Mr</w:t>
      </w:r>
      <w:proofErr w:type="spellEnd"/>
      <w:r w:rsidR="00C52CF6" w:rsidRPr="004E6971">
        <w:rPr>
          <w:rFonts w:ascii="Avenir Next" w:hAnsi="Avenir Next"/>
          <w:b/>
          <w:sz w:val="18"/>
          <w:szCs w:val="18"/>
          <w:lang w:val="en-US"/>
        </w:rPr>
        <w:t xml:space="preserve"> </w:t>
      </w:r>
      <w:r w:rsidR="00176F33" w:rsidRPr="004E6971">
        <w:rPr>
          <w:rFonts w:ascii="Avenir Next" w:hAnsi="Avenir Next"/>
          <w:b/>
          <w:sz w:val="18"/>
          <w:szCs w:val="18"/>
          <w:lang w:val="en-US"/>
        </w:rPr>
        <w:t>Julien Tornare, CEO, Zenith</w:t>
      </w:r>
    </w:p>
    <w:p w:rsidR="00384AE6" w:rsidRPr="004E6971" w:rsidRDefault="00384AE6" w:rsidP="00384AE6">
      <w:pPr>
        <w:spacing w:after="0" w:line="276" w:lineRule="auto"/>
        <w:rPr>
          <w:rFonts w:ascii="Avenir Next" w:hAnsi="Avenir Next"/>
          <w:i/>
          <w:sz w:val="18"/>
          <w:szCs w:val="18"/>
          <w:lang w:val="en-US"/>
        </w:rPr>
      </w:pPr>
    </w:p>
    <w:p w:rsidR="00274DF8" w:rsidRPr="004E6971" w:rsidRDefault="00830BA4" w:rsidP="00384AE6">
      <w:pPr>
        <w:spacing w:after="0" w:line="276" w:lineRule="auto"/>
        <w:rPr>
          <w:rFonts w:ascii="Avenir Next" w:eastAsia="Times New Roman" w:hAnsi="Avenir Next"/>
          <w:sz w:val="18"/>
          <w:szCs w:val="18"/>
        </w:rPr>
      </w:pPr>
      <w:r w:rsidRPr="004E6971">
        <w:rPr>
          <w:rFonts w:ascii="Avenir Next" w:eastAsia="Times New Roman" w:hAnsi="Avenir Next"/>
          <w:i/>
          <w:iCs/>
          <w:sz w:val="18"/>
          <w:szCs w:val="18"/>
        </w:rPr>
        <w:t>“</w:t>
      </w:r>
      <w:r w:rsidR="00435B5E" w:rsidRPr="004E6971">
        <w:rPr>
          <w:rFonts w:ascii="Avenir Next" w:eastAsia="Times New Roman" w:hAnsi="Avenir Next"/>
          <w:i/>
          <w:iCs/>
          <w:sz w:val="18"/>
          <w:szCs w:val="18"/>
        </w:rPr>
        <w:t xml:space="preserve">I am so excited to be working on another limited edition created by the amazing team at Zenith exclusively for </w:t>
      </w:r>
      <w:r w:rsidR="00707B75" w:rsidRPr="004E6971">
        <w:rPr>
          <w:rFonts w:ascii="Avenir Next" w:eastAsia="Times New Roman" w:hAnsi="Avenir Next"/>
          <w:i/>
          <w:iCs/>
          <w:sz w:val="18"/>
          <w:szCs w:val="18"/>
        </w:rPr>
        <w:t>MR PORTER</w:t>
      </w:r>
      <w:r w:rsidR="00435B5E" w:rsidRPr="004E6971">
        <w:rPr>
          <w:rFonts w:ascii="Avenir Next" w:eastAsia="Times New Roman" w:hAnsi="Avenir Next"/>
          <w:i/>
          <w:iCs/>
          <w:sz w:val="18"/>
          <w:szCs w:val="18"/>
        </w:rPr>
        <w:t>. Using the historic case of the El Primero A384, this edition feels almost like a prototype straight out of Zenith</w:t>
      </w:r>
      <w:r w:rsidR="00707B75" w:rsidRPr="004E6971">
        <w:rPr>
          <w:rFonts w:ascii="Avenir Next" w:eastAsia="Times New Roman" w:hAnsi="Avenir Next"/>
          <w:i/>
          <w:iCs/>
          <w:sz w:val="18"/>
          <w:szCs w:val="18"/>
        </w:rPr>
        <w:t>’</w:t>
      </w:r>
      <w:r w:rsidR="00435B5E" w:rsidRPr="004E6971">
        <w:rPr>
          <w:rFonts w:ascii="Avenir Next" w:eastAsia="Times New Roman" w:hAnsi="Avenir Next"/>
          <w:i/>
          <w:iCs/>
          <w:sz w:val="18"/>
          <w:szCs w:val="18"/>
        </w:rPr>
        <w:t>s skunk works</w:t>
      </w:r>
      <w:r w:rsidR="00707B75" w:rsidRPr="004E6971">
        <w:rPr>
          <w:rFonts w:ascii="Avenir Next" w:eastAsia="Times New Roman" w:hAnsi="Avenir Next"/>
          <w:i/>
          <w:iCs/>
          <w:sz w:val="18"/>
          <w:szCs w:val="18"/>
        </w:rPr>
        <w:t>,</w:t>
      </w:r>
      <w:r w:rsidR="00435B5E" w:rsidRPr="004E6971">
        <w:rPr>
          <w:rFonts w:ascii="Avenir Next" w:eastAsia="Times New Roman" w:hAnsi="Avenir Next"/>
          <w:i/>
          <w:iCs/>
          <w:sz w:val="18"/>
          <w:szCs w:val="18"/>
        </w:rPr>
        <w:t xml:space="preserve"> with a titanium case and a black</w:t>
      </w:r>
      <w:r w:rsidR="00707B75" w:rsidRPr="004E6971">
        <w:rPr>
          <w:rFonts w:ascii="Avenir Next" w:eastAsia="Times New Roman" w:hAnsi="Avenir Next"/>
          <w:i/>
          <w:iCs/>
          <w:sz w:val="18"/>
          <w:szCs w:val="18"/>
        </w:rPr>
        <w:t>-</w:t>
      </w:r>
      <w:r w:rsidR="00435B5E" w:rsidRPr="004E6971">
        <w:rPr>
          <w:rFonts w:ascii="Avenir Next" w:eastAsia="Times New Roman" w:hAnsi="Avenir Next"/>
          <w:i/>
          <w:iCs/>
          <w:sz w:val="18"/>
          <w:szCs w:val="18"/>
        </w:rPr>
        <w:t>blue dial paired back to the essential elements of the original A384, creating a fresh interpretation of this watch model. The classic references meeting the modern design has been an amazing process from a designer and manufacturer perspectiv</w:t>
      </w:r>
      <w:r w:rsidR="00435B5E" w:rsidRPr="004E6971">
        <w:rPr>
          <w:rFonts w:ascii="Avenir Next" w:eastAsia="Times New Roman" w:hAnsi="Avenir Next"/>
          <w:sz w:val="18"/>
          <w:szCs w:val="18"/>
        </w:rPr>
        <w:t>e.</w:t>
      </w:r>
      <w:r w:rsidRPr="004E6971">
        <w:rPr>
          <w:rFonts w:ascii="Avenir Next" w:eastAsia="Times New Roman" w:hAnsi="Avenir Next"/>
          <w:sz w:val="18"/>
          <w:szCs w:val="18"/>
        </w:rPr>
        <w:t>”</w:t>
      </w:r>
    </w:p>
    <w:p w:rsidR="00384AE6" w:rsidRPr="004E6971" w:rsidRDefault="00384AE6" w:rsidP="00384AE6">
      <w:pPr>
        <w:spacing w:after="0" w:line="276" w:lineRule="auto"/>
        <w:rPr>
          <w:rFonts w:ascii="Avenir Next" w:eastAsia="Times New Roman" w:hAnsi="Avenir Next"/>
          <w:sz w:val="18"/>
          <w:szCs w:val="18"/>
        </w:rPr>
      </w:pPr>
    </w:p>
    <w:p w:rsidR="008A0149" w:rsidRPr="004E6971" w:rsidRDefault="00176F33" w:rsidP="004E6971">
      <w:pPr>
        <w:pStyle w:val="Default"/>
        <w:spacing w:line="276" w:lineRule="auto"/>
        <w:jc w:val="both"/>
        <w:rPr>
          <w:rFonts w:ascii="Avenir Next" w:hAnsi="Avenir Next"/>
          <w:color w:val="auto"/>
          <w:sz w:val="18"/>
          <w:szCs w:val="18"/>
        </w:rPr>
      </w:pPr>
      <w:r w:rsidRPr="004E6971">
        <w:rPr>
          <w:rFonts w:ascii="Avenir Next" w:hAnsi="Avenir Next"/>
          <w:b/>
          <w:color w:val="auto"/>
          <w:sz w:val="18"/>
          <w:szCs w:val="18"/>
        </w:rPr>
        <w:t xml:space="preserve">Mr George Bamford, </w:t>
      </w:r>
      <w:r w:rsidR="009445A5" w:rsidRPr="004E6971">
        <w:rPr>
          <w:rFonts w:ascii="Avenir Next" w:hAnsi="Avenir Next"/>
          <w:b/>
          <w:color w:val="auto"/>
          <w:sz w:val="18"/>
          <w:szCs w:val="18"/>
        </w:rPr>
        <w:t>F</w:t>
      </w:r>
      <w:r w:rsidRPr="004E6971">
        <w:rPr>
          <w:rFonts w:ascii="Avenir Next" w:hAnsi="Avenir Next"/>
          <w:b/>
          <w:color w:val="auto"/>
          <w:sz w:val="18"/>
          <w:szCs w:val="18"/>
        </w:rPr>
        <w:t>ounder, Bamford Watch Department</w:t>
      </w:r>
    </w:p>
    <w:p w:rsidR="00176F33" w:rsidRPr="004E6971" w:rsidRDefault="003234F3" w:rsidP="00384AE6">
      <w:pPr>
        <w:pStyle w:val="Default"/>
        <w:spacing w:line="276" w:lineRule="auto"/>
        <w:jc w:val="center"/>
        <w:rPr>
          <w:rFonts w:ascii="Avenir Next" w:hAnsi="Avenir Next"/>
          <w:color w:val="FF0000"/>
          <w:sz w:val="18"/>
          <w:szCs w:val="18"/>
        </w:rPr>
      </w:pPr>
      <w:r w:rsidRPr="004E6971">
        <w:rPr>
          <w:rFonts w:ascii="Avenir Next" w:hAnsi="Avenir Next"/>
          <w:color w:val="auto"/>
          <w:sz w:val="18"/>
          <w:szCs w:val="18"/>
        </w:rPr>
        <w:t>Prices</w:t>
      </w:r>
      <w:r w:rsidR="00274DF8" w:rsidRPr="004E6971">
        <w:rPr>
          <w:rFonts w:ascii="Avenir Next" w:hAnsi="Avenir Next"/>
          <w:color w:val="auto"/>
          <w:sz w:val="18"/>
          <w:szCs w:val="18"/>
        </w:rPr>
        <w:t xml:space="preserve">: </w:t>
      </w:r>
      <w:r w:rsidRPr="004E6971">
        <w:rPr>
          <w:rFonts w:ascii="Avenir Next" w:hAnsi="Avenir Next"/>
          <w:noProof/>
          <w:color w:val="auto"/>
          <w:sz w:val="18"/>
          <w:szCs w:val="18"/>
        </w:rPr>
        <w:t>€</w:t>
      </w:r>
      <w:r w:rsidR="00331272" w:rsidRPr="004E6971">
        <w:rPr>
          <w:rFonts w:ascii="Avenir Next" w:hAnsi="Avenir Next"/>
          <w:noProof/>
          <w:color w:val="auto"/>
          <w:sz w:val="18"/>
          <w:szCs w:val="18"/>
        </w:rPr>
        <w:t xml:space="preserve">8,900 </w:t>
      </w:r>
      <w:r w:rsidRPr="004E6971">
        <w:rPr>
          <w:rFonts w:ascii="Avenir Next" w:hAnsi="Avenir Next"/>
          <w:color w:val="auto"/>
          <w:sz w:val="18"/>
          <w:szCs w:val="18"/>
        </w:rPr>
        <w:t>EUR</w:t>
      </w:r>
      <w:r w:rsidR="009C00CE" w:rsidRPr="004E6971">
        <w:rPr>
          <w:rFonts w:ascii="Avenir Next" w:hAnsi="Avenir Next"/>
          <w:color w:val="auto"/>
          <w:sz w:val="18"/>
          <w:szCs w:val="18"/>
        </w:rPr>
        <w:t xml:space="preserve"> /</w:t>
      </w:r>
      <w:r w:rsidR="00D80372" w:rsidRPr="004E6971">
        <w:rPr>
          <w:rFonts w:ascii="Avenir Next" w:hAnsi="Avenir Next"/>
          <w:color w:val="auto"/>
          <w:sz w:val="18"/>
          <w:szCs w:val="18"/>
        </w:rPr>
        <w:t xml:space="preserve"> £7,2</w:t>
      </w:r>
      <w:r w:rsidRPr="004E6971">
        <w:rPr>
          <w:rFonts w:ascii="Avenir Next" w:hAnsi="Avenir Next"/>
          <w:color w:val="auto"/>
          <w:sz w:val="18"/>
          <w:szCs w:val="18"/>
        </w:rPr>
        <w:t>00 GBP / $</w:t>
      </w:r>
      <w:r w:rsidR="00161FFB" w:rsidRPr="004E6971">
        <w:rPr>
          <w:rFonts w:ascii="Avenir Next" w:hAnsi="Avenir Next"/>
          <w:color w:val="auto"/>
          <w:sz w:val="18"/>
          <w:szCs w:val="18"/>
        </w:rPr>
        <w:t xml:space="preserve">8,600 </w:t>
      </w:r>
      <w:r w:rsidR="009C00CE" w:rsidRPr="004E6971">
        <w:rPr>
          <w:rFonts w:ascii="Avenir Next" w:hAnsi="Avenir Next"/>
          <w:color w:val="auto"/>
          <w:sz w:val="18"/>
          <w:szCs w:val="18"/>
        </w:rPr>
        <w:t>USD</w:t>
      </w:r>
    </w:p>
    <w:p w:rsidR="00274DF8" w:rsidRPr="004E6971" w:rsidRDefault="00AD4DE7" w:rsidP="00384AE6">
      <w:pPr>
        <w:pStyle w:val="Default"/>
        <w:spacing w:line="276" w:lineRule="auto"/>
        <w:jc w:val="center"/>
        <w:rPr>
          <w:rStyle w:val="Hyperlink"/>
          <w:rFonts w:ascii="Avenir Next" w:hAnsi="Avenir Next"/>
          <w:color w:val="auto"/>
          <w:sz w:val="18"/>
          <w:szCs w:val="18"/>
        </w:rPr>
      </w:pPr>
      <w:r w:rsidRPr="004E6971">
        <w:rPr>
          <w:rFonts w:ascii="Avenir Next" w:hAnsi="Avenir Next"/>
          <w:color w:val="auto"/>
          <w:sz w:val="18"/>
          <w:szCs w:val="18"/>
        </w:rPr>
        <w:t>Customers can sign up and register interest at</w:t>
      </w:r>
      <w:r w:rsidR="00C8279D" w:rsidRPr="004E6971">
        <w:rPr>
          <w:rFonts w:ascii="Avenir Next" w:hAnsi="Avenir Next"/>
          <w:color w:val="auto"/>
          <w:sz w:val="18"/>
          <w:szCs w:val="18"/>
        </w:rPr>
        <w:t xml:space="preserve"> </w:t>
      </w:r>
      <w:r w:rsidR="006D7CB0" w:rsidRPr="004E6971">
        <w:rPr>
          <w:rFonts w:ascii="Avenir Next" w:hAnsi="Avenir Next"/>
          <w:color w:val="auto"/>
          <w:sz w:val="18"/>
          <w:szCs w:val="18"/>
        </w:rPr>
        <w:t xml:space="preserve">MR PORTER </w:t>
      </w:r>
      <w:hyperlink r:id="rId7" w:history="1">
        <w:r w:rsidR="00627B60" w:rsidRPr="004E6971">
          <w:rPr>
            <w:rStyle w:val="Hyperlink"/>
            <w:rFonts w:ascii="Avenir Next" w:hAnsi="Avenir Next"/>
            <w:color w:val="auto"/>
            <w:sz w:val="18"/>
            <w:szCs w:val="18"/>
          </w:rPr>
          <w:t>here</w:t>
        </w:r>
      </w:hyperlink>
    </w:p>
    <w:p w:rsidR="00EE6A51" w:rsidRPr="004E6971" w:rsidRDefault="00EE6A51" w:rsidP="00384AE6">
      <w:pPr>
        <w:pStyle w:val="Default"/>
        <w:spacing w:line="276" w:lineRule="auto"/>
        <w:jc w:val="center"/>
        <w:rPr>
          <w:rStyle w:val="Hyperlink"/>
          <w:rFonts w:ascii="Avenir Next" w:hAnsi="Avenir Next"/>
          <w:color w:val="auto"/>
          <w:sz w:val="18"/>
          <w:szCs w:val="18"/>
        </w:rPr>
      </w:pPr>
    </w:p>
    <w:p w:rsidR="00BE08F4" w:rsidRPr="004E6971" w:rsidRDefault="00BE08F4" w:rsidP="00384AE6">
      <w:pPr>
        <w:autoSpaceDE w:val="0"/>
        <w:autoSpaceDN w:val="0"/>
        <w:spacing w:after="0" w:line="240" w:lineRule="auto"/>
        <w:jc w:val="both"/>
        <w:rPr>
          <w:rFonts w:ascii="Avenir Next" w:hAnsi="Avenir Next"/>
          <w:sz w:val="18"/>
          <w:szCs w:val="18"/>
        </w:rPr>
      </w:pPr>
      <w:bookmarkStart w:id="0" w:name="_GoBack"/>
      <w:bookmarkEnd w:id="0"/>
      <w:r w:rsidRPr="004E6971">
        <w:rPr>
          <w:rFonts w:ascii="Avenir Next" w:hAnsi="Avenir Next"/>
          <w:b/>
          <w:bCs/>
          <w:color w:val="000000"/>
          <w:sz w:val="18"/>
          <w:szCs w:val="18"/>
        </w:rPr>
        <w:t xml:space="preserve">About MR PORTER </w:t>
      </w:r>
    </w:p>
    <w:p w:rsidR="009015DE" w:rsidRPr="004E6971" w:rsidRDefault="00BE08F4" w:rsidP="00384AE6">
      <w:pPr>
        <w:autoSpaceDE w:val="0"/>
        <w:autoSpaceDN w:val="0"/>
        <w:spacing w:after="0" w:line="240" w:lineRule="auto"/>
        <w:jc w:val="both"/>
        <w:rPr>
          <w:rFonts w:ascii="Avenir Next" w:hAnsi="Avenir Next"/>
          <w:color w:val="000000"/>
          <w:sz w:val="18"/>
          <w:szCs w:val="18"/>
        </w:rPr>
      </w:pPr>
      <w:r w:rsidRPr="004E6971">
        <w:rPr>
          <w:rFonts w:ascii="Avenir Next" w:hAnsi="Avenir Next"/>
          <w:sz w:val="18"/>
          <w:szCs w:val="18"/>
        </w:rPr>
        <w:t xml:space="preserve">Since launching in February 2011, MR PORTER has established itself as the award-winning global retail and content destination for men’s style, with an unparalleled product offering from the world’s best menswear and lifestyle brands, including own labels Mr P. and Kingsman. MR PORTER publishes unmatched content through its weekly shoppable digital magazine, </w:t>
      </w:r>
      <w:r w:rsidRPr="004E6971">
        <w:rPr>
          <w:rFonts w:ascii="Avenir Next" w:hAnsi="Avenir Next"/>
          <w:i/>
          <w:iCs/>
          <w:sz w:val="18"/>
          <w:szCs w:val="18"/>
        </w:rPr>
        <w:t>The Journal</w:t>
      </w:r>
      <w:r w:rsidRPr="004E6971">
        <w:rPr>
          <w:rFonts w:ascii="Avenir Next" w:hAnsi="Avenir Next"/>
          <w:sz w:val="18"/>
          <w:szCs w:val="18"/>
        </w:rPr>
        <w:t xml:space="preserve">, its bimonthly newspaper, </w:t>
      </w:r>
      <w:r w:rsidRPr="004E6971">
        <w:rPr>
          <w:rFonts w:ascii="Avenir Next" w:hAnsi="Avenir Next"/>
          <w:i/>
          <w:iCs/>
          <w:sz w:val="18"/>
          <w:szCs w:val="18"/>
        </w:rPr>
        <w:t xml:space="preserve">The MR PORTER Post, </w:t>
      </w:r>
      <w:r w:rsidRPr="004E6971">
        <w:rPr>
          <w:rFonts w:ascii="Avenir Next" w:hAnsi="Avenir Next"/>
          <w:sz w:val="18"/>
          <w:szCs w:val="18"/>
        </w:rPr>
        <w:t xml:space="preserve">and its bite-sized, several-times-a-day digital news source, </w:t>
      </w:r>
      <w:r w:rsidRPr="004E6971">
        <w:rPr>
          <w:rFonts w:ascii="Avenir Next" w:hAnsi="Avenir Next"/>
          <w:i/>
          <w:iCs/>
          <w:sz w:val="18"/>
          <w:szCs w:val="18"/>
        </w:rPr>
        <w:t>The Daily</w:t>
      </w:r>
      <w:r w:rsidRPr="004E6971">
        <w:rPr>
          <w:rFonts w:ascii="Avenir Next" w:hAnsi="Avenir Next"/>
          <w:sz w:val="18"/>
          <w:szCs w:val="18"/>
        </w:rPr>
        <w:t xml:space="preserve">. MR PORTER offers express worldwide shipping </w:t>
      </w:r>
      <w:r w:rsidRPr="004E6971">
        <w:rPr>
          <w:rFonts w:ascii="Avenir Next" w:hAnsi="Avenir Next"/>
          <w:color w:val="000000"/>
          <w:sz w:val="18"/>
          <w:szCs w:val="18"/>
        </w:rPr>
        <w:t xml:space="preserve">to more than 170 countries, including same-day delivery to New York and London, and provides a seamless shopping experience across mobile, tablet, and desktop, with easy returns and multi-lingual customer care and personal-shopping teams who are available 24/7, 365 days a year. </w:t>
      </w:r>
    </w:p>
    <w:p w:rsidR="00F55A93" w:rsidRPr="004E6971" w:rsidRDefault="00F55A93" w:rsidP="00384AE6">
      <w:pPr>
        <w:autoSpaceDE w:val="0"/>
        <w:autoSpaceDN w:val="0"/>
        <w:spacing w:after="0" w:line="240" w:lineRule="auto"/>
        <w:jc w:val="both"/>
        <w:rPr>
          <w:rFonts w:ascii="Avenir Next" w:hAnsi="Avenir Next"/>
          <w:color w:val="000000"/>
          <w:sz w:val="18"/>
          <w:szCs w:val="18"/>
        </w:rPr>
      </w:pPr>
    </w:p>
    <w:p w:rsidR="009015DE" w:rsidRPr="004E6971" w:rsidRDefault="000D4703" w:rsidP="00384AE6">
      <w:pPr>
        <w:spacing w:after="0" w:line="240" w:lineRule="auto"/>
        <w:jc w:val="both"/>
        <w:rPr>
          <w:rFonts w:ascii="Avenir Next" w:hAnsi="Avenir Next"/>
          <w:color w:val="0000FF"/>
          <w:sz w:val="18"/>
          <w:szCs w:val="18"/>
        </w:rPr>
      </w:pPr>
      <w:hyperlink r:id="rId8" w:history="1">
        <w:r w:rsidR="00BE08F4" w:rsidRPr="004E6971">
          <w:rPr>
            <w:rStyle w:val="Hyperlink"/>
            <w:rFonts w:ascii="Avenir Next" w:hAnsi="Avenir Next"/>
            <w:sz w:val="18"/>
            <w:szCs w:val="18"/>
          </w:rPr>
          <w:t>mrporter.com</w:t>
        </w:r>
      </w:hyperlink>
      <w:r w:rsidR="00BE08F4" w:rsidRPr="004E6971">
        <w:rPr>
          <w:rFonts w:ascii="Avenir Next" w:hAnsi="Avenir Next"/>
          <w:color w:val="0000FF"/>
          <w:sz w:val="18"/>
          <w:szCs w:val="18"/>
        </w:rPr>
        <w:t xml:space="preserve">  </w:t>
      </w:r>
    </w:p>
    <w:p w:rsidR="00F76FC3" w:rsidRPr="004E6971" w:rsidRDefault="00BE08F4" w:rsidP="00384AE6">
      <w:pPr>
        <w:spacing w:after="0" w:line="240" w:lineRule="auto"/>
        <w:jc w:val="both"/>
        <w:rPr>
          <w:rFonts w:ascii="Avenir Next" w:hAnsi="Avenir Next"/>
          <w:sz w:val="18"/>
          <w:szCs w:val="18"/>
        </w:rPr>
      </w:pPr>
      <w:r w:rsidRPr="004E6971">
        <w:rPr>
          <w:rFonts w:ascii="Avenir Next" w:hAnsi="Avenir Next"/>
          <w:color w:val="000000"/>
          <w:sz w:val="18"/>
          <w:szCs w:val="18"/>
        </w:rPr>
        <w:t>Instagram: @</w:t>
      </w:r>
      <w:proofErr w:type="spellStart"/>
      <w:r w:rsidRPr="004E6971">
        <w:rPr>
          <w:rFonts w:ascii="Avenir Next" w:hAnsi="Avenir Next"/>
          <w:color w:val="000000"/>
          <w:sz w:val="18"/>
          <w:szCs w:val="18"/>
        </w:rPr>
        <w:t>mrporterlive</w:t>
      </w:r>
      <w:proofErr w:type="spellEnd"/>
      <w:r w:rsidRPr="004E6971">
        <w:rPr>
          <w:rFonts w:ascii="Avenir Next" w:hAnsi="Avenir Next"/>
          <w:color w:val="000000"/>
          <w:sz w:val="18"/>
          <w:szCs w:val="18"/>
        </w:rPr>
        <w:t xml:space="preserve"> / Facebook: </w:t>
      </w:r>
      <w:proofErr w:type="spellStart"/>
      <w:r w:rsidRPr="004E6971">
        <w:rPr>
          <w:rFonts w:ascii="Avenir Next" w:hAnsi="Avenir Next"/>
          <w:color w:val="000000"/>
          <w:sz w:val="18"/>
          <w:szCs w:val="18"/>
        </w:rPr>
        <w:t>mrpo</w:t>
      </w:r>
      <w:r w:rsidR="00EE3B29" w:rsidRPr="004E6971">
        <w:rPr>
          <w:rFonts w:ascii="Avenir Next" w:hAnsi="Avenir Next"/>
          <w:color w:val="000000"/>
          <w:sz w:val="18"/>
          <w:szCs w:val="18"/>
        </w:rPr>
        <w:t>rterlive</w:t>
      </w:r>
      <w:proofErr w:type="spellEnd"/>
      <w:r w:rsidR="00EE3B29" w:rsidRPr="004E6971">
        <w:rPr>
          <w:rFonts w:ascii="Avenir Next" w:hAnsi="Avenir Next"/>
          <w:color w:val="000000"/>
          <w:sz w:val="18"/>
          <w:szCs w:val="18"/>
        </w:rPr>
        <w:t xml:space="preserve"> / </w:t>
      </w:r>
      <w:proofErr w:type="spellStart"/>
      <w:r w:rsidR="00EE3B29" w:rsidRPr="004E6971">
        <w:rPr>
          <w:rFonts w:ascii="Avenir Next" w:hAnsi="Avenir Next"/>
          <w:color w:val="000000"/>
          <w:sz w:val="18"/>
          <w:szCs w:val="18"/>
        </w:rPr>
        <w:t>Wechat</w:t>
      </w:r>
      <w:proofErr w:type="spellEnd"/>
      <w:r w:rsidR="00EE3B29" w:rsidRPr="004E6971">
        <w:rPr>
          <w:rFonts w:ascii="Avenir Next" w:hAnsi="Avenir Next"/>
          <w:color w:val="000000"/>
          <w:sz w:val="18"/>
          <w:szCs w:val="18"/>
        </w:rPr>
        <w:t>: MRPORTERLIVE</w:t>
      </w:r>
    </w:p>
    <w:p w:rsidR="00435B5E" w:rsidRPr="004E6971" w:rsidRDefault="00435B5E" w:rsidP="00384AE6">
      <w:pPr>
        <w:pStyle w:val="Default"/>
        <w:jc w:val="both"/>
        <w:rPr>
          <w:rFonts w:ascii="Avenir Next" w:eastAsia="MS Gothic" w:hAnsi="Avenir Next"/>
          <w:b/>
          <w:color w:val="0D0D0D" w:themeColor="text1" w:themeTint="F2"/>
          <w:sz w:val="18"/>
          <w:szCs w:val="18"/>
        </w:rPr>
      </w:pPr>
    </w:p>
    <w:p w:rsidR="00F55A93" w:rsidRPr="004E6971" w:rsidRDefault="00F55A93" w:rsidP="00384AE6">
      <w:pPr>
        <w:pStyle w:val="Default"/>
        <w:jc w:val="both"/>
        <w:rPr>
          <w:rFonts w:ascii="Avenir Next" w:eastAsia="MS Gothic" w:hAnsi="Avenir Next"/>
          <w:b/>
          <w:color w:val="0D0D0D" w:themeColor="text1" w:themeTint="F2"/>
          <w:sz w:val="18"/>
          <w:szCs w:val="18"/>
        </w:rPr>
      </w:pPr>
    </w:p>
    <w:p w:rsidR="000D4703" w:rsidRPr="004E6971" w:rsidRDefault="000D4703" w:rsidP="000D4703">
      <w:pPr>
        <w:pStyle w:val="Default"/>
        <w:jc w:val="both"/>
        <w:rPr>
          <w:rFonts w:ascii="Avenir Next" w:eastAsia="MS Gothic" w:hAnsi="Avenir Next"/>
          <w:b/>
          <w:color w:val="0D0D0D" w:themeColor="text1" w:themeTint="F2"/>
          <w:sz w:val="18"/>
          <w:szCs w:val="18"/>
        </w:rPr>
      </w:pPr>
      <w:bookmarkStart w:id="1" w:name="_Hlk21526278"/>
      <w:r w:rsidRPr="004E6971">
        <w:rPr>
          <w:rFonts w:ascii="Avenir Next" w:eastAsia="MS Gothic" w:hAnsi="Avenir Next"/>
          <w:b/>
          <w:color w:val="0D0D0D" w:themeColor="text1" w:themeTint="F2"/>
          <w:sz w:val="18"/>
          <w:szCs w:val="18"/>
        </w:rPr>
        <w:t xml:space="preserve">About </w:t>
      </w:r>
      <w:r w:rsidRPr="004E6971">
        <w:rPr>
          <w:rFonts w:ascii="Avenir Next" w:hAnsi="Avenir Next"/>
          <w:b/>
          <w:color w:val="0D0D0D" w:themeColor="text1" w:themeTint="F2"/>
          <w:sz w:val="18"/>
          <w:szCs w:val="18"/>
          <w:lang w:val="en-US"/>
        </w:rPr>
        <w:t>Zenith</w:t>
      </w:r>
    </w:p>
    <w:p w:rsidR="000D4703" w:rsidRPr="004E6971" w:rsidRDefault="000D4703" w:rsidP="000D4703">
      <w:pPr>
        <w:autoSpaceDE w:val="0"/>
        <w:autoSpaceDN w:val="0"/>
        <w:adjustRightInd w:val="0"/>
        <w:spacing w:after="0" w:line="240" w:lineRule="auto"/>
        <w:jc w:val="both"/>
        <w:rPr>
          <w:rFonts w:ascii="Avenir Next" w:hAnsi="Avenir Next" w:cs="Calibri"/>
          <w:color w:val="0D0D0D" w:themeColor="text1" w:themeTint="F2"/>
          <w:sz w:val="18"/>
          <w:szCs w:val="18"/>
        </w:rPr>
      </w:pPr>
    </w:p>
    <w:p w:rsidR="000D4703" w:rsidRPr="004E6971" w:rsidRDefault="000D4703" w:rsidP="000D4703">
      <w:pPr>
        <w:autoSpaceDE w:val="0"/>
        <w:autoSpaceDN w:val="0"/>
        <w:adjustRightInd w:val="0"/>
        <w:spacing w:after="0" w:line="240" w:lineRule="auto"/>
        <w:jc w:val="both"/>
        <w:rPr>
          <w:rFonts w:ascii="Avenir Next" w:hAnsi="Avenir Next" w:cs="Helvetica"/>
          <w:color w:val="0D0D0D" w:themeColor="text1" w:themeTint="F2"/>
          <w:sz w:val="18"/>
          <w:szCs w:val="18"/>
        </w:rPr>
      </w:pPr>
      <w:r w:rsidRPr="004E6971">
        <w:rPr>
          <w:rFonts w:ascii="Avenir Next" w:hAnsi="Avenir Next" w:cs="Helvetica"/>
          <w:color w:val="0D0D0D" w:themeColor="text1" w:themeTint="F2"/>
          <w:sz w:val="18"/>
          <w:szCs w:val="18"/>
        </w:rPr>
        <w:t xml:space="preserve">With innovation as its guiding star, Zenith features exceptional in-house developed and manufactured movements in all its watches, such as </w:t>
      </w:r>
      <w:r w:rsidRPr="004E6971">
        <w:rPr>
          <w:rFonts w:ascii="Avenir Next" w:eastAsia="Times New Roman" w:hAnsi="Avenir Next" w:cstheme="minorHAnsi"/>
          <w:color w:val="212529"/>
          <w:sz w:val="18"/>
          <w:szCs w:val="18"/>
          <w:lang w:eastAsia="en-GB"/>
        </w:rPr>
        <w:t>the architectural DEFY Inventor watch with its unique, ultra-thin monolithic oscillator that replaces the 30+ components of a standard regulating organ</w:t>
      </w:r>
      <w:r w:rsidRPr="004E6971">
        <w:rPr>
          <w:rFonts w:ascii="Avenir Next" w:hAnsi="Avenir Next" w:cs="Helvetica"/>
          <w:color w:val="0D0D0D" w:themeColor="text1" w:themeTint="F2"/>
          <w:sz w:val="18"/>
          <w:szCs w:val="18"/>
        </w:rPr>
        <w:t xml:space="preserve">, and the DEFY El Primero 21 with its high-frequency 1/100th of a second chronograph. Since its establishment in 1865, Zenith has consistently redefined the notions of precision and innovation, including the first serially produced automatic chronograph calibre “El Primero”, beating at the high rate of 36,000 </w:t>
      </w:r>
      <w:proofErr w:type="spellStart"/>
      <w:r w:rsidRPr="004E6971">
        <w:rPr>
          <w:rFonts w:ascii="Avenir Next" w:hAnsi="Avenir Next" w:cs="Helvetica"/>
          <w:color w:val="0D0D0D" w:themeColor="text1" w:themeTint="F2"/>
          <w:sz w:val="18"/>
          <w:szCs w:val="18"/>
        </w:rPr>
        <w:t>VpH</w:t>
      </w:r>
      <w:proofErr w:type="spellEnd"/>
      <w:r w:rsidRPr="004E6971">
        <w:rPr>
          <w:rFonts w:ascii="Avenir Next" w:hAnsi="Avenir Next" w:cs="Helvetica"/>
          <w:color w:val="0D0D0D" w:themeColor="text1" w:themeTint="F2"/>
          <w:sz w:val="18"/>
          <w:szCs w:val="18"/>
        </w:rPr>
        <w:t>. Always one step ahead, Zenith is writing a new chapter in its unique legacy by setting new standards of performance and inspired design. Zenith is here to shape the future of Swiss watchmaking, accompanying those who dare to challenge time itself and reach for the stars.</w:t>
      </w:r>
    </w:p>
    <w:p w:rsidR="000D4703" w:rsidRPr="004E6971" w:rsidRDefault="000D4703" w:rsidP="000D4703">
      <w:pPr>
        <w:autoSpaceDE w:val="0"/>
        <w:autoSpaceDN w:val="0"/>
        <w:adjustRightInd w:val="0"/>
        <w:spacing w:after="0" w:line="240" w:lineRule="auto"/>
        <w:jc w:val="both"/>
        <w:rPr>
          <w:rFonts w:ascii="Avenir Next" w:hAnsi="Avenir Next"/>
          <w:color w:val="0D0D0D" w:themeColor="text1" w:themeTint="F2"/>
          <w:sz w:val="18"/>
          <w:szCs w:val="18"/>
        </w:rPr>
      </w:pPr>
    </w:p>
    <w:p w:rsidR="000D4703" w:rsidRPr="004E6971" w:rsidRDefault="000D4703" w:rsidP="000D4703">
      <w:pPr>
        <w:autoSpaceDE w:val="0"/>
        <w:autoSpaceDN w:val="0"/>
        <w:adjustRightInd w:val="0"/>
        <w:spacing w:after="0" w:line="240" w:lineRule="auto"/>
        <w:jc w:val="both"/>
        <w:rPr>
          <w:rFonts w:ascii="Avenir Next" w:hAnsi="Avenir Next"/>
          <w:color w:val="0D0D0D" w:themeColor="text1" w:themeTint="F2"/>
          <w:sz w:val="18"/>
          <w:szCs w:val="18"/>
          <w:lang w:val="en-US"/>
        </w:rPr>
      </w:pPr>
      <w:hyperlink r:id="rId9" w:history="1">
        <w:r w:rsidRPr="004E6971">
          <w:rPr>
            <w:rStyle w:val="Hyperlink"/>
            <w:rFonts w:ascii="Avenir Next" w:hAnsi="Avenir Next"/>
            <w:color w:val="056AD0" w:themeColor="hyperlink" w:themeTint="F2"/>
            <w:sz w:val="18"/>
            <w:szCs w:val="18"/>
            <w:lang w:val="en-US"/>
          </w:rPr>
          <w:t>zenith-watches.com</w:t>
        </w:r>
      </w:hyperlink>
    </w:p>
    <w:bookmarkEnd w:id="1"/>
    <w:p w:rsidR="00D71A98" w:rsidRPr="004E6971" w:rsidRDefault="00D71A98" w:rsidP="00384AE6">
      <w:pPr>
        <w:autoSpaceDE w:val="0"/>
        <w:autoSpaceDN w:val="0"/>
        <w:adjustRightInd w:val="0"/>
        <w:spacing w:after="0" w:line="240" w:lineRule="auto"/>
        <w:jc w:val="both"/>
        <w:rPr>
          <w:rFonts w:ascii="Avenir Next" w:hAnsi="Avenir Next"/>
          <w:b/>
          <w:sz w:val="18"/>
          <w:szCs w:val="18"/>
          <w:lang w:val="en-US"/>
        </w:rPr>
      </w:pPr>
    </w:p>
    <w:p w:rsidR="00F55A93" w:rsidRPr="004E6971" w:rsidRDefault="00F55A93" w:rsidP="00384AE6">
      <w:pPr>
        <w:autoSpaceDE w:val="0"/>
        <w:autoSpaceDN w:val="0"/>
        <w:adjustRightInd w:val="0"/>
        <w:spacing w:after="0" w:line="240" w:lineRule="auto"/>
        <w:jc w:val="both"/>
        <w:rPr>
          <w:rFonts w:ascii="Avenir Next" w:hAnsi="Avenir Next"/>
          <w:b/>
          <w:sz w:val="18"/>
          <w:szCs w:val="18"/>
          <w:lang w:val="en-US"/>
        </w:rPr>
      </w:pPr>
    </w:p>
    <w:p w:rsidR="00D71A98" w:rsidRPr="004E6971" w:rsidRDefault="00176F33" w:rsidP="00384AE6">
      <w:pPr>
        <w:autoSpaceDE w:val="0"/>
        <w:autoSpaceDN w:val="0"/>
        <w:adjustRightInd w:val="0"/>
        <w:spacing w:after="0" w:line="240" w:lineRule="auto"/>
        <w:jc w:val="both"/>
        <w:rPr>
          <w:rFonts w:ascii="Avenir Next" w:hAnsi="Avenir Next"/>
          <w:b/>
          <w:sz w:val="18"/>
          <w:szCs w:val="18"/>
          <w:lang w:val="en-US"/>
        </w:rPr>
      </w:pPr>
      <w:r w:rsidRPr="004E6971">
        <w:rPr>
          <w:rFonts w:ascii="Avenir Next" w:hAnsi="Avenir Next"/>
          <w:b/>
          <w:sz w:val="18"/>
          <w:szCs w:val="18"/>
          <w:lang w:val="en-US"/>
        </w:rPr>
        <w:t xml:space="preserve">About Bamford Watch Department </w:t>
      </w:r>
    </w:p>
    <w:p w:rsidR="00D71A98" w:rsidRPr="004E6971" w:rsidRDefault="00D71A98" w:rsidP="00384AE6">
      <w:pPr>
        <w:autoSpaceDE w:val="0"/>
        <w:autoSpaceDN w:val="0"/>
        <w:adjustRightInd w:val="0"/>
        <w:spacing w:after="0" w:line="240" w:lineRule="auto"/>
        <w:jc w:val="both"/>
        <w:rPr>
          <w:rFonts w:ascii="Avenir Next" w:hAnsi="Avenir Next"/>
          <w:b/>
          <w:color w:val="FF0000"/>
          <w:sz w:val="18"/>
          <w:szCs w:val="18"/>
          <w:lang w:val="en-US"/>
        </w:rPr>
      </w:pPr>
    </w:p>
    <w:p w:rsidR="00384AE6" w:rsidRPr="004E6971" w:rsidRDefault="00D71A98" w:rsidP="00384AE6">
      <w:pPr>
        <w:spacing w:after="0" w:line="240" w:lineRule="auto"/>
        <w:jc w:val="both"/>
        <w:rPr>
          <w:rFonts w:ascii="Avenir Next" w:hAnsi="Avenir Next"/>
          <w:color w:val="000000" w:themeColor="text1"/>
          <w:sz w:val="18"/>
          <w:szCs w:val="18"/>
        </w:rPr>
      </w:pPr>
      <w:r w:rsidRPr="004E6971">
        <w:rPr>
          <w:rFonts w:ascii="Avenir Next" w:hAnsi="Avenir Next"/>
          <w:color w:val="000000" w:themeColor="text1"/>
          <w:sz w:val="18"/>
          <w:szCs w:val="18"/>
        </w:rPr>
        <w:t xml:space="preserve">As the world’s first company to offer fully customised steel sports watches, BWD has earned a reputation within the watch making world as a highly innovative, inspirational source of originality and flair, acknowledged as the final word in luxury timepiece customisation over the </w:t>
      </w:r>
      <w:r w:rsidR="001A1038" w:rsidRPr="004E6971">
        <w:rPr>
          <w:rFonts w:ascii="Avenir Next" w:hAnsi="Avenir Next"/>
          <w:color w:val="000000" w:themeColor="text1"/>
          <w:sz w:val="18"/>
          <w:szCs w:val="18"/>
        </w:rPr>
        <w:t xml:space="preserve">past 14 </w:t>
      </w:r>
      <w:r w:rsidRPr="004E6971">
        <w:rPr>
          <w:rFonts w:ascii="Avenir Next" w:hAnsi="Avenir Next"/>
          <w:color w:val="000000" w:themeColor="text1"/>
          <w:sz w:val="18"/>
          <w:szCs w:val="18"/>
        </w:rPr>
        <w:t xml:space="preserve">years. BWD </w:t>
      </w:r>
      <w:r w:rsidR="000B5787" w:rsidRPr="004E6971">
        <w:rPr>
          <w:rFonts w:ascii="Avenir Next" w:hAnsi="Avenir Next"/>
          <w:color w:val="000000" w:themeColor="text1"/>
          <w:sz w:val="18"/>
          <w:szCs w:val="18"/>
        </w:rPr>
        <w:t xml:space="preserve">has </w:t>
      </w:r>
      <w:r w:rsidRPr="004E6971">
        <w:rPr>
          <w:rFonts w:ascii="Avenir Next" w:hAnsi="Avenir Next"/>
          <w:color w:val="000000" w:themeColor="text1"/>
          <w:sz w:val="18"/>
          <w:szCs w:val="18"/>
        </w:rPr>
        <w:t xml:space="preserve">become the first British customisation brand to be officially recognised and approved by a Swiss watchmaker. This blend of precision engineering, unique customisation techniques and enviable heritage ensures that the creative possibilities of this venture are practically limitless. With a modus operandi that puts the client in the driving seat, BWD is proud to offer an extensive catalogue of in-house designs and special series watches, as well as multiple online </w:t>
      </w:r>
      <w:proofErr w:type="spellStart"/>
      <w:r w:rsidRPr="004E6971">
        <w:rPr>
          <w:rFonts w:ascii="Avenir Next" w:hAnsi="Avenir Next"/>
          <w:color w:val="000000" w:themeColor="text1"/>
          <w:sz w:val="18"/>
          <w:szCs w:val="18"/>
        </w:rPr>
        <w:t>customisers</w:t>
      </w:r>
      <w:proofErr w:type="spellEnd"/>
      <w:r w:rsidRPr="004E6971">
        <w:rPr>
          <w:rFonts w:ascii="Avenir Next" w:hAnsi="Avenir Next"/>
          <w:color w:val="000000" w:themeColor="text1"/>
          <w:sz w:val="18"/>
          <w:szCs w:val="18"/>
        </w:rPr>
        <w:t xml:space="preserve"> to help customers achieve their perfect timepiece.</w:t>
      </w:r>
    </w:p>
    <w:p w:rsidR="00D71A98" w:rsidRPr="004E6971" w:rsidRDefault="00D71A98" w:rsidP="00384AE6">
      <w:pPr>
        <w:spacing w:after="0" w:line="240" w:lineRule="auto"/>
        <w:jc w:val="both"/>
        <w:rPr>
          <w:rStyle w:val="Hyperlink"/>
          <w:rFonts w:ascii="Avenir Next" w:hAnsi="Avenir Next"/>
          <w:color w:val="000000" w:themeColor="text1"/>
          <w:sz w:val="18"/>
          <w:szCs w:val="18"/>
          <w:u w:val="none"/>
        </w:rPr>
      </w:pPr>
      <w:r w:rsidRPr="004E6971">
        <w:rPr>
          <w:rFonts w:ascii="Avenir Next" w:hAnsi="Avenir Next"/>
          <w:b/>
          <w:sz w:val="18"/>
          <w:szCs w:val="18"/>
          <w:lang w:val="en-US"/>
        </w:rPr>
        <w:fldChar w:fldCharType="begin"/>
      </w:r>
      <w:r w:rsidRPr="004E6971">
        <w:rPr>
          <w:rFonts w:ascii="Avenir Next" w:hAnsi="Avenir Next"/>
          <w:b/>
          <w:sz w:val="18"/>
          <w:szCs w:val="18"/>
          <w:lang w:val="en-US"/>
        </w:rPr>
        <w:instrText xml:space="preserve"> HYPERLINK "http://www.bamfordwatchdepartment.com" </w:instrText>
      </w:r>
      <w:r w:rsidRPr="004E6971">
        <w:rPr>
          <w:rFonts w:ascii="Avenir Next" w:hAnsi="Avenir Next"/>
          <w:b/>
          <w:sz w:val="18"/>
          <w:szCs w:val="18"/>
          <w:lang w:val="en-US"/>
        </w:rPr>
        <w:fldChar w:fldCharType="separate"/>
      </w:r>
    </w:p>
    <w:p w:rsidR="00D71A98" w:rsidRPr="004E6971" w:rsidRDefault="00D71A98" w:rsidP="00384AE6">
      <w:pPr>
        <w:autoSpaceDE w:val="0"/>
        <w:autoSpaceDN w:val="0"/>
        <w:adjustRightInd w:val="0"/>
        <w:spacing w:after="0" w:line="240" w:lineRule="auto"/>
        <w:jc w:val="both"/>
        <w:rPr>
          <w:rFonts w:ascii="Avenir Next" w:hAnsi="Avenir Next"/>
          <w:sz w:val="18"/>
          <w:szCs w:val="18"/>
          <w:lang w:val="en-US"/>
        </w:rPr>
      </w:pPr>
      <w:r w:rsidRPr="004E6971">
        <w:rPr>
          <w:rStyle w:val="Hyperlink"/>
          <w:rFonts w:ascii="Avenir Next" w:hAnsi="Avenir Next"/>
          <w:sz w:val="18"/>
          <w:szCs w:val="18"/>
          <w:lang w:val="en-US"/>
        </w:rPr>
        <w:t>bamfordwatchdepartment.com</w:t>
      </w:r>
      <w:r w:rsidRPr="004E6971">
        <w:rPr>
          <w:rFonts w:ascii="Avenir Next" w:hAnsi="Avenir Next"/>
          <w:sz w:val="18"/>
          <w:szCs w:val="18"/>
          <w:lang w:val="en-US"/>
        </w:rPr>
        <w:fldChar w:fldCharType="end"/>
      </w:r>
    </w:p>
    <w:p w:rsidR="00274DF8" w:rsidRPr="004E6971" w:rsidRDefault="00274DF8" w:rsidP="00384AE6">
      <w:pPr>
        <w:autoSpaceDE w:val="0"/>
        <w:autoSpaceDN w:val="0"/>
        <w:adjustRightInd w:val="0"/>
        <w:spacing w:after="0" w:line="240" w:lineRule="auto"/>
        <w:jc w:val="both"/>
        <w:rPr>
          <w:rFonts w:ascii="Avenir Next" w:hAnsi="Avenir Next"/>
          <w:sz w:val="18"/>
          <w:szCs w:val="18"/>
          <w:lang w:val="en-US"/>
        </w:rPr>
      </w:pPr>
    </w:p>
    <w:p w:rsidR="00274DF8" w:rsidRPr="004E6971" w:rsidRDefault="00274DF8" w:rsidP="00384AE6">
      <w:pPr>
        <w:autoSpaceDE w:val="0"/>
        <w:autoSpaceDN w:val="0"/>
        <w:adjustRightInd w:val="0"/>
        <w:spacing w:after="0" w:line="240" w:lineRule="auto"/>
        <w:jc w:val="both"/>
        <w:rPr>
          <w:rFonts w:ascii="Avenir Next" w:hAnsi="Avenir Next"/>
          <w:sz w:val="18"/>
          <w:szCs w:val="18"/>
          <w:lang w:val="en-US"/>
        </w:rPr>
      </w:pPr>
    </w:p>
    <w:p w:rsidR="00274DF8" w:rsidRPr="004E6971" w:rsidRDefault="00274DF8" w:rsidP="00384AE6">
      <w:pPr>
        <w:autoSpaceDE w:val="0"/>
        <w:autoSpaceDN w:val="0"/>
        <w:adjustRightInd w:val="0"/>
        <w:spacing w:after="0" w:line="240" w:lineRule="auto"/>
        <w:jc w:val="both"/>
        <w:rPr>
          <w:rFonts w:ascii="Avenir Next" w:hAnsi="Avenir Next"/>
          <w:sz w:val="18"/>
          <w:szCs w:val="18"/>
          <w:lang w:val="en-US"/>
        </w:rPr>
      </w:pPr>
    </w:p>
    <w:p w:rsidR="00274DF8" w:rsidRPr="004E6971" w:rsidRDefault="00274DF8" w:rsidP="00F76FC3">
      <w:pPr>
        <w:autoSpaceDE w:val="0"/>
        <w:autoSpaceDN w:val="0"/>
        <w:adjustRightInd w:val="0"/>
        <w:spacing w:after="0" w:line="240" w:lineRule="auto"/>
        <w:jc w:val="both"/>
        <w:rPr>
          <w:rFonts w:ascii="Avenir Next" w:hAnsi="Avenir Next"/>
          <w:sz w:val="18"/>
          <w:szCs w:val="18"/>
          <w:lang w:val="en-US"/>
        </w:rPr>
      </w:pPr>
    </w:p>
    <w:p w:rsidR="008A0149" w:rsidRPr="004E6971" w:rsidRDefault="008A0149" w:rsidP="003B2D2D">
      <w:pPr>
        <w:autoSpaceDE w:val="0"/>
        <w:autoSpaceDN w:val="0"/>
        <w:adjustRightInd w:val="0"/>
        <w:spacing w:after="0" w:line="276" w:lineRule="auto"/>
        <w:rPr>
          <w:rFonts w:ascii="Avenir Next" w:hAnsi="Avenir Next" w:cs="Antonio-Regular"/>
          <w:b/>
          <w:sz w:val="18"/>
          <w:szCs w:val="18"/>
        </w:rPr>
      </w:pPr>
    </w:p>
    <w:p w:rsidR="008A0149" w:rsidRPr="004E6971" w:rsidRDefault="008A0149" w:rsidP="003B2D2D">
      <w:pPr>
        <w:autoSpaceDE w:val="0"/>
        <w:autoSpaceDN w:val="0"/>
        <w:adjustRightInd w:val="0"/>
        <w:spacing w:after="0" w:line="276" w:lineRule="auto"/>
        <w:rPr>
          <w:rFonts w:ascii="Avenir Next" w:hAnsi="Avenir Next" w:cs="Antonio-Regular"/>
          <w:b/>
          <w:sz w:val="18"/>
          <w:szCs w:val="18"/>
        </w:rPr>
      </w:pPr>
    </w:p>
    <w:p w:rsidR="00384AE6" w:rsidRPr="004E6971" w:rsidRDefault="00384AE6" w:rsidP="003B2D2D">
      <w:pPr>
        <w:autoSpaceDE w:val="0"/>
        <w:autoSpaceDN w:val="0"/>
        <w:adjustRightInd w:val="0"/>
        <w:spacing w:after="0" w:line="276" w:lineRule="auto"/>
        <w:rPr>
          <w:rFonts w:ascii="Avenir Next" w:hAnsi="Avenir Next" w:cs="Antonio-Regular"/>
          <w:b/>
          <w:sz w:val="18"/>
          <w:szCs w:val="18"/>
        </w:rPr>
      </w:pPr>
    </w:p>
    <w:p w:rsidR="00384AE6" w:rsidRPr="004E6971" w:rsidRDefault="00384AE6" w:rsidP="003B2D2D">
      <w:pPr>
        <w:autoSpaceDE w:val="0"/>
        <w:autoSpaceDN w:val="0"/>
        <w:adjustRightInd w:val="0"/>
        <w:spacing w:after="0" w:line="276" w:lineRule="auto"/>
        <w:rPr>
          <w:rFonts w:ascii="Avenir Next" w:hAnsi="Avenir Next" w:cs="Antonio-Regular"/>
          <w:b/>
          <w:sz w:val="18"/>
          <w:szCs w:val="18"/>
        </w:rPr>
      </w:pPr>
    </w:p>
    <w:p w:rsidR="00384AE6" w:rsidRPr="004E6971" w:rsidRDefault="00384AE6" w:rsidP="003B2D2D">
      <w:pPr>
        <w:autoSpaceDE w:val="0"/>
        <w:autoSpaceDN w:val="0"/>
        <w:adjustRightInd w:val="0"/>
        <w:spacing w:after="0" w:line="276" w:lineRule="auto"/>
        <w:rPr>
          <w:rFonts w:ascii="Avenir Next" w:hAnsi="Avenir Next" w:cs="Antonio-Regular"/>
          <w:b/>
          <w:sz w:val="18"/>
          <w:szCs w:val="18"/>
        </w:rPr>
      </w:pPr>
    </w:p>
    <w:p w:rsidR="00384AE6" w:rsidRPr="004E6971" w:rsidRDefault="00384AE6" w:rsidP="003B2D2D">
      <w:pPr>
        <w:autoSpaceDE w:val="0"/>
        <w:autoSpaceDN w:val="0"/>
        <w:adjustRightInd w:val="0"/>
        <w:spacing w:after="0" w:line="276" w:lineRule="auto"/>
        <w:rPr>
          <w:rFonts w:ascii="Avenir Next" w:hAnsi="Avenir Next" w:cs="Antonio-Regular"/>
          <w:b/>
          <w:sz w:val="18"/>
          <w:szCs w:val="18"/>
        </w:rPr>
      </w:pPr>
    </w:p>
    <w:p w:rsidR="00384AE6" w:rsidRPr="004E6971" w:rsidRDefault="00384AE6" w:rsidP="003B2D2D">
      <w:pPr>
        <w:autoSpaceDE w:val="0"/>
        <w:autoSpaceDN w:val="0"/>
        <w:adjustRightInd w:val="0"/>
        <w:spacing w:after="0" w:line="276" w:lineRule="auto"/>
        <w:rPr>
          <w:rFonts w:ascii="Avenir Next" w:hAnsi="Avenir Next" w:cs="Antonio-Regular"/>
          <w:b/>
          <w:sz w:val="18"/>
          <w:szCs w:val="18"/>
        </w:rPr>
      </w:pPr>
    </w:p>
    <w:p w:rsidR="003B2D2D" w:rsidRPr="004E6971" w:rsidRDefault="003B2D2D" w:rsidP="003B2D2D">
      <w:pPr>
        <w:autoSpaceDE w:val="0"/>
        <w:autoSpaceDN w:val="0"/>
        <w:adjustRightInd w:val="0"/>
        <w:spacing w:after="0" w:line="276" w:lineRule="auto"/>
        <w:rPr>
          <w:rFonts w:ascii="Avenir Next" w:hAnsi="Avenir Next" w:cs="Antonio-Regular"/>
          <w:b/>
          <w:sz w:val="24"/>
          <w:szCs w:val="24"/>
        </w:rPr>
      </w:pPr>
      <w:r w:rsidRPr="004E6971">
        <w:rPr>
          <w:rFonts w:ascii="Avenir Next" w:hAnsi="Avenir Next" w:cs="Antonio-Regular"/>
          <w:b/>
          <w:sz w:val="24"/>
          <w:szCs w:val="24"/>
        </w:rPr>
        <w:lastRenderedPageBreak/>
        <w:t xml:space="preserve">El Primero </w:t>
      </w:r>
      <w:r w:rsidRPr="004E6971">
        <w:rPr>
          <w:rFonts w:ascii="Avenir Next" w:hAnsi="Avenir Next"/>
          <w:b/>
          <w:sz w:val="24"/>
          <w:szCs w:val="24"/>
        </w:rPr>
        <w:t>Revival A384 ‘Edge of Space’ Limited Edition</w:t>
      </w:r>
    </w:p>
    <w:p w:rsidR="003B2D2D" w:rsidRPr="004E6971" w:rsidRDefault="003B2D2D" w:rsidP="003B2D2D">
      <w:pPr>
        <w:autoSpaceDE w:val="0"/>
        <w:autoSpaceDN w:val="0"/>
        <w:adjustRightInd w:val="0"/>
        <w:spacing w:after="0" w:line="276" w:lineRule="auto"/>
        <w:rPr>
          <w:rFonts w:ascii="Avenir Next" w:hAnsi="Avenir Next" w:cs="Arial"/>
          <w:bCs/>
          <w:sz w:val="18"/>
          <w:szCs w:val="18"/>
        </w:rPr>
      </w:pPr>
      <w:r w:rsidRPr="004E6971">
        <w:rPr>
          <w:rFonts w:ascii="Avenir Next" w:hAnsi="Avenir Next" w:cs="Antonio-Regular"/>
          <w:sz w:val="18"/>
          <w:szCs w:val="18"/>
        </w:rPr>
        <w:t xml:space="preserve">Reference: </w:t>
      </w:r>
      <w:r w:rsidRPr="004E6971">
        <w:rPr>
          <w:rFonts w:ascii="Avenir Next" w:hAnsi="Avenir Next" w:cs="Antonio-Regular"/>
          <w:sz w:val="18"/>
          <w:szCs w:val="18"/>
        </w:rPr>
        <w:tab/>
      </w:r>
      <w:r w:rsidRPr="004E6971">
        <w:rPr>
          <w:rFonts w:ascii="Avenir Next" w:hAnsi="Avenir Next" w:cs="Arial"/>
          <w:bCs/>
          <w:sz w:val="18"/>
          <w:szCs w:val="18"/>
        </w:rPr>
        <w:t>97.A384.400/27.C821 – Ltd edition of 50 units</w:t>
      </w:r>
    </w:p>
    <w:p w:rsidR="003B2D2D" w:rsidRPr="004E6971" w:rsidRDefault="003B2D2D" w:rsidP="003B2D2D">
      <w:pPr>
        <w:autoSpaceDE w:val="0"/>
        <w:autoSpaceDN w:val="0"/>
        <w:adjustRightInd w:val="0"/>
        <w:spacing w:after="0" w:line="276" w:lineRule="auto"/>
        <w:rPr>
          <w:rFonts w:ascii="Avenir Next" w:hAnsi="Avenir Next" w:cs="Arial"/>
          <w:bCs/>
          <w:sz w:val="18"/>
          <w:szCs w:val="18"/>
        </w:rPr>
      </w:pPr>
    </w:p>
    <w:p w:rsidR="003B2D2D" w:rsidRPr="004E6971" w:rsidRDefault="003B2D2D" w:rsidP="003B2D2D">
      <w:pPr>
        <w:autoSpaceDE w:val="0"/>
        <w:autoSpaceDN w:val="0"/>
        <w:adjustRightInd w:val="0"/>
        <w:spacing w:after="0" w:line="276" w:lineRule="auto"/>
        <w:rPr>
          <w:rFonts w:ascii="Avenir Next" w:hAnsi="Avenir Next" w:cs="Antonio-Regular"/>
          <w:b/>
          <w:sz w:val="18"/>
          <w:szCs w:val="18"/>
        </w:rPr>
      </w:pPr>
      <w:r w:rsidRPr="004E6971">
        <w:rPr>
          <w:rFonts w:ascii="Avenir Next" w:hAnsi="Avenir Next" w:cs="Antonio-Regular"/>
          <w:b/>
          <w:sz w:val="18"/>
          <w:szCs w:val="18"/>
        </w:rPr>
        <w:t>UNIQUE SELLING POINTS</w:t>
      </w:r>
    </w:p>
    <w:p w:rsidR="008F4BE8" w:rsidRPr="004E6971" w:rsidRDefault="008F4BE8" w:rsidP="008F4BE8">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 xml:space="preserve">Based on the </w:t>
      </w:r>
      <w:r w:rsidR="000B5787" w:rsidRPr="004E6971">
        <w:rPr>
          <w:rFonts w:ascii="Avenir Next" w:hAnsi="Avenir Next" w:cs="OpenSans-CondensedLight"/>
          <w:sz w:val="18"/>
          <w:szCs w:val="18"/>
        </w:rPr>
        <w:t>o</w:t>
      </w:r>
      <w:r w:rsidRPr="004E6971">
        <w:rPr>
          <w:rFonts w:ascii="Avenir Next" w:hAnsi="Avenir Next" w:cs="OpenSans-CondensedLight"/>
          <w:sz w:val="18"/>
          <w:szCs w:val="18"/>
        </w:rPr>
        <w:t>riginal revival of the A384</w:t>
      </w:r>
    </w:p>
    <w:p w:rsidR="008F4BE8" w:rsidRPr="004E6971" w:rsidRDefault="008F4BE8" w:rsidP="008F4BE8">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Automatic El Primero column-wheel chronograph</w:t>
      </w:r>
    </w:p>
    <w:p w:rsidR="008F4BE8" w:rsidRPr="004E6971" w:rsidRDefault="008F4BE8" w:rsidP="008F4BE8">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Prototype inspiration for the whole design</w:t>
      </w:r>
    </w:p>
    <w:p w:rsidR="008F4BE8" w:rsidRPr="004E6971" w:rsidRDefault="008F4BE8" w:rsidP="008F4BE8">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 xml:space="preserve">37-mm </w:t>
      </w:r>
      <w:r w:rsidR="000B5787" w:rsidRPr="004E6971">
        <w:rPr>
          <w:rFonts w:ascii="Avenir Next" w:hAnsi="Avenir Next" w:cs="OpenSans-CondensedLight"/>
          <w:sz w:val="18"/>
          <w:szCs w:val="18"/>
        </w:rPr>
        <w:t>t</w:t>
      </w:r>
      <w:r w:rsidRPr="004E6971">
        <w:rPr>
          <w:rFonts w:ascii="Avenir Next" w:hAnsi="Avenir Next" w:cs="OpenSans-CondensedLight"/>
          <w:sz w:val="18"/>
          <w:szCs w:val="18"/>
        </w:rPr>
        <w:t>itanium micro blasted case</w:t>
      </w:r>
    </w:p>
    <w:p w:rsidR="003B2D2D" w:rsidRPr="004E6971" w:rsidRDefault="008F4BE8" w:rsidP="008F4BE8">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Special “Edge of Space” dial</w:t>
      </w:r>
    </w:p>
    <w:p w:rsidR="003B2D2D" w:rsidRPr="004E6971" w:rsidRDefault="003B2D2D" w:rsidP="003B2D2D">
      <w:pPr>
        <w:autoSpaceDE w:val="0"/>
        <w:autoSpaceDN w:val="0"/>
        <w:adjustRightInd w:val="0"/>
        <w:spacing w:after="0" w:line="276" w:lineRule="auto"/>
        <w:rPr>
          <w:rFonts w:ascii="Avenir Next" w:hAnsi="Avenir Next" w:cs="Antonio-Regular"/>
          <w:sz w:val="18"/>
          <w:szCs w:val="18"/>
        </w:rPr>
      </w:pPr>
    </w:p>
    <w:p w:rsidR="003B2D2D" w:rsidRPr="004E6971" w:rsidRDefault="003B2D2D" w:rsidP="003B2D2D">
      <w:pPr>
        <w:autoSpaceDE w:val="0"/>
        <w:autoSpaceDN w:val="0"/>
        <w:adjustRightInd w:val="0"/>
        <w:spacing w:after="0" w:line="276" w:lineRule="auto"/>
        <w:rPr>
          <w:rFonts w:ascii="Avenir Next" w:hAnsi="Avenir Next" w:cs="Antonio-Regular"/>
          <w:b/>
          <w:sz w:val="18"/>
          <w:szCs w:val="18"/>
        </w:rPr>
      </w:pPr>
      <w:r w:rsidRPr="004E6971">
        <w:rPr>
          <w:rFonts w:ascii="Avenir Next" w:hAnsi="Avenir Next" w:cs="Antonio-Regular"/>
          <w:b/>
          <w:sz w:val="18"/>
          <w:szCs w:val="18"/>
        </w:rPr>
        <w:t xml:space="preserve">MOVEMENT </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Movement: El Primero 400 Automatic</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Calibre: 13¼``` (Diameter: 30mm)</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Movement thickness: 6.6mm</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Components: 278</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Jewels: 31</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 xml:space="preserve">Frequency: 36,000 </w:t>
      </w:r>
      <w:proofErr w:type="spellStart"/>
      <w:r w:rsidRPr="004E6971">
        <w:rPr>
          <w:rFonts w:ascii="Avenir Next" w:hAnsi="Avenir Next" w:cs="OpenSans-CondensedLight"/>
          <w:sz w:val="18"/>
          <w:szCs w:val="18"/>
        </w:rPr>
        <w:t>VpH</w:t>
      </w:r>
      <w:proofErr w:type="spellEnd"/>
      <w:r w:rsidRPr="004E6971">
        <w:rPr>
          <w:rFonts w:ascii="Avenir Next" w:hAnsi="Avenir Next" w:cs="OpenSans-CondensedLight"/>
          <w:sz w:val="18"/>
          <w:szCs w:val="18"/>
        </w:rPr>
        <w:t xml:space="preserve"> (5 Hz)</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Power</w:t>
      </w:r>
      <w:r w:rsidR="000B5787" w:rsidRPr="004E6971">
        <w:rPr>
          <w:rFonts w:ascii="Avenir Next" w:hAnsi="Avenir Next" w:cs="OpenSans-CondensedLight"/>
          <w:sz w:val="18"/>
          <w:szCs w:val="18"/>
        </w:rPr>
        <w:t xml:space="preserve"> </w:t>
      </w:r>
      <w:r w:rsidRPr="004E6971">
        <w:rPr>
          <w:rFonts w:ascii="Avenir Next" w:hAnsi="Avenir Next" w:cs="OpenSans-CondensedLight"/>
          <w:sz w:val="18"/>
          <w:szCs w:val="18"/>
        </w:rPr>
        <w:t>reserve: min. 50 hours</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 xml:space="preserve">Finishes: </w:t>
      </w:r>
      <w:r w:rsidR="000B5787" w:rsidRPr="004E6971">
        <w:rPr>
          <w:rFonts w:ascii="Avenir Next" w:hAnsi="Avenir Next" w:cs="OpenSans-CondensedLight"/>
          <w:sz w:val="18"/>
          <w:szCs w:val="18"/>
        </w:rPr>
        <w:t>o</w:t>
      </w:r>
      <w:r w:rsidRPr="004E6971">
        <w:rPr>
          <w:rFonts w:ascii="Avenir Next" w:hAnsi="Avenir Next" w:cs="OpenSans-CondensedLight"/>
          <w:sz w:val="18"/>
          <w:szCs w:val="18"/>
        </w:rPr>
        <w:t>scillating weight with “</w:t>
      </w:r>
      <w:proofErr w:type="spellStart"/>
      <w:r w:rsidRPr="004E6971">
        <w:rPr>
          <w:rFonts w:ascii="Avenir Next" w:hAnsi="Avenir Next" w:cs="OpenSans-CondensedLight"/>
          <w:sz w:val="18"/>
          <w:szCs w:val="18"/>
        </w:rPr>
        <w:t>Côtes</w:t>
      </w:r>
      <w:proofErr w:type="spellEnd"/>
      <w:r w:rsidRPr="004E6971">
        <w:rPr>
          <w:rFonts w:ascii="Avenir Next" w:hAnsi="Avenir Next" w:cs="OpenSans-CondensedLight"/>
          <w:sz w:val="18"/>
          <w:szCs w:val="18"/>
        </w:rPr>
        <w:t xml:space="preserve"> de Genève” motif</w:t>
      </w:r>
    </w:p>
    <w:p w:rsidR="003B2D2D" w:rsidRPr="004E6971" w:rsidRDefault="003B2D2D" w:rsidP="003B2D2D">
      <w:pPr>
        <w:autoSpaceDE w:val="0"/>
        <w:autoSpaceDN w:val="0"/>
        <w:adjustRightInd w:val="0"/>
        <w:spacing w:after="0" w:line="276" w:lineRule="auto"/>
        <w:rPr>
          <w:rFonts w:ascii="Avenir Next" w:hAnsi="Avenir Next" w:cs="Antonio-Regular"/>
          <w:sz w:val="18"/>
          <w:szCs w:val="18"/>
        </w:rPr>
      </w:pPr>
    </w:p>
    <w:p w:rsidR="003B2D2D" w:rsidRPr="004E6971" w:rsidRDefault="003B2D2D" w:rsidP="003B2D2D">
      <w:pPr>
        <w:autoSpaceDE w:val="0"/>
        <w:autoSpaceDN w:val="0"/>
        <w:adjustRightInd w:val="0"/>
        <w:spacing w:after="0" w:line="276" w:lineRule="auto"/>
        <w:rPr>
          <w:rFonts w:ascii="Avenir Next" w:hAnsi="Avenir Next" w:cs="Antonio-Regular"/>
          <w:b/>
          <w:sz w:val="18"/>
          <w:szCs w:val="18"/>
        </w:rPr>
      </w:pPr>
      <w:r w:rsidRPr="004E6971">
        <w:rPr>
          <w:rFonts w:ascii="Avenir Next" w:hAnsi="Avenir Next" w:cs="Antonio-Regular"/>
          <w:b/>
          <w:sz w:val="18"/>
          <w:szCs w:val="18"/>
        </w:rPr>
        <w:t xml:space="preserve">FUNCTIONS </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Hours and minutes in the centre</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 xml:space="preserve">Small seconds at </w:t>
      </w:r>
      <w:r w:rsidR="000B5787" w:rsidRPr="004E6971">
        <w:rPr>
          <w:rFonts w:ascii="Avenir Next" w:hAnsi="Avenir Next" w:cs="OpenSans-CondensedLight"/>
          <w:sz w:val="18"/>
          <w:szCs w:val="18"/>
        </w:rPr>
        <w:t>nine</w:t>
      </w:r>
      <w:r w:rsidRPr="004E6971">
        <w:rPr>
          <w:rFonts w:ascii="Avenir Next" w:hAnsi="Avenir Next" w:cs="OpenSans-CondensedLight"/>
          <w:sz w:val="18"/>
          <w:szCs w:val="18"/>
        </w:rPr>
        <w:t xml:space="preserve"> o</w:t>
      </w:r>
      <w:r w:rsidR="000B5787" w:rsidRPr="004E6971">
        <w:rPr>
          <w:rFonts w:ascii="Avenir Next" w:hAnsi="Avenir Next" w:cs="OpenSans-CondensedLight"/>
          <w:sz w:val="18"/>
          <w:szCs w:val="18"/>
        </w:rPr>
        <w:t>’</w:t>
      </w:r>
      <w:r w:rsidRPr="004E6971">
        <w:rPr>
          <w:rFonts w:ascii="Avenir Next" w:hAnsi="Avenir Next" w:cs="OpenSans-CondensedLight"/>
          <w:sz w:val="18"/>
          <w:szCs w:val="18"/>
        </w:rPr>
        <w:t>clock</w:t>
      </w:r>
    </w:p>
    <w:p w:rsidR="003B2D2D" w:rsidRPr="004E6971" w:rsidRDefault="003B2D2D" w:rsidP="003B2D2D">
      <w:pPr>
        <w:spacing w:after="0" w:line="276" w:lineRule="auto"/>
        <w:rPr>
          <w:rFonts w:ascii="Avenir Next" w:hAnsi="Avenir Next" w:cs="OpenSans-CondensedLight"/>
          <w:sz w:val="18"/>
          <w:szCs w:val="18"/>
        </w:rPr>
      </w:pPr>
      <w:r w:rsidRPr="004E6971">
        <w:rPr>
          <w:rFonts w:ascii="Avenir Next" w:hAnsi="Avenir Next" w:cs="OpenSans-CondensedLight"/>
          <w:sz w:val="18"/>
          <w:szCs w:val="18"/>
        </w:rPr>
        <w:t>Chronograph:</w:t>
      </w:r>
    </w:p>
    <w:p w:rsidR="003B2D2D" w:rsidRPr="004E6971" w:rsidRDefault="003B2D2D" w:rsidP="003B2D2D">
      <w:pPr>
        <w:spacing w:after="0" w:line="276" w:lineRule="auto"/>
        <w:rPr>
          <w:rFonts w:ascii="Avenir Next" w:hAnsi="Avenir Next" w:cs="OpenSans-CondensedLight"/>
          <w:sz w:val="18"/>
          <w:szCs w:val="18"/>
        </w:rPr>
      </w:pPr>
      <w:r w:rsidRPr="004E6971">
        <w:rPr>
          <w:rFonts w:ascii="Avenir Next" w:hAnsi="Avenir Next" w:cs="OpenSans-CondensedLight"/>
          <w:sz w:val="18"/>
          <w:szCs w:val="18"/>
        </w:rPr>
        <w:t xml:space="preserve">- </w:t>
      </w:r>
      <w:r w:rsidR="000B5787" w:rsidRPr="004E6971">
        <w:rPr>
          <w:rFonts w:ascii="Avenir Next" w:hAnsi="Avenir Next" w:cs="OpenSans-CondensedLight"/>
          <w:sz w:val="18"/>
          <w:szCs w:val="18"/>
        </w:rPr>
        <w:t>c</w:t>
      </w:r>
      <w:r w:rsidRPr="004E6971">
        <w:rPr>
          <w:rFonts w:ascii="Avenir Next" w:hAnsi="Avenir Next" w:cs="OpenSans-CondensedLight"/>
          <w:sz w:val="18"/>
          <w:szCs w:val="18"/>
        </w:rPr>
        <w:t>entral chronograph hand</w:t>
      </w:r>
    </w:p>
    <w:p w:rsidR="003B2D2D" w:rsidRPr="004E6971" w:rsidRDefault="003B2D2D" w:rsidP="003B2D2D">
      <w:pPr>
        <w:spacing w:after="0" w:line="276" w:lineRule="auto"/>
        <w:rPr>
          <w:rFonts w:ascii="Avenir Next" w:hAnsi="Avenir Next" w:cs="OpenSans-CondensedLight"/>
          <w:sz w:val="18"/>
          <w:szCs w:val="18"/>
        </w:rPr>
      </w:pPr>
      <w:r w:rsidRPr="004E6971">
        <w:rPr>
          <w:rFonts w:ascii="Avenir Next" w:hAnsi="Avenir Next" w:cs="OpenSans-CondensedLight"/>
          <w:sz w:val="18"/>
          <w:szCs w:val="18"/>
        </w:rPr>
        <w:t xml:space="preserve">- 12-hour counter at </w:t>
      </w:r>
      <w:r w:rsidR="000B5787" w:rsidRPr="004E6971">
        <w:rPr>
          <w:rFonts w:ascii="Avenir Next" w:hAnsi="Avenir Next" w:cs="OpenSans-CondensedLight"/>
          <w:sz w:val="18"/>
          <w:szCs w:val="18"/>
        </w:rPr>
        <w:t>six</w:t>
      </w:r>
      <w:r w:rsidRPr="004E6971">
        <w:rPr>
          <w:rFonts w:ascii="Avenir Next" w:hAnsi="Avenir Next" w:cs="OpenSans-CondensedLight"/>
          <w:sz w:val="18"/>
          <w:szCs w:val="18"/>
        </w:rPr>
        <w:t xml:space="preserve"> o</w:t>
      </w:r>
      <w:r w:rsidR="000B5787" w:rsidRPr="004E6971">
        <w:rPr>
          <w:rFonts w:ascii="Avenir Next" w:hAnsi="Avenir Next" w:cs="OpenSans-CondensedLight"/>
          <w:sz w:val="18"/>
          <w:szCs w:val="18"/>
        </w:rPr>
        <w:t>’</w:t>
      </w:r>
      <w:r w:rsidRPr="004E6971">
        <w:rPr>
          <w:rFonts w:ascii="Avenir Next" w:hAnsi="Avenir Next" w:cs="OpenSans-CondensedLight"/>
          <w:sz w:val="18"/>
          <w:szCs w:val="18"/>
        </w:rPr>
        <w:t>clock</w:t>
      </w:r>
    </w:p>
    <w:p w:rsidR="003B2D2D" w:rsidRPr="004E6971" w:rsidRDefault="003B2D2D" w:rsidP="003B2D2D">
      <w:pPr>
        <w:spacing w:after="0" w:line="276" w:lineRule="auto"/>
        <w:rPr>
          <w:rFonts w:ascii="Avenir Next" w:hAnsi="Avenir Next" w:cs="OpenSans-CondensedLight"/>
          <w:sz w:val="18"/>
          <w:szCs w:val="18"/>
        </w:rPr>
      </w:pPr>
      <w:r w:rsidRPr="004E6971">
        <w:rPr>
          <w:rFonts w:ascii="Avenir Next" w:hAnsi="Avenir Next" w:cs="OpenSans-CondensedLight"/>
          <w:sz w:val="18"/>
          <w:szCs w:val="18"/>
        </w:rPr>
        <w:t xml:space="preserve">- 30-minute counter at </w:t>
      </w:r>
      <w:r w:rsidR="000B5787" w:rsidRPr="004E6971">
        <w:rPr>
          <w:rFonts w:ascii="Avenir Next" w:hAnsi="Avenir Next" w:cs="OpenSans-CondensedLight"/>
          <w:sz w:val="18"/>
          <w:szCs w:val="18"/>
        </w:rPr>
        <w:t>three</w:t>
      </w:r>
      <w:r w:rsidRPr="004E6971">
        <w:rPr>
          <w:rFonts w:ascii="Avenir Next" w:hAnsi="Avenir Next" w:cs="OpenSans-CondensedLight"/>
          <w:sz w:val="18"/>
          <w:szCs w:val="18"/>
        </w:rPr>
        <w:t xml:space="preserve"> o</w:t>
      </w:r>
      <w:r w:rsidR="000B5787" w:rsidRPr="004E6971">
        <w:rPr>
          <w:rFonts w:ascii="Avenir Next" w:hAnsi="Avenir Next" w:cs="OpenSans-CondensedLight"/>
          <w:sz w:val="18"/>
          <w:szCs w:val="18"/>
        </w:rPr>
        <w:t>’</w:t>
      </w:r>
      <w:r w:rsidRPr="004E6971">
        <w:rPr>
          <w:rFonts w:ascii="Avenir Next" w:hAnsi="Avenir Next" w:cs="OpenSans-CondensedLight"/>
          <w:sz w:val="18"/>
          <w:szCs w:val="18"/>
        </w:rPr>
        <w:t>clock</w:t>
      </w:r>
    </w:p>
    <w:p w:rsidR="003B2D2D" w:rsidRPr="004E6971" w:rsidRDefault="003B2D2D" w:rsidP="003B2D2D">
      <w:pPr>
        <w:spacing w:after="0" w:line="276" w:lineRule="auto"/>
        <w:rPr>
          <w:rFonts w:ascii="Avenir Next" w:hAnsi="Avenir Next" w:cs="OpenSans-CondensedLight"/>
          <w:sz w:val="18"/>
          <w:szCs w:val="18"/>
        </w:rPr>
      </w:pPr>
      <w:r w:rsidRPr="004E6971">
        <w:rPr>
          <w:rFonts w:ascii="Avenir Next" w:hAnsi="Avenir Next" w:cs="OpenSans-CondensedLight"/>
          <w:sz w:val="18"/>
          <w:szCs w:val="18"/>
        </w:rPr>
        <w:t>Tachymetric scale</w:t>
      </w:r>
    </w:p>
    <w:p w:rsidR="003B2D2D" w:rsidRPr="004E6971" w:rsidRDefault="003B2D2D" w:rsidP="003B2D2D">
      <w:pPr>
        <w:spacing w:after="0" w:line="276" w:lineRule="auto"/>
        <w:rPr>
          <w:rFonts w:ascii="Avenir Next" w:hAnsi="Avenir Next" w:cs="OpenSans-CondensedLight"/>
          <w:sz w:val="18"/>
          <w:szCs w:val="18"/>
        </w:rPr>
      </w:pPr>
      <w:r w:rsidRPr="004E6971">
        <w:rPr>
          <w:rFonts w:ascii="Avenir Next" w:hAnsi="Avenir Next" w:cs="OpenSans-CondensedLight"/>
          <w:sz w:val="18"/>
          <w:szCs w:val="18"/>
        </w:rPr>
        <w:t>Date indication at 4</w:t>
      </w:r>
      <w:r w:rsidR="000B5787" w:rsidRPr="004E6971">
        <w:rPr>
          <w:rFonts w:ascii="Avenir Next" w:hAnsi="Avenir Next" w:cs="OpenSans-CondensedLight"/>
          <w:sz w:val="18"/>
          <w:szCs w:val="18"/>
        </w:rPr>
        <w:t>.</w:t>
      </w:r>
      <w:r w:rsidRPr="004E6971">
        <w:rPr>
          <w:rFonts w:ascii="Avenir Next" w:hAnsi="Avenir Next" w:cs="OpenSans-CondensedLight"/>
          <w:sz w:val="18"/>
          <w:szCs w:val="18"/>
        </w:rPr>
        <w:t>30</w:t>
      </w:r>
      <w:r w:rsidRPr="004E6971">
        <w:rPr>
          <w:rFonts w:ascii="Avenir Next" w:hAnsi="Avenir Next" w:cs="OpenSans-CondensedLight"/>
          <w:sz w:val="18"/>
          <w:szCs w:val="18"/>
        </w:rPr>
        <w:br/>
      </w:r>
    </w:p>
    <w:p w:rsidR="003B2D2D" w:rsidRPr="004E6971" w:rsidRDefault="003B2D2D" w:rsidP="003B2D2D">
      <w:pPr>
        <w:autoSpaceDE w:val="0"/>
        <w:autoSpaceDN w:val="0"/>
        <w:adjustRightInd w:val="0"/>
        <w:spacing w:after="0" w:line="276" w:lineRule="auto"/>
        <w:rPr>
          <w:rFonts w:ascii="Avenir Next" w:hAnsi="Avenir Next" w:cs="OpenSans-CondensedLight"/>
          <w:b/>
          <w:sz w:val="18"/>
          <w:szCs w:val="18"/>
        </w:rPr>
      </w:pPr>
      <w:r w:rsidRPr="004E6971">
        <w:rPr>
          <w:rFonts w:ascii="Avenir Next" w:hAnsi="Avenir Next" w:cs="OpenSans-CondensedLight"/>
          <w:b/>
          <w:sz w:val="18"/>
          <w:szCs w:val="18"/>
        </w:rPr>
        <w:t xml:space="preserve">CASE, DIAL </w:t>
      </w:r>
      <w:r w:rsidR="000B5787" w:rsidRPr="004E6971">
        <w:rPr>
          <w:rFonts w:ascii="Avenir Next" w:hAnsi="Avenir Next" w:cs="OpenSans-CondensedLight"/>
          <w:b/>
          <w:sz w:val="18"/>
          <w:szCs w:val="18"/>
        </w:rPr>
        <w:t>AND</w:t>
      </w:r>
      <w:r w:rsidRPr="004E6971">
        <w:rPr>
          <w:rFonts w:ascii="Avenir Next" w:hAnsi="Avenir Next" w:cs="OpenSans-CondensedLight"/>
          <w:b/>
          <w:sz w:val="18"/>
          <w:szCs w:val="18"/>
        </w:rPr>
        <w:t xml:space="preserve"> HANDS </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Diameter: 3</w:t>
      </w:r>
      <w:r w:rsidR="00EE6A51" w:rsidRPr="004E6971">
        <w:rPr>
          <w:rFonts w:ascii="Avenir Next" w:hAnsi="Avenir Next" w:cs="OpenSans-CondensedLight"/>
          <w:sz w:val="18"/>
          <w:szCs w:val="18"/>
        </w:rPr>
        <w:t>7</w:t>
      </w:r>
      <w:r w:rsidRPr="004E6971">
        <w:rPr>
          <w:rFonts w:ascii="Avenir Next" w:hAnsi="Avenir Next" w:cs="OpenSans-CondensedLight"/>
          <w:sz w:val="18"/>
          <w:szCs w:val="18"/>
        </w:rPr>
        <w:t>mm</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Diameter opening: 32.3mm</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Thickness: 12.6mm</w:t>
      </w:r>
    </w:p>
    <w:p w:rsidR="003B2D2D" w:rsidRPr="004E6971" w:rsidRDefault="003B2D2D" w:rsidP="003B2D2D">
      <w:pPr>
        <w:spacing w:after="0" w:line="276" w:lineRule="auto"/>
        <w:rPr>
          <w:rFonts w:ascii="Avenir Next" w:hAnsi="Avenir Next" w:cs="OpenSans-CondensedLight"/>
          <w:sz w:val="18"/>
          <w:szCs w:val="18"/>
        </w:rPr>
      </w:pPr>
      <w:r w:rsidRPr="004E6971">
        <w:rPr>
          <w:rFonts w:ascii="Avenir Next" w:hAnsi="Avenir Next" w:cs="OpenSans-CondensedLight"/>
          <w:sz w:val="18"/>
          <w:szCs w:val="18"/>
        </w:rPr>
        <w:t>Crystal: Domed sapphire crystal with anti-reflective treatment on both sides</w:t>
      </w:r>
      <w:r w:rsidRPr="004E6971">
        <w:rPr>
          <w:rFonts w:ascii="Avenir Next" w:hAnsi="Avenir Next" w:cs="OpenSans-CondensedLight"/>
          <w:sz w:val="18"/>
          <w:szCs w:val="18"/>
        </w:rPr>
        <w:br/>
        <w:t>Case-back: Transparent sapphire crystal</w:t>
      </w:r>
      <w:r w:rsidR="0000572D" w:rsidRPr="004E6971">
        <w:rPr>
          <w:rFonts w:ascii="Avenir Next" w:hAnsi="Avenir Next" w:cs="OpenSans-CondensedLight"/>
          <w:sz w:val="18"/>
          <w:szCs w:val="18"/>
        </w:rPr>
        <w:t xml:space="preserve"> engraved with limited edition </w:t>
      </w:r>
      <w:r w:rsidRPr="004E6971">
        <w:rPr>
          <w:rFonts w:ascii="Avenir Next" w:hAnsi="Avenir Next" w:cs="OpenSans-CondensedLight"/>
          <w:sz w:val="18"/>
          <w:szCs w:val="18"/>
        </w:rPr>
        <w:br/>
        <w:t xml:space="preserve">Material: Titanium case with dark grey </w:t>
      </w:r>
      <w:proofErr w:type="spellStart"/>
      <w:r w:rsidRPr="004E6971">
        <w:rPr>
          <w:rFonts w:ascii="Avenir Next" w:hAnsi="Avenir Next" w:cs="OpenSans-CondensedLight"/>
          <w:sz w:val="18"/>
          <w:szCs w:val="18"/>
        </w:rPr>
        <w:t>microblasted</w:t>
      </w:r>
      <w:proofErr w:type="spellEnd"/>
      <w:r w:rsidRPr="004E6971">
        <w:rPr>
          <w:rFonts w:ascii="Avenir Next" w:hAnsi="Avenir Next" w:cs="OpenSans-CondensedLight"/>
          <w:sz w:val="18"/>
          <w:szCs w:val="18"/>
        </w:rPr>
        <w:t xml:space="preserve"> </w:t>
      </w:r>
      <w:proofErr w:type="spellStart"/>
      <w:r w:rsidRPr="004E6971">
        <w:rPr>
          <w:rFonts w:ascii="Avenir Next" w:hAnsi="Avenir Next" w:cs="OpenSans-CondensedLight"/>
          <w:sz w:val="18"/>
          <w:szCs w:val="18"/>
        </w:rPr>
        <w:t>finishings</w:t>
      </w:r>
      <w:proofErr w:type="spellEnd"/>
      <w:r w:rsidRPr="004E6971">
        <w:rPr>
          <w:rFonts w:ascii="Avenir Next" w:hAnsi="Avenir Next" w:cs="OpenSans-CondensedLight"/>
          <w:sz w:val="18"/>
          <w:szCs w:val="18"/>
        </w:rPr>
        <w:t xml:space="preserve"> </w:t>
      </w:r>
      <w:r w:rsidRPr="004E6971">
        <w:rPr>
          <w:rFonts w:ascii="Avenir Next" w:hAnsi="Avenir Next" w:cs="OpenSans-CondensedLight"/>
          <w:sz w:val="18"/>
          <w:szCs w:val="18"/>
        </w:rPr>
        <w:br/>
        <w:t>Water-resistance: 5 ATM</w:t>
      </w:r>
      <w:r w:rsidRPr="004E6971">
        <w:rPr>
          <w:rFonts w:ascii="Avenir Next" w:hAnsi="Avenir Next" w:cs="OpenSans-CondensedLight"/>
          <w:sz w:val="18"/>
          <w:szCs w:val="18"/>
        </w:rPr>
        <w:br/>
        <w:t>Dial: Special “Edge</w:t>
      </w:r>
      <w:r w:rsidR="00EE6A51" w:rsidRPr="004E6971">
        <w:rPr>
          <w:rFonts w:ascii="Avenir Next" w:hAnsi="Avenir Next" w:cs="OpenSans-CondensedLight"/>
          <w:sz w:val="18"/>
          <w:szCs w:val="18"/>
        </w:rPr>
        <w:t xml:space="preserve"> of </w:t>
      </w:r>
      <w:r w:rsidR="000B5787" w:rsidRPr="004E6971">
        <w:rPr>
          <w:rFonts w:ascii="Avenir Next" w:hAnsi="Avenir Next" w:cs="OpenSans-CondensedLight"/>
          <w:sz w:val="18"/>
          <w:szCs w:val="18"/>
        </w:rPr>
        <w:t>S</w:t>
      </w:r>
      <w:r w:rsidR="00EE6A51" w:rsidRPr="004E6971">
        <w:rPr>
          <w:rFonts w:ascii="Avenir Next" w:hAnsi="Avenir Next" w:cs="OpenSans-CondensedLight"/>
          <w:sz w:val="18"/>
          <w:szCs w:val="18"/>
        </w:rPr>
        <w:t>pace</w:t>
      </w:r>
      <w:r w:rsidRPr="004E6971">
        <w:rPr>
          <w:rFonts w:ascii="Avenir Next" w:hAnsi="Avenir Next" w:cs="OpenSans-CondensedLight"/>
          <w:sz w:val="18"/>
          <w:szCs w:val="18"/>
        </w:rPr>
        <w:t>” blue dial with black counters</w:t>
      </w:r>
      <w:r w:rsidR="0000572D" w:rsidRPr="004E6971">
        <w:rPr>
          <w:rFonts w:ascii="Avenir Next" w:hAnsi="Avenir Next" w:cs="OpenSans-CondensedLight"/>
          <w:sz w:val="18"/>
          <w:szCs w:val="18"/>
        </w:rPr>
        <w:t>.</w:t>
      </w:r>
      <w:r w:rsidRPr="004E6971">
        <w:rPr>
          <w:rFonts w:ascii="Avenir Next" w:hAnsi="Avenir Next" w:cs="OpenSans-CondensedLight"/>
          <w:sz w:val="18"/>
          <w:szCs w:val="18"/>
        </w:rPr>
        <w:br/>
        <w:t xml:space="preserve">Hour-markers: </w:t>
      </w:r>
      <w:r w:rsidR="00EE6A51" w:rsidRPr="004E6971">
        <w:rPr>
          <w:rFonts w:ascii="Avenir Next" w:hAnsi="Avenir Next" w:cs="OpenSans-CondensedLight"/>
          <w:sz w:val="18"/>
          <w:szCs w:val="18"/>
        </w:rPr>
        <w:t>white dots in</w:t>
      </w:r>
      <w:r w:rsidRPr="004E6971">
        <w:rPr>
          <w:rFonts w:ascii="Avenir Next" w:hAnsi="Avenir Next" w:cs="OpenSans-CondensedLight"/>
          <w:sz w:val="18"/>
          <w:szCs w:val="18"/>
        </w:rPr>
        <w:t xml:space="preserve"> </w:t>
      </w:r>
      <w:proofErr w:type="spellStart"/>
      <w:r w:rsidRPr="004E6971">
        <w:rPr>
          <w:rFonts w:ascii="Avenir Next" w:hAnsi="Avenir Next" w:cs="OpenSans-CondensedLight"/>
          <w:sz w:val="18"/>
          <w:szCs w:val="18"/>
        </w:rPr>
        <w:t>Super-LumiNova®SLN</w:t>
      </w:r>
      <w:proofErr w:type="spellEnd"/>
      <w:r w:rsidRPr="004E6971">
        <w:rPr>
          <w:rFonts w:ascii="Avenir Next" w:hAnsi="Avenir Next" w:cs="OpenSans-CondensedLight"/>
          <w:sz w:val="18"/>
          <w:szCs w:val="18"/>
        </w:rPr>
        <w:t xml:space="preserve"> C</w:t>
      </w:r>
      <w:r w:rsidR="00F80FE9" w:rsidRPr="004E6971">
        <w:rPr>
          <w:rFonts w:ascii="Avenir Next" w:hAnsi="Avenir Next" w:cs="OpenSans-CondensedLight"/>
          <w:sz w:val="18"/>
          <w:szCs w:val="18"/>
        </w:rPr>
        <w:t>1 – Blue emission</w:t>
      </w:r>
      <w:r w:rsidRPr="004E6971">
        <w:rPr>
          <w:rFonts w:ascii="Avenir Next" w:hAnsi="Avenir Next" w:cs="OpenSans-CondensedLight"/>
          <w:sz w:val="18"/>
          <w:szCs w:val="18"/>
        </w:rPr>
        <w:br/>
        <w:t xml:space="preserve">Hands: </w:t>
      </w:r>
      <w:r w:rsidR="000B5787" w:rsidRPr="004E6971">
        <w:rPr>
          <w:rFonts w:ascii="Avenir Next" w:hAnsi="Avenir Next" w:cs="OpenSans-CondensedLight"/>
          <w:sz w:val="18"/>
          <w:szCs w:val="18"/>
        </w:rPr>
        <w:t>r</w:t>
      </w:r>
      <w:r w:rsidRPr="004E6971">
        <w:rPr>
          <w:rFonts w:ascii="Avenir Next" w:hAnsi="Avenir Next" w:cs="OpenSans-CondensedLight"/>
          <w:sz w:val="18"/>
          <w:szCs w:val="18"/>
        </w:rPr>
        <w:t xml:space="preserve">hodium-plated, faceted and coated with </w:t>
      </w:r>
      <w:proofErr w:type="spellStart"/>
      <w:r w:rsidRPr="004E6971">
        <w:rPr>
          <w:rFonts w:ascii="Avenir Next" w:hAnsi="Avenir Next" w:cs="OpenSans-CondensedLight"/>
          <w:sz w:val="18"/>
          <w:szCs w:val="18"/>
        </w:rPr>
        <w:t>Super-LumiNova®SLN</w:t>
      </w:r>
      <w:proofErr w:type="spellEnd"/>
      <w:r w:rsidRPr="004E6971">
        <w:rPr>
          <w:rFonts w:ascii="Avenir Next" w:hAnsi="Avenir Next" w:cs="OpenSans-CondensedLight"/>
          <w:sz w:val="18"/>
          <w:szCs w:val="18"/>
        </w:rPr>
        <w:t xml:space="preserve"> C</w:t>
      </w:r>
      <w:r w:rsidR="00F80FE9" w:rsidRPr="004E6971">
        <w:rPr>
          <w:rFonts w:ascii="Avenir Next" w:hAnsi="Avenir Next" w:cs="OpenSans-CondensedLight"/>
          <w:sz w:val="18"/>
          <w:szCs w:val="18"/>
        </w:rPr>
        <w:t>1 – Blue emission</w:t>
      </w:r>
    </w:p>
    <w:p w:rsidR="003B2D2D" w:rsidRPr="004E6971" w:rsidRDefault="003B2D2D" w:rsidP="003B2D2D">
      <w:pPr>
        <w:autoSpaceDE w:val="0"/>
        <w:autoSpaceDN w:val="0"/>
        <w:adjustRightInd w:val="0"/>
        <w:spacing w:after="0" w:line="276" w:lineRule="auto"/>
        <w:rPr>
          <w:rFonts w:ascii="Avenir Next" w:hAnsi="Avenir Next" w:cs="OpenSans-CondensedLight"/>
          <w:b/>
          <w:sz w:val="18"/>
          <w:szCs w:val="18"/>
        </w:rPr>
      </w:pPr>
    </w:p>
    <w:p w:rsidR="003B2D2D" w:rsidRPr="004E6971" w:rsidRDefault="003B2D2D" w:rsidP="003B2D2D">
      <w:pPr>
        <w:autoSpaceDE w:val="0"/>
        <w:autoSpaceDN w:val="0"/>
        <w:adjustRightInd w:val="0"/>
        <w:spacing w:after="0" w:line="276" w:lineRule="auto"/>
        <w:rPr>
          <w:rFonts w:ascii="Avenir Next" w:hAnsi="Avenir Next" w:cs="OpenSans-CondensedLight"/>
          <w:b/>
          <w:sz w:val="18"/>
          <w:szCs w:val="18"/>
        </w:rPr>
      </w:pPr>
      <w:r w:rsidRPr="004E6971">
        <w:rPr>
          <w:rFonts w:ascii="Avenir Next" w:hAnsi="Avenir Next" w:cs="OpenSans-CondensedLight"/>
          <w:b/>
          <w:sz w:val="18"/>
          <w:szCs w:val="18"/>
        </w:rPr>
        <w:t xml:space="preserve">STRAPS &amp; BUCKLES </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lang w:val="en-US"/>
        </w:rPr>
      </w:pPr>
      <w:r w:rsidRPr="004E6971">
        <w:rPr>
          <w:rFonts w:ascii="Avenir Next" w:hAnsi="Avenir Next" w:cs="OpenSans-CondensedLight"/>
          <w:sz w:val="18"/>
          <w:szCs w:val="18"/>
          <w:lang w:val="en-US"/>
        </w:rPr>
        <w:t>Strap: blue “</w:t>
      </w:r>
      <w:proofErr w:type="spellStart"/>
      <w:r w:rsidRPr="004E6971">
        <w:rPr>
          <w:rFonts w:ascii="Avenir Next" w:hAnsi="Avenir Next" w:cs="OpenSans-CondensedLight"/>
          <w:sz w:val="18"/>
          <w:szCs w:val="18"/>
          <w:lang w:val="en-US"/>
        </w:rPr>
        <w:t>cordura</w:t>
      </w:r>
      <w:proofErr w:type="spellEnd"/>
      <w:r w:rsidR="0000572D" w:rsidRPr="004E6971">
        <w:rPr>
          <w:rFonts w:ascii="Avenir Next" w:hAnsi="Avenir Next" w:cs="OpenSans-CondensedLight"/>
          <w:sz w:val="18"/>
          <w:szCs w:val="18"/>
          <w:lang w:val="en-US"/>
        </w:rPr>
        <w:t xml:space="preserve"> </w:t>
      </w:r>
      <w:r w:rsidRPr="004E6971">
        <w:rPr>
          <w:rFonts w:ascii="Avenir Next" w:hAnsi="Avenir Next" w:cs="OpenSans-CondensedLight"/>
          <w:sz w:val="18"/>
          <w:szCs w:val="18"/>
          <w:lang w:val="en-US"/>
        </w:rPr>
        <w:t>effect</w:t>
      </w:r>
      <w:r w:rsidR="0000572D" w:rsidRPr="004E6971">
        <w:rPr>
          <w:rFonts w:ascii="Avenir Next" w:hAnsi="Avenir Next" w:cs="OpenSans-CondensedLight"/>
          <w:sz w:val="18"/>
          <w:szCs w:val="18"/>
          <w:lang w:val="en-US"/>
        </w:rPr>
        <w:t>”</w:t>
      </w:r>
      <w:r w:rsidRPr="004E6971">
        <w:rPr>
          <w:rFonts w:ascii="Avenir Next" w:hAnsi="Avenir Next" w:cs="OpenSans-CondensedLight"/>
          <w:sz w:val="18"/>
          <w:szCs w:val="18"/>
          <w:lang w:val="en-US"/>
        </w:rPr>
        <w:t xml:space="preserve"> strap</w:t>
      </w:r>
      <w:r w:rsidR="0000572D" w:rsidRPr="004E6971">
        <w:rPr>
          <w:rFonts w:ascii="Avenir Next" w:hAnsi="Avenir Next" w:cs="OpenSans-CondensedLight"/>
          <w:sz w:val="18"/>
          <w:szCs w:val="18"/>
          <w:lang w:val="en-US"/>
        </w:rPr>
        <w:t xml:space="preserve"> and white stitching</w:t>
      </w:r>
    </w:p>
    <w:p w:rsidR="003B2D2D" w:rsidRPr="004E6971" w:rsidRDefault="003B2D2D" w:rsidP="003B2D2D">
      <w:pPr>
        <w:autoSpaceDE w:val="0"/>
        <w:autoSpaceDN w:val="0"/>
        <w:adjustRightInd w:val="0"/>
        <w:spacing w:after="0" w:line="276" w:lineRule="auto"/>
        <w:rPr>
          <w:rFonts w:ascii="Avenir Next" w:hAnsi="Avenir Next" w:cs="OpenSans-CondensedLight"/>
          <w:sz w:val="18"/>
          <w:szCs w:val="18"/>
        </w:rPr>
      </w:pPr>
      <w:r w:rsidRPr="004E6971">
        <w:rPr>
          <w:rFonts w:ascii="Avenir Next" w:hAnsi="Avenir Next" w:cs="OpenSans-CondensedLight"/>
          <w:sz w:val="18"/>
          <w:szCs w:val="18"/>
        </w:rPr>
        <w:t xml:space="preserve">Buckle: </w:t>
      </w:r>
      <w:r w:rsidR="000B5787" w:rsidRPr="004E6971">
        <w:rPr>
          <w:rFonts w:ascii="Avenir Next" w:hAnsi="Avenir Next" w:cs="OpenSans-CondensedLight"/>
          <w:sz w:val="18"/>
          <w:szCs w:val="18"/>
        </w:rPr>
        <w:t>t</w:t>
      </w:r>
      <w:r w:rsidR="0000572D" w:rsidRPr="004E6971">
        <w:rPr>
          <w:rFonts w:ascii="Avenir Next" w:hAnsi="Avenir Next" w:cs="OpenSans-CondensedLight"/>
          <w:sz w:val="18"/>
          <w:szCs w:val="18"/>
        </w:rPr>
        <w:t>itanium</w:t>
      </w:r>
      <w:r w:rsidR="00EB6059" w:rsidRPr="004E6971">
        <w:rPr>
          <w:rFonts w:ascii="Avenir Next" w:hAnsi="Avenir Next" w:cs="OpenSans-CondensedLight"/>
          <w:sz w:val="18"/>
          <w:szCs w:val="18"/>
        </w:rPr>
        <w:t xml:space="preserve"> micro blasted</w:t>
      </w:r>
      <w:r w:rsidRPr="004E6971">
        <w:rPr>
          <w:rFonts w:ascii="Avenir Next" w:hAnsi="Avenir Next" w:cs="OpenSans-CondensedLight"/>
          <w:sz w:val="18"/>
          <w:szCs w:val="18"/>
        </w:rPr>
        <w:t xml:space="preserve"> pin buckle</w:t>
      </w:r>
    </w:p>
    <w:p w:rsidR="00274DF8" w:rsidRPr="004E6971" w:rsidRDefault="00274DF8" w:rsidP="003B2D2D">
      <w:pPr>
        <w:autoSpaceDE w:val="0"/>
        <w:autoSpaceDN w:val="0"/>
        <w:adjustRightInd w:val="0"/>
        <w:spacing w:after="0" w:line="240" w:lineRule="auto"/>
        <w:jc w:val="both"/>
        <w:rPr>
          <w:rFonts w:ascii="Avenir Next" w:hAnsi="Avenir Next"/>
          <w:sz w:val="18"/>
          <w:szCs w:val="18"/>
          <w:lang w:val="en-US"/>
        </w:rPr>
      </w:pPr>
    </w:p>
    <w:sectPr w:rsidR="00274DF8" w:rsidRPr="004E697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3AE" w:rsidRDefault="00E253AE" w:rsidP="00AA3377">
      <w:pPr>
        <w:spacing w:after="0" w:line="240" w:lineRule="auto"/>
      </w:pPr>
      <w:r>
        <w:separator/>
      </w:r>
    </w:p>
  </w:endnote>
  <w:endnote w:type="continuationSeparator" w:id="0">
    <w:p w:rsidR="00E253AE" w:rsidRDefault="00E253AE" w:rsidP="00AA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Menlo Bold"/>
    <w:panose1 w:val="020B0502040204020203"/>
    <w:charset w:val="00"/>
    <w:family w:val="swiss"/>
    <w:pitch w:val="variable"/>
    <w:sig w:usb0="E10022FF" w:usb1="C000E47F" w:usb2="00000029" w:usb3="00000000" w:csb0="000001DF" w:csb1="00000000"/>
  </w:font>
  <w:font w:name="Italian Plate No2">
    <w:panose1 w:val="00000000000000000000"/>
    <w:charset w:val="00"/>
    <w:family w:val="modern"/>
    <w:notTrueType/>
    <w:pitch w:val="variable"/>
    <w:sig w:usb0="A00000AF" w:usb1="5000205B" w:usb2="00000000" w:usb3="00000000" w:csb0="00000093" w:csb1="00000000"/>
  </w:font>
  <w:font w:name="Helvetica">
    <w:panose1 w:val="020B0604020202020204"/>
    <w:charset w:val="00"/>
    <w:family w:val="swiss"/>
    <w:pitch w:val="variable"/>
    <w:sig w:usb0="00000003" w:usb1="00000000" w:usb2="00000000" w:usb3="00000000" w:csb0="00000001" w:csb1="00000000"/>
  </w:font>
  <w:font w:name="Avenir Next">
    <w:altName w:val="Avenir LT Com 55 Roman"/>
    <w:panose1 w:val="020B0503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77" w:rsidRPr="00166C18" w:rsidRDefault="00AA3377" w:rsidP="00AA3377">
    <w:pPr>
      <w:pStyle w:val="Footer"/>
      <w:jc w:val="center"/>
      <w:rPr>
        <w:rFonts w:ascii="Avenir Next" w:hAnsi="Avenir Next"/>
        <w:sz w:val="18"/>
        <w:szCs w:val="18"/>
        <w:lang w:val="fr-CH"/>
      </w:rPr>
    </w:pPr>
  </w:p>
  <w:p w:rsidR="00AA3377" w:rsidRPr="0000572D" w:rsidRDefault="00274DF8" w:rsidP="00AA3377">
    <w:pPr>
      <w:pStyle w:val="Footer"/>
      <w:jc w:val="center"/>
      <w:rPr>
        <w:rFonts w:ascii="Avenir Next" w:hAnsi="Avenir Next"/>
        <w:sz w:val="18"/>
        <w:szCs w:val="18"/>
        <w:lang w:val="en-US"/>
      </w:rPr>
    </w:pPr>
    <w:r w:rsidRPr="0000572D">
      <w:rPr>
        <w:rFonts w:ascii="Avenir Next" w:hAnsi="Avenir Next"/>
        <w:sz w:val="18"/>
        <w:szCs w:val="18"/>
        <w:lang w:val="en-US"/>
      </w:rPr>
      <w:t xml:space="preserve">ZENITH </w:t>
    </w:r>
    <w:proofErr w:type="spellStart"/>
    <w:r w:rsidR="0000572D" w:rsidRPr="0000572D">
      <w:rPr>
        <w:rFonts w:ascii="Avenir Next" w:hAnsi="Avenir Next"/>
        <w:sz w:val="18"/>
        <w:szCs w:val="18"/>
        <w:lang w:val="en-US"/>
      </w:rPr>
      <w:t>Mr</w:t>
    </w:r>
    <w:proofErr w:type="spellEnd"/>
    <w:r w:rsidR="0000572D" w:rsidRPr="0000572D">
      <w:rPr>
        <w:rFonts w:ascii="Avenir Next" w:hAnsi="Avenir Next"/>
        <w:sz w:val="18"/>
        <w:szCs w:val="18"/>
        <w:lang w:val="en-US"/>
      </w:rPr>
      <w:t xml:space="preserve"> Minh-Tan Bui</w:t>
    </w:r>
    <w:r w:rsidR="00AA3377" w:rsidRPr="0000572D">
      <w:rPr>
        <w:rFonts w:ascii="Avenir Next" w:hAnsi="Avenir Next"/>
        <w:sz w:val="18"/>
        <w:szCs w:val="18"/>
        <w:lang w:val="en-US"/>
      </w:rPr>
      <w:t xml:space="preserve"> : </w:t>
    </w:r>
    <w:hyperlink r:id="rId1" w:history="1">
      <w:r w:rsidR="0000572D" w:rsidRPr="0000572D">
        <w:rPr>
          <w:rStyle w:val="Hyperlink"/>
          <w:rFonts w:ascii="Avenir Next" w:hAnsi="Avenir Next"/>
          <w:sz w:val="18"/>
          <w:szCs w:val="18"/>
          <w:lang w:val="en-US"/>
        </w:rPr>
        <w:t>minh-tan.bui@zenith-watches.com</w:t>
      </w:r>
    </w:hyperlink>
    <w:r w:rsidRPr="0000572D">
      <w:rPr>
        <w:rFonts w:ascii="Avenir Next" w:hAnsi="Avenir Next"/>
        <w:sz w:val="18"/>
        <w:szCs w:val="18"/>
        <w:lang w:val="en-US"/>
      </w:rPr>
      <w:br/>
      <w:t xml:space="preserve">MR PORTER </w:t>
    </w:r>
    <w:proofErr w:type="spellStart"/>
    <w:r w:rsidRPr="0000572D">
      <w:rPr>
        <w:rFonts w:ascii="Avenir Next" w:hAnsi="Avenir Next"/>
        <w:sz w:val="18"/>
        <w:szCs w:val="18"/>
        <w:lang w:val="en-US"/>
      </w:rPr>
      <w:t>Mr</w:t>
    </w:r>
    <w:proofErr w:type="spellEnd"/>
    <w:r w:rsidRPr="0000572D">
      <w:rPr>
        <w:rFonts w:ascii="Avenir Next" w:hAnsi="Avenir Next"/>
        <w:sz w:val="18"/>
        <w:szCs w:val="18"/>
        <w:lang w:val="en-US"/>
      </w:rPr>
      <w:t xml:space="preserve"> Mark Blundell | </w:t>
    </w:r>
    <w:hyperlink r:id="rId2" w:history="1">
      <w:r w:rsidRPr="0000572D">
        <w:rPr>
          <w:rStyle w:val="Hyperlink"/>
          <w:rFonts w:ascii="Avenir Next" w:hAnsi="Avenir Next"/>
          <w:sz w:val="18"/>
          <w:szCs w:val="18"/>
          <w:lang w:val="en-US"/>
        </w:rPr>
        <w:t>mark.blundell@mrporter.com</w:t>
      </w:r>
    </w:hyperlink>
    <w:r w:rsidRPr="0000572D">
      <w:rPr>
        <w:rFonts w:ascii="Avenir Next" w:hAnsi="Avenir Next"/>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3AE" w:rsidRDefault="00E253AE" w:rsidP="00AA3377">
      <w:pPr>
        <w:spacing w:after="0" w:line="240" w:lineRule="auto"/>
      </w:pPr>
      <w:r>
        <w:separator/>
      </w:r>
    </w:p>
  </w:footnote>
  <w:footnote w:type="continuationSeparator" w:id="0">
    <w:p w:rsidR="00E253AE" w:rsidRDefault="00E253AE" w:rsidP="00AA3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77" w:rsidRDefault="00AA3377" w:rsidP="00AA3377">
    <w:pPr>
      <w:pStyle w:val="Header"/>
      <w:jc w:val="center"/>
    </w:pPr>
    <w:r w:rsidRPr="00AA3377">
      <w:rPr>
        <w:rFonts w:ascii="Avenir Next" w:hAnsi="Avenir Next"/>
        <w:noProof/>
        <w:sz w:val="18"/>
        <w:szCs w:val="18"/>
        <w:lang w:eastAsia="en-GB"/>
      </w:rPr>
      <w:drawing>
        <wp:anchor distT="0" distB="0" distL="114300" distR="114300" simplePos="0" relativeHeight="251661312" behindDoc="1" locked="0" layoutInCell="1" allowOverlap="1" wp14:anchorId="0EFDE5EF" wp14:editId="7D0A1299">
          <wp:simplePos x="0" y="0"/>
          <wp:positionH relativeFrom="margin">
            <wp:posOffset>4634230</wp:posOffset>
          </wp:positionH>
          <wp:positionV relativeFrom="paragraph">
            <wp:posOffset>-213360</wp:posOffset>
          </wp:positionV>
          <wp:extent cx="899160" cy="899160"/>
          <wp:effectExtent l="0" t="0" r="0" b="0"/>
          <wp:wrapTight wrapText="bothSides">
            <wp:wrapPolygon edited="0">
              <wp:start x="0" y="0"/>
              <wp:lineTo x="0" y="21051"/>
              <wp:lineTo x="21051" y="21051"/>
              <wp:lineTo x="21051" y="0"/>
              <wp:lineTo x="0" y="0"/>
            </wp:wrapPolygon>
          </wp:wrapTight>
          <wp:docPr id="4" name="Picture 4" descr="https://scontent-lhr3-1.xx.fbcdn.net/v/t1.0-0/p552x414/23243999_1889934284368882_5765812744420223717_n.jpg?_nc_cat=106&amp;oh=6f8de9da6fc03cf8f1935c0f14bf4d98&amp;oe=5C2F9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r3-1.xx.fbcdn.net/v/t1.0-0/p552x414/23243999_1889934284368882_5765812744420223717_n.jpg?_nc_cat=106&amp;oh=6f8de9da6fc03cf8f1935c0f14bf4d98&amp;oe=5C2F9D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377">
      <w:rPr>
        <w:rFonts w:ascii="Avenir Next" w:hAnsi="Avenir Next"/>
        <w:b/>
        <w:bCs/>
        <w:noProof/>
        <w:sz w:val="18"/>
        <w:szCs w:val="18"/>
        <w:lang w:eastAsia="en-GB"/>
      </w:rPr>
      <w:drawing>
        <wp:anchor distT="0" distB="0" distL="114300" distR="114300" simplePos="0" relativeHeight="251663360" behindDoc="1" locked="0" layoutInCell="1" allowOverlap="1" wp14:anchorId="429926F6" wp14:editId="75E00046">
          <wp:simplePos x="0" y="0"/>
          <wp:positionH relativeFrom="margin">
            <wp:posOffset>1837055</wp:posOffset>
          </wp:positionH>
          <wp:positionV relativeFrom="paragraph">
            <wp:posOffset>14605</wp:posOffset>
          </wp:positionV>
          <wp:extent cx="2712720" cy="490220"/>
          <wp:effectExtent l="0" t="0" r="0" b="5080"/>
          <wp:wrapTight wrapText="bothSides">
            <wp:wrapPolygon edited="0">
              <wp:start x="0" y="0"/>
              <wp:lineTo x="0" y="20984"/>
              <wp:lineTo x="21388" y="20984"/>
              <wp:lineTo x="21388" y="0"/>
              <wp:lineTo x="0" y="0"/>
            </wp:wrapPolygon>
          </wp:wrapTight>
          <wp:docPr id="5" name="Picture 5" descr="S:\Projects\Mr Porter - Public Relations\Press Images\LOGO\MR POR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cts\Mr Porter - Public Relations\Press Images\LOGO\MR PORTER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127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C4A65BB" wp14:editId="6247300F">
          <wp:simplePos x="0" y="0"/>
          <wp:positionH relativeFrom="margin">
            <wp:align>left</wp:align>
          </wp:positionH>
          <wp:positionV relativeFrom="paragraph">
            <wp:posOffset>-175260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F6"/>
    <w:rsid w:val="0000572D"/>
    <w:rsid w:val="00006EE2"/>
    <w:rsid w:val="000103E0"/>
    <w:rsid w:val="00014092"/>
    <w:rsid w:val="0001558F"/>
    <w:rsid w:val="00024046"/>
    <w:rsid w:val="000427E0"/>
    <w:rsid w:val="00042F41"/>
    <w:rsid w:val="000550DD"/>
    <w:rsid w:val="00055F8F"/>
    <w:rsid w:val="000875A9"/>
    <w:rsid w:val="000A462C"/>
    <w:rsid w:val="000B5787"/>
    <w:rsid w:val="000D3736"/>
    <w:rsid w:val="000D4703"/>
    <w:rsid w:val="000D7800"/>
    <w:rsid w:val="000E02C4"/>
    <w:rsid w:val="000E2FD9"/>
    <w:rsid w:val="000F1B3A"/>
    <w:rsid w:val="000F4048"/>
    <w:rsid w:val="000F504D"/>
    <w:rsid w:val="001041D1"/>
    <w:rsid w:val="0011381B"/>
    <w:rsid w:val="00117EF5"/>
    <w:rsid w:val="00161FFB"/>
    <w:rsid w:val="00164B26"/>
    <w:rsid w:val="00165DF1"/>
    <w:rsid w:val="00170A48"/>
    <w:rsid w:val="00176F33"/>
    <w:rsid w:val="00196433"/>
    <w:rsid w:val="001A0E91"/>
    <w:rsid w:val="001A1038"/>
    <w:rsid w:val="001B4299"/>
    <w:rsid w:val="001C1407"/>
    <w:rsid w:val="00201FCB"/>
    <w:rsid w:val="00233ABF"/>
    <w:rsid w:val="00233F58"/>
    <w:rsid w:val="0023571F"/>
    <w:rsid w:val="0023635D"/>
    <w:rsid w:val="002435C0"/>
    <w:rsid w:val="00245C8A"/>
    <w:rsid w:val="00262B24"/>
    <w:rsid w:val="0026741C"/>
    <w:rsid w:val="0027498F"/>
    <w:rsid w:val="00274DF8"/>
    <w:rsid w:val="00286050"/>
    <w:rsid w:val="00296B96"/>
    <w:rsid w:val="002975D7"/>
    <w:rsid w:val="002B4B04"/>
    <w:rsid w:val="002C18DC"/>
    <w:rsid w:val="002F005C"/>
    <w:rsid w:val="00301CE2"/>
    <w:rsid w:val="00321139"/>
    <w:rsid w:val="003234F3"/>
    <w:rsid w:val="00323DFB"/>
    <w:rsid w:val="00331272"/>
    <w:rsid w:val="00332A86"/>
    <w:rsid w:val="00340220"/>
    <w:rsid w:val="00341C1A"/>
    <w:rsid w:val="00342B54"/>
    <w:rsid w:val="00346B87"/>
    <w:rsid w:val="00353BA4"/>
    <w:rsid w:val="00355A9D"/>
    <w:rsid w:val="003759A8"/>
    <w:rsid w:val="00384AE6"/>
    <w:rsid w:val="003874BC"/>
    <w:rsid w:val="003A043A"/>
    <w:rsid w:val="003A0FF8"/>
    <w:rsid w:val="003B2D2D"/>
    <w:rsid w:val="003C583E"/>
    <w:rsid w:val="003E5BFD"/>
    <w:rsid w:val="003F195B"/>
    <w:rsid w:val="00403E0C"/>
    <w:rsid w:val="00407604"/>
    <w:rsid w:val="004206BE"/>
    <w:rsid w:val="0042471D"/>
    <w:rsid w:val="00435B5E"/>
    <w:rsid w:val="00437849"/>
    <w:rsid w:val="00437E6B"/>
    <w:rsid w:val="004518DB"/>
    <w:rsid w:val="00474ADE"/>
    <w:rsid w:val="0047593F"/>
    <w:rsid w:val="00475BEE"/>
    <w:rsid w:val="0047675C"/>
    <w:rsid w:val="00483454"/>
    <w:rsid w:val="00483E07"/>
    <w:rsid w:val="0049551E"/>
    <w:rsid w:val="004B5252"/>
    <w:rsid w:val="004D0497"/>
    <w:rsid w:val="004D5BEF"/>
    <w:rsid w:val="004D6221"/>
    <w:rsid w:val="004D7268"/>
    <w:rsid w:val="004E042D"/>
    <w:rsid w:val="004E6971"/>
    <w:rsid w:val="004F1AE0"/>
    <w:rsid w:val="00521CED"/>
    <w:rsid w:val="00550251"/>
    <w:rsid w:val="005723E8"/>
    <w:rsid w:val="00592668"/>
    <w:rsid w:val="00592F69"/>
    <w:rsid w:val="005957C7"/>
    <w:rsid w:val="005A7094"/>
    <w:rsid w:val="005B1F05"/>
    <w:rsid w:val="005B4192"/>
    <w:rsid w:val="005C3208"/>
    <w:rsid w:val="005C329C"/>
    <w:rsid w:val="005D1771"/>
    <w:rsid w:val="005D340C"/>
    <w:rsid w:val="005D79DB"/>
    <w:rsid w:val="005E29E2"/>
    <w:rsid w:val="006068B4"/>
    <w:rsid w:val="00627B60"/>
    <w:rsid w:val="00637C2C"/>
    <w:rsid w:val="006401E6"/>
    <w:rsid w:val="00641B8C"/>
    <w:rsid w:val="00645200"/>
    <w:rsid w:val="00645228"/>
    <w:rsid w:val="00647061"/>
    <w:rsid w:val="00647A5C"/>
    <w:rsid w:val="0066141C"/>
    <w:rsid w:val="00663771"/>
    <w:rsid w:val="006808DB"/>
    <w:rsid w:val="00680AD9"/>
    <w:rsid w:val="0069275D"/>
    <w:rsid w:val="006C3EEA"/>
    <w:rsid w:val="006C6165"/>
    <w:rsid w:val="006D2F6A"/>
    <w:rsid w:val="006D7CB0"/>
    <w:rsid w:val="006E2D96"/>
    <w:rsid w:val="006E33B7"/>
    <w:rsid w:val="006F0793"/>
    <w:rsid w:val="00700215"/>
    <w:rsid w:val="0070023C"/>
    <w:rsid w:val="00702264"/>
    <w:rsid w:val="00704808"/>
    <w:rsid w:val="007058A2"/>
    <w:rsid w:val="007064BD"/>
    <w:rsid w:val="00707B75"/>
    <w:rsid w:val="00710866"/>
    <w:rsid w:val="0071088C"/>
    <w:rsid w:val="00715B12"/>
    <w:rsid w:val="00723D6A"/>
    <w:rsid w:val="0072556E"/>
    <w:rsid w:val="00725709"/>
    <w:rsid w:val="00726184"/>
    <w:rsid w:val="0075199C"/>
    <w:rsid w:val="007615AE"/>
    <w:rsid w:val="00763755"/>
    <w:rsid w:val="007666A9"/>
    <w:rsid w:val="00777530"/>
    <w:rsid w:val="007937AE"/>
    <w:rsid w:val="007B1002"/>
    <w:rsid w:val="007B6317"/>
    <w:rsid w:val="007C1571"/>
    <w:rsid w:val="007F618B"/>
    <w:rsid w:val="008154A3"/>
    <w:rsid w:val="00830BA4"/>
    <w:rsid w:val="00835E82"/>
    <w:rsid w:val="008428D2"/>
    <w:rsid w:val="008745E6"/>
    <w:rsid w:val="00885763"/>
    <w:rsid w:val="00887A21"/>
    <w:rsid w:val="008A0149"/>
    <w:rsid w:val="008A5EEB"/>
    <w:rsid w:val="008B751D"/>
    <w:rsid w:val="008C2568"/>
    <w:rsid w:val="008C438E"/>
    <w:rsid w:val="008F4BE8"/>
    <w:rsid w:val="008F5B71"/>
    <w:rsid w:val="009015DE"/>
    <w:rsid w:val="00911235"/>
    <w:rsid w:val="00922A63"/>
    <w:rsid w:val="00940863"/>
    <w:rsid w:val="00940A4C"/>
    <w:rsid w:val="00942ED6"/>
    <w:rsid w:val="009445A5"/>
    <w:rsid w:val="009471C6"/>
    <w:rsid w:val="009712F6"/>
    <w:rsid w:val="00972B09"/>
    <w:rsid w:val="009931AC"/>
    <w:rsid w:val="009C00CE"/>
    <w:rsid w:val="009C471F"/>
    <w:rsid w:val="009C5016"/>
    <w:rsid w:val="009E0946"/>
    <w:rsid w:val="009E78B6"/>
    <w:rsid w:val="009F1CF5"/>
    <w:rsid w:val="009F2E1E"/>
    <w:rsid w:val="00A045CC"/>
    <w:rsid w:val="00A1744D"/>
    <w:rsid w:val="00A250CE"/>
    <w:rsid w:val="00A35FB5"/>
    <w:rsid w:val="00A559DA"/>
    <w:rsid w:val="00A6265D"/>
    <w:rsid w:val="00A768DC"/>
    <w:rsid w:val="00A929E0"/>
    <w:rsid w:val="00AA0111"/>
    <w:rsid w:val="00AA242F"/>
    <w:rsid w:val="00AA2A98"/>
    <w:rsid w:val="00AA3377"/>
    <w:rsid w:val="00AA5302"/>
    <w:rsid w:val="00AB43DD"/>
    <w:rsid w:val="00AB593D"/>
    <w:rsid w:val="00AB72E7"/>
    <w:rsid w:val="00AB747D"/>
    <w:rsid w:val="00AD4DE7"/>
    <w:rsid w:val="00B01339"/>
    <w:rsid w:val="00B01650"/>
    <w:rsid w:val="00B04E71"/>
    <w:rsid w:val="00B111A3"/>
    <w:rsid w:val="00B12369"/>
    <w:rsid w:val="00B306D8"/>
    <w:rsid w:val="00B33814"/>
    <w:rsid w:val="00B506D5"/>
    <w:rsid w:val="00B553F5"/>
    <w:rsid w:val="00B736CC"/>
    <w:rsid w:val="00B84BB5"/>
    <w:rsid w:val="00B8606C"/>
    <w:rsid w:val="00B861BA"/>
    <w:rsid w:val="00BA0BAD"/>
    <w:rsid w:val="00BA2F5D"/>
    <w:rsid w:val="00BA4926"/>
    <w:rsid w:val="00BB05C9"/>
    <w:rsid w:val="00BC040F"/>
    <w:rsid w:val="00BE08F4"/>
    <w:rsid w:val="00BE2EF0"/>
    <w:rsid w:val="00BE5D7B"/>
    <w:rsid w:val="00C166F6"/>
    <w:rsid w:val="00C247B8"/>
    <w:rsid w:val="00C5047D"/>
    <w:rsid w:val="00C525BD"/>
    <w:rsid w:val="00C52CF6"/>
    <w:rsid w:val="00C61040"/>
    <w:rsid w:val="00C6412A"/>
    <w:rsid w:val="00C7012A"/>
    <w:rsid w:val="00C802CB"/>
    <w:rsid w:val="00C8279D"/>
    <w:rsid w:val="00CA6636"/>
    <w:rsid w:val="00CB4936"/>
    <w:rsid w:val="00CD7C94"/>
    <w:rsid w:val="00CE6D8E"/>
    <w:rsid w:val="00CF4075"/>
    <w:rsid w:val="00D17D33"/>
    <w:rsid w:val="00D40B9D"/>
    <w:rsid w:val="00D44DCE"/>
    <w:rsid w:val="00D64DC5"/>
    <w:rsid w:val="00D71A98"/>
    <w:rsid w:val="00D80372"/>
    <w:rsid w:val="00D87908"/>
    <w:rsid w:val="00D97A6C"/>
    <w:rsid w:val="00DA5343"/>
    <w:rsid w:val="00DD4DDD"/>
    <w:rsid w:val="00DE3B85"/>
    <w:rsid w:val="00E1728A"/>
    <w:rsid w:val="00E253AE"/>
    <w:rsid w:val="00E26413"/>
    <w:rsid w:val="00E602A3"/>
    <w:rsid w:val="00E63A0D"/>
    <w:rsid w:val="00E732ED"/>
    <w:rsid w:val="00E922E7"/>
    <w:rsid w:val="00EA0A28"/>
    <w:rsid w:val="00EA42BE"/>
    <w:rsid w:val="00EB6059"/>
    <w:rsid w:val="00ED0856"/>
    <w:rsid w:val="00EE3B29"/>
    <w:rsid w:val="00EE6A51"/>
    <w:rsid w:val="00EF5A56"/>
    <w:rsid w:val="00F04DDE"/>
    <w:rsid w:val="00F23B50"/>
    <w:rsid w:val="00F36874"/>
    <w:rsid w:val="00F41059"/>
    <w:rsid w:val="00F43986"/>
    <w:rsid w:val="00F55A93"/>
    <w:rsid w:val="00F560C2"/>
    <w:rsid w:val="00F563A1"/>
    <w:rsid w:val="00F6123C"/>
    <w:rsid w:val="00F76FC3"/>
    <w:rsid w:val="00F804ED"/>
    <w:rsid w:val="00F80D3A"/>
    <w:rsid w:val="00F80FE9"/>
    <w:rsid w:val="00F879EE"/>
    <w:rsid w:val="00FA5FF7"/>
    <w:rsid w:val="00FA6601"/>
    <w:rsid w:val="00FA79EF"/>
    <w:rsid w:val="00FB0C1E"/>
    <w:rsid w:val="00FC6FC3"/>
    <w:rsid w:val="00FE17C2"/>
    <w:rsid w:val="00FF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EFA91"/>
  <w15:docId w15:val="{2FB516AF-3440-4296-8BAF-92D6E967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6F6"/>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AD4DE7"/>
    <w:rPr>
      <w:color w:val="0563C1" w:themeColor="hyperlink"/>
      <w:u w:val="single"/>
    </w:rPr>
  </w:style>
  <w:style w:type="paragraph" w:styleId="BalloonText">
    <w:name w:val="Balloon Text"/>
    <w:basedOn w:val="Normal"/>
    <w:link w:val="BalloonTextChar"/>
    <w:uiPriority w:val="99"/>
    <w:semiHidden/>
    <w:unhideWhenUsed/>
    <w:rsid w:val="00117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F5"/>
    <w:rPr>
      <w:rFonts w:ascii="Segoe UI" w:hAnsi="Segoe UI" w:cs="Segoe UI"/>
      <w:sz w:val="18"/>
      <w:szCs w:val="18"/>
    </w:rPr>
  </w:style>
  <w:style w:type="character" w:customStyle="1" w:styleId="A1">
    <w:name w:val="A1"/>
    <w:basedOn w:val="DefaultParagraphFont"/>
    <w:uiPriority w:val="99"/>
    <w:rsid w:val="008C438E"/>
    <w:rPr>
      <w:rFonts w:ascii="Italian Plate No2" w:hAnsi="Italian Plate No2" w:hint="default"/>
      <w:color w:val="000000"/>
    </w:rPr>
  </w:style>
  <w:style w:type="paragraph" w:styleId="NormalWeb">
    <w:name w:val="Normal (Web)"/>
    <w:basedOn w:val="Normal"/>
    <w:uiPriority w:val="99"/>
    <w:semiHidden/>
    <w:unhideWhenUsed/>
    <w:rsid w:val="009015DE"/>
    <w:pPr>
      <w:spacing w:after="0" w:line="240" w:lineRule="auto"/>
    </w:pPr>
    <w:rPr>
      <w:rFonts w:ascii="Times New Roman" w:hAnsi="Times New Roman" w:cs="Times New Roman"/>
      <w:color w:val="002A53"/>
      <w:sz w:val="24"/>
      <w:szCs w:val="24"/>
      <w:lang w:val="fr-CH" w:eastAsia="fr-CH"/>
    </w:rPr>
  </w:style>
  <w:style w:type="character" w:styleId="CommentReference">
    <w:name w:val="annotation reference"/>
    <w:basedOn w:val="DefaultParagraphFont"/>
    <w:uiPriority w:val="99"/>
    <w:semiHidden/>
    <w:unhideWhenUsed/>
    <w:rsid w:val="000F4048"/>
    <w:rPr>
      <w:sz w:val="16"/>
      <w:szCs w:val="16"/>
    </w:rPr>
  </w:style>
  <w:style w:type="paragraph" w:styleId="CommentText">
    <w:name w:val="annotation text"/>
    <w:basedOn w:val="Normal"/>
    <w:link w:val="CommentTextChar"/>
    <w:uiPriority w:val="99"/>
    <w:unhideWhenUsed/>
    <w:rsid w:val="000F4048"/>
    <w:pPr>
      <w:spacing w:line="240" w:lineRule="auto"/>
    </w:pPr>
    <w:rPr>
      <w:sz w:val="20"/>
      <w:szCs w:val="20"/>
    </w:rPr>
  </w:style>
  <w:style w:type="character" w:customStyle="1" w:styleId="CommentTextChar">
    <w:name w:val="Comment Text Char"/>
    <w:basedOn w:val="DefaultParagraphFont"/>
    <w:link w:val="CommentText"/>
    <w:uiPriority w:val="99"/>
    <w:rsid w:val="000F4048"/>
    <w:rPr>
      <w:sz w:val="20"/>
      <w:szCs w:val="20"/>
    </w:rPr>
  </w:style>
  <w:style w:type="paragraph" w:styleId="CommentSubject">
    <w:name w:val="annotation subject"/>
    <w:basedOn w:val="CommentText"/>
    <w:next w:val="CommentText"/>
    <w:link w:val="CommentSubjectChar"/>
    <w:uiPriority w:val="99"/>
    <w:semiHidden/>
    <w:unhideWhenUsed/>
    <w:rsid w:val="000F4048"/>
    <w:rPr>
      <w:b/>
      <w:bCs/>
    </w:rPr>
  </w:style>
  <w:style w:type="character" w:customStyle="1" w:styleId="CommentSubjectChar">
    <w:name w:val="Comment Subject Char"/>
    <w:basedOn w:val="CommentTextChar"/>
    <w:link w:val="CommentSubject"/>
    <w:uiPriority w:val="99"/>
    <w:semiHidden/>
    <w:rsid w:val="000F4048"/>
    <w:rPr>
      <w:b/>
      <w:bCs/>
      <w:sz w:val="20"/>
      <w:szCs w:val="20"/>
    </w:rPr>
  </w:style>
  <w:style w:type="character" w:customStyle="1" w:styleId="A6">
    <w:name w:val="A6"/>
    <w:uiPriority w:val="99"/>
    <w:rsid w:val="0075199C"/>
    <w:rPr>
      <w:rFonts w:cs="Italian Plate No2"/>
      <w:color w:val="000000"/>
      <w:sz w:val="19"/>
      <w:szCs w:val="19"/>
      <w:u w:val="single"/>
    </w:rPr>
  </w:style>
  <w:style w:type="paragraph" w:customStyle="1" w:styleId="A">
    <w:name w:val="內文 A"/>
    <w:basedOn w:val="Normal"/>
    <w:rsid w:val="00176F33"/>
    <w:pPr>
      <w:spacing w:after="0" w:line="240" w:lineRule="auto"/>
    </w:pPr>
    <w:rPr>
      <w:rFonts w:ascii="Helvetica" w:hAnsi="Helvetica" w:cs="Helvetica"/>
      <w:color w:val="000000"/>
      <w:lang w:eastAsia="zh-CN"/>
    </w:rPr>
  </w:style>
  <w:style w:type="paragraph" w:styleId="Header">
    <w:name w:val="header"/>
    <w:basedOn w:val="Normal"/>
    <w:link w:val="HeaderChar"/>
    <w:uiPriority w:val="99"/>
    <w:unhideWhenUsed/>
    <w:rsid w:val="00AA33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377"/>
  </w:style>
  <w:style w:type="paragraph" w:styleId="Footer">
    <w:name w:val="footer"/>
    <w:basedOn w:val="Normal"/>
    <w:link w:val="FooterChar"/>
    <w:uiPriority w:val="99"/>
    <w:unhideWhenUsed/>
    <w:rsid w:val="00AA33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377"/>
  </w:style>
  <w:style w:type="character" w:styleId="UnresolvedMention">
    <w:name w:val="Unresolved Mention"/>
    <w:basedOn w:val="DefaultParagraphFont"/>
    <w:uiPriority w:val="99"/>
    <w:semiHidden/>
    <w:unhideWhenUsed/>
    <w:rsid w:val="00AA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2174">
      <w:bodyDiv w:val="1"/>
      <w:marLeft w:val="0"/>
      <w:marRight w:val="0"/>
      <w:marTop w:val="0"/>
      <w:marBottom w:val="0"/>
      <w:divBdr>
        <w:top w:val="none" w:sz="0" w:space="0" w:color="auto"/>
        <w:left w:val="none" w:sz="0" w:space="0" w:color="auto"/>
        <w:bottom w:val="none" w:sz="0" w:space="0" w:color="auto"/>
        <w:right w:val="none" w:sz="0" w:space="0" w:color="auto"/>
      </w:divBdr>
    </w:div>
    <w:div w:id="165634196">
      <w:bodyDiv w:val="1"/>
      <w:marLeft w:val="0"/>
      <w:marRight w:val="0"/>
      <w:marTop w:val="0"/>
      <w:marBottom w:val="0"/>
      <w:divBdr>
        <w:top w:val="none" w:sz="0" w:space="0" w:color="auto"/>
        <w:left w:val="none" w:sz="0" w:space="0" w:color="auto"/>
        <w:bottom w:val="none" w:sz="0" w:space="0" w:color="auto"/>
        <w:right w:val="none" w:sz="0" w:space="0" w:color="auto"/>
      </w:divBdr>
    </w:div>
    <w:div w:id="652568425">
      <w:bodyDiv w:val="1"/>
      <w:marLeft w:val="0"/>
      <w:marRight w:val="0"/>
      <w:marTop w:val="0"/>
      <w:marBottom w:val="0"/>
      <w:divBdr>
        <w:top w:val="none" w:sz="0" w:space="0" w:color="auto"/>
        <w:left w:val="none" w:sz="0" w:space="0" w:color="auto"/>
        <w:bottom w:val="none" w:sz="0" w:space="0" w:color="auto"/>
        <w:right w:val="none" w:sz="0" w:space="0" w:color="auto"/>
      </w:divBdr>
    </w:div>
    <w:div w:id="736510534">
      <w:bodyDiv w:val="1"/>
      <w:marLeft w:val="0"/>
      <w:marRight w:val="0"/>
      <w:marTop w:val="0"/>
      <w:marBottom w:val="0"/>
      <w:divBdr>
        <w:top w:val="none" w:sz="0" w:space="0" w:color="auto"/>
        <w:left w:val="none" w:sz="0" w:space="0" w:color="auto"/>
        <w:bottom w:val="none" w:sz="0" w:space="0" w:color="auto"/>
        <w:right w:val="none" w:sz="0" w:space="0" w:color="auto"/>
      </w:divBdr>
    </w:div>
    <w:div w:id="742680681">
      <w:bodyDiv w:val="1"/>
      <w:marLeft w:val="0"/>
      <w:marRight w:val="0"/>
      <w:marTop w:val="0"/>
      <w:marBottom w:val="0"/>
      <w:divBdr>
        <w:top w:val="none" w:sz="0" w:space="0" w:color="auto"/>
        <w:left w:val="none" w:sz="0" w:space="0" w:color="auto"/>
        <w:bottom w:val="none" w:sz="0" w:space="0" w:color="auto"/>
        <w:right w:val="none" w:sz="0" w:space="0" w:color="auto"/>
      </w:divBdr>
    </w:div>
    <w:div w:id="745491394">
      <w:bodyDiv w:val="1"/>
      <w:marLeft w:val="0"/>
      <w:marRight w:val="0"/>
      <w:marTop w:val="0"/>
      <w:marBottom w:val="0"/>
      <w:divBdr>
        <w:top w:val="none" w:sz="0" w:space="0" w:color="auto"/>
        <w:left w:val="none" w:sz="0" w:space="0" w:color="auto"/>
        <w:bottom w:val="none" w:sz="0" w:space="0" w:color="auto"/>
        <w:right w:val="none" w:sz="0" w:space="0" w:color="auto"/>
      </w:divBdr>
    </w:div>
    <w:div w:id="927664386">
      <w:bodyDiv w:val="1"/>
      <w:marLeft w:val="0"/>
      <w:marRight w:val="0"/>
      <w:marTop w:val="0"/>
      <w:marBottom w:val="0"/>
      <w:divBdr>
        <w:top w:val="none" w:sz="0" w:space="0" w:color="auto"/>
        <w:left w:val="none" w:sz="0" w:space="0" w:color="auto"/>
        <w:bottom w:val="none" w:sz="0" w:space="0" w:color="auto"/>
        <w:right w:val="none" w:sz="0" w:space="0" w:color="auto"/>
      </w:divBdr>
    </w:div>
    <w:div w:id="951673654">
      <w:bodyDiv w:val="1"/>
      <w:marLeft w:val="0"/>
      <w:marRight w:val="0"/>
      <w:marTop w:val="0"/>
      <w:marBottom w:val="0"/>
      <w:divBdr>
        <w:top w:val="none" w:sz="0" w:space="0" w:color="auto"/>
        <w:left w:val="none" w:sz="0" w:space="0" w:color="auto"/>
        <w:bottom w:val="none" w:sz="0" w:space="0" w:color="auto"/>
        <w:right w:val="none" w:sz="0" w:space="0" w:color="auto"/>
      </w:divBdr>
    </w:div>
    <w:div w:id="1110246178">
      <w:bodyDiv w:val="1"/>
      <w:marLeft w:val="0"/>
      <w:marRight w:val="0"/>
      <w:marTop w:val="0"/>
      <w:marBottom w:val="0"/>
      <w:divBdr>
        <w:top w:val="none" w:sz="0" w:space="0" w:color="auto"/>
        <w:left w:val="none" w:sz="0" w:space="0" w:color="auto"/>
        <w:bottom w:val="none" w:sz="0" w:space="0" w:color="auto"/>
        <w:right w:val="none" w:sz="0" w:space="0" w:color="auto"/>
      </w:divBdr>
    </w:div>
    <w:div w:id="1519276646">
      <w:bodyDiv w:val="1"/>
      <w:marLeft w:val="0"/>
      <w:marRight w:val="0"/>
      <w:marTop w:val="0"/>
      <w:marBottom w:val="0"/>
      <w:divBdr>
        <w:top w:val="none" w:sz="0" w:space="0" w:color="auto"/>
        <w:left w:val="none" w:sz="0" w:space="0" w:color="auto"/>
        <w:bottom w:val="none" w:sz="0" w:space="0" w:color="auto"/>
        <w:right w:val="none" w:sz="0" w:space="0" w:color="auto"/>
      </w:divBdr>
    </w:div>
    <w:div w:id="1566405715">
      <w:bodyDiv w:val="1"/>
      <w:marLeft w:val="0"/>
      <w:marRight w:val="0"/>
      <w:marTop w:val="0"/>
      <w:marBottom w:val="0"/>
      <w:divBdr>
        <w:top w:val="none" w:sz="0" w:space="0" w:color="auto"/>
        <w:left w:val="none" w:sz="0" w:space="0" w:color="auto"/>
        <w:bottom w:val="none" w:sz="0" w:space="0" w:color="auto"/>
        <w:right w:val="none" w:sz="0" w:space="0" w:color="auto"/>
      </w:divBdr>
    </w:div>
    <w:div w:id="1613781728">
      <w:bodyDiv w:val="1"/>
      <w:marLeft w:val="0"/>
      <w:marRight w:val="0"/>
      <w:marTop w:val="0"/>
      <w:marBottom w:val="0"/>
      <w:divBdr>
        <w:top w:val="none" w:sz="0" w:space="0" w:color="auto"/>
        <w:left w:val="none" w:sz="0" w:space="0" w:color="auto"/>
        <w:bottom w:val="none" w:sz="0" w:space="0" w:color="auto"/>
        <w:right w:val="none" w:sz="0" w:space="0" w:color="auto"/>
      </w:divBdr>
    </w:div>
    <w:div w:id="1640529240">
      <w:bodyDiv w:val="1"/>
      <w:marLeft w:val="0"/>
      <w:marRight w:val="0"/>
      <w:marTop w:val="0"/>
      <w:marBottom w:val="0"/>
      <w:divBdr>
        <w:top w:val="none" w:sz="0" w:space="0" w:color="auto"/>
        <w:left w:val="none" w:sz="0" w:space="0" w:color="auto"/>
        <w:bottom w:val="none" w:sz="0" w:space="0" w:color="auto"/>
        <w:right w:val="none" w:sz="0" w:space="0" w:color="auto"/>
      </w:divBdr>
    </w:div>
    <w:div w:id="1741057676">
      <w:bodyDiv w:val="1"/>
      <w:marLeft w:val="0"/>
      <w:marRight w:val="0"/>
      <w:marTop w:val="0"/>
      <w:marBottom w:val="0"/>
      <w:divBdr>
        <w:top w:val="none" w:sz="0" w:space="0" w:color="auto"/>
        <w:left w:val="none" w:sz="0" w:space="0" w:color="auto"/>
        <w:bottom w:val="none" w:sz="0" w:space="0" w:color="auto"/>
        <w:right w:val="none" w:sz="0" w:space="0" w:color="auto"/>
      </w:divBdr>
    </w:div>
    <w:div w:id="18892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por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rporter.com/en-gb/mens/designers/zeni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enith-watche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k.blundell@mrporter.com" TargetMode="External"/><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1C275-986A-4092-9FB3-D515D00A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6457</Characters>
  <Application>Microsoft Office Word</Application>
  <DocSecurity>4</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YNAP</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Blundell</dc:creator>
  <cp:lastModifiedBy>Vittoria Pelà</cp:lastModifiedBy>
  <cp:revision>2</cp:revision>
  <cp:lastPrinted>2018-08-24T09:12:00Z</cp:lastPrinted>
  <dcterms:created xsi:type="dcterms:W3CDTF">2019-10-11T12:20:00Z</dcterms:created>
  <dcterms:modified xsi:type="dcterms:W3CDTF">2019-10-11T12:20:00Z</dcterms:modified>
</cp:coreProperties>
</file>