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60C92" w14:textId="77777777" w:rsidR="00EA4E0F" w:rsidRPr="001E3F01" w:rsidRDefault="00EA4E0F" w:rsidP="001E3F01">
      <w:pPr>
        <w:jc w:val="center"/>
        <w:rPr>
          <w:rFonts w:ascii="Arial Unicode MS" w:eastAsia="Arial Unicode MS" w:hAnsi="Arial Unicode MS" w:cs="Arial Unicode MS"/>
          <w:b/>
          <w:lang w:val="en-GB" w:eastAsia="ja-JP"/>
        </w:rPr>
      </w:pPr>
      <w:r w:rsidRPr="001E3F01">
        <w:rPr>
          <w:rFonts w:ascii="Arial Unicode MS" w:eastAsia="Arial Unicode MS" w:hAnsi="Arial Unicode MS" w:cs="Arial Unicode MS"/>
          <w:b/>
          <w:color w:val="222222"/>
          <w:lang w:val="en-GB" w:eastAsia="ja-JP"/>
        </w:rPr>
        <w:t>ゼニスとバンフォード ウォッチ デパートメント</w:t>
      </w:r>
      <w:r w:rsidRPr="001E3F01">
        <w:rPr>
          <w:rFonts w:ascii="Arial Unicode MS" w:eastAsia="Arial Unicode MS" w:hAnsi="Arial Unicode MS" w:cs="Arial Unicode MS"/>
          <w:b/>
          <w:lang w:val="en-GB" w:eastAsia="ja-JP"/>
        </w:rPr>
        <w:t>が提携</w:t>
      </w:r>
    </w:p>
    <w:p w14:paraId="4C4D25DD" w14:textId="77777777" w:rsidR="001A7D90" w:rsidRPr="001E3F01" w:rsidRDefault="00EA4E0F" w:rsidP="001E3F01">
      <w:pPr>
        <w:jc w:val="center"/>
        <w:rPr>
          <w:rFonts w:ascii="Arial Unicode MS" w:eastAsia="Arial Unicode MS" w:hAnsi="Arial Unicode MS" w:cs="Arial Unicode MS"/>
          <w:b/>
          <w:color w:val="222222"/>
          <w:lang w:val="en-GB" w:eastAsia="zh-CN"/>
        </w:rPr>
      </w:pPr>
      <w:r w:rsidRPr="001E3F01">
        <w:rPr>
          <w:rFonts w:ascii="Arial Unicode MS" w:eastAsia="Arial Unicode MS" w:hAnsi="Arial Unicode MS" w:cs="Arial Unicode MS"/>
          <w:b/>
          <w:bCs/>
          <w:color w:val="222222"/>
          <w:lang w:val="en-GB" w:eastAsia="ja-JP"/>
        </w:rPr>
        <w:t>初の</w:t>
      </w:r>
      <w:r w:rsidRPr="001E3F01">
        <w:rPr>
          <w:rFonts w:ascii="Arial Unicode MS" w:eastAsia="Arial Unicode MS" w:hAnsi="Arial Unicode MS" w:cs="Arial Unicode MS"/>
          <w:b/>
          <w:color w:val="222222"/>
          <w:lang w:val="en-GB" w:eastAsia="ja-JP"/>
        </w:rPr>
        <w:t>ブティック独占エディションを発売</w:t>
      </w:r>
    </w:p>
    <w:p w14:paraId="46B26D9F" w14:textId="77777777" w:rsidR="000A2E79" w:rsidRPr="001E3F01" w:rsidRDefault="00EA4E0F" w:rsidP="001E3F01">
      <w:pPr>
        <w:rPr>
          <w:rFonts w:ascii="Arial Unicode MS" w:eastAsia="Arial Unicode MS" w:hAnsi="Arial Unicode MS" w:cs="Arial Unicode MS"/>
          <w:b/>
          <w:color w:val="222222"/>
          <w:sz w:val="22"/>
          <w:szCs w:val="22"/>
          <w:lang w:val="en-GB"/>
        </w:rPr>
      </w:pPr>
      <w:r w:rsidRPr="001E3F01">
        <w:rPr>
          <w:rFonts w:ascii="Arial Unicode MS" w:eastAsia="Arial Unicode MS" w:hAnsi="Arial Unicode MS" w:cs="Arial Unicode MS"/>
          <w:b/>
          <w:bCs/>
          <w:sz w:val="18"/>
          <w:szCs w:val="18"/>
          <w:lang w:val="en-GB" w:eastAsia="ja-JP"/>
        </w:rPr>
        <w:br/>
      </w:r>
      <w:r w:rsidRPr="001E3F01">
        <w:rPr>
          <w:rFonts w:ascii="Arial Unicode MS" w:eastAsia="Arial Unicode MS" w:hAnsi="Arial Unicode MS" w:cs="Arial Unicode MS"/>
          <w:b/>
          <w:bCs/>
          <w:sz w:val="16"/>
          <w:szCs w:val="16"/>
          <w:lang w:val="en-GB" w:eastAsia="ja-JP"/>
        </w:rPr>
        <w:t>パリ、2019年10月2日：ル・ボンマルシェのゼニスブティックで、ジョルジュ・バンフォードは選ばれたVIP のお客様にゼニスとの最新のコラボレーションについて発表しました。</w:t>
      </w:r>
    </w:p>
    <w:p w14:paraId="46243A8A" w14:textId="77777777" w:rsidR="00D328FD" w:rsidRPr="001E3F01" w:rsidRDefault="00EA4E0F" w:rsidP="001E3F01">
      <w:pPr>
        <w:jc w:val="both"/>
        <w:rPr>
          <w:rFonts w:ascii="Arial Unicode MS" w:eastAsia="Arial Unicode MS" w:hAnsi="Arial Unicode MS" w:cs="Arial Unicode MS"/>
          <w:color w:val="222222"/>
          <w:sz w:val="16"/>
          <w:szCs w:val="16"/>
          <w:lang w:val="en-GB" w:eastAsia="ja-JP"/>
        </w:rPr>
      </w:pPr>
      <w:r w:rsidRPr="001E3F01">
        <w:rPr>
          <w:rFonts w:ascii="Arial Unicode MS" w:eastAsia="Arial Unicode MS" w:hAnsi="Arial Unicode MS" w:cs="Arial Unicode MS"/>
          <w:color w:val="222222"/>
          <w:sz w:val="16"/>
          <w:szCs w:val="16"/>
          <w:lang w:val="en-GB" w:eastAsia="ja-JP"/>
        </w:rPr>
        <w:br/>
        <w:t>ゼニスは、ウォッチカスタマイザーのリーダーであるバンフォード ウォッチ デパートメントと提携し、オーダーメイド仕様製造を行う最初のブランドとなりました。ゼニスブティックのみで発売される特別エディションはChronomaster El Primero Radarです。</w:t>
      </w:r>
    </w:p>
    <w:p w14:paraId="76E68870" w14:textId="77777777" w:rsidR="00E62FF6" w:rsidRPr="001E3F01" w:rsidRDefault="00E62FF6" w:rsidP="001E3F01">
      <w:pPr>
        <w:rPr>
          <w:rFonts w:ascii="Arial Unicode MS" w:eastAsia="Arial Unicode MS" w:hAnsi="Arial Unicode MS" w:cs="Arial Unicode MS"/>
          <w:color w:val="222222"/>
          <w:sz w:val="16"/>
          <w:szCs w:val="16"/>
          <w:lang w:val="en-GB" w:eastAsia="ja-JP"/>
        </w:rPr>
      </w:pPr>
    </w:p>
    <w:p w14:paraId="050D1565" w14:textId="77777777" w:rsidR="00E62FF6" w:rsidRPr="001E3F01" w:rsidRDefault="00EA4E0F" w:rsidP="001E3F01">
      <w:pPr>
        <w:bidi/>
        <w:jc w:val="right"/>
        <w:rPr>
          <w:rFonts w:ascii="Arial Unicode MS" w:eastAsia="Arial Unicode MS" w:hAnsi="Arial Unicode MS" w:cs="Arial Unicode MS"/>
          <w:color w:val="222222"/>
          <w:sz w:val="16"/>
          <w:szCs w:val="16"/>
          <w:lang w:val="en-GB" w:eastAsia="ja-JP"/>
        </w:rPr>
      </w:pPr>
      <w:r w:rsidRPr="001E3F01">
        <w:rPr>
          <w:rFonts w:ascii="Arial Unicode MS" w:eastAsia="Arial Unicode MS" w:hAnsi="Arial Unicode MS" w:cs="Arial Unicode MS"/>
          <w:sz w:val="16"/>
          <w:szCs w:val="16"/>
          <w:lang w:val="en-GB" w:eastAsia="ja-JP"/>
        </w:rPr>
        <w:t xml:space="preserve">Chronomaster El Primero </w:t>
      </w:r>
      <w:r w:rsidRPr="001E3F01">
        <w:rPr>
          <w:rFonts w:ascii="Arial Unicode MS" w:eastAsia="Arial Unicode MS" w:hAnsi="Arial Unicode MS" w:cs="Arial Unicode MS"/>
          <w:color w:val="222222"/>
          <w:sz w:val="16"/>
          <w:szCs w:val="16"/>
          <w:lang w:val="en-GB" w:eastAsia="ja-JP"/>
        </w:rPr>
        <w:t>Radarは50本限定、ゼニスのアーカイブピースからのインスピレーションと共に未来への視点が明確に感じられるモデルです。</w:t>
      </w:r>
      <w:r w:rsidRPr="001E3F01">
        <w:rPr>
          <w:rFonts w:ascii="Arial Unicode MS" w:eastAsia="Arial Unicode MS" w:hAnsi="Arial Unicode MS" w:cs="Arial Unicode MS"/>
          <w:sz w:val="16"/>
          <w:szCs w:val="16"/>
          <w:lang w:val="en-GB" w:eastAsia="ja-JP"/>
        </w:rPr>
        <w:t>ジョルジュ・バンフォードが最初にゼニスを訪問した時、1916年の懐中時計に出会い強い印象を受けました。</w:t>
      </w:r>
      <w:r w:rsidRPr="001E3F01">
        <w:rPr>
          <w:rFonts w:ascii="Arial Unicode MS" w:eastAsia="Arial Unicode MS" w:hAnsi="Arial Unicode MS" w:cs="Arial Unicode MS"/>
          <w:color w:val="222222"/>
          <w:sz w:val="16"/>
          <w:szCs w:val="16"/>
          <w:lang w:val="en-GB" w:eastAsia="ja-JP"/>
        </w:rPr>
        <w:t>ダイヤルに鮮やかなレッドのアクセントを配したデザインが、Radarシリーズの主なインスピレーションソースとなっています。しかし過去のスタイルをそのままよみがえらせるのではなく、バンフォードはこのデザインをヒントに、Chronomaster El Primeroをレトロ未来派的なデザイン感覚で仕上げました。</w:t>
      </w:r>
    </w:p>
    <w:p w14:paraId="61FA7BF6" w14:textId="77777777" w:rsidR="00E80974" w:rsidRPr="001E3F01" w:rsidRDefault="00EA4E0F" w:rsidP="001E3F01">
      <w:pPr>
        <w:jc w:val="both"/>
        <w:rPr>
          <w:rFonts w:ascii="Arial Unicode MS" w:eastAsia="Arial Unicode MS" w:hAnsi="Arial Unicode MS" w:cs="Arial Unicode MS"/>
          <w:color w:val="222222"/>
          <w:sz w:val="16"/>
          <w:szCs w:val="16"/>
          <w:lang w:val="en-GB" w:eastAsia="ja-JP"/>
        </w:rPr>
      </w:pPr>
      <w:r w:rsidRPr="001E3F01">
        <w:rPr>
          <w:rFonts w:ascii="Arial Unicode MS" w:eastAsia="Arial Unicode MS" w:hAnsi="Arial Unicode MS" w:cs="Arial Unicode MS"/>
          <w:color w:val="222222"/>
          <w:sz w:val="16"/>
          <w:szCs w:val="16"/>
          <w:lang w:val="en-GB" w:eastAsia="ja-JP"/>
        </w:rPr>
        <w:br/>
        <w:t>Radarでは、ゼニスのクロノグラフのシグネチャーを見事な新しい感覚でまとめています。本質的な要素を守りながら、新しいデザインコードを導入しています。ステンレススティールのケースはリューズとプッシャーも含め、全体がマット仕上げ。オーバーサイズのカウンターを使ったEl Primeroのトリコンパックスダイヤルの新デザインは、こげ茶のカラーが周辺に向かって次第に濃くなるシェードが新鮮で印象的です。これとシャープな対比をさせたホワイトのタキメーター目盛の放射状のデザインは、多くの歴史的なEl Primeroウォッチに見られるものです。</w:t>
      </w:r>
    </w:p>
    <w:p w14:paraId="61727604" w14:textId="77777777" w:rsidR="00E80974" w:rsidRPr="001E3F01" w:rsidRDefault="00E80974" w:rsidP="001E3F01">
      <w:pPr>
        <w:rPr>
          <w:rFonts w:ascii="Arial Unicode MS" w:eastAsia="Arial Unicode MS" w:hAnsi="Arial Unicode MS" w:cs="Arial Unicode MS"/>
          <w:color w:val="222222"/>
          <w:sz w:val="16"/>
          <w:szCs w:val="16"/>
          <w:lang w:val="en-GB" w:eastAsia="ja-JP"/>
        </w:rPr>
      </w:pPr>
    </w:p>
    <w:p w14:paraId="7F2655A2" w14:textId="77777777" w:rsidR="00507BE6" w:rsidRPr="001E3F01" w:rsidRDefault="00EA4E0F" w:rsidP="001E3F01">
      <w:pPr>
        <w:jc w:val="both"/>
        <w:rPr>
          <w:rFonts w:ascii="Arial Unicode MS" w:eastAsia="Arial Unicode MS" w:hAnsi="Arial Unicode MS" w:cs="Arial Unicode MS"/>
          <w:color w:val="222222"/>
          <w:sz w:val="16"/>
          <w:szCs w:val="16"/>
          <w:lang w:eastAsia="ja-JP"/>
        </w:rPr>
      </w:pPr>
      <w:r w:rsidRPr="001E3F01">
        <w:rPr>
          <w:rFonts w:ascii="Arial Unicode MS" w:eastAsia="Arial Unicode MS" w:hAnsi="Arial Unicode MS" w:cs="Arial Unicode MS"/>
          <w:color w:val="222222"/>
          <w:sz w:val="16"/>
          <w:szCs w:val="16"/>
          <w:lang w:val="en-GB" w:eastAsia="ja-JP"/>
        </w:rPr>
        <w:t>クロノグラフの3つのサブダイヤルはそれぞれに違い、この提携モデルのユニークな魅力となっています。左のスモールセコンド表示の同心円のデザインは、ジョルジュ・バンフォードが好むゼニスのヴィンテージウォッチの雰囲気が感じられます。6時位置のクロノグラフ時トータライザーはより伝統的なクロノマスターのデザイン、3時位置の分カウンターは大胆なレッドを使ったRadar らしい感覚、そしてスーパールミノバ仕上げにより暗闇で光る「ナイトビジョン」効果が印象的です。ジョルジュ・バンフォードは「サブダイヤルの内側の細いラインは星のネガティブを表しています。星が失った何か。星はその中央に鎮座している。私はそこに強いインスピレーションを感じます」と語ります。それは同時にこのサブダイヤルがゼニスの星を示唆していることでもあります。</w:t>
      </w:r>
    </w:p>
    <w:p w14:paraId="7CB0346A" w14:textId="77777777" w:rsidR="0053535E" w:rsidRPr="001E3F01" w:rsidRDefault="00EA4E0F" w:rsidP="001E3F01">
      <w:pPr>
        <w:jc w:val="both"/>
        <w:rPr>
          <w:rFonts w:ascii="Arial Unicode MS" w:eastAsia="Arial Unicode MS" w:hAnsi="Arial Unicode MS" w:cs="Arial Unicode MS"/>
          <w:color w:val="222222"/>
          <w:sz w:val="16"/>
          <w:szCs w:val="16"/>
          <w:lang w:val="en-GB" w:eastAsia="ja-JP"/>
        </w:rPr>
      </w:pPr>
      <w:r w:rsidRPr="001E3F01">
        <w:rPr>
          <w:rFonts w:ascii="Arial Unicode MS" w:eastAsia="Arial Unicode MS" w:hAnsi="Arial Unicode MS" w:cs="Arial Unicode MS"/>
          <w:color w:val="222222"/>
          <w:sz w:val="16"/>
          <w:szCs w:val="16"/>
          <w:lang w:val="en-GB" w:eastAsia="ja-JP"/>
        </w:rPr>
        <w:br/>
        <w:t>さらにChronomaster El Primero Radarを希少なものにしそのテーマを表現しているのは、上面にコーデュラ・イフェクトを施したラバーストラップ。ヴィンテージな雰囲気の中にモダンな構造を秘めたこのストラップの特徴は、赤い糸のダブルステッチ。ジョルジュ・バンフォードが強くこだわったディテールです。</w:t>
      </w:r>
    </w:p>
    <w:p w14:paraId="0ED7BD6C" w14:textId="77777777" w:rsidR="00F258B2" w:rsidRPr="001E3F01" w:rsidRDefault="00EA4E0F" w:rsidP="001E3F01">
      <w:pPr>
        <w:jc w:val="both"/>
        <w:rPr>
          <w:rFonts w:ascii="Arial Unicode MS" w:eastAsia="Arial Unicode MS" w:hAnsi="Arial Unicode MS" w:cs="Arial Unicode MS"/>
          <w:color w:val="222222"/>
          <w:sz w:val="16"/>
          <w:szCs w:val="16"/>
          <w:lang w:val="en-GB" w:eastAsia="ja-JP"/>
        </w:rPr>
      </w:pPr>
      <w:r w:rsidRPr="001E3F01">
        <w:rPr>
          <w:rFonts w:ascii="Arial Unicode MS" w:eastAsia="Arial Unicode MS" w:hAnsi="Arial Unicode MS" w:cs="Arial Unicode MS"/>
          <w:color w:val="222222"/>
          <w:sz w:val="16"/>
          <w:szCs w:val="16"/>
          <w:lang w:val="en-GB" w:eastAsia="ja-JP"/>
        </w:rPr>
        <w:br/>
        <w:t>ゼニスブティックのみで11月に発売。最初のメンテナンスサービスは無料です。</w:t>
      </w:r>
    </w:p>
    <w:p w14:paraId="058A95E7" w14:textId="77777777" w:rsidR="0053535E" w:rsidRPr="001E3F01" w:rsidRDefault="0053535E" w:rsidP="001E3F01">
      <w:pPr>
        <w:rPr>
          <w:rFonts w:ascii="Arial Unicode MS" w:eastAsia="Arial Unicode MS" w:hAnsi="Arial Unicode MS" w:cs="Arial Unicode MS"/>
          <w:color w:val="222222"/>
          <w:sz w:val="16"/>
          <w:szCs w:val="16"/>
          <w:lang w:val="en-GB" w:eastAsia="ja-JP"/>
        </w:rPr>
      </w:pPr>
    </w:p>
    <w:p w14:paraId="30A58534" w14:textId="77777777" w:rsidR="0053535E" w:rsidRPr="001E3F01" w:rsidRDefault="00EA4E0F" w:rsidP="001E3F01">
      <w:pPr>
        <w:tabs>
          <w:tab w:val="left" w:pos="8564"/>
        </w:tabs>
        <w:jc w:val="both"/>
        <w:rPr>
          <w:rFonts w:ascii="Arial Unicode MS" w:eastAsia="Arial Unicode MS" w:hAnsi="Arial Unicode MS" w:cs="Arial Unicode MS"/>
          <w:b/>
          <w:color w:val="000000" w:themeColor="text1"/>
          <w:sz w:val="16"/>
          <w:szCs w:val="16"/>
          <w:lang w:val="en-GB" w:eastAsia="zh-CN"/>
        </w:rPr>
      </w:pPr>
      <w:r w:rsidRPr="001E3F01">
        <w:rPr>
          <w:rFonts w:ascii="Arial Unicode MS" w:eastAsia="Arial Unicode MS" w:hAnsi="Arial Unicode MS" w:cs="Arial Unicode MS"/>
          <w:b/>
          <w:color w:val="000000"/>
          <w:sz w:val="16"/>
          <w:szCs w:val="16"/>
          <w:lang w:val="en-GB" w:eastAsia="ja-JP"/>
        </w:rPr>
        <w:t>ゼニス： 未来の時計づくり</w:t>
      </w:r>
    </w:p>
    <w:p w14:paraId="58F3DDE7" w14:textId="77777777" w:rsidR="0053535E" w:rsidRPr="001E3F01" w:rsidRDefault="00EA4E0F" w:rsidP="001E3F01">
      <w:pPr>
        <w:tabs>
          <w:tab w:val="left" w:pos="8564"/>
        </w:tabs>
        <w:jc w:val="both"/>
        <w:rPr>
          <w:rFonts w:ascii="Arial Unicode MS" w:eastAsia="Arial Unicode MS" w:hAnsi="Arial Unicode MS" w:cs="Arial Unicode MS"/>
          <w:sz w:val="16"/>
          <w:szCs w:val="16"/>
          <w:lang w:eastAsia="ja-JP"/>
        </w:rPr>
      </w:pPr>
      <w:r w:rsidRPr="001E3F01">
        <w:rPr>
          <w:rFonts w:ascii="Arial Unicode MS" w:eastAsia="Arial Unicode MS" w:hAnsi="Arial Unicode MS" w:cs="Arial Unicode MS"/>
          <w:sz w:val="16"/>
          <w:szCs w:val="16"/>
          <w:lang w:eastAsia="ja-JP"/>
        </w:rPr>
        <w:t>イノベーションの星を掲げるゼニスは、高精度の単一部品オシレーターを持つDEFY Inventor、1/100秒精度のクロノグラフDEFY El Primero 21などを始めとする同社のウォッチに、優れた社内開発製造のムーブメントを搭載。1865年の創立以来、ゼニスは精度と革新を常に探求し続け、パイロットウォッチの先駆者として、また自動巻きクロノグラフキャリバーで初めてロット製造されたキャリバー“El Primero”で知られます。常に一歩先を歩むゼニスは、希少なレガシーをベースに感性に満ちたデザインと新たな性能基準を生み出してきました。スイスの時計製造の未来をリードするゼニスは、夜空の星に思いを馳せ、悠久の時そのものに挑戦する人々とともに歩んで行きます。</w:t>
      </w:r>
    </w:p>
    <w:p w14:paraId="1E94C1BC" w14:textId="77777777" w:rsidR="00EA4E0F" w:rsidRPr="001E3F01" w:rsidRDefault="00EA4E0F" w:rsidP="001E3F01">
      <w:pPr>
        <w:tabs>
          <w:tab w:val="left" w:pos="8564"/>
        </w:tabs>
        <w:jc w:val="both"/>
        <w:rPr>
          <w:rFonts w:ascii="Arial Unicode MS" w:eastAsia="Arial Unicode MS" w:hAnsi="Arial Unicode MS" w:cs="Arial Unicode MS"/>
          <w:sz w:val="18"/>
          <w:szCs w:val="18"/>
          <w:lang w:eastAsia="ja-JP"/>
        </w:rPr>
      </w:pPr>
    </w:p>
    <w:p w14:paraId="4BD90277" w14:textId="77777777" w:rsidR="00EA4E0F" w:rsidRPr="001E3F01" w:rsidRDefault="00EA4E0F" w:rsidP="001E3F01">
      <w:pPr>
        <w:tabs>
          <w:tab w:val="left" w:pos="8564"/>
        </w:tabs>
        <w:jc w:val="both"/>
        <w:rPr>
          <w:rFonts w:ascii="Arial Unicode MS" w:eastAsia="Arial Unicode MS" w:hAnsi="Arial Unicode MS" w:cs="Arial Unicode MS"/>
          <w:sz w:val="18"/>
          <w:szCs w:val="18"/>
          <w:lang w:eastAsia="ja-JP"/>
        </w:rPr>
      </w:pPr>
    </w:p>
    <w:p w14:paraId="437CF924" w14:textId="3E019D1E" w:rsidR="006B593C" w:rsidRPr="00D308AB" w:rsidRDefault="00BE4BB7" w:rsidP="001E3F01">
      <w:pPr>
        <w:pStyle w:val="A"/>
        <w:tabs>
          <w:tab w:val="left" w:pos="8564"/>
        </w:tabs>
        <w:ind w:right="-6"/>
        <w:rPr>
          <w:rFonts w:ascii="Arial Unicode MS" w:hAnsi="Arial Unicode MS"/>
          <w:b/>
          <w:color w:val="auto"/>
          <w:sz w:val="24"/>
          <w:szCs w:val="24"/>
          <w:lang w:val="it-CH"/>
        </w:rPr>
      </w:pPr>
      <w:bookmarkStart w:id="0" w:name="_GoBack"/>
      <w:r>
        <w:rPr>
          <w:noProof/>
        </w:rPr>
        <w:lastRenderedPageBreak/>
        <w:drawing>
          <wp:anchor distT="0" distB="0" distL="114300" distR="114300" simplePos="0" relativeHeight="251658240" behindDoc="1" locked="0" layoutInCell="1" allowOverlap="1" wp14:anchorId="5EF555E6" wp14:editId="62D76B22">
            <wp:simplePos x="0" y="0"/>
            <wp:positionH relativeFrom="column">
              <wp:posOffset>3848100</wp:posOffset>
            </wp:positionH>
            <wp:positionV relativeFrom="paragraph">
              <wp:posOffset>-12065</wp:posOffset>
            </wp:positionV>
            <wp:extent cx="2186940" cy="3125470"/>
            <wp:effectExtent l="0" t="0" r="3810" b="0"/>
            <wp:wrapTight wrapText="bothSides">
              <wp:wrapPolygon edited="0">
                <wp:start x="0" y="0"/>
                <wp:lineTo x="0" y="21460"/>
                <wp:lineTo x="21449" y="21460"/>
                <wp:lineTo x="21449" y="0"/>
                <wp:lineTo x="0" y="0"/>
              </wp:wrapPolygon>
            </wp:wrapTight>
            <wp:docPr id="1" name="Picture 1" descr="\\WJEZEN-SCHLOE\Departement_MarCom_Dossiers\_Communication 2019\PR\1. PRESS KITS\1. POST BASELWORLD\CHRONOMASTER BAMFORD BOUTIQUE EDITION_RADAR\PHOTOS\03.2082.400-02.R830.jpg"/>
            <wp:cNvGraphicFramePr/>
            <a:graphic xmlns:a="http://schemas.openxmlformats.org/drawingml/2006/main">
              <a:graphicData uri="http://schemas.openxmlformats.org/drawingml/2006/picture">
                <pic:pic xmlns:pic="http://schemas.openxmlformats.org/drawingml/2006/picture">
                  <pic:nvPicPr>
                    <pic:cNvPr id="1" name="Picture 1" descr="\\WJEZEN-SCHLOE\Departement_MarCom_Dossiers\_Communication 2019\PR\1. PRESS KITS\1. POST BASELWORLD\CHRONOMASTER BAMFORD BOUTIQUE EDITION_RADAR\PHOTOS\03.2082.400-02.R830.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6940" cy="3125470"/>
                    </a:xfrm>
                    <a:prstGeom prst="rect">
                      <a:avLst/>
                    </a:prstGeom>
                    <a:noFill/>
                    <a:ln>
                      <a:noFill/>
                    </a:ln>
                  </pic:spPr>
                </pic:pic>
              </a:graphicData>
            </a:graphic>
          </wp:anchor>
        </w:drawing>
      </w:r>
      <w:bookmarkEnd w:id="0"/>
      <w:r w:rsidR="00EA4E0F" w:rsidRPr="00D308AB">
        <w:rPr>
          <w:rFonts w:ascii="Arial Unicode MS" w:hAnsi="Arial Unicode MS"/>
          <w:color w:val="auto"/>
          <w:sz w:val="24"/>
          <w:szCs w:val="24"/>
          <w:lang w:val="it-CH" w:eastAsia="ja-JP"/>
        </w:rPr>
        <w:t>CHRONOMASTER EL PRIMERO – RADAR</w:t>
      </w:r>
    </w:p>
    <w:p w14:paraId="2C6EB4AB" w14:textId="77777777" w:rsidR="006B593C" w:rsidRPr="00D308AB" w:rsidRDefault="00EA4E0F" w:rsidP="001E3F01">
      <w:pPr>
        <w:pStyle w:val="A"/>
        <w:tabs>
          <w:tab w:val="left" w:pos="8564"/>
        </w:tabs>
        <w:ind w:right="-6"/>
        <w:rPr>
          <w:rFonts w:ascii="Arial Unicode MS" w:hAnsi="Arial Unicode MS"/>
          <w:sz w:val="16"/>
          <w:szCs w:val="16"/>
          <w:lang w:val="it-CH"/>
        </w:rPr>
      </w:pPr>
      <w:r w:rsidRPr="001E3F01">
        <w:rPr>
          <w:rFonts w:ascii="Arial Unicode MS" w:hAnsi="Arial Unicode MS"/>
          <w:b/>
          <w:bCs/>
          <w:color w:val="auto"/>
          <w:sz w:val="16"/>
          <w:szCs w:val="16"/>
          <w:lang w:eastAsia="ja-JP"/>
        </w:rPr>
        <w:t>ブティック</w:t>
      </w:r>
      <w:r w:rsidRPr="00D308AB">
        <w:rPr>
          <w:rFonts w:ascii="Arial Unicode MS" w:hAnsi="Arial Unicode MS"/>
          <w:b/>
          <w:bCs/>
          <w:color w:val="auto"/>
          <w:sz w:val="16"/>
          <w:szCs w:val="16"/>
          <w:lang w:val="it-CH" w:eastAsia="ja-JP"/>
        </w:rPr>
        <w:t xml:space="preserve"> </w:t>
      </w:r>
      <w:r w:rsidRPr="001E3F01">
        <w:rPr>
          <w:rFonts w:ascii="Arial Unicode MS" w:hAnsi="Arial Unicode MS"/>
          <w:b/>
          <w:bCs/>
          <w:color w:val="auto"/>
          <w:sz w:val="16"/>
          <w:szCs w:val="16"/>
          <w:lang w:eastAsia="ja-JP"/>
        </w:rPr>
        <w:t>エディション</w:t>
      </w:r>
      <w:r w:rsidRPr="00D308AB">
        <w:rPr>
          <w:rFonts w:ascii="Arial Unicode MS" w:hAnsi="Arial Unicode MS"/>
          <w:b/>
          <w:bCs/>
          <w:color w:val="auto"/>
          <w:sz w:val="16"/>
          <w:szCs w:val="16"/>
          <w:lang w:val="it-CH" w:eastAsia="ja-JP"/>
        </w:rPr>
        <w:t xml:space="preserve"> - </w:t>
      </w:r>
      <w:r w:rsidRPr="00D308AB">
        <w:rPr>
          <w:rFonts w:ascii="Arial Unicode MS" w:hAnsi="Arial Unicode MS"/>
          <w:sz w:val="16"/>
          <w:szCs w:val="16"/>
          <w:lang w:val="it-CH" w:eastAsia="ja-JP"/>
        </w:rPr>
        <w:t>50</w:t>
      </w:r>
      <w:r w:rsidRPr="001E3F01">
        <w:rPr>
          <w:rFonts w:ascii="Arial Unicode MS" w:hAnsi="Arial Unicode MS"/>
          <w:sz w:val="16"/>
          <w:szCs w:val="16"/>
          <w:lang w:eastAsia="ja-JP"/>
        </w:rPr>
        <w:t>本限定</w:t>
      </w:r>
    </w:p>
    <w:p w14:paraId="2E15CEC0" w14:textId="77777777" w:rsidR="006B593C" w:rsidRPr="00D308AB" w:rsidRDefault="006B593C" w:rsidP="001E3F01">
      <w:pPr>
        <w:pStyle w:val="A"/>
        <w:tabs>
          <w:tab w:val="left" w:pos="8564"/>
        </w:tabs>
        <w:ind w:right="-6"/>
        <w:rPr>
          <w:rFonts w:ascii="Arial Unicode MS" w:hAnsi="Arial Unicode MS"/>
          <w:sz w:val="16"/>
          <w:szCs w:val="16"/>
          <w:lang w:val="it-CH"/>
        </w:rPr>
      </w:pPr>
    </w:p>
    <w:p w14:paraId="15A9724C" w14:textId="77777777" w:rsidR="006B593C" w:rsidRPr="00D308AB" w:rsidRDefault="00EA4E0F" w:rsidP="001E3F01">
      <w:pPr>
        <w:jc w:val="both"/>
        <w:rPr>
          <w:rFonts w:ascii="Arial Unicode MS" w:eastAsia="Arial Unicode MS" w:hAnsi="Arial Unicode MS" w:cs="Arial Unicode MS"/>
          <w:sz w:val="16"/>
          <w:szCs w:val="16"/>
          <w:lang w:val="it-CH"/>
        </w:rPr>
      </w:pPr>
      <w:r w:rsidRPr="001E3F01">
        <w:rPr>
          <w:rFonts w:ascii="Arial Unicode MS" w:eastAsia="Arial Unicode MS" w:hAnsi="Arial Unicode MS" w:cs="Arial Unicode MS"/>
          <w:sz w:val="16"/>
          <w:szCs w:val="16"/>
          <w:lang w:val="en-GB" w:eastAsia="ja-JP"/>
        </w:rPr>
        <w:t>リファレンス</w:t>
      </w:r>
      <w:r w:rsidRPr="00D308AB">
        <w:rPr>
          <w:rFonts w:ascii="Arial Unicode MS" w:eastAsia="Arial Unicode MS" w:hAnsi="Arial Unicode MS" w:cs="Arial Unicode MS"/>
          <w:sz w:val="16"/>
          <w:szCs w:val="16"/>
          <w:lang w:val="it-CH" w:eastAsia="ja-JP"/>
        </w:rPr>
        <w:t>:   03.2082.400/02.R830</w:t>
      </w:r>
    </w:p>
    <w:p w14:paraId="20927938" w14:textId="77777777" w:rsidR="006B593C" w:rsidRPr="00D308AB" w:rsidRDefault="006B593C" w:rsidP="001E3F01">
      <w:pPr>
        <w:jc w:val="right"/>
        <w:rPr>
          <w:rFonts w:ascii="Arial Unicode MS" w:eastAsia="Arial Unicode MS" w:hAnsi="Arial Unicode MS" w:cs="Arial Unicode MS"/>
          <w:sz w:val="16"/>
          <w:szCs w:val="16"/>
          <w:lang w:val="it-CH"/>
        </w:rPr>
      </w:pPr>
    </w:p>
    <w:p w14:paraId="2E41283F" w14:textId="77777777" w:rsidR="006B593C" w:rsidRPr="00D308AB" w:rsidRDefault="00EA4E0F" w:rsidP="001E3F01">
      <w:pPr>
        <w:jc w:val="both"/>
        <w:rPr>
          <w:rFonts w:ascii="Arial Unicode MS" w:eastAsia="Arial Unicode MS" w:hAnsi="Arial Unicode MS" w:cs="Arial Unicode MS"/>
          <w:b/>
          <w:sz w:val="16"/>
          <w:szCs w:val="16"/>
          <w:lang w:val="it-CH"/>
        </w:rPr>
      </w:pPr>
      <w:r w:rsidRPr="001E3F01">
        <w:rPr>
          <w:rFonts w:ascii="Arial Unicode MS" w:eastAsia="Arial Unicode MS" w:hAnsi="Arial Unicode MS" w:cs="Arial Unicode MS"/>
          <w:b/>
          <w:sz w:val="16"/>
          <w:szCs w:val="16"/>
          <w:lang w:val="en-GB" w:eastAsia="ja-JP"/>
        </w:rPr>
        <w:t>セールスポイント</w:t>
      </w:r>
    </w:p>
    <w:p w14:paraId="14B1B6A1" w14:textId="77777777" w:rsidR="006B593C" w:rsidRPr="00D308AB" w:rsidRDefault="00EA4E0F" w:rsidP="001E3F01">
      <w:pPr>
        <w:jc w:val="both"/>
        <w:rPr>
          <w:rFonts w:ascii="Arial Unicode MS" w:eastAsia="Arial Unicode MS" w:hAnsi="Arial Unicode MS" w:cs="Arial Unicode MS"/>
          <w:sz w:val="16"/>
          <w:szCs w:val="16"/>
          <w:lang w:val="it-CH"/>
        </w:rPr>
      </w:pPr>
      <w:r w:rsidRPr="00D308AB">
        <w:rPr>
          <w:rFonts w:ascii="Arial Unicode MS" w:eastAsia="Arial Unicode MS" w:hAnsi="Arial Unicode MS" w:cs="Arial Unicode MS"/>
          <w:sz w:val="16"/>
          <w:szCs w:val="16"/>
          <w:lang w:val="it-CH" w:eastAsia="ja-JP"/>
        </w:rPr>
        <w:t xml:space="preserve">El Primero </w:t>
      </w:r>
      <w:r w:rsidRPr="001E3F01">
        <w:rPr>
          <w:rFonts w:ascii="Arial Unicode MS" w:eastAsia="Arial Unicode MS" w:hAnsi="Arial Unicode MS" w:cs="Arial Unicode MS"/>
          <w:sz w:val="16"/>
          <w:szCs w:val="16"/>
          <w:lang w:val="en-GB" w:eastAsia="ja-JP"/>
        </w:rPr>
        <w:t>キャリバー</w:t>
      </w:r>
      <w:r w:rsidRPr="00D308AB">
        <w:rPr>
          <w:rFonts w:ascii="Arial Unicode MS" w:eastAsia="Arial Unicode MS" w:hAnsi="Arial Unicode MS" w:cs="Arial Unicode MS"/>
          <w:sz w:val="16"/>
          <w:szCs w:val="16"/>
          <w:lang w:val="it-CH" w:eastAsia="ja-JP"/>
        </w:rPr>
        <w:t xml:space="preserve"> 400 B</w:t>
      </w:r>
      <w:r w:rsidRPr="001E3F01">
        <w:rPr>
          <w:rFonts w:ascii="Arial Unicode MS" w:eastAsia="Arial Unicode MS" w:hAnsi="Arial Unicode MS" w:cs="Arial Unicode MS"/>
          <w:sz w:val="16"/>
          <w:szCs w:val="16"/>
          <w:lang w:val="en-GB" w:eastAsia="ja-JP"/>
        </w:rPr>
        <w:t>、</w:t>
      </w:r>
      <w:r w:rsidRPr="00D308AB">
        <w:rPr>
          <w:rFonts w:ascii="Arial Unicode MS" w:eastAsia="Arial Unicode MS" w:hAnsi="Arial Unicode MS" w:cs="Arial Unicode MS"/>
          <w:sz w:val="16"/>
          <w:szCs w:val="16"/>
          <w:lang w:val="it-CH" w:eastAsia="ja-JP"/>
        </w:rPr>
        <w:t xml:space="preserve"> </w:t>
      </w:r>
      <w:r w:rsidRPr="001E3F01">
        <w:rPr>
          <w:rFonts w:ascii="Arial Unicode MS" w:eastAsia="Arial Unicode MS" w:hAnsi="Arial Unicode MS" w:cs="Arial Unicode MS"/>
          <w:sz w:val="16"/>
          <w:szCs w:val="16"/>
          <w:lang w:val="en-GB" w:eastAsia="ja-JP"/>
        </w:rPr>
        <w:t>部品数</w:t>
      </w:r>
      <w:r w:rsidRPr="00D308AB">
        <w:rPr>
          <w:rFonts w:ascii="Arial Unicode MS" w:eastAsia="Arial Unicode MS" w:hAnsi="Arial Unicode MS" w:cs="Arial Unicode MS"/>
          <w:sz w:val="16"/>
          <w:szCs w:val="16"/>
          <w:lang w:val="it-CH" w:eastAsia="ja-JP"/>
        </w:rPr>
        <w:t xml:space="preserve">：326 </w:t>
      </w:r>
      <w:r w:rsidRPr="001E3F01">
        <w:rPr>
          <w:rFonts w:ascii="Arial Unicode MS" w:eastAsia="Arial Unicode MS" w:hAnsi="Arial Unicode MS" w:cs="Arial Unicode MS"/>
          <w:sz w:val="16"/>
          <w:szCs w:val="16"/>
          <w:lang w:val="en-GB" w:eastAsia="ja-JP"/>
        </w:rPr>
        <w:t>、石数</w:t>
      </w:r>
      <w:r w:rsidRPr="00D308AB">
        <w:rPr>
          <w:rFonts w:ascii="Arial Unicode MS" w:eastAsia="Arial Unicode MS" w:hAnsi="Arial Unicode MS" w:cs="Arial Unicode MS"/>
          <w:sz w:val="16"/>
          <w:szCs w:val="16"/>
          <w:lang w:val="it-CH" w:eastAsia="ja-JP"/>
        </w:rPr>
        <w:t>：31</w:t>
      </w:r>
      <w:r w:rsidRPr="001E3F01">
        <w:rPr>
          <w:rFonts w:ascii="Arial Unicode MS" w:eastAsia="Arial Unicode MS" w:hAnsi="Arial Unicode MS" w:cs="Arial Unicode MS"/>
          <w:sz w:val="16"/>
          <w:szCs w:val="16"/>
          <w:lang w:val="en-GB" w:eastAsia="ja-JP"/>
        </w:rPr>
        <w:t>、</w:t>
      </w:r>
      <w:r w:rsidRPr="00D308AB">
        <w:rPr>
          <w:rFonts w:ascii="Arial Unicode MS" w:eastAsia="Arial Unicode MS" w:hAnsi="Arial Unicode MS" w:cs="Arial Unicode MS"/>
          <w:sz w:val="16"/>
          <w:szCs w:val="16"/>
          <w:lang w:val="it-CH" w:eastAsia="ja-JP"/>
        </w:rPr>
        <w:t xml:space="preserve"> </w:t>
      </w:r>
      <w:r w:rsidRPr="001E3F01">
        <w:rPr>
          <w:rFonts w:ascii="Arial Unicode MS" w:eastAsia="Arial Unicode MS" w:hAnsi="Arial Unicode MS" w:cs="Arial Unicode MS"/>
          <w:sz w:val="16"/>
          <w:szCs w:val="16"/>
          <w:lang w:val="en-GB" w:eastAsia="ja-JP"/>
        </w:rPr>
        <w:t>振動数</w:t>
      </w:r>
      <w:r w:rsidRPr="00D308AB">
        <w:rPr>
          <w:rFonts w:ascii="Arial Unicode MS" w:eastAsia="Arial Unicode MS" w:hAnsi="Arial Unicode MS" w:cs="Arial Unicode MS"/>
          <w:sz w:val="16"/>
          <w:szCs w:val="16"/>
          <w:lang w:val="it-CH" w:eastAsia="ja-JP"/>
        </w:rPr>
        <w:t>：</w:t>
      </w:r>
      <w:r w:rsidRPr="001E3F01">
        <w:rPr>
          <w:rFonts w:ascii="Arial Unicode MS" w:eastAsia="Arial Unicode MS" w:hAnsi="Arial Unicode MS" w:cs="Arial Unicode MS"/>
          <w:sz w:val="16"/>
          <w:szCs w:val="16"/>
          <w:lang w:val="en-GB" w:eastAsia="ja-JP"/>
        </w:rPr>
        <w:t>毎時</w:t>
      </w:r>
      <w:r w:rsidRPr="00D308AB">
        <w:rPr>
          <w:rFonts w:ascii="Arial Unicode MS" w:eastAsia="Arial Unicode MS" w:hAnsi="Arial Unicode MS" w:cs="Arial Unicode MS"/>
          <w:sz w:val="16"/>
          <w:szCs w:val="16"/>
          <w:lang w:val="it-CH" w:eastAsia="ja-JP"/>
        </w:rPr>
        <w:t xml:space="preserve">36,000 </w:t>
      </w:r>
      <w:r w:rsidRPr="001E3F01">
        <w:rPr>
          <w:rFonts w:ascii="Arial Unicode MS" w:eastAsia="Arial Unicode MS" w:hAnsi="Arial Unicode MS" w:cs="Arial Unicode MS"/>
          <w:sz w:val="16"/>
          <w:szCs w:val="16"/>
          <w:lang w:val="en-GB" w:eastAsia="ja-JP"/>
        </w:rPr>
        <w:t>振動</w:t>
      </w:r>
      <w:r w:rsidRPr="00D308AB">
        <w:rPr>
          <w:rFonts w:ascii="Arial Unicode MS" w:eastAsia="Arial Unicode MS" w:hAnsi="Arial Unicode MS" w:cs="Arial Unicode MS"/>
          <w:sz w:val="16"/>
          <w:szCs w:val="16"/>
          <w:lang w:val="it-CH" w:eastAsia="ja-JP"/>
        </w:rPr>
        <w:t xml:space="preserve"> (5 Hz)</w:t>
      </w:r>
    </w:p>
    <w:p w14:paraId="00B80BBE" w14:textId="77777777" w:rsidR="006B593C" w:rsidRPr="00D308AB" w:rsidRDefault="00EA4E0F" w:rsidP="001E3F01">
      <w:pPr>
        <w:jc w:val="both"/>
        <w:rPr>
          <w:rFonts w:ascii="Arial Unicode MS" w:eastAsia="Arial Unicode MS" w:hAnsi="Arial Unicode MS" w:cs="Arial Unicode MS"/>
          <w:sz w:val="16"/>
          <w:szCs w:val="16"/>
          <w:lang w:val="it-CH"/>
        </w:rPr>
      </w:pPr>
      <w:r w:rsidRPr="00D308AB">
        <w:rPr>
          <w:rFonts w:ascii="Arial Unicode MS" w:eastAsia="Arial Unicode MS" w:hAnsi="Arial Unicode MS" w:cs="Arial Unicode MS"/>
          <w:sz w:val="16"/>
          <w:szCs w:val="16"/>
          <w:lang w:val="it-CH" w:eastAsia="ja-JP"/>
        </w:rPr>
        <w:t>El Primero</w:t>
      </w:r>
      <w:r w:rsidRPr="001E3F01">
        <w:rPr>
          <w:rFonts w:ascii="Arial Unicode MS" w:eastAsia="Arial Unicode MS" w:hAnsi="Arial Unicode MS" w:cs="Arial Unicode MS"/>
          <w:sz w:val="16"/>
          <w:szCs w:val="16"/>
          <w:lang w:val="en-GB" w:eastAsia="ja-JP"/>
        </w:rPr>
        <w:t>コラムホイール</w:t>
      </w:r>
      <w:r w:rsidRPr="00D308AB">
        <w:rPr>
          <w:rFonts w:ascii="Arial Unicode MS" w:eastAsia="Arial Unicode MS" w:hAnsi="Arial Unicode MS" w:cs="Arial Unicode MS"/>
          <w:sz w:val="16"/>
          <w:szCs w:val="16"/>
          <w:lang w:val="it-CH" w:eastAsia="ja-JP"/>
        </w:rPr>
        <w:t xml:space="preserve"> </w:t>
      </w:r>
      <w:r w:rsidRPr="001E3F01">
        <w:rPr>
          <w:rFonts w:ascii="Arial Unicode MS" w:eastAsia="Arial Unicode MS" w:hAnsi="Arial Unicode MS" w:cs="Arial Unicode MS"/>
          <w:sz w:val="16"/>
          <w:szCs w:val="16"/>
          <w:lang w:val="en-GB" w:eastAsia="ja-JP"/>
        </w:rPr>
        <w:t>クロノグラフ、自動巻ムーブメント</w:t>
      </w:r>
    </w:p>
    <w:p w14:paraId="2FA735EA" w14:textId="77777777" w:rsidR="006B593C" w:rsidRPr="00D308AB" w:rsidRDefault="00EA4E0F" w:rsidP="001E3F01">
      <w:pPr>
        <w:jc w:val="both"/>
        <w:rPr>
          <w:rFonts w:ascii="Arial Unicode MS" w:eastAsia="Arial Unicode MS" w:hAnsi="Arial Unicode MS" w:cs="Arial Unicode MS"/>
          <w:sz w:val="16"/>
          <w:szCs w:val="16"/>
          <w:lang w:val="it-CH"/>
        </w:rPr>
      </w:pPr>
      <w:r w:rsidRPr="00D308AB">
        <w:rPr>
          <w:rFonts w:ascii="Arial Unicode MS" w:eastAsia="Arial Unicode MS" w:hAnsi="Arial Unicode MS" w:cs="Arial Unicode MS"/>
          <w:sz w:val="16"/>
          <w:szCs w:val="16"/>
          <w:lang w:val="it-CH" w:eastAsia="ja-JP"/>
        </w:rPr>
        <w:t>6</w:t>
      </w:r>
      <w:r w:rsidRPr="001E3F01">
        <w:rPr>
          <w:rFonts w:ascii="Arial Unicode MS" w:eastAsia="Arial Unicode MS" w:hAnsi="Arial Unicode MS" w:cs="Arial Unicode MS"/>
          <w:sz w:val="16"/>
          <w:szCs w:val="16"/>
          <w:lang w:val="en-GB" w:eastAsia="ja-JP"/>
        </w:rPr>
        <w:t>時位置にデイト表示</w:t>
      </w:r>
      <w:r w:rsidRPr="00D308AB">
        <w:rPr>
          <w:rFonts w:ascii="Arial Unicode MS" w:eastAsia="Arial Unicode MS" w:hAnsi="Arial Unicode MS" w:cs="Arial Unicode MS"/>
          <w:sz w:val="16"/>
          <w:szCs w:val="16"/>
          <w:lang w:val="it-CH" w:eastAsia="ja-JP"/>
        </w:rPr>
        <w:t xml:space="preserve"> </w:t>
      </w:r>
    </w:p>
    <w:p w14:paraId="3CCC2D32" w14:textId="77777777" w:rsidR="006B593C" w:rsidRPr="00D308AB" w:rsidRDefault="00EA4E0F" w:rsidP="001E3F01">
      <w:pPr>
        <w:jc w:val="both"/>
        <w:rPr>
          <w:rFonts w:ascii="Arial Unicode MS" w:eastAsia="Arial Unicode MS" w:hAnsi="Arial Unicode MS" w:cs="Arial Unicode MS"/>
          <w:sz w:val="16"/>
          <w:szCs w:val="16"/>
          <w:lang w:val="it-CH"/>
        </w:rPr>
      </w:pPr>
      <w:r w:rsidRPr="001E3F01">
        <w:rPr>
          <w:rFonts w:ascii="Arial Unicode MS" w:eastAsia="Arial Unicode MS" w:hAnsi="Arial Unicode MS" w:cs="Arial Unicode MS"/>
          <w:sz w:val="16"/>
          <w:szCs w:val="16"/>
          <w:lang w:val="en-GB" w:eastAsia="ja-JP"/>
        </w:rPr>
        <w:t>タキメーター目盛</w:t>
      </w:r>
    </w:p>
    <w:p w14:paraId="7FEEBEAD" w14:textId="77777777" w:rsidR="006B593C" w:rsidRPr="00D308AB" w:rsidRDefault="006B593C" w:rsidP="001E3F01">
      <w:pPr>
        <w:jc w:val="both"/>
        <w:rPr>
          <w:rFonts w:ascii="Arial Unicode MS" w:eastAsia="Arial Unicode MS" w:hAnsi="Arial Unicode MS" w:cs="Arial Unicode MS"/>
          <w:sz w:val="16"/>
          <w:szCs w:val="16"/>
          <w:lang w:val="it-CH"/>
        </w:rPr>
      </w:pPr>
    </w:p>
    <w:p w14:paraId="0515DD66" w14:textId="77777777" w:rsidR="006B593C" w:rsidRPr="00D308AB" w:rsidRDefault="00EA4E0F" w:rsidP="001E3F01">
      <w:pPr>
        <w:jc w:val="both"/>
        <w:rPr>
          <w:rFonts w:ascii="Arial Unicode MS" w:eastAsia="Arial Unicode MS" w:hAnsi="Arial Unicode MS" w:cs="Arial Unicode MS"/>
          <w:b/>
          <w:sz w:val="16"/>
          <w:szCs w:val="16"/>
          <w:lang w:val="it-CH"/>
        </w:rPr>
      </w:pPr>
      <w:r w:rsidRPr="001E3F01">
        <w:rPr>
          <w:rFonts w:ascii="Arial Unicode MS" w:eastAsia="Arial Unicode MS" w:hAnsi="Arial Unicode MS" w:cs="Arial Unicode MS"/>
          <w:b/>
          <w:sz w:val="16"/>
          <w:szCs w:val="16"/>
          <w:lang w:eastAsia="ja-JP"/>
        </w:rPr>
        <w:t>ムーブメント</w:t>
      </w:r>
    </w:p>
    <w:p w14:paraId="32DB50EC" w14:textId="77777777" w:rsidR="006B593C" w:rsidRPr="00D308AB" w:rsidRDefault="00EA4E0F" w:rsidP="001E3F01">
      <w:pPr>
        <w:jc w:val="both"/>
        <w:rPr>
          <w:rFonts w:ascii="Arial Unicode MS" w:eastAsia="Arial Unicode MS" w:hAnsi="Arial Unicode MS" w:cs="Arial Unicode MS"/>
          <w:sz w:val="16"/>
          <w:szCs w:val="16"/>
          <w:lang w:val="it-CH"/>
        </w:rPr>
      </w:pPr>
      <w:r w:rsidRPr="00D308AB">
        <w:rPr>
          <w:rFonts w:ascii="Arial Unicode MS" w:eastAsia="Arial Unicode MS" w:hAnsi="Arial Unicode MS" w:cs="Arial Unicode MS"/>
          <w:sz w:val="16"/>
          <w:szCs w:val="16"/>
          <w:lang w:val="it-CH" w:eastAsia="ja-JP"/>
        </w:rPr>
        <w:t>El Primero 400 B</w:t>
      </w:r>
      <w:r w:rsidRPr="001E3F01">
        <w:rPr>
          <w:rFonts w:ascii="Arial Unicode MS" w:eastAsia="Arial Unicode MS" w:hAnsi="Arial Unicode MS" w:cs="Arial Unicode MS"/>
          <w:sz w:val="16"/>
          <w:szCs w:val="16"/>
          <w:lang w:eastAsia="ja-JP"/>
        </w:rPr>
        <w:t>、自動巻ムーブメント</w:t>
      </w:r>
      <w:r w:rsidRPr="00D308AB">
        <w:rPr>
          <w:rFonts w:ascii="Arial Unicode MS" w:eastAsia="Arial Unicode MS" w:hAnsi="Arial Unicode MS" w:cs="Arial Unicode MS"/>
          <w:sz w:val="16"/>
          <w:szCs w:val="16"/>
          <w:lang w:val="it-CH" w:eastAsia="ja-JP"/>
        </w:rPr>
        <w:t xml:space="preserve"> </w:t>
      </w:r>
    </w:p>
    <w:p w14:paraId="22BC306C" w14:textId="77777777" w:rsidR="006B593C" w:rsidRPr="001E3F01" w:rsidRDefault="00EA4E0F" w:rsidP="001E3F01">
      <w:pPr>
        <w:jc w:val="both"/>
        <w:rPr>
          <w:rFonts w:ascii="Arial Unicode MS" w:eastAsia="Arial Unicode MS" w:hAnsi="Arial Unicode MS" w:cs="Arial Unicode MS"/>
          <w:sz w:val="16"/>
          <w:szCs w:val="16"/>
          <w:lang w:eastAsia="zh-CN"/>
        </w:rPr>
      </w:pPr>
      <w:r w:rsidRPr="001E3F01">
        <w:rPr>
          <w:rFonts w:ascii="Arial Unicode MS" w:eastAsia="Arial Unicode MS" w:hAnsi="Arial Unicode MS" w:cs="Arial Unicode MS"/>
          <w:sz w:val="16"/>
          <w:szCs w:val="16"/>
          <w:lang w:eastAsia="ja-JP"/>
        </w:rPr>
        <w:t>キャリバー：13¼```（径：30 mm）</w:t>
      </w:r>
    </w:p>
    <w:p w14:paraId="289A6C0A" w14:textId="77777777" w:rsidR="006B593C" w:rsidRPr="001E3F01" w:rsidRDefault="00EA4E0F" w:rsidP="001E3F01">
      <w:pPr>
        <w:jc w:val="both"/>
        <w:rPr>
          <w:rFonts w:ascii="Arial Unicode MS" w:eastAsia="Arial Unicode MS" w:hAnsi="Arial Unicode MS" w:cs="Arial Unicode MS"/>
          <w:sz w:val="16"/>
          <w:szCs w:val="16"/>
          <w:lang w:val="en-GB"/>
        </w:rPr>
      </w:pPr>
      <w:r w:rsidRPr="001E3F01">
        <w:rPr>
          <w:rFonts w:ascii="Arial Unicode MS" w:eastAsia="Arial Unicode MS" w:hAnsi="Arial Unicode MS" w:cs="Arial Unicode MS"/>
          <w:sz w:val="16"/>
          <w:szCs w:val="16"/>
          <w:lang w:val="en-GB" w:eastAsia="ja-JP"/>
        </w:rPr>
        <w:t>ムーブメントの高さ：6.6 mm</w:t>
      </w:r>
    </w:p>
    <w:p w14:paraId="472F7614" w14:textId="77777777" w:rsidR="006B593C" w:rsidRPr="001E3F01" w:rsidRDefault="00EA4E0F" w:rsidP="001E3F01">
      <w:pPr>
        <w:jc w:val="both"/>
        <w:rPr>
          <w:rFonts w:ascii="Arial Unicode MS" w:eastAsia="Arial Unicode MS" w:hAnsi="Arial Unicode MS" w:cs="Arial Unicode MS"/>
          <w:sz w:val="16"/>
          <w:szCs w:val="16"/>
          <w:lang w:val="en-GB" w:eastAsia="zh-CN"/>
        </w:rPr>
      </w:pPr>
      <w:r w:rsidRPr="001E3F01">
        <w:rPr>
          <w:rFonts w:ascii="Arial Unicode MS" w:eastAsia="Arial Unicode MS" w:hAnsi="Arial Unicode MS" w:cs="Arial Unicode MS"/>
          <w:sz w:val="16"/>
          <w:szCs w:val="16"/>
          <w:lang w:val="en-GB" w:eastAsia="ja-JP"/>
        </w:rPr>
        <w:t>部品数：326</w:t>
      </w:r>
    </w:p>
    <w:p w14:paraId="02D1AAD2" w14:textId="77777777" w:rsidR="006B593C" w:rsidRPr="001E3F01" w:rsidRDefault="00EA4E0F" w:rsidP="001E3F01">
      <w:pPr>
        <w:jc w:val="both"/>
        <w:rPr>
          <w:rFonts w:ascii="Arial Unicode MS" w:eastAsia="Arial Unicode MS" w:hAnsi="Arial Unicode MS" w:cs="Arial Unicode MS"/>
          <w:sz w:val="16"/>
          <w:szCs w:val="16"/>
          <w:lang w:val="en-GB" w:eastAsia="zh-CN"/>
        </w:rPr>
      </w:pPr>
      <w:r w:rsidRPr="001E3F01">
        <w:rPr>
          <w:rFonts w:ascii="Arial Unicode MS" w:eastAsia="Arial Unicode MS" w:hAnsi="Arial Unicode MS" w:cs="Arial Unicode MS"/>
          <w:sz w:val="16"/>
          <w:szCs w:val="16"/>
          <w:lang w:val="en-GB" w:eastAsia="ja-JP"/>
        </w:rPr>
        <w:t>石数：31</w:t>
      </w:r>
    </w:p>
    <w:p w14:paraId="4092EDB1" w14:textId="77777777" w:rsidR="006B593C" w:rsidRPr="001E3F01" w:rsidRDefault="00EA4E0F" w:rsidP="001E3F01">
      <w:pPr>
        <w:jc w:val="both"/>
        <w:rPr>
          <w:rFonts w:ascii="Arial Unicode MS" w:eastAsia="Arial Unicode MS" w:hAnsi="Arial Unicode MS" w:cs="Arial Unicode MS"/>
          <w:sz w:val="16"/>
          <w:szCs w:val="16"/>
          <w:lang w:val="en-GB" w:eastAsia="zh-CN"/>
        </w:rPr>
      </w:pPr>
      <w:r w:rsidRPr="001E3F01">
        <w:rPr>
          <w:rFonts w:ascii="Arial Unicode MS" w:eastAsia="Arial Unicode MS" w:hAnsi="Arial Unicode MS" w:cs="Arial Unicode MS"/>
          <w:sz w:val="16"/>
          <w:szCs w:val="16"/>
          <w:lang w:val="en-GB" w:eastAsia="ja-JP"/>
        </w:rPr>
        <w:t>振動数：毎時36,000 振動 (5 Hz)</w:t>
      </w:r>
    </w:p>
    <w:p w14:paraId="5FB56A01" w14:textId="77777777" w:rsidR="006B593C" w:rsidRPr="001E3F01" w:rsidRDefault="00EA4E0F" w:rsidP="001E3F01">
      <w:pPr>
        <w:jc w:val="both"/>
        <w:rPr>
          <w:rFonts w:ascii="Arial Unicode MS" w:eastAsia="Arial Unicode MS" w:hAnsi="Arial Unicode MS" w:cs="Arial Unicode MS"/>
          <w:sz w:val="16"/>
          <w:szCs w:val="16"/>
          <w:lang w:val="en-GB"/>
        </w:rPr>
      </w:pPr>
      <w:r w:rsidRPr="001E3F01">
        <w:rPr>
          <w:rFonts w:ascii="Arial Unicode MS" w:eastAsia="Arial Unicode MS" w:hAnsi="Arial Unicode MS" w:cs="Arial Unicode MS"/>
          <w:sz w:val="16"/>
          <w:szCs w:val="16"/>
          <w:lang w:val="en-GB" w:eastAsia="ja-JP"/>
        </w:rPr>
        <w:t>パワーリザーブ：50時間以上</w:t>
      </w:r>
    </w:p>
    <w:p w14:paraId="4DB09CE0" w14:textId="77777777" w:rsidR="006B593C" w:rsidRPr="001E3F01" w:rsidRDefault="00EA4E0F" w:rsidP="001E3F01">
      <w:pPr>
        <w:jc w:val="both"/>
        <w:rPr>
          <w:rFonts w:ascii="Arial Unicode MS" w:eastAsia="Arial Unicode MS" w:hAnsi="Arial Unicode MS" w:cs="Arial Unicode MS"/>
          <w:sz w:val="16"/>
          <w:szCs w:val="16"/>
          <w:lang w:val="en-GB" w:eastAsia="zh-CN"/>
        </w:rPr>
      </w:pPr>
      <w:r w:rsidRPr="001E3F01">
        <w:rPr>
          <w:rFonts w:ascii="Arial Unicode MS" w:eastAsia="Arial Unicode MS" w:hAnsi="Arial Unicode MS" w:cs="Arial Unicode MS"/>
          <w:sz w:val="16"/>
          <w:szCs w:val="16"/>
          <w:lang w:val="en-GB" w:eastAsia="ja-JP"/>
        </w:rPr>
        <w:t>仕上げ：コート・ド・ジュネーブ装飾の回転錘</w:t>
      </w:r>
    </w:p>
    <w:p w14:paraId="0B7F2887" w14:textId="77777777" w:rsidR="006B593C" w:rsidRPr="001E3F01" w:rsidRDefault="006B593C" w:rsidP="001E3F01">
      <w:pPr>
        <w:jc w:val="both"/>
        <w:rPr>
          <w:rFonts w:ascii="Arial Unicode MS" w:eastAsia="Arial Unicode MS" w:hAnsi="Arial Unicode MS" w:cs="Arial Unicode MS"/>
          <w:sz w:val="16"/>
          <w:szCs w:val="16"/>
          <w:lang w:val="en-GB" w:eastAsia="zh-CN"/>
        </w:rPr>
      </w:pPr>
    </w:p>
    <w:p w14:paraId="28426CC8" w14:textId="77777777" w:rsidR="006B593C" w:rsidRPr="001E3F01" w:rsidRDefault="00EA4E0F" w:rsidP="001E3F01">
      <w:pPr>
        <w:jc w:val="both"/>
        <w:rPr>
          <w:rFonts w:ascii="Arial Unicode MS" w:eastAsia="Arial Unicode MS" w:hAnsi="Arial Unicode MS" w:cs="Arial Unicode MS"/>
          <w:b/>
          <w:sz w:val="16"/>
          <w:szCs w:val="16"/>
          <w:lang w:val="en-GB"/>
        </w:rPr>
      </w:pPr>
      <w:r w:rsidRPr="001E3F01">
        <w:rPr>
          <w:rFonts w:ascii="Arial Unicode MS" w:eastAsia="Arial Unicode MS" w:hAnsi="Arial Unicode MS" w:cs="Arial Unicode MS"/>
          <w:b/>
          <w:sz w:val="16"/>
          <w:szCs w:val="16"/>
          <w:lang w:val="en-GB" w:eastAsia="ja-JP"/>
        </w:rPr>
        <w:t>機能</w:t>
      </w:r>
    </w:p>
    <w:p w14:paraId="1753EECE" w14:textId="77777777" w:rsidR="006B593C" w:rsidRPr="001E3F01" w:rsidRDefault="00EA4E0F" w:rsidP="001E3F01">
      <w:pPr>
        <w:jc w:val="both"/>
        <w:rPr>
          <w:rFonts w:ascii="Arial Unicode MS" w:eastAsia="Arial Unicode MS" w:hAnsi="Arial Unicode MS" w:cs="Arial Unicode MS"/>
          <w:sz w:val="16"/>
          <w:szCs w:val="16"/>
          <w:lang w:val="en-GB"/>
        </w:rPr>
      </w:pPr>
      <w:r w:rsidRPr="001E3F01">
        <w:rPr>
          <w:rFonts w:ascii="Arial Unicode MS" w:eastAsia="Arial Unicode MS" w:hAnsi="Arial Unicode MS" w:cs="Arial Unicode MS"/>
          <w:sz w:val="16"/>
          <w:szCs w:val="16"/>
          <w:lang w:val="en-GB" w:eastAsia="ja-JP"/>
        </w:rPr>
        <w:t>中央に時針と分針</w:t>
      </w:r>
    </w:p>
    <w:p w14:paraId="09FD0684" w14:textId="77777777" w:rsidR="006B593C" w:rsidRPr="001E3F01" w:rsidRDefault="00EA4E0F" w:rsidP="001E3F01">
      <w:pPr>
        <w:jc w:val="both"/>
        <w:rPr>
          <w:rFonts w:ascii="Arial Unicode MS" w:eastAsia="Arial Unicode MS" w:hAnsi="Arial Unicode MS" w:cs="Arial Unicode MS"/>
          <w:sz w:val="16"/>
          <w:szCs w:val="16"/>
          <w:lang w:val="en-GB"/>
        </w:rPr>
      </w:pPr>
      <w:r w:rsidRPr="001E3F01">
        <w:rPr>
          <w:rFonts w:ascii="Arial Unicode MS" w:eastAsia="Arial Unicode MS" w:hAnsi="Arial Unicode MS" w:cs="Arial Unicode MS"/>
          <w:sz w:val="16"/>
          <w:szCs w:val="16"/>
          <w:lang w:val="en-GB" w:eastAsia="ja-JP"/>
        </w:rPr>
        <w:t xml:space="preserve">9時位置にスモールセコンド </w:t>
      </w:r>
    </w:p>
    <w:p w14:paraId="4AEFB9D6" w14:textId="77777777" w:rsidR="006B593C" w:rsidRPr="001E3F01" w:rsidRDefault="00EA4E0F" w:rsidP="001E3F01">
      <w:pPr>
        <w:jc w:val="both"/>
        <w:rPr>
          <w:rFonts w:ascii="Arial Unicode MS" w:eastAsia="Arial Unicode MS" w:hAnsi="Arial Unicode MS" w:cs="Arial Unicode MS"/>
          <w:sz w:val="16"/>
          <w:szCs w:val="16"/>
          <w:lang w:val="en-GB"/>
        </w:rPr>
      </w:pPr>
      <w:r w:rsidRPr="001E3F01">
        <w:rPr>
          <w:rFonts w:ascii="Arial Unicode MS" w:eastAsia="Arial Unicode MS" w:hAnsi="Arial Unicode MS" w:cs="Arial Unicode MS"/>
          <w:sz w:val="16"/>
          <w:szCs w:val="16"/>
          <w:lang w:val="en-GB" w:eastAsia="ja-JP"/>
        </w:rPr>
        <w:t>クロノグラフ：</w:t>
      </w:r>
    </w:p>
    <w:p w14:paraId="69B9364F" w14:textId="77777777" w:rsidR="006B593C" w:rsidRPr="001E3F01" w:rsidRDefault="00EA4E0F" w:rsidP="001E3F01">
      <w:pPr>
        <w:pStyle w:val="ListParagraph"/>
        <w:numPr>
          <w:ilvl w:val="0"/>
          <w:numId w:val="2"/>
        </w:numPr>
        <w:jc w:val="both"/>
        <w:rPr>
          <w:rFonts w:ascii="Arial Unicode MS" w:eastAsia="Arial Unicode MS" w:hAnsi="Arial Unicode MS" w:cs="Arial Unicode MS"/>
          <w:sz w:val="16"/>
          <w:szCs w:val="16"/>
          <w:lang w:val="en-GB"/>
        </w:rPr>
      </w:pPr>
      <w:r w:rsidRPr="001E3F01">
        <w:rPr>
          <w:rFonts w:ascii="Arial Unicode MS" w:eastAsia="Arial Unicode MS" w:hAnsi="Arial Unicode MS" w:cs="Arial Unicode MS"/>
          <w:sz w:val="16"/>
          <w:szCs w:val="16"/>
          <w:lang w:val="en-GB" w:eastAsia="ja-JP"/>
        </w:rPr>
        <w:t>センタークロノグラフ針</w:t>
      </w:r>
    </w:p>
    <w:p w14:paraId="0165604D" w14:textId="77777777" w:rsidR="006B593C" w:rsidRPr="001E3F01" w:rsidRDefault="00EA4E0F" w:rsidP="001E3F01">
      <w:pPr>
        <w:pStyle w:val="ListParagraph"/>
        <w:numPr>
          <w:ilvl w:val="0"/>
          <w:numId w:val="2"/>
        </w:numPr>
        <w:jc w:val="both"/>
        <w:rPr>
          <w:rFonts w:ascii="Arial Unicode MS" w:eastAsia="Arial Unicode MS" w:hAnsi="Arial Unicode MS" w:cs="Arial Unicode MS"/>
          <w:sz w:val="16"/>
          <w:szCs w:val="16"/>
          <w:lang w:val="en-GB"/>
        </w:rPr>
      </w:pPr>
      <w:r w:rsidRPr="001E3F01">
        <w:rPr>
          <w:rFonts w:ascii="Arial Unicode MS" w:eastAsia="Arial Unicode MS" w:hAnsi="Arial Unicode MS" w:cs="Arial Unicode MS"/>
          <w:sz w:val="16"/>
          <w:szCs w:val="16"/>
          <w:lang w:val="en-GB" w:eastAsia="ja-JP"/>
        </w:rPr>
        <w:t>6時位置に12時間カウンター</w:t>
      </w:r>
    </w:p>
    <w:p w14:paraId="292C1728" w14:textId="77777777" w:rsidR="006B593C" w:rsidRPr="001E3F01" w:rsidRDefault="00EA4E0F" w:rsidP="001E3F01">
      <w:pPr>
        <w:pStyle w:val="ListParagraph"/>
        <w:numPr>
          <w:ilvl w:val="0"/>
          <w:numId w:val="2"/>
        </w:numPr>
        <w:jc w:val="both"/>
        <w:rPr>
          <w:rFonts w:ascii="Arial Unicode MS" w:eastAsia="Arial Unicode MS" w:hAnsi="Arial Unicode MS" w:cs="Arial Unicode MS"/>
          <w:sz w:val="16"/>
          <w:szCs w:val="16"/>
          <w:lang w:val="en-GB"/>
        </w:rPr>
      </w:pPr>
      <w:r w:rsidRPr="001E3F01">
        <w:rPr>
          <w:rFonts w:ascii="Arial Unicode MS" w:eastAsia="Arial Unicode MS" w:hAnsi="Arial Unicode MS" w:cs="Arial Unicode MS"/>
          <w:sz w:val="16"/>
          <w:szCs w:val="16"/>
          <w:lang w:val="en-GB" w:eastAsia="ja-JP"/>
        </w:rPr>
        <w:t>3時位置に30分カウンター</w:t>
      </w:r>
    </w:p>
    <w:p w14:paraId="1B812151" w14:textId="77777777" w:rsidR="006B593C" w:rsidRPr="001E3F01" w:rsidRDefault="00EA4E0F" w:rsidP="001E3F01">
      <w:pPr>
        <w:jc w:val="both"/>
        <w:rPr>
          <w:rFonts w:ascii="Arial Unicode MS" w:eastAsia="Arial Unicode MS" w:hAnsi="Arial Unicode MS" w:cs="Arial Unicode MS"/>
          <w:sz w:val="16"/>
          <w:szCs w:val="16"/>
          <w:lang w:val="en-GB"/>
        </w:rPr>
      </w:pPr>
      <w:r w:rsidRPr="001E3F01">
        <w:rPr>
          <w:rFonts w:ascii="Arial Unicode MS" w:eastAsia="Arial Unicode MS" w:hAnsi="Arial Unicode MS" w:cs="Arial Unicode MS"/>
          <w:sz w:val="16"/>
          <w:szCs w:val="16"/>
          <w:lang w:val="en-GB" w:eastAsia="ja-JP"/>
        </w:rPr>
        <w:t>6時位置にタキメーター表示</w:t>
      </w:r>
    </w:p>
    <w:p w14:paraId="43E7DFDA" w14:textId="77777777" w:rsidR="006B593C" w:rsidRPr="001E3F01" w:rsidRDefault="00EA4E0F" w:rsidP="001E3F01">
      <w:pPr>
        <w:jc w:val="both"/>
        <w:rPr>
          <w:rFonts w:ascii="Arial Unicode MS" w:eastAsia="Arial Unicode MS" w:hAnsi="Arial Unicode MS" w:cs="Arial Unicode MS"/>
          <w:sz w:val="16"/>
          <w:szCs w:val="16"/>
          <w:lang w:val="en-GB"/>
        </w:rPr>
      </w:pPr>
      <w:r w:rsidRPr="001E3F01">
        <w:rPr>
          <w:rFonts w:ascii="Arial Unicode MS" w:eastAsia="Arial Unicode MS" w:hAnsi="Arial Unicode MS" w:cs="Arial Unicode MS"/>
          <w:sz w:val="16"/>
          <w:szCs w:val="16"/>
          <w:lang w:val="en-GB" w:eastAsia="ja-JP"/>
        </w:rPr>
        <w:t>6時位置にデイト表示</w:t>
      </w:r>
    </w:p>
    <w:p w14:paraId="318391F7" w14:textId="77777777" w:rsidR="006B593C" w:rsidRPr="001E3F01" w:rsidRDefault="006B593C" w:rsidP="001E3F01">
      <w:pPr>
        <w:jc w:val="both"/>
        <w:rPr>
          <w:rFonts w:ascii="Arial Unicode MS" w:eastAsia="Arial Unicode MS" w:hAnsi="Arial Unicode MS" w:cs="Arial Unicode MS"/>
          <w:sz w:val="16"/>
          <w:szCs w:val="16"/>
          <w:lang w:val="en-GB"/>
        </w:rPr>
      </w:pPr>
    </w:p>
    <w:p w14:paraId="1F8371C5" w14:textId="77777777" w:rsidR="006B593C" w:rsidRPr="001E3F01" w:rsidRDefault="00EA4E0F" w:rsidP="001E3F01">
      <w:pPr>
        <w:jc w:val="both"/>
        <w:rPr>
          <w:rFonts w:ascii="Arial Unicode MS" w:eastAsia="Arial Unicode MS" w:hAnsi="Arial Unicode MS" w:cs="Arial Unicode MS"/>
          <w:b/>
          <w:sz w:val="16"/>
          <w:szCs w:val="16"/>
          <w:lang w:val="en-GB"/>
        </w:rPr>
      </w:pPr>
      <w:r w:rsidRPr="001E3F01">
        <w:rPr>
          <w:rFonts w:ascii="Arial Unicode MS" w:eastAsia="Arial Unicode MS" w:hAnsi="Arial Unicode MS" w:cs="Arial Unicode MS"/>
          <w:b/>
          <w:sz w:val="16"/>
          <w:szCs w:val="16"/>
          <w:lang w:val="en-GB" w:eastAsia="ja-JP"/>
        </w:rPr>
        <w:t>ケース、文字盤、針</w:t>
      </w:r>
    </w:p>
    <w:p w14:paraId="10B05F85" w14:textId="77777777" w:rsidR="006B593C" w:rsidRPr="001E3F01" w:rsidRDefault="00EA4E0F" w:rsidP="001E3F01">
      <w:pPr>
        <w:jc w:val="both"/>
        <w:rPr>
          <w:rFonts w:ascii="Arial Unicode MS" w:eastAsia="Arial Unicode MS" w:hAnsi="Arial Unicode MS" w:cs="Arial Unicode MS"/>
          <w:sz w:val="16"/>
          <w:szCs w:val="16"/>
          <w:lang w:val="en-GB" w:eastAsia="zh-CN"/>
        </w:rPr>
      </w:pPr>
      <w:r w:rsidRPr="001E3F01">
        <w:rPr>
          <w:rFonts w:ascii="Arial Unicode MS" w:eastAsia="Arial Unicode MS" w:hAnsi="Arial Unicode MS" w:cs="Arial Unicode MS"/>
          <w:sz w:val="16"/>
          <w:szCs w:val="16"/>
          <w:lang w:val="en-GB" w:eastAsia="ja-JP"/>
        </w:rPr>
        <w:t>直径: 42 mm</w:t>
      </w:r>
    </w:p>
    <w:p w14:paraId="594D39B2" w14:textId="77777777" w:rsidR="006B593C" w:rsidRPr="001E3F01" w:rsidRDefault="00EA4E0F" w:rsidP="001E3F01">
      <w:pPr>
        <w:jc w:val="both"/>
        <w:rPr>
          <w:rFonts w:ascii="Arial Unicode MS" w:eastAsia="Arial Unicode MS" w:hAnsi="Arial Unicode MS" w:cs="Arial Unicode MS"/>
          <w:sz w:val="16"/>
          <w:szCs w:val="16"/>
          <w:lang w:val="en-GB" w:eastAsia="zh-CN"/>
        </w:rPr>
      </w:pPr>
      <w:r w:rsidRPr="001E3F01">
        <w:rPr>
          <w:rFonts w:ascii="Arial Unicode MS" w:eastAsia="Arial Unicode MS" w:hAnsi="Arial Unicode MS" w:cs="Arial Unicode MS"/>
          <w:sz w:val="16"/>
          <w:szCs w:val="16"/>
          <w:lang w:val="en-GB" w:eastAsia="ja-JP"/>
        </w:rPr>
        <w:t>オープニング径: 37.1 mm</w:t>
      </w:r>
    </w:p>
    <w:p w14:paraId="02AB4D57" w14:textId="77777777" w:rsidR="006B593C" w:rsidRPr="001E3F01" w:rsidRDefault="00EA4E0F" w:rsidP="001E3F01">
      <w:pPr>
        <w:jc w:val="both"/>
        <w:rPr>
          <w:rFonts w:ascii="Arial Unicode MS" w:eastAsia="Arial Unicode MS" w:hAnsi="Arial Unicode MS" w:cs="Arial Unicode MS"/>
          <w:sz w:val="16"/>
          <w:szCs w:val="16"/>
          <w:lang w:val="en-GB"/>
        </w:rPr>
      </w:pPr>
      <w:r w:rsidRPr="001E3F01">
        <w:rPr>
          <w:rFonts w:ascii="Arial Unicode MS" w:eastAsia="Arial Unicode MS" w:hAnsi="Arial Unicode MS" w:cs="Arial Unicode MS"/>
          <w:sz w:val="16"/>
          <w:szCs w:val="16"/>
          <w:lang w:val="en-GB" w:eastAsia="ja-JP"/>
        </w:rPr>
        <w:t>高さ: 12.75 mm</w:t>
      </w:r>
    </w:p>
    <w:p w14:paraId="00C2B6C2" w14:textId="77777777" w:rsidR="006B593C" w:rsidRPr="001E3F01" w:rsidRDefault="00EA4E0F" w:rsidP="001E3F01">
      <w:pPr>
        <w:jc w:val="both"/>
        <w:rPr>
          <w:rFonts w:ascii="Arial Unicode MS" w:eastAsia="Arial Unicode MS" w:hAnsi="Arial Unicode MS" w:cs="Arial Unicode MS"/>
          <w:sz w:val="16"/>
          <w:szCs w:val="16"/>
          <w:lang w:val="en-GB"/>
        </w:rPr>
      </w:pPr>
      <w:r w:rsidRPr="001E3F01">
        <w:rPr>
          <w:rFonts w:ascii="Arial Unicode MS" w:eastAsia="Arial Unicode MS" w:hAnsi="Arial Unicode MS" w:cs="Arial Unicode MS"/>
          <w:sz w:val="16"/>
          <w:szCs w:val="16"/>
          <w:lang w:val="en-GB" w:eastAsia="ja-JP"/>
        </w:rPr>
        <w:t>クリスタル：両面無反射コーティングのドーム型サファイアガラス</w:t>
      </w:r>
    </w:p>
    <w:p w14:paraId="48E9F424" w14:textId="77777777" w:rsidR="006B593C" w:rsidRPr="001E3F01" w:rsidRDefault="00EA4E0F" w:rsidP="001E3F01">
      <w:pPr>
        <w:jc w:val="both"/>
        <w:rPr>
          <w:rFonts w:ascii="Arial Unicode MS" w:eastAsia="Arial Unicode MS" w:hAnsi="Arial Unicode MS" w:cs="Arial Unicode MS"/>
          <w:sz w:val="16"/>
          <w:szCs w:val="16"/>
          <w:lang w:val="en-GB"/>
        </w:rPr>
      </w:pPr>
      <w:r w:rsidRPr="001E3F01">
        <w:rPr>
          <w:rFonts w:ascii="Arial Unicode MS" w:eastAsia="Arial Unicode MS" w:hAnsi="Arial Unicode MS" w:cs="Arial Unicode MS"/>
          <w:sz w:val="16"/>
          <w:szCs w:val="16"/>
          <w:lang w:val="en-GB" w:eastAsia="ja-JP"/>
        </w:rPr>
        <w:t>裏蓋：透明サファイアクリスタル</w:t>
      </w:r>
    </w:p>
    <w:p w14:paraId="5247D460" w14:textId="77777777" w:rsidR="006B593C" w:rsidRPr="001E3F01" w:rsidRDefault="00EA4E0F" w:rsidP="001E3F01">
      <w:pPr>
        <w:jc w:val="both"/>
        <w:rPr>
          <w:rFonts w:ascii="Arial Unicode MS" w:eastAsia="Arial Unicode MS" w:hAnsi="Arial Unicode MS" w:cs="Arial Unicode MS"/>
          <w:sz w:val="16"/>
          <w:szCs w:val="16"/>
          <w:lang w:val="en-GB"/>
        </w:rPr>
      </w:pPr>
      <w:r w:rsidRPr="001E3F01">
        <w:rPr>
          <w:rFonts w:ascii="Arial Unicode MS" w:eastAsia="Arial Unicode MS" w:hAnsi="Arial Unicode MS" w:cs="Arial Unicode MS"/>
          <w:sz w:val="16"/>
          <w:szCs w:val="16"/>
          <w:lang w:val="en-GB" w:eastAsia="ja-JP"/>
        </w:rPr>
        <w:t>素材：ステンレススティール、マイクロブラスト仕上げ：</w:t>
      </w:r>
    </w:p>
    <w:p w14:paraId="28AB42AA" w14:textId="77777777" w:rsidR="006B593C" w:rsidRPr="001E3F01" w:rsidRDefault="00EA4E0F" w:rsidP="001E3F01">
      <w:pPr>
        <w:jc w:val="both"/>
        <w:rPr>
          <w:rFonts w:ascii="Arial Unicode MS" w:eastAsia="Arial Unicode MS" w:hAnsi="Arial Unicode MS" w:cs="Arial Unicode MS"/>
          <w:sz w:val="16"/>
          <w:szCs w:val="16"/>
          <w:lang w:val="en-GB"/>
        </w:rPr>
      </w:pPr>
      <w:r w:rsidRPr="001E3F01">
        <w:rPr>
          <w:rFonts w:ascii="Arial Unicode MS" w:eastAsia="Arial Unicode MS" w:hAnsi="Arial Unicode MS" w:cs="Arial Unicode MS"/>
          <w:sz w:val="16"/>
          <w:szCs w:val="16"/>
          <w:lang w:val="en-GB" w:eastAsia="ja-JP"/>
        </w:rPr>
        <w:t>防水機能：10 気圧</w:t>
      </w:r>
    </w:p>
    <w:p w14:paraId="4D293ACA" w14:textId="77777777" w:rsidR="006B593C" w:rsidRPr="001E3F01" w:rsidRDefault="00EA4E0F" w:rsidP="001E3F01">
      <w:pPr>
        <w:jc w:val="both"/>
        <w:rPr>
          <w:rFonts w:ascii="Arial Unicode MS" w:eastAsia="Arial Unicode MS" w:hAnsi="Arial Unicode MS" w:cs="Arial Unicode MS"/>
          <w:sz w:val="16"/>
          <w:szCs w:val="16"/>
          <w:lang w:val="en-GB"/>
        </w:rPr>
      </w:pPr>
      <w:r w:rsidRPr="001E3F01">
        <w:rPr>
          <w:rFonts w:ascii="Arial Unicode MS" w:eastAsia="Arial Unicode MS" w:hAnsi="Arial Unicode MS" w:cs="Arial Unicode MS"/>
          <w:sz w:val="16"/>
          <w:szCs w:val="16"/>
          <w:lang w:val="en-GB" w:eastAsia="ja-JP"/>
        </w:rPr>
        <w:t xml:space="preserve">文字盤：チャコールグレーのスモークダイヤル、レッドアクセント </w:t>
      </w:r>
    </w:p>
    <w:p w14:paraId="41C138B7" w14:textId="77777777" w:rsidR="006B593C" w:rsidRPr="001E3F01" w:rsidRDefault="00EA4E0F" w:rsidP="001E3F01">
      <w:pPr>
        <w:jc w:val="both"/>
        <w:rPr>
          <w:rFonts w:ascii="Arial Unicode MS" w:eastAsia="Arial Unicode MS" w:hAnsi="Arial Unicode MS" w:cs="Arial Unicode MS"/>
          <w:sz w:val="16"/>
          <w:szCs w:val="16"/>
          <w:lang w:val="en-GB"/>
        </w:rPr>
      </w:pPr>
      <w:r w:rsidRPr="001E3F01">
        <w:rPr>
          <w:rFonts w:ascii="Arial Unicode MS" w:eastAsia="Arial Unicode MS" w:hAnsi="Arial Unicode MS" w:cs="Arial Unicode MS"/>
          <w:sz w:val="16"/>
          <w:szCs w:val="16"/>
          <w:lang w:val="en-GB" w:eastAsia="ja-JP"/>
        </w:rPr>
        <w:t>アワーマーカー：ルテニウムプレート、ファセット、スーパールミノバ®コーティング</w:t>
      </w:r>
    </w:p>
    <w:p w14:paraId="2CA99C73" w14:textId="77777777" w:rsidR="006B593C" w:rsidRPr="001E3F01" w:rsidRDefault="00EA4E0F" w:rsidP="001E3F01">
      <w:pPr>
        <w:jc w:val="both"/>
        <w:rPr>
          <w:rFonts w:ascii="Arial Unicode MS" w:eastAsia="Arial Unicode MS" w:hAnsi="Arial Unicode MS" w:cs="Arial Unicode MS"/>
          <w:sz w:val="16"/>
          <w:szCs w:val="16"/>
          <w:lang w:val="en-GB"/>
        </w:rPr>
      </w:pPr>
      <w:r w:rsidRPr="001E3F01">
        <w:rPr>
          <w:rFonts w:ascii="Arial Unicode MS" w:eastAsia="Arial Unicode MS" w:hAnsi="Arial Unicode MS" w:cs="Arial Unicode MS"/>
          <w:sz w:val="16"/>
          <w:szCs w:val="16"/>
          <w:lang w:val="en-GB" w:eastAsia="ja-JP"/>
        </w:rPr>
        <w:t>針：ルテニウムプレート、ファセット、スーパールミノバ®コーティング</w:t>
      </w:r>
    </w:p>
    <w:p w14:paraId="01E3A4B3" w14:textId="77777777" w:rsidR="006B593C" w:rsidRPr="001E3F01" w:rsidRDefault="006B593C" w:rsidP="001E3F01">
      <w:pPr>
        <w:jc w:val="both"/>
        <w:rPr>
          <w:rFonts w:ascii="Arial Unicode MS" w:eastAsia="Arial Unicode MS" w:hAnsi="Arial Unicode MS" w:cs="Arial Unicode MS"/>
          <w:sz w:val="16"/>
          <w:szCs w:val="16"/>
          <w:lang w:val="en-GB"/>
        </w:rPr>
      </w:pPr>
    </w:p>
    <w:p w14:paraId="15320DFE" w14:textId="77777777" w:rsidR="006B593C" w:rsidRPr="001E3F01" w:rsidRDefault="00EA4E0F" w:rsidP="001E3F01">
      <w:pPr>
        <w:jc w:val="both"/>
        <w:rPr>
          <w:rFonts w:ascii="Arial Unicode MS" w:eastAsia="Arial Unicode MS" w:hAnsi="Arial Unicode MS" w:cs="Arial Unicode MS"/>
          <w:b/>
          <w:sz w:val="16"/>
          <w:szCs w:val="16"/>
          <w:lang w:val="en-GB"/>
        </w:rPr>
      </w:pPr>
      <w:r w:rsidRPr="001E3F01">
        <w:rPr>
          <w:rFonts w:ascii="Arial Unicode MS" w:eastAsia="Arial Unicode MS" w:hAnsi="Arial Unicode MS" w:cs="Arial Unicode MS"/>
          <w:sz w:val="16"/>
          <w:szCs w:val="16"/>
          <w:lang w:val="en-GB" w:eastAsia="ja-JP"/>
        </w:rPr>
        <w:t>ストラップとバックル</w:t>
      </w:r>
    </w:p>
    <w:p w14:paraId="3C4F8E23" w14:textId="77777777" w:rsidR="006B593C" w:rsidRPr="001E3F01" w:rsidRDefault="00EA4E0F" w:rsidP="001E3F01">
      <w:pPr>
        <w:jc w:val="both"/>
        <w:rPr>
          <w:rFonts w:ascii="Arial Unicode MS" w:eastAsia="Arial Unicode MS" w:hAnsi="Arial Unicode MS" w:cs="Arial Unicode MS"/>
          <w:sz w:val="16"/>
          <w:szCs w:val="16"/>
          <w:lang w:val="en-GB"/>
        </w:rPr>
      </w:pPr>
      <w:r w:rsidRPr="001E3F01">
        <w:rPr>
          <w:rFonts w:ascii="Arial Unicode MS" w:eastAsia="Arial Unicode MS" w:hAnsi="Arial Unicode MS" w:cs="Arial Unicode MS"/>
          <w:sz w:val="16"/>
          <w:szCs w:val="16"/>
          <w:lang w:val="en-GB" w:eastAsia="ja-JP"/>
        </w:rPr>
        <w:t>ブラックラバー、コーデュラ・イフェクト＆ダブルレッドステッチ</w:t>
      </w:r>
    </w:p>
    <w:p w14:paraId="530C9C6C" w14:textId="77777777" w:rsidR="0053535E" w:rsidRPr="001E3F01" w:rsidRDefault="00EA4E0F" w:rsidP="001E3F01">
      <w:pPr>
        <w:jc w:val="both"/>
        <w:rPr>
          <w:rFonts w:ascii="Arial Unicode MS" w:eastAsia="Arial Unicode MS" w:hAnsi="Arial Unicode MS" w:cs="Arial Unicode MS"/>
          <w:b/>
          <w:sz w:val="16"/>
          <w:szCs w:val="16"/>
          <w:lang w:val="en-GB"/>
        </w:rPr>
      </w:pPr>
      <w:r w:rsidRPr="001E3F01">
        <w:rPr>
          <w:rFonts w:ascii="Arial Unicode MS" w:eastAsia="Arial Unicode MS" w:hAnsi="Arial Unicode MS" w:cs="Arial Unicode MS"/>
          <w:sz w:val="16"/>
          <w:szCs w:val="16"/>
          <w:lang w:val="en-GB" w:eastAsia="ja-JP"/>
        </w:rPr>
        <w:t>マイクロブラスト仕上げのステンレススティール、トリプル展開バックル</w:t>
      </w:r>
    </w:p>
    <w:sectPr w:rsidR="0053535E" w:rsidRPr="001E3F01" w:rsidSect="00D61DDE">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D6C4C" w14:textId="77777777" w:rsidR="00792376" w:rsidRDefault="00792376">
      <w:r>
        <w:separator/>
      </w:r>
    </w:p>
  </w:endnote>
  <w:endnote w:type="continuationSeparator" w:id="0">
    <w:p w14:paraId="087EF924" w14:textId="77777777" w:rsidR="00792376" w:rsidRDefault="00792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OT-Light">
    <w:altName w:val="Calibri"/>
    <w:panose1 w:val="020B0504020101010102"/>
    <w:charset w:val="00"/>
    <w:family w:val="swiss"/>
    <w:notTrueType/>
    <w:pitch w:val="variable"/>
    <w:sig w:usb0="800000EF" w:usb1="4000A47B"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S UI Gothic">
    <w:altName w:val="ＭＳ ゴシック"/>
    <w:panose1 w:val="020B0600070205080204"/>
    <w:charset w:val="80"/>
    <w:family w:val="swiss"/>
    <w:pitch w:val="variable"/>
    <w:sig w:usb0="E00002FF" w:usb1="6AC7FDFB" w:usb2="00000012" w:usb3="00000000" w:csb0="0002009F" w:csb1="00000000"/>
  </w:font>
  <w:font w:name="Avenir Next">
    <w:altName w:val="Calibri"/>
    <w:panose1 w:val="020B0503020202020204"/>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A83F1" w14:textId="77777777" w:rsidR="00D85EEE" w:rsidRDefault="00D85E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9BED0" w14:textId="77777777" w:rsidR="00894CF6" w:rsidRPr="00166C18" w:rsidRDefault="00EA4E0F" w:rsidP="0053535E">
    <w:pPr>
      <w:pStyle w:val="Footer"/>
      <w:jc w:val="center"/>
      <w:rPr>
        <w:rFonts w:ascii="Avenir Next" w:hAnsi="Avenir Next"/>
        <w:sz w:val="18"/>
        <w:szCs w:val="18"/>
        <w:lang w:val="fr-CH"/>
      </w:rPr>
    </w:pPr>
    <w:r>
      <w:rPr>
        <w:rFonts w:ascii="MS UI Gothic" w:eastAsia="MS UI Gothic" w:hAnsi="MS UI Gothic" w:cs="MS UI Gothic"/>
        <w:b/>
        <w:bCs/>
        <w:sz w:val="18"/>
        <w:szCs w:val="18"/>
        <w:lang w:val="fr-CH" w:eastAsia="ja-JP"/>
      </w:rPr>
      <w:t>ZENITH</w:t>
    </w:r>
    <w:r>
      <w:rPr>
        <w:rFonts w:ascii="MS UI Gothic" w:eastAsia="MS UI Gothic" w:hAnsi="MS UI Gothic" w:cs="MS UI Gothic"/>
        <w:sz w:val="18"/>
        <w:szCs w:val="18"/>
        <w:lang w:val="fr-CH" w:eastAsia="ja-JP"/>
      </w:rPr>
      <w:t xml:space="preserve"> | www.zenith-watches.com | Rue des Billodes 34-36 | CH-2400 Le Locle</w:t>
    </w:r>
  </w:p>
  <w:p w14:paraId="014A1F1D" w14:textId="77777777" w:rsidR="00894CF6" w:rsidRPr="0053535E" w:rsidRDefault="00EA4E0F" w:rsidP="0053535E">
    <w:pPr>
      <w:pStyle w:val="Footer"/>
      <w:jc w:val="center"/>
      <w:rPr>
        <w:rFonts w:ascii="Avenir Next" w:hAnsi="Avenir Next"/>
        <w:sz w:val="18"/>
        <w:szCs w:val="18"/>
      </w:rPr>
    </w:pPr>
    <w:r>
      <w:rPr>
        <w:rFonts w:ascii="MS UI Gothic" w:eastAsia="MS UI Gothic" w:hAnsi="MS UI Gothic" w:cs="MS UI Gothic"/>
        <w:sz w:val="18"/>
        <w:szCs w:val="18"/>
        <w:lang w:val="fr-CH" w:eastAsia="ja-JP"/>
      </w:rPr>
      <w:t xml:space="preserve">International Media Relations : </w:t>
    </w:r>
    <w:hyperlink r:id="rId1" w:history="1">
      <w:r>
        <w:rPr>
          <w:rFonts w:ascii="MS UI Gothic" w:eastAsia="MS UI Gothic" w:hAnsi="MS UI Gothic" w:cs="MS UI Gothic"/>
          <w:color w:val="0000FF"/>
          <w:sz w:val="18"/>
          <w:szCs w:val="18"/>
          <w:u w:val="single"/>
          <w:lang w:val="fr-CH" w:eastAsia="ja-JP"/>
        </w:rPr>
        <w:t>press@zenith-watches.com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AC64C" w14:textId="77777777" w:rsidR="00D85EEE" w:rsidRDefault="00D85E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93D8A" w14:textId="77777777" w:rsidR="00792376" w:rsidRDefault="00792376">
      <w:r>
        <w:separator/>
      </w:r>
    </w:p>
  </w:footnote>
  <w:footnote w:type="continuationSeparator" w:id="0">
    <w:p w14:paraId="618799E3" w14:textId="77777777" w:rsidR="00792376" w:rsidRDefault="007923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C90A7" w14:textId="77777777" w:rsidR="00D85EEE" w:rsidRDefault="00D85E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45918" w14:textId="77777777" w:rsidR="00894CF6" w:rsidRDefault="00EA4E0F" w:rsidP="0053535E">
    <w:pPr>
      <w:pStyle w:val="Header"/>
      <w:jc w:val="center"/>
    </w:pPr>
    <w:r>
      <w:rPr>
        <w:noProof/>
        <w:lang w:val="fr-CH" w:eastAsia="zh-CN"/>
      </w:rPr>
      <w:drawing>
        <wp:inline distT="0" distB="0" distL="0" distR="0" wp14:anchorId="2F603139" wp14:editId="184D2D6E">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927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01165" cy="725170"/>
                  </a:xfrm>
                  <a:prstGeom prst="rect">
                    <a:avLst/>
                  </a:prstGeom>
                  <a:noFill/>
                </pic:spPr>
              </pic:pic>
            </a:graphicData>
          </a:graphic>
        </wp:inline>
      </w:drawing>
    </w:r>
  </w:p>
  <w:p w14:paraId="6EFAD57E" w14:textId="77777777" w:rsidR="00894CF6" w:rsidRDefault="00894CF6" w:rsidP="0053535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03545" w14:textId="77777777" w:rsidR="00D85EEE" w:rsidRDefault="00D85E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1135D8"/>
    <w:multiLevelType w:val="hybridMultilevel"/>
    <w:tmpl w:val="DCBEEEAE"/>
    <w:lvl w:ilvl="0" w:tplc="FC6A0226">
      <w:numFmt w:val="bullet"/>
      <w:lvlText w:val="-"/>
      <w:lvlJc w:val="left"/>
      <w:pPr>
        <w:ind w:left="360" w:hanging="360"/>
      </w:pPr>
      <w:rPr>
        <w:rFonts w:ascii="DINOT-Light" w:eastAsiaTheme="minorEastAsia" w:hAnsi="DINOT-Light" w:cstheme="majorHAnsi" w:hint="default"/>
      </w:rPr>
    </w:lvl>
    <w:lvl w:ilvl="1" w:tplc="E1446E4E" w:tentative="1">
      <w:start w:val="1"/>
      <w:numFmt w:val="bullet"/>
      <w:lvlText w:val="o"/>
      <w:lvlJc w:val="left"/>
      <w:pPr>
        <w:ind w:left="1080" w:hanging="360"/>
      </w:pPr>
      <w:rPr>
        <w:rFonts w:ascii="Courier New" w:hAnsi="Courier New" w:cs="Courier New" w:hint="default"/>
      </w:rPr>
    </w:lvl>
    <w:lvl w:ilvl="2" w:tplc="31F841B8" w:tentative="1">
      <w:start w:val="1"/>
      <w:numFmt w:val="bullet"/>
      <w:lvlText w:val=""/>
      <w:lvlJc w:val="left"/>
      <w:pPr>
        <w:ind w:left="1800" w:hanging="360"/>
      </w:pPr>
      <w:rPr>
        <w:rFonts w:ascii="Wingdings" w:hAnsi="Wingdings" w:hint="default"/>
      </w:rPr>
    </w:lvl>
    <w:lvl w:ilvl="3" w:tplc="88CEB78A" w:tentative="1">
      <w:start w:val="1"/>
      <w:numFmt w:val="bullet"/>
      <w:lvlText w:val=""/>
      <w:lvlJc w:val="left"/>
      <w:pPr>
        <w:ind w:left="2520" w:hanging="360"/>
      </w:pPr>
      <w:rPr>
        <w:rFonts w:ascii="Symbol" w:hAnsi="Symbol" w:hint="default"/>
      </w:rPr>
    </w:lvl>
    <w:lvl w:ilvl="4" w:tplc="B7B881D0" w:tentative="1">
      <w:start w:val="1"/>
      <w:numFmt w:val="bullet"/>
      <w:lvlText w:val="o"/>
      <w:lvlJc w:val="left"/>
      <w:pPr>
        <w:ind w:left="3240" w:hanging="360"/>
      </w:pPr>
      <w:rPr>
        <w:rFonts w:ascii="Courier New" w:hAnsi="Courier New" w:cs="Courier New" w:hint="default"/>
      </w:rPr>
    </w:lvl>
    <w:lvl w:ilvl="5" w:tplc="6C8CBD6A" w:tentative="1">
      <w:start w:val="1"/>
      <w:numFmt w:val="bullet"/>
      <w:lvlText w:val=""/>
      <w:lvlJc w:val="left"/>
      <w:pPr>
        <w:ind w:left="3960" w:hanging="360"/>
      </w:pPr>
      <w:rPr>
        <w:rFonts w:ascii="Wingdings" w:hAnsi="Wingdings" w:hint="default"/>
      </w:rPr>
    </w:lvl>
    <w:lvl w:ilvl="6" w:tplc="FDA2CC94" w:tentative="1">
      <w:start w:val="1"/>
      <w:numFmt w:val="bullet"/>
      <w:lvlText w:val=""/>
      <w:lvlJc w:val="left"/>
      <w:pPr>
        <w:ind w:left="4680" w:hanging="360"/>
      </w:pPr>
      <w:rPr>
        <w:rFonts w:ascii="Symbol" w:hAnsi="Symbol" w:hint="default"/>
      </w:rPr>
    </w:lvl>
    <w:lvl w:ilvl="7" w:tplc="CB3675BE" w:tentative="1">
      <w:start w:val="1"/>
      <w:numFmt w:val="bullet"/>
      <w:lvlText w:val="o"/>
      <w:lvlJc w:val="left"/>
      <w:pPr>
        <w:ind w:left="5400" w:hanging="360"/>
      </w:pPr>
      <w:rPr>
        <w:rFonts w:ascii="Courier New" w:hAnsi="Courier New" w:cs="Courier New" w:hint="default"/>
      </w:rPr>
    </w:lvl>
    <w:lvl w:ilvl="8" w:tplc="69C424A4" w:tentative="1">
      <w:start w:val="1"/>
      <w:numFmt w:val="bullet"/>
      <w:lvlText w:val=""/>
      <w:lvlJc w:val="left"/>
      <w:pPr>
        <w:ind w:left="6120" w:hanging="360"/>
      </w:pPr>
      <w:rPr>
        <w:rFonts w:ascii="Wingdings" w:hAnsi="Wingdings" w:hint="default"/>
      </w:rPr>
    </w:lvl>
  </w:abstractNum>
  <w:abstractNum w:abstractNumId="1" w15:restartNumberingAfterBreak="0">
    <w:nsid w:val="7F9B391B"/>
    <w:multiLevelType w:val="multilevel"/>
    <w:tmpl w:val="DFBA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7F78"/>
    <w:rsid w:val="000A2E79"/>
    <w:rsid w:val="000B4F93"/>
    <w:rsid w:val="00144468"/>
    <w:rsid w:val="00145006"/>
    <w:rsid w:val="00166C18"/>
    <w:rsid w:val="001A7D90"/>
    <w:rsid w:val="001E3F01"/>
    <w:rsid w:val="001F30B0"/>
    <w:rsid w:val="00216182"/>
    <w:rsid w:val="002438CE"/>
    <w:rsid w:val="002578F1"/>
    <w:rsid w:val="00396325"/>
    <w:rsid w:val="004D0C2E"/>
    <w:rsid w:val="00507BE6"/>
    <w:rsid w:val="0053039C"/>
    <w:rsid w:val="0053535E"/>
    <w:rsid w:val="005640F4"/>
    <w:rsid w:val="005F1C6C"/>
    <w:rsid w:val="006437D6"/>
    <w:rsid w:val="0066121A"/>
    <w:rsid w:val="006B593C"/>
    <w:rsid w:val="00712745"/>
    <w:rsid w:val="0075221F"/>
    <w:rsid w:val="00764ED9"/>
    <w:rsid w:val="00766AE1"/>
    <w:rsid w:val="00767258"/>
    <w:rsid w:val="00774E22"/>
    <w:rsid w:val="00792376"/>
    <w:rsid w:val="007B32FA"/>
    <w:rsid w:val="007C75F7"/>
    <w:rsid w:val="0084532E"/>
    <w:rsid w:val="00894CF6"/>
    <w:rsid w:val="00917F4A"/>
    <w:rsid w:val="00923A04"/>
    <w:rsid w:val="009B171B"/>
    <w:rsid w:val="009D5007"/>
    <w:rsid w:val="00A2300A"/>
    <w:rsid w:val="00A85D21"/>
    <w:rsid w:val="00AC5439"/>
    <w:rsid w:val="00B21701"/>
    <w:rsid w:val="00B613C7"/>
    <w:rsid w:val="00BE4BB7"/>
    <w:rsid w:val="00CB7F78"/>
    <w:rsid w:val="00CE2D2C"/>
    <w:rsid w:val="00D308AB"/>
    <w:rsid w:val="00D328FD"/>
    <w:rsid w:val="00D3777D"/>
    <w:rsid w:val="00D61DDE"/>
    <w:rsid w:val="00D85EEE"/>
    <w:rsid w:val="00E1667E"/>
    <w:rsid w:val="00E1713A"/>
    <w:rsid w:val="00E21D91"/>
    <w:rsid w:val="00E36899"/>
    <w:rsid w:val="00E62FF6"/>
    <w:rsid w:val="00E80974"/>
    <w:rsid w:val="00E932E6"/>
    <w:rsid w:val="00EA4E0F"/>
    <w:rsid w:val="00EE51B6"/>
    <w:rsid w:val="00F22BC7"/>
    <w:rsid w:val="00F258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A580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B7F78"/>
  </w:style>
  <w:style w:type="character" w:styleId="CommentReference">
    <w:name w:val="annotation reference"/>
    <w:basedOn w:val="DefaultParagraphFont"/>
    <w:uiPriority w:val="99"/>
    <w:semiHidden/>
    <w:unhideWhenUsed/>
    <w:rsid w:val="00923A04"/>
    <w:rPr>
      <w:sz w:val="18"/>
      <w:szCs w:val="18"/>
    </w:rPr>
  </w:style>
  <w:style w:type="paragraph" w:styleId="CommentText">
    <w:name w:val="annotation text"/>
    <w:basedOn w:val="Normal"/>
    <w:link w:val="CommentTextChar"/>
    <w:uiPriority w:val="99"/>
    <w:semiHidden/>
    <w:unhideWhenUsed/>
    <w:rsid w:val="00923A04"/>
  </w:style>
  <w:style w:type="character" w:customStyle="1" w:styleId="CommentTextChar">
    <w:name w:val="Comment Text Char"/>
    <w:basedOn w:val="DefaultParagraphFont"/>
    <w:link w:val="CommentText"/>
    <w:uiPriority w:val="99"/>
    <w:semiHidden/>
    <w:rsid w:val="00923A04"/>
  </w:style>
  <w:style w:type="paragraph" w:styleId="CommentSubject">
    <w:name w:val="annotation subject"/>
    <w:basedOn w:val="CommentText"/>
    <w:next w:val="CommentText"/>
    <w:link w:val="CommentSubjectChar"/>
    <w:uiPriority w:val="99"/>
    <w:semiHidden/>
    <w:unhideWhenUsed/>
    <w:rsid w:val="00923A04"/>
    <w:rPr>
      <w:b/>
      <w:bCs/>
      <w:sz w:val="20"/>
      <w:szCs w:val="20"/>
    </w:rPr>
  </w:style>
  <w:style w:type="character" w:customStyle="1" w:styleId="CommentSubjectChar">
    <w:name w:val="Comment Subject Char"/>
    <w:basedOn w:val="CommentTextChar"/>
    <w:link w:val="CommentSubject"/>
    <w:uiPriority w:val="99"/>
    <w:semiHidden/>
    <w:rsid w:val="00923A04"/>
    <w:rPr>
      <w:b/>
      <w:bCs/>
      <w:sz w:val="20"/>
      <w:szCs w:val="20"/>
    </w:rPr>
  </w:style>
  <w:style w:type="paragraph" w:styleId="BalloonText">
    <w:name w:val="Balloon Text"/>
    <w:basedOn w:val="Normal"/>
    <w:link w:val="BalloonTextChar"/>
    <w:uiPriority w:val="99"/>
    <w:semiHidden/>
    <w:unhideWhenUsed/>
    <w:rsid w:val="00923A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3A04"/>
    <w:rPr>
      <w:rFonts w:ascii="Lucida Grande" w:hAnsi="Lucida Grande" w:cs="Lucida Grande"/>
      <w:sz w:val="18"/>
      <w:szCs w:val="18"/>
    </w:rPr>
  </w:style>
  <w:style w:type="paragraph" w:styleId="Header">
    <w:name w:val="header"/>
    <w:basedOn w:val="Normal"/>
    <w:link w:val="HeaderChar"/>
    <w:uiPriority w:val="99"/>
    <w:unhideWhenUsed/>
    <w:rsid w:val="0053535E"/>
    <w:pPr>
      <w:tabs>
        <w:tab w:val="center" w:pos="4536"/>
        <w:tab w:val="right" w:pos="9072"/>
      </w:tabs>
    </w:pPr>
  </w:style>
  <w:style w:type="character" w:customStyle="1" w:styleId="HeaderChar">
    <w:name w:val="Header Char"/>
    <w:basedOn w:val="DefaultParagraphFont"/>
    <w:link w:val="Header"/>
    <w:uiPriority w:val="99"/>
    <w:rsid w:val="0053535E"/>
  </w:style>
  <w:style w:type="paragraph" w:styleId="Footer">
    <w:name w:val="footer"/>
    <w:basedOn w:val="Normal"/>
    <w:link w:val="FooterChar"/>
    <w:uiPriority w:val="99"/>
    <w:unhideWhenUsed/>
    <w:rsid w:val="0053535E"/>
    <w:pPr>
      <w:tabs>
        <w:tab w:val="center" w:pos="4536"/>
        <w:tab w:val="right" w:pos="9072"/>
      </w:tabs>
    </w:pPr>
  </w:style>
  <w:style w:type="character" w:customStyle="1" w:styleId="FooterChar">
    <w:name w:val="Footer Char"/>
    <w:basedOn w:val="DefaultParagraphFont"/>
    <w:link w:val="Footer"/>
    <w:uiPriority w:val="99"/>
    <w:rsid w:val="0053535E"/>
  </w:style>
  <w:style w:type="character" w:styleId="Hyperlink">
    <w:name w:val="Hyperlink"/>
    <w:basedOn w:val="DefaultParagraphFont"/>
    <w:uiPriority w:val="99"/>
    <w:unhideWhenUsed/>
    <w:rsid w:val="0053535E"/>
    <w:rPr>
      <w:color w:val="0000FF"/>
      <w:u w:val="single"/>
    </w:rPr>
  </w:style>
  <w:style w:type="paragraph" w:styleId="ListParagraph">
    <w:name w:val="List Paragraph"/>
    <w:basedOn w:val="Normal"/>
    <w:uiPriority w:val="34"/>
    <w:qFormat/>
    <w:rsid w:val="006B593C"/>
    <w:pPr>
      <w:pBdr>
        <w:top w:val="nil"/>
        <w:left w:val="nil"/>
        <w:bottom w:val="nil"/>
        <w:right w:val="nil"/>
        <w:between w:val="nil"/>
        <w:bar w:val="nil"/>
      </w:pBdr>
      <w:ind w:left="720"/>
      <w:contextualSpacing/>
    </w:pPr>
    <w:rPr>
      <w:rFonts w:ascii="Times New Roman" w:hAnsi="Times New Roman" w:cs="Times New Roman"/>
      <w:bdr w:val="nil"/>
    </w:rPr>
  </w:style>
  <w:style w:type="paragraph" w:customStyle="1" w:styleId="A">
    <w:name w:val="內文 A"/>
    <w:rsid w:val="006B593C"/>
    <w:rPr>
      <w:rFonts w:ascii="Helvetica" w:eastAsia="Arial Unicode MS" w:hAnsi="Helvetica" w:cs="Arial Unicode MS"/>
      <w:color w:val="000000"/>
      <w:sz w:val="22"/>
      <w:szCs w:val="22"/>
      <w:u w:color="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2131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2019-10-01T13:25:00Z</dcterms:created>
  <dcterms:modified xsi:type="dcterms:W3CDTF">2019-10-03T12:31:00Z</dcterms:modified>
</cp:coreProperties>
</file>