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A15E0" w14:textId="77777777" w:rsidR="00547F7E" w:rsidRDefault="00547F7E" w:rsidP="00E65E6A">
      <w:pPr>
        <w:spacing w:line="276" w:lineRule="auto"/>
        <w:jc w:val="center"/>
        <w:rPr>
          <w:rFonts w:ascii="Avenir Next" w:hAnsi="Avenir Next"/>
          <w:b/>
          <w:lang w:val="en-US"/>
        </w:rPr>
      </w:pPr>
    </w:p>
    <w:p w14:paraId="3B312BFF" w14:textId="61968ED3" w:rsidR="00E65E6A" w:rsidRDefault="003B7CAB" w:rsidP="00E65E6A">
      <w:pPr>
        <w:spacing w:line="276" w:lineRule="auto"/>
        <w:jc w:val="center"/>
        <w:rPr>
          <w:rFonts w:ascii="Avenir Next" w:hAnsi="Avenir Next"/>
          <w:b/>
          <w:lang w:val="en-US"/>
        </w:rPr>
      </w:pPr>
      <w:r w:rsidRPr="003B7CAB">
        <w:rPr>
          <w:rFonts w:ascii="Avenir Next" w:hAnsi="Avenir Next"/>
          <w:b/>
          <w:lang w:val="en-US"/>
        </w:rPr>
        <w:t>Zenith El Primero A386 Revival</w:t>
      </w:r>
      <w:r w:rsidR="00E65E6A">
        <w:rPr>
          <w:rFonts w:ascii="Avenir Next" w:hAnsi="Avenir Next"/>
          <w:b/>
          <w:lang w:val="en-US"/>
        </w:rPr>
        <w:t xml:space="preserve"> </w:t>
      </w:r>
      <w:r w:rsidRPr="003B7CAB">
        <w:rPr>
          <w:rFonts w:ascii="Avenir Next" w:hAnsi="Avenir Next"/>
          <w:b/>
          <w:lang w:val="en-US"/>
        </w:rPr>
        <w:t>« Fine Watch Club Edition »</w:t>
      </w:r>
    </w:p>
    <w:p w14:paraId="67F220B3" w14:textId="77777777" w:rsidR="00E65E6A" w:rsidRPr="00E65E6A" w:rsidRDefault="00E65E6A" w:rsidP="00E65E6A">
      <w:pPr>
        <w:spacing w:line="276" w:lineRule="auto"/>
        <w:jc w:val="center"/>
        <w:rPr>
          <w:rFonts w:ascii="Avenir Next" w:hAnsi="Avenir Next"/>
          <w:b/>
          <w:lang w:val="en-US"/>
        </w:rPr>
      </w:pPr>
    </w:p>
    <w:p w14:paraId="3C4EF1B8" w14:textId="77777777" w:rsidR="00E65E6A" w:rsidRDefault="000B5E31" w:rsidP="00E65E6A">
      <w:pPr>
        <w:spacing w:line="276" w:lineRule="auto"/>
        <w:jc w:val="both"/>
        <w:rPr>
          <w:rFonts w:ascii="Avenir Next" w:hAnsi="Avenir Next"/>
          <w:sz w:val="18"/>
          <w:szCs w:val="18"/>
        </w:rPr>
      </w:pPr>
      <w:r w:rsidRPr="003B7CAB">
        <w:rPr>
          <w:rFonts w:ascii="Avenir Next" w:hAnsi="Avenir Next" w:cs="Calibri"/>
          <w:bCs/>
          <w:sz w:val="18"/>
          <w:szCs w:val="18"/>
        </w:rPr>
        <w:t>Pour son deuxième opus, le Fine Watch Club, premier Club International de propriétaires de montres multimarques, offrira à ses membres, dès le mois d’octobre, l’une des pièces les plus iconiques de l’horlogerie suisse : El Primero. Plus qu’un mouvement, un calibre, ou un modèle, ce garde-temps, qui est devenu presqu’une marque est un cas unique en horlogerie.</w:t>
      </w:r>
    </w:p>
    <w:p w14:paraId="69CC3FFC" w14:textId="77777777" w:rsidR="00E65E6A" w:rsidRDefault="00E65E6A" w:rsidP="00E65E6A">
      <w:pPr>
        <w:spacing w:line="276" w:lineRule="auto"/>
        <w:jc w:val="both"/>
        <w:rPr>
          <w:rFonts w:ascii="Avenir Next" w:hAnsi="Avenir Next"/>
          <w:sz w:val="18"/>
          <w:szCs w:val="18"/>
        </w:rPr>
      </w:pPr>
    </w:p>
    <w:p w14:paraId="2207E44F" w14:textId="005C1948" w:rsidR="00E65E6A" w:rsidRPr="00E65E6A" w:rsidRDefault="00E65E6A" w:rsidP="00E65E6A">
      <w:pPr>
        <w:spacing w:line="276" w:lineRule="auto"/>
        <w:jc w:val="both"/>
        <w:rPr>
          <w:rFonts w:ascii="Avenir Next" w:hAnsi="Avenir Next"/>
          <w:sz w:val="18"/>
          <w:szCs w:val="18"/>
        </w:rPr>
      </w:pPr>
      <w:r w:rsidRPr="00E65E6A">
        <w:rPr>
          <w:rFonts w:ascii="Avenir Next" w:hAnsi="Avenir Next" w:cs="Arial"/>
          <w:color w:val="000000" w:themeColor="text1"/>
          <w:sz w:val="18"/>
          <w:szCs w:val="18"/>
          <w:shd w:val="clear" w:color="auto" w:fill="FFFFFF"/>
          <w:lang w:val="fr-FR"/>
        </w:rPr>
        <w:t>El Primero est le porte-voix d’une manufacture, Zenith. Depuis 1865, elle cumule 2 333 prix de</w:t>
      </w:r>
      <w:r>
        <w:rPr>
          <w:rFonts w:ascii="Avenir Next" w:hAnsi="Avenir Next"/>
          <w:sz w:val="18"/>
          <w:szCs w:val="18"/>
        </w:rPr>
        <w:t xml:space="preserve"> </w:t>
      </w:r>
      <w:r w:rsidRPr="00E65E6A">
        <w:rPr>
          <w:rFonts w:ascii="Avenir Next" w:hAnsi="Avenir Next" w:cs="Arial"/>
          <w:color w:val="000000" w:themeColor="text1"/>
          <w:sz w:val="18"/>
          <w:szCs w:val="18"/>
          <w:shd w:val="clear" w:color="auto" w:fill="FFFFFF"/>
          <w:lang w:val="fr-FR"/>
        </w:rPr>
        <w:t xml:space="preserve">chronométrie. La précision mécanique est au </w:t>
      </w:r>
      <w:proofErr w:type="spellStart"/>
      <w:r w:rsidRPr="00E65E6A">
        <w:rPr>
          <w:rFonts w:ascii="Avenir Next" w:hAnsi="Avenir Next" w:cs="Arial"/>
          <w:color w:val="000000" w:themeColor="text1"/>
          <w:sz w:val="18"/>
          <w:szCs w:val="18"/>
          <w:shd w:val="clear" w:color="auto" w:fill="FFFFFF"/>
          <w:lang w:val="fr-FR"/>
        </w:rPr>
        <w:t>coeur</w:t>
      </w:r>
      <w:proofErr w:type="spellEnd"/>
      <w:r w:rsidRPr="00E65E6A">
        <w:rPr>
          <w:rFonts w:ascii="Avenir Next" w:hAnsi="Avenir Next" w:cs="Arial"/>
          <w:color w:val="000000" w:themeColor="text1"/>
          <w:sz w:val="18"/>
          <w:szCs w:val="18"/>
          <w:shd w:val="clear" w:color="auto" w:fill="FFFFFF"/>
          <w:lang w:val="fr-FR"/>
        </w:rPr>
        <w:t xml:space="preserve"> de son ADN. El Primero incarne cette quête</w:t>
      </w:r>
      <w:r>
        <w:rPr>
          <w:rFonts w:ascii="Avenir Next" w:hAnsi="Avenir Next"/>
          <w:sz w:val="18"/>
          <w:szCs w:val="18"/>
        </w:rPr>
        <w:t xml:space="preserve"> </w:t>
      </w:r>
      <w:r w:rsidRPr="00E65E6A">
        <w:rPr>
          <w:rFonts w:ascii="Avenir Next" w:hAnsi="Avenir Next" w:cs="Arial"/>
          <w:color w:val="000000" w:themeColor="text1"/>
          <w:sz w:val="18"/>
          <w:szCs w:val="18"/>
          <w:shd w:val="clear" w:color="auto" w:fill="FFFFFF"/>
          <w:lang w:val="fr-FR"/>
        </w:rPr>
        <w:t xml:space="preserve">permanente. Capable de battre à 36 000 </w:t>
      </w:r>
      <w:r w:rsidRPr="00E65E6A">
        <w:rPr>
          <w:rFonts w:ascii="Avenir Next" w:hAnsi="Avenir Next" w:cs="Calibri"/>
          <w:bCs/>
          <w:sz w:val="18"/>
          <w:szCs w:val="18"/>
        </w:rPr>
        <w:t>alternances</w:t>
      </w:r>
      <w:r w:rsidRPr="00E65E6A">
        <w:rPr>
          <w:rFonts w:ascii="Avenir Next" w:hAnsi="Avenir Next" w:cs="Arial"/>
          <w:color w:val="000000" w:themeColor="text1"/>
          <w:sz w:val="18"/>
          <w:szCs w:val="18"/>
          <w:shd w:val="clear" w:color="auto" w:fill="FFFFFF"/>
          <w:lang w:val="fr-FR"/>
        </w:rPr>
        <w:t xml:space="preserve"> par heure dès 1969, ce calibre s’est imposé au</w:t>
      </w:r>
      <w:r>
        <w:rPr>
          <w:rFonts w:ascii="Avenir Next" w:hAnsi="Avenir Next"/>
          <w:sz w:val="18"/>
          <w:szCs w:val="18"/>
        </w:rPr>
        <w:t xml:space="preserve"> </w:t>
      </w:r>
      <w:proofErr w:type="spellStart"/>
      <w:r w:rsidRPr="00E65E6A">
        <w:rPr>
          <w:rFonts w:ascii="Avenir Next" w:hAnsi="Avenir Next" w:cs="Arial"/>
          <w:color w:val="000000" w:themeColor="text1"/>
          <w:sz w:val="18"/>
          <w:szCs w:val="18"/>
          <w:shd w:val="clear" w:color="auto" w:fill="FFFFFF"/>
          <w:lang w:val="fr-FR"/>
        </w:rPr>
        <w:t>coeur</w:t>
      </w:r>
      <w:proofErr w:type="spellEnd"/>
      <w:r w:rsidRPr="00E65E6A">
        <w:rPr>
          <w:rFonts w:ascii="Avenir Next" w:hAnsi="Avenir Next" w:cs="Arial"/>
          <w:color w:val="000000" w:themeColor="text1"/>
          <w:sz w:val="18"/>
          <w:szCs w:val="18"/>
          <w:shd w:val="clear" w:color="auto" w:fill="FFFFFF"/>
          <w:lang w:val="fr-FR"/>
        </w:rPr>
        <w:t xml:space="preserve"> des collections de la manufacture comme de celles d’autres marques, à commencer par</w:t>
      </w:r>
      <w:r>
        <w:rPr>
          <w:rFonts w:ascii="Avenir Next" w:hAnsi="Avenir Next"/>
          <w:sz w:val="18"/>
          <w:szCs w:val="18"/>
        </w:rPr>
        <w:t xml:space="preserve"> </w:t>
      </w:r>
      <w:r w:rsidRPr="00E65E6A">
        <w:rPr>
          <w:rFonts w:ascii="Avenir Next" w:hAnsi="Avenir Next" w:cs="Arial"/>
          <w:color w:val="000000" w:themeColor="text1"/>
          <w:sz w:val="18"/>
          <w:szCs w:val="18"/>
          <w:shd w:val="clear" w:color="auto" w:fill="FFFFFF"/>
          <w:lang w:val="fr-FR"/>
        </w:rPr>
        <w:t xml:space="preserve">l’incontournable </w:t>
      </w:r>
      <w:proofErr w:type="spellStart"/>
      <w:r w:rsidRPr="00E65E6A">
        <w:rPr>
          <w:rFonts w:ascii="Avenir Next" w:hAnsi="Avenir Next" w:cs="Arial"/>
          <w:color w:val="000000" w:themeColor="text1"/>
          <w:sz w:val="18"/>
          <w:szCs w:val="18"/>
          <w:shd w:val="clear" w:color="auto" w:fill="FFFFFF"/>
          <w:lang w:val="fr-FR"/>
        </w:rPr>
        <w:t>Cosmograph</w:t>
      </w:r>
      <w:proofErr w:type="spellEnd"/>
      <w:r w:rsidRPr="00E65E6A">
        <w:rPr>
          <w:rFonts w:ascii="Avenir Next" w:hAnsi="Avenir Next" w:cs="Arial"/>
          <w:color w:val="000000" w:themeColor="text1"/>
          <w:sz w:val="18"/>
          <w:szCs w:val="18"/>
          <w:shd w:val="clear" w:color="auto" w:fill="FFFFFF"/>
          <w:lang w:val="fr-FR"/>
        </w:rPr>
        <w:t xml:space="preserve"> </w:t>
      </w:r>
      <w:proofErr w:type="spellStart"/>
      <w:r w:rsidRPr="00E65E6A">
        <w:rPr>
          <w:rFonts w:ascii="Avenir Next" w:hAnsi="Avenir Next" w:cs="Arial"/>
          <w:color w:val="000000" w:themeColor="text1"/>
          <w:sz w:val="18"/>
          <w:szCs w:val="18"/>
          <w:shd w:val="clear" w:color="auto" w:fill="FFFFFF"/>
          <w:lang w:val="fr-FR"/>
        </w:rPr>
        <w:t>Daytona</w:t>
      </w:r>
      <w:proofErr w:type="spellEnd"/>
      <w:r w:rsidRPr="00E65E6A">
        <w:rPr>
          <w:rFonts w:ascii="Avenir Next" w:hAnsi="Avenir Next" w:cs="Arial"/>
          <w:color w:val="000000" w:themeColor="text1"/>
          <w:sz w:val="18"/>
          <w:szCs w:val="18"/>
          <w:shd w:val="clear" w:color="auto" w:fill="FFFFFF"/>
          <w:lang w:val="fr-FR"/>
        </w:rPr>
        <w:t xml:space="preserve"> de Rolex, dont les premiers battements étaient animés par El</w:t>
      </w:r>
      <w:r>
        <w:rPr>
          <w:rFonts w:ascii="Avenir Next" w:hAnsi="Avenir Next"/>
          <w:sz w:val="18"/>
          <w:szCs w:val="18"/>
        </w:rPr>
        <w:t xml:space="preserve"> </w:t>
      </w:r>
      <w:r w:rsidRPr="00E65E6A">
        <w:rPr>
          <w:rFonts w:ascii="Avenir Next" w:hAnsi="Avenir Next" w:cs="Arial"/>
          <w:color w:val="000000" w:themeColor="text1"/>
          <w:sz w:val="18"/>
          <w:szCs w:val="18"/>
          <w:shd w:val="clear" w:color="auto" w:fill="FFFFFF"/>
          <w:lang w:val="fr-FR"/>
        </w:rPr>
        <w:t>Primero.</w:t>
      </w:r>
    </w:p>
    <w:p w14:paraId="4BC8F484" w14:textId="77777777" w:rsidR="00E65E6A" w:rsidRPr="003B7CAB" w:rsidRDefault="00E65E6A" w:rsidP="00E65E6A">
      <w:pPr>
        <w:spacing w:line="276" w:lineRule="auto"/>
        <w:jc w:val="both"/>
        <w:rPr>
          <w:rFonts w:ascii="Avenir Next" w:hAnsi="Avenir Next"/>
          <w:b/>
          <w:sz w:val="18"/>
          <w:szCs w:val="18"/>
        </w:rPr>
      </w:pPr>
    </w:p>
    <w:p w14:paraId="04075C53" w14:textId="77777777" w:rsidR="000B5E31" w:rsidRPr="003B7CAB" w:rsidRDefault="000B5E31" w:rsidP="00E65E6A">
      <w:pPr>
        <w:spacing w:line="276" w:lineRule="auto"/>
        <w:jc w:val="both"/>
        <w:rPr>
          <w:rFonts w:ascii="Avenir Next" w:hAnsi="Avenir Next" w:cs="Calibri"/>
          <w:b/>
          <w:sz w:val="18"/>
          <w:szCs w:val="18"/>
        </w:rPr>
      </w:pPr>
      <w:r w:rsidRPr="003B7CAB">
        <w:rPr>
          <w:rFonts w:ascii="Avenir Next" w:hAnsi="Avenir Next" w:cs="Calibri"/>
          <w:b/>
          <w:bCs/>
          <w:sz w:val="18"/>
          <w:szCs w:val="18"/>
        </w:rPr>
        <w:t>24 pièces réservées exclusivement aux membres du Fine Watch Club</w:t>
      </w:r>
    </w:p>
    <w:p w14:paraId="687A0432" w14:textId="2583B6F2" w:rsidR="003B7CAB" w:rsidRPr="00E65E6A" w:rsidRDefault="00E65E6A" w:rsidP="00E65E6A">
      <w:pPr>
        <w:autoSpaceDE w:val="0"/>
        <w:autoSpaceDN w:val="0"/>
        <w:adjustRightInd w:val="0"/>
        <w:spacing w:line="276" w:lineRule="auto"/>
        <w:jc w:val="both"/>
        <w:rPr>
          <w:rFonts w:ascii="Avenir Next" w:hAnsi="Avenir Next" w:cs="Arial"/>
          <w:color w:val="000000" w:themeColor="text1"/>
          <w:sz w:val="18"/>
          <w:szCs w:val="18"/>
          <w:shd w:val="clear" w:color="auto" w:fill="FFFFFF"/>
          <w:lang w:val="fr-FR"/>
        </w:rPr>
      </w:pPr>
      <w:r w:rsidRPr="00E65E6A">
        <w:rPr>
          <w:rFonts w:ascii="Avenir Next" w:hAnsi="Avenir Next" w:cs="Arial"/>
          <w:color w:val="000000" w:themeColor="text1"/>
          <w:sz w:val="18"/>
          <w:szCs w:val="18"/>
          <w:shd w:val="clear" w:color="auto" w:fill="FFFFFF"/>
          <w:lang w:val="fr-FR"/>
        </w:rPr>
        <w:t>Aujourd’hui, la série Zenith Revival en métaux précieux qui célèbre les 50 ans de son mouvement</w:t>
      </w:r>
      <w:r>
        <w:rPr>
          <w:rFonts w:ascii="Avenir Next" w:hAnsi="Avenir Next" w:cs="Arial"/>
          <w:color w:val="000000" w:themeColor="text1"/>
          <w:sz w:val="18"/>
          <w:szCs w:val="18"/>
          <w:shd w:val="clear" w:color="auto" w:fill="FFFFFF"/>
          <w:lang w:val="fr-FR"/>
        </w:rPr>
        <w:t xml:space="preserve"> </w:t>
      </w:r>
      <w:r w:rsidRPr="00E65E6A">
        <w:rPr>
          <w:rFonts w:ascii="Avenir Next" w:hAnsi="Avenir Next" w:cs="Arial"/>
          <w:color w:val="000000" w:themeColor="text1"/>
          <w:sz w:val="18"/>
          <w:szCs w:val="18"/>
          <w:shd w:val="clear" w:color="auto" w:fill="FFFFFF"/>
          <w:lang w:val="fr-FR"/>
        </w:rPr>
        <w:t>légendaire est épuisée. C’est la raison pour laquelle la marque a créé en exclusivité pour le Fine</w:t>
      </w:r>
      <w:r>
        <w:rPr>
          <w:rFonts w:ascii="Avenir Next" w:hAnsi="Avenir Next" w:cs="Arial"/>
          <w:color w:val="000000" w:themeColor="text1"/>
          <w:sz w:val="18"/>
          <w:szCs w:val="18"/>
          <w:shd w:val="clear" w:color="auto" w:fill="FFFFFF"/>
          <w:lang w:val="fr-FR"/>
        </w:rPr>
        <w:t xml:space="preserve"> </w:t>
      </w:r>
      <w:r w:rsidRPr="00E65E6A">
        <w:rPr>
          <w:rFonts w:ascii="Avenir Next" w:hAnsi="Avenir Next" w:cs="Arial"/>
          <w:color w:val="000000" w:themeColor="text1"/>
          <w:sz w:val="18"/>
          <w:szCs w:val="18"/>
          <w:shd w:val="clear" w:color="auto" w:fill="FFFFFF"/>
          <w:lang w:val="fr-FR"/>
        </w:rPr>
        <w:t>Watch Club une édition limitée à 24 pièces de son emblématique A386 : La « Zenith El Primero A386</w:t>
      </w:r>
      <w:r>
        <w:rPr>
          <w:rFonts w:ascii="Avenir Next" w:hAnsi="Avenir Next" w:cs="Arial"/>
          <w:color w:val="000000" w:themeColor="text1"/>
          <w:sz w:val="18"/>
          <w:szCs w:val="18"/>
          <w:shd w:val="clear" w:color="auto" w:fill="FFFFFF"/>
          <w:lang w:val="fr-FR"/>
        </w:rPr>
        <w:t xml:space="preserve"> </w:t>
      </w:r>
      <w:r w:rsidRPr="00E65E6A">
        <w:rPr>
          <w:rFonts w:ascii="Avenir Next" w:hAnsi="Avenir Next" w:cs="Arial"/>
          <w:color w:val="000000" w:themeColor="text1"/>
          <w:sz w:val="18"/>
          <w:szCs w:val="18"/>
          <w:shd w:val="clear" w:color="auto" w:fill="FFFFFF"/>
          <w:lang w:val="fr-FR"/>
        </w:rPr>
        <w:t>Revival Fine Watch Club Edition ». Le caractère exclusif de cette collection capsule répond à</w:t>
      </w:r>
      <w:r>
        <w:rPr>
          <w:rFonts w:ascii="Avenir Next" w:hAnsi="Avenir Next" w:cs="Arial"/>
          <w:color w:val="000000" w:themeColor="text1"/>
          <w:sz w:val="18"/>
          <w:szCs w:val="18"/>
          <w:shd w:val="clear" w:color="auto" w:fill="FFFFFF"/>
          <w:lang w:val="fr-FR"/>
        </w:rPr>
        <w:t xml:space="preserve"> </w:t>
      </w:r>
      <w:r w:rsidRPr="00E65E6A">
        <w:rPr>
          <w:rFonts w:ascii="Avenir Next" w:hAnsi="Avenir Next" w:cs="Arial"/>
          <w:color w:val="000000" w:themeColor="text1"/>
          <w:sz w:val="18"/>
          <w:szCs w:val="18"/>
          <w:shd w:val="clear" w:color="auto" w:fill="FFFFFF"/>
          <w:lang w:val="fr-FR"/>
        </w:rPr>
        <w:t>l’engouement des collectionneurs, en quête du mythe horloger, une sorte de Graal. La signature</w:t>
      </w:r>
      <w:r>
        <w:rPr>
          <w:rFonts w:ascii="Avenir Next" w:hAnsi="Avenir Next" w:cs="Arial"/>
          <w:color w:val="000000" w:themeColor="text1"/>
          <w:sz w:val="18"/>
          <w:szCs w:val="18"/>
          <w:shd w:val="clear" w:color="auto" w:fill="FFFFFF"/>
          <w:lang w:val="fr-FR"/>
        </w:rPr>
        <w:t xml:space="preserve"> </w:t>
      </w:r>
      <w:r w:rsidRPr="00E65E6A">
        <w:rPr>
          <w:rFonts w:ascii="Avenir Next" w:hAnsi="Avenir Next" w:cs="Arial"/>
          <w:color w:val="000000" w:themeColor="text1"/>
          <w:sz w:val="18"/>
          <w:szCs w:val="18"/>
          <w:shd w:val="clear" w:color="auto" w:fill="FFFFFF"/>
          <w:lang w:val="fr-FR"/>
        </w:rPr>
        <w:t>« Fine Watch Club » les fait alors entrer dans le cercle très fermé des collectionneurs en quête</w:t>
      </w:r>
      <w:r>
        <w:rPr>
          <w:rFonts w:ascii="Avenir Next" w:hAnsi="Avenir Next" w:cs="Arial"/>
          <w:color w:val="000000" w:themeColor="text1"/>
          <w:sz w:val="18"/>
          <w:szCs w:val="18"/>
          <w:shd w:val="clear" w:color="auto" w:fill="FFFFFF"/>
          <w:lang w:val="fr-FR"/>
        </w:rPr>
        <w:t xml:space="preserve"> </w:t>
      </w:r>
      <w:r w:rsidRPr="00E65E6A">
        <w:rPr>
          <w:rFonts w:ascii="Avenir Next" w:hAnsi="Avenir Next" w:cs="Arial"/>
          <w:color w:val="000000" w:themeColor="text1"/>
          <w:sz w:val="18"/>
          <w:szCs w:val="18"/>
          <w:shd w:val="clear" w:color="auto" w:fill="FFFFFF"/>
          <w:lang w:val="fr-FR"/>
        </w:rPr>
        <w:t>d’absolu ; la pièce qu’eux seuls possèderont.</w:t>
      </w:r>
    </w:p>
    <w:p w14:paraId="527A92A0" w14:textId="4357D353" w:rsidR="00E65E6A" w:rsidRPr="00E65E6A" w:rsidRDefault="00E65E6A" w:rsidP="00E65E6A">
      <w:pPr>
        <w:spacing w:line="276" w:lineRule="auto"/>
        <w:rPr>
          <w:rFonts w:ascii="Avenir Next" w:hAnsi="Avenir Next" w:cs="Arial"/>
          <w:color w:val="000000" w:themeColor="text1"/>
          <w:sz w:val="18"/>
          <w:szCs w:val="18"/>
          <w:shd w:val="clear" w:color="auto" w:fill="FFFFFF"/>
          <w:lang w:val="fr-FR"/>
        </w:rPr>
      </w:pPr>
    </w:p>
    <w:p w14:paraId="275571F4" w14:textId="37A3FBA3" w:rsidR="00E65E6A" w:rsidRPr="00E65E6A" w:rsidRDefault="00E65E6A" w:rsidP="00E65E6A">
      <w:pPr>
        <w:autoSpaceDE w:val="0"/>
        <w:autoSpaceDN w:val="0"/>
        <w:adjustRightInd w:val="0"/>
        <w:spacing w:line="276" w:lineRule="auto"/>
        <w:jc w:val="both"/>
        <w:rPr>
          <w:rFonts w:ascii="Avenir Next" w:hAnsi="Avenir Next" w:cs="Arial"/>
          <w:color w:val="000000" w:themeColor="text1"/>
          <w:sz w:val="18"/>
          <w:szCs w:val="18"/>
          <w:shd w:val="clear" w:color="auto" w:fill="FFFFFF"/>
          <w:lang w:val="fr-FR"/>
        </w:rPr>
      </w:pPr>
      <w:r w:rsidRPr="00E65E6A">
        <w:rPr>
          <w:rFonts w:ascii="Avenir Next" w:hAnsi="Avenir Next" w:cs="Arial"/>
          <w:color w:val="000000" w:themeColor="text1"/>
          <w:sz w:val="18"/>
          <w:szCs w:val="18"/>
          <w:shd w:val="clear" w:color="auto" w:fill="FFFFFF"/>
          <w:lang w:val="fr-FR"/>
        </w:rPr>
        <w:t xml:space="preserve">Pour la première fois, ce modèle en acier affiche un cadran de couleur </w:t>
      </w:r>
      <w:r w:rsidR="00FD5625">
        <w:rPr>
          <w:rFonts w:ascii="Avenir Next" w:hAnsi="Avenir Next" w:cs="Arial"/>
          <w:color w:val="000000" w:themeColor="text1"/>
          <w:sz w:val="18"/>
          <w:szCs w:val="18"/>
          <w:shd w:val="clear" w:color="auto" w:fill="FFFFFF"/>
          <w:lang w:val="fr-FR"/>
        </w:rPr>
        <w:t>tabac</w:t>
      </w:r>
      <w:r w:rsidRPr="00E65E6A">
        <w:rPr>
          <w:rFonts w:ascii="Avenir Next" w:hAnsi="Avenir Next" w:cs="Arial"/>
          <w:color w:val="000000" w:themeColor="text1"/>
          <w:sz w:val="18"/>
          <w:szCs w:val="18"/>
          <w:shd w:val="clear" w:color="auto" w:fill="FFFFFF"/>
          <w:lang w:val="fr-FR"/>
        </w:rPr>
        <w:t>. Il est associé à un</w:t>
      </w:r>
      <w:r>
        <w:rPr>
          <w:rFonts w:ascii="Avenir Next" w:hAnsi="Avenir Next" w:cs="Arial"/>
          <w:color w:val="000000" w:themeColor="text1"/>
          <w:sz w:val="18"/>
          <w:szCs w:val="18"/>
          <w:shd w:val="clear" w:color="auto" w:fill="FFFFFF"/>
          <w:lang w:val="fr-FR"/>
        </w:rPr>
        <w:t xml:space="preserve"> </w:t>
      </w:r>
      <w:r w:rsidRPr="00E65E6A">
        <w:rPr>
          <w:rFonts w:ascii="Avenir Next" w:hAnsi="Avenir Next" w:cs="Arial"/>
          <w:color w:val="000000" w:themeColor="text1"/>
          <w:sz w:val="18"/>
          <w:szCs w:val="18"/>
          <w:shd w:val="clear" w:color="auto" w:fill="FFFFFF"/>
          <w:lang w:val="fr-FR"/>
        </w:rPr>
        <w:t xml:space="preserve">bracelet alligator </w:t>
      </w:r>
      <w:r w:rsidR="00FD5625">
        <w:rPr>
          <w:rFonts w:ascii="Avenir Next" w:hAnsi="Avenir Next" w:cs="Arial"/>
          <w:color w:val="000000" w:themeColor="text1"/>
          <w:sz w:val="18"/>
          <w:szCs w:val="18"/>
          <w:shd w:val="clear" w:color="auto" w:fill="FFFFFF"/>
          <w:lang w:val="fr-FR"/>
        </w:rPr>
        <w:t xml:space="preserve">ou cuir </w:t>
      </w:r>
      <w:r w:rsidRPr="00E65E6A">
        <w:rPr>
          <w:rFonts w:ascii="Avenir Next" w:hAnsi="Avenir Next" w:cs="Arial"/>
          <w:color w:val="000000" w:themeColor="text1"/>
          <w:sz w:val="18"/>
          <w:szCs w:val="18"/>
          <w:shd w:val="clear" w:color="auto" w:fill="FFFFFF"/>
          <w:lang w:val="fr-FR"/>
        </w:rPr>
        <w:t>du même ton. Les puristes apprécieront de retrouver sur le cadran les trois</w:t>
      </w:r>
      <w:r>
        <w:rPr>
          <w:rFonts w:ascii="Avenir Next" w:hAnsi="Avenir Next" w:cs="Arial"/>
          <w:color w:val="000000" w:themeColor="text1"/>
          <w:sz w:val="18"/>
          <w:szCs w:val="18"/>
          <w:shd w:val="clear" w:color="auto" w:fill="FFFFFF"/>
          <w:lang w:val="fr-FR"/>
        </w:rPr>
        <w:t xml:space="preserve"> </w:t>
      </w:r>
      <w:r w:rsidRPr="00E65E6A">
        <w:rPr>
          <w:rFonts w:ascii="Avenir Next" w:hAnsi="Avenir Next" w:cs="Arial"/>
          <w:color w:val="000000" w:themeColor="text1"/>
          <w:sz w:val="18"/>
          <w:szCs w:val="18"/>
          <w:shd w:val="clear" w:color="auto" w:fill="FFFFFF"/>
          <w:lang w:val="fr-FR"/>
        </w:rPr>
        <w:t xml:space="preserve">variations </w:t>
      </w:r>
      <w:proofErr w:type="gramStart"/>
      <w:r w:rsidRPr="00E65E6A">
        <w:rPr>
          <w:rFonts w:ascii="Avenir Next" w:hAnsi="Avenir Next" w:cs="Arial"/>
          <w:color w:val="000000" w:themeColor="text1"/>
          <w:sz w:val="18"/>
          <w:szCs w:val="18"/>
          <w:shd w:val="clear" w:color="auto" w:fill="FFFFFF"/>
          <w:lang w:val="fr-FR"/>
        </w:rPr>
        <w:t>cultes</w:t>
      </w:r>
      <w:proofErr w:type="gramEnd"/>
      <w:r w:rsidRPr="00E65E6A">
        <w:rPr>
          <w:rFonts w:ascii="Avenir Next" w:hAnsi="Avenir Next" w:cs="Arial"/>
          <w:color w:val="000000" w:themeColor="text1"/>
          <w:sz w:val="18"/>
          <w:szCs w:val="18"/>
          <w:shd w:val="clear" w:color="auto" w:fill="FFFFFF"/>
          <w:lang w:val="fr-FR"/>
        </w:rPr>
        <w:t xml:space="preserve"> de bleu / gris des compteurs, le fameux « </w:t>
      </w:r>
      <w:proofErr w:type="spellStart"/>
      <w:r w:rsidRPr="00E65E6A">
        <w:rPr>
          <w:rFonts w:ascii="Avenir Next" w:hAnsi="Avenir Next" w:cs="Arial"/>
          <w:color w:val="000000" w:themeColor="text1"/>
          <w:sz w:val="18"/>
          <w:szCs w:val="18"/>
          <w:shd w:val="clear" w:color="auto" w:fill="FFFFFF"/>
          <w:lang w:val="fr-FR"/>
        </w:rPr>
        <w:t>tricompax</w:t>
      </w:r>
      <w:proofErr w:type="spellEnd"/>
      <w:r w:rsidRPr="00E65E6A">
        <w:rPr>
          <w:rFonts w:ascii="Avenir Next" w:hAnsi="Avenir Next" w:cs="Arial"/>
          <w:color w:val="000000" w:themeColor="text1"/>
          <w:sz w:val="18"/>
          <w:szCs w:val="18"/>
          <w:shd w:val="clear" w:color="auto" w:fill="FFFFFF"/>
          <w:lang w:val="fr-FR"/>
        </w:rPr>
        <w:t xml:space="preserve"> » qui a marqué toute l’histoire</w:t>
      </w:r>
      <w:r>
        <w:rPr>
          <w:rFonts w:ascii="Avenir Next" w:hAnsi="Avenir Next" w:cs="Arial"/>
          <w:color w:val="000000" w:themeColor="text1"/>
          <w:sz w:val="18"/>
          <w:szCs w:val="18"/>
          <w:shd w:val="clear" w:color="auto" w:fill="FFFFFF"/>
          <w:lang w:val="fr-FR"/>
        </w:rPr>
        <w:t xml:space="preserve"> </w:t>
      </w:r>
      <w:r w:rsidRPr="00E65E6A">
        <w:rPr>
          <w:rFonts w:ascii="Avenir Next" w:hAnsi="Avenir Next" w:cs="Arial"/>
          <w:color w:val="000000" w:themeColor="text1"/>
          <w:sz w:val="18"/>
          <w:szCs w:val="18"/>
          <w:shd w:val="clear" w:color="auto" w:fill="FFFFFF"/>
          <w:lang w:val="fr-FR"/>
        </w:rPr>
        <w:t>de l’horlogerie. La pièce conserve également son esprit « sport chic » avec un boitier de 38 mm qui</w:t>
      </w:r>
      <w:r>
        <w:rPr>
          <w:rFonts w:ascii="Avenir Next" w:hAnsi="Avenir Next" w:cs="Arial"/>
          <w:color w:val="000000" w:themeColor="text1"/>
          <w:sz w:val="18"/>
          <w:szCs w:val="18"/>
          <w:shd w:val="clear" w:color="auto" w:fill="FFFFFF"/>
          <w:lang w:val="fr-FR"/>
        </w:rPr>
        <w:t xml:space="preserve"> </w:t>
      </w:r>
      <w:r w:rsidRPr="00E65E6A">
        <w:rPr>
          <w:rFonts w:ascii="Avenir Next" w:hAnsi="Avenir Next" w:cs="Arial"/>
          <w:color w:val="000000" w:themeColor="text1"/>
          <w:sz w:val="18"/>
          <w:szCs w:val="18"/>
          <w:shd w:val="clear" w:color="auto" w:fill="FFFFFF"/>
          <w:lang w:val="fr-FR"/>
        </w:rPr>
        <w:t>assure son caractère fonctionnel, dédié au sport.</w:t>
      </w:r>
      <w:r>
        <w:rPr>
          <w:rFonts w:ascii="Avenir Next" w:hAnsi="Avenir Next" w:cs="Arial"/>
          <w:color w:val="000000" w:themeColor="text1"/>
          <w:sz w:val="18"/>
          <w:szCs w:val="18"/>
          <w:shd w:val="clear" w:color="auto" w:fill="FFFFFF"/>
          <w:lang w:val="fr-FR"/>
        </w:rPr>
        <w:t xml:space="preserve"> </w:t>
      </w:r>
      <w:r w:rsidRPr="00E65E6A">
        <w:rPr>
          <w:rFonts w:ascii="Avenir Next" w:hAnsi="Avenir Next" w:cs="Arial"/>
          <w:color w:val="000000" w:themeColor="text1"/>
          <w:sz w:val="18"/>
          <w:szCs w:val="18"/>
          <w:shd w:val="clear" w:color="auto" w:fill="FFFFFF"/>
          <w:lang w:val="fr-FR"/>
        </w:rPr>
        <w:t xml:space="preserve">A 4h30, Zenith a préservé le guichet de date que l’on trouvait déjà sur </w:t>
      </w:r>
      <w:proofErr w:type="gramStart"/>
      <w:r w:rsidRPr="00E65E6A">
        <w:rPr>
          <w:rFonts w:ascii="Avenir Next" w:hAnsi="Avenir Next" w:cs="Arial"/>
          <w:color w:val="000000" w:themeColor="text1"/>
          <w:sz w:val="18"/>
          <w:szCs w:val="18"/>
          <w:shd w:val="clear" w:color="auto" w:fill="FFFFFF"/>
          <w:lang w:val="fr-FR"/>
        </w:rPr>
        <w:t>les modèles lancé</w:t>
      </w:r>
      <w:proofErr w:type="gramEnd"/>
      <w:r w:rsidRPr="00E65E6A">
        <w:rPr>
          <w:rFonts w:ascii="Avenir Next" w:hAnsi="Avenir Next" w:cs="Arial"/>
          <w:color w:val="000000" w:themeColor="text1"/>
          <w:sz w:val="18"/>
          <w:szCs w:val="18"/>
          <w:shd w:val="clear" w:color="auto" w:fill="FFFFFF"/>
          <w:lang w:val="fr-FR"/>
        </w:rPr>
        <w:t xml:space="preserve"> il y a 50 ans.</w:t>
      </w:r>
    </w:p>
    <w:p w14:paraId="1B52F0C5" w14:textId="4BDA08DC" w:rsidR="00E65E6A" w:rsidRPr="00E65E6A" w:rsidRDefault="00E65E6A" w:rsidP="00E65E6A">
      <w:pPr>
        <w:autoSpaceDE w:val="0"/>
        <w:autoSpaceDN w:val="0"/>
        <w:adjustRightInd w:val="0"/>
        <w:spacing w:line="276" w:lineRule="auto"/>
        <w:rPr>
          <w:rFonts w:ascii="Avenir Next" w:hAnsi="Avenir Next" w:cs="Arial"/>
          <w:color w:val="000000" w:themeColor="text1"/>
          <w:sz w:val="18"/>
          <w:szCs w:val="18"/>
          <w:shd w:val="clear" w:color="auto" w:fill="FFFFFF"/>
          <w:lang w:val="fr-FR"/>
        </w:rPr>
      </w:pPr>
      <w:r w:rsidRPr="00E65E6A">
        <w:rPr>
          <w:rFonts w:ascii="Avenir Next" w:hAnsi="Avenir Next" w:cs="Arial"/>
          <w:color w:val="000000" w:themeColor="text1"/>
          <w:sz w:val="18"/>
          <w:szCs w:val="18"/>
          <w:shd w:val="clear" w:color="auto" w:fill="FFFFFF"/>
          <w:lang w:val="fr-FR"/>
        </w:rPr>
        <w:t xml:space="preserve">Racée et élégante, la </w:t>
      </w:r>
      <w:r w:rsidR="00FD5625" w:rsidRPr="00FD5625">
        <w:rPr>
          <w:rFonts w:ascii="Avenir Next" w:hAnsi="Avenir Next" w:cs="Arial"/>
          <w:color w:val="000000" w:themeColor="text1"/>
          <w:sz w:val="18"/>
          <w:szCs w:val="18"/>
          <w:shd w:val="clear" w:color="auto" w:fill="FFFFFF"/>
          <w:lang w:val="fr-FR"/>
        </w:rPr>
        <w:t>Zenith El Primero A386 Revival « Fine Watch Club Edition »</w:t>
      </w:r>
      <w:r w:rsidR="00FD5625">
        <w:rPr>
          <w:rFonts w:ascii="Avenir Next" w:hAnsi="Avenir Next" w:cs="Arial"/>
          <w:color w:val="000000" w:themeColor="text1"/>
          <w:sz w:val="18"/>
          <w:szCs w:val="18"/>
          <w:shd w:val="clear" w:color="auto" w:fill="FFFFFF"/>
          <w:lang w:val="fr-FR"/>
        </w:rPr>
        <w:t xml:space="preserve"> </w:t>
      </w:r>
      <w:r w:rsidRPr="00E65E6A">
        <w:rPr>
          <w:rFonts w:ascii="Avenir Next" w:hAnsi="Avenir Next" w:cs="Arial"/>
          <w:color w:val="000000" w:themeColor="text1"/>
          <w:sz w:val="18"/>
          <w:szCs w:val="18"/>
          <w:shd w:val="clear" w:color="auto" w:fill="FFFFFF"/>
          <w:lang w:val="fr-FR"/>
        </w:rPr>
        <w:t>se destine à</w:t>
      </w:r>
      <w:r>
        <w:rPr>
          <w:rFonts w:ascii="Avenir Next" w:hAnsi="Avenir Next" w:cs="Arial"/>
          <w:color w:val="000000" w:themeColor="text1"/>
          <w:sz w:val="18"/>
          <w:szCs w:val="18"/>
          <w:shd w:val="clear" w:color="auto" w:fill="FFFFFF"/>
          <w:lang w:val="fr-FR"/>
        </w:rPr>
        <w:t xml:space="preserve"> </w:t>
      </w:r>
      <w:r w:rsidRPr="00E65E6A">
        <w:rPr>
          <w:rFonts w:ascii="Avenir Next" w:hAnsi="Avenir Next" w:cs="Arial"/>
          <w:color w:val="000000" w:themeColor="text1"/>
          <w:sz w:val="18"/>
          <w:szCs w:val="18"/>
          <w:shd w:val="clear" w:color="auto" w:fill="FFFFFF"/>
          <w:lang w:val="fr-FR"/>
        </w:rPr>
        <w:t>ceux qui endossent 50 ans d’héritage horloger.</w:t>
      </w:r>
    </w:p>
    <w:p w14:paraId="054546E6" w14:textId="4DBDA7CA" w:rsidR="00E65E6A" w:rsidRDefault="00E65E6A" w:rsidP="00E65E6A">
      <w:pPr>
        <w:spacing w:line="276" w:lineRule="auto"/>
        <w:rPr>
          <w:rFonts w:ascii="Calibri" w:eastAsiaTheme="minorHAnsi" w:hAnsi="Calibri" w:cs="Calibri"/>
          <w:sz w:val="22"/>
          <w:szCs w:val="22"/>
          <w:lang w:eastAsia="en-US"/>
        </w:rPr>
      </w:pPr>
    </w:p>
    <w:p w14:paraId="50979571" w14:textId="77777777" w:rsidR="00E65E6A" w:rsidRPr="00E65E6A" w:rsidRDefault="00E65E6A" w:rsidP="00E65E6A">
      <w:pPr>
        <w:autoSpaceDE w:val="0"/>
        <w:autoSpaceDN w:val="0"/>
        <w:adjustRightInd w:val="0"/>
        <w:spacing w:line="276" w:lineRule="auto"/>
        <w:rPr>
          <w:rFonts w:ascii="Avenir Next" w:hAnsi="Avenir Next" w:cs="Arial"/>
          <w:b/>
          <w:color w:val="000000" w:themeColor="text1"/>
          <w:sz w:val="18"/>
          <w:szCs w:val="18"/>
          <w:shd w:val="clear" w:color="auto" w:fill="FFFFFF"/>
          <w:lang w:val="fr-FR"/>
        </w:rPr>
      </w:pPr>
      <w:r w:rsidRPr="00E65E6A">
        <w:rPr>
          <w:rFonts w:ascii="Avenir Next" w:hAnsi="Avenir Next" w:cs="Arial"/>
          <w:b/>
          <w:color w:val="000000" w:themeColor="text1"/>
          <w:sz w:val="18"/>
          <w:szCs w:val="18"/>
          <w:shd w:val="clear" w:color="auto" w:fill="FFFFFF"/>
          <w:lang w:val="fr-FR"/>
        </w:rPr>
        <w:t>A l’épreuve du temps</w:t>
      </w:r>
    </w:p>
    <w:p w14:paraId="29B52B52" w14:textId="77777777" w:rsidR="00E65E6A" w:rsidRDefault="00E65E6A" w:rsidP="00E65E6A">
      <w:pPr>
        <w:autoSpaceDE w:val="0"/>
        <w:autoSpaceDN w:val="0"/>
        <w:adjustRightInd w:val="0"/>
        <w:spacing w:line="276" w:lineRule="auto"/>
        <w:jc w:val="both"/>
        <w:rPr>
          <w:rFonts w:ascii="Avenir Next" w:hAnsi="Avenir Next" w:cs="Arial"/>
          <w:color w:val="000000" w:themeColor="text1"/>
          <w:sz w:val="18"/>
          <w:szCs w:val="18"/>
          <w:shd w:val="clear" w:color="auto" w:fill="FFFFFF"/>
          <w:lang w:val="fr-FR"/>
        </w:rPr>
      </w:pPr>
      <w:r w:rsidRPr="00E65E6A">
        <w:rPr>
          <w:rFonts w:ascii="Avenir Next" w:hAnsi="Avenir Next" w:cs="Arial"/>
          <w:color w:val="000000" w:themeColor="text1"/>
          <w:sz w:val="18"/>
          <w:szCs w:val="18"/>
          <w:shd w:val="clear" w:color="auto" w:fill="FFFFFF"/>
          <w:lang w:val="fr-FR"/>
        </w:rPr>
        <w:t>Versatile, élégant, El Primero a épousé les contours de son temps. Incarnation de la précision absolue</w:t>
      </w:r>
      <w:r>
        <w:rPr>
          <w:rFonts w:ascii="Avenir Next" w:hAnsi="Avenir Next" w:cs="Arial"/>
          <w:color w:val="000000" w:themeColor="text1"/>
          <w:sz w:val="18"/>
          <w:szCs w:val="18"/>
          <w:shd w:val="clear" w:color="auto" w:fill="FFFFFF"/>
          <w:lang w:val="fr-FR"/>
        </w:rPr>
        <w:t xml:space="preserve"> </w:t>
      </w:r>
      <w:r w:rsidRPr="00E65E6A">
        <w:rPr>
          <w:rFonts w:ascii="Avenir Next" w:hAnsi="Avenir Next" w:cs="Arial"/>
          <w:color w:val="000000" w:themeColor="text1"/>
          <w:sz w:val="18"/>
          <w:szCs w:val="18"/>
          <w:shd w:val="clear" w:color="auto" w:fill="FFFFFF"/>
          <w:lang w:val="fr-FR"/>
        </w:rPr>
        <w:t>au XXe siècle, il est entré dans le XXIe siècle en se dévoilant (cadran ouvert permettant d’en voir</w:t>
      </w:r>
      <w:r>
        <w:rPr>
          <w:rFonts w:ascii="Avenir Next" w:hAnsi="Avenir Next" w:cs="Arial"/>
          <w:color w:val="000000" w:themeColor="text1"/>
          <w:sz w:val="18"/>
          <w:szCs w:val="18"/>
          <w:shd w:val="clear" w:color="auto" w:fill="FFFFFF"/>
          <w:lang w:val="fr-FR"/>
        </w:rPr>
        <w:t xml:space="preserve"> </w:t>
      </w:r>
      <w:r w:rsidRPr="00E65E6A">
        <w:rPr>
          <w:rFonts w:ascii="Avenir Next" w:hAnsi="Avenir Next" w:cs="Arial"/>
          <w:color w:val="000000" w:themeColor="text1"/>
          <w:sz w:val="18"/>
          <w:szCs w:val="18"/>
          <w:shd w:val="clear" w:color="auto" w:fill="FFFFFF"/>
          <w:lang w:val="fr-FR"/>
        </w:rPr>
        <w:t>l’échappement), voire en se surpassant (El Primero Defy 21, au 1/100ème de seconde).</w:t>
      </w:r>
      <w:r>
        <w:rPr>
          <w:rFonts w:ascii="Avenir Next" w:hAnsi="Avenir Next" w:cs="Arial"/>
          <w:color w:val="000000" w:themeColor="text1"/>
          <w:sz w:val="18"/>
          <w:szCs w:val="18"/>
          <w:shd w:val="clear" w:color="auto" w:fill="FFFFFF"/>
          <w:lang w:val="fr-FR"/>
        </w:rPr>
        <w:t xml:space="preserve"> </w:t>
      </w:r>
    </w:p>
    <w:p w14:paraId="43BB690E" w14:textId="77777777" w:rsidR="00E65E6A" w:rsidRDefault="00E65E6A" w:rsidP="00E65E6A">
      <w:pPr>
        <w:autoSpaceDE w:val="0"/>
        <w:autoSpaceDN w:val="0"/>
        <w:adjustRightInd w:val="0"/>
        <w:spacing w:line="276" w:lineRule="auto"/>
        <w:jc w:val="both"/>
        <w:rPr>
          <w:rFonts w:ascii="Avenir Next" w:hAnsi="Avenir Next" w:cs="Arial"/>
          <w:color w:val="000000" w:themeColor="text1"/>
          <w:sz w:val="18"/>
          <w:szCs w:val="18"/>
          <w:shd w:val="clear" w:color="auto" w:fill="FFFFFF"/>
          <w:lang w:val="fr-FR"/>
        </w:rPr>
      </w:pPr>
    </w:p>
    <w:p w14:paraId="4E9EE26B" w14:textId="264BC46E" w:rsidR="00E65E6A" w:rsidRDefault="00E65E6A" w:rsidP="00E65E6A">
      <w:pPr>
        <w:autoSpaceDE w:val="0"/>
        <w:autoSpaceDN w:val="0"/>
        <w:adjustRightInd w:val="0"/>
        <w:spacing w:line="276" w:lineRule="auto"/>
        <w:jc w:val="both"/>
        <w:rPr>
          <w:rFonts w:ascii="Avenir Next" w:hAnsi="Avenir Next" w:cs="Arial"/>
          <w:color w:val="000000" w:themeColor="text1"/>
          <w:sz w:val="18"/>
          <w:szCs w:val="18"/>
          <w:shd w:val="clear" w:color="auto" w:fill="FFFFFF"/>
          <w:lang w:val="fr-FR"/>
        </w:rPr>
      </w:pPr>
      <w:r w:rsidRPr="00E65E6A">
        <w:rPr>
          <w:rFonts w:ascii="Avenir Next" w:hAnsi="Avenir Next" w:cs="Arial"/>
          <w:color w:val="000000" w:themeColor="text1"/>
          <w:sz w:val="18"/>
          <w:szCs w:val="18"/>
          <w:shd w:val="clear" w:color="auto" w:fill="FFFFFF"/>
          <w:lang w:val="fr-FR"/>
        </w:rPr>
        <w:t xml:space="preserve">Le lancement du mouvement en 1969 à </w:t>
      </w:r>
      <w:proofErr w:type="spellStart"/>
      <w:r w:rsidRPr="00E65E6A">
        <w:rPr>
          <w:rFonts w:ascii="Avenir Next" w:hAnsi="Avenir Next" w:cs="Arial"/>
          <w:color w:val="000000" w:themeColor="text1"/>
          <w:sz w:val="18"/>
          <w:szCs w:val="18"/>
          <w:shd w:val="clear" w:color="auto" w:fill="FFFFFF"/>
          <w:lang w:val="fr-FR"/>
        </w:rPr>
        <w:t>Baselworld</w:t>
      </w:r>
      <w:proofErr w:type="spellEnd"/>
      <w:r w:rsidRPr="00E65E6A">
        <w:rPr>
          <w:rFonts w:ascii="Avenir Next" w:hAnsi="Avenir Next" w:cs="Arial"/>
          <w:color w:val="000000" w:themeColor="text1"/>
          <w:sz w:val="18"/>
          <w:szCs w:val="18"/>
          <w:shd w:val="clear" w:color="auto" w:fill="FFFFFF"/>
          <w:lang w:val="fr-FR"/>
        </w:rPr>
        <w:t xml:space="preserve"> fit l’effet d’un coup de tonnerre pour l’industrie</w:t>
      </w:r>
      <w:r>
        <w:rPr>
          <w:rFonts w:ascii="Avenir Next" w:hAnsi="Avenir Next" w:cs="Arial"/>
          <w:color w:val="000000" w:themeColor="text1"/>
          <w:sz w:val="18"/>
          <w:szCs w:val="18"/>
          <w:shd w:val="clear" w:color="auto" w:fill="FFFFFF"/>
          <w:lang w:val="fr-FR"/>
        </w:rPr>
        <w:t xml:space="preserve"> </w:t>
      </w:r>
      <w:r w:rsidRPr="00E65E6A">
        <w:rPr>
          <w:rFonts w:ascii="Avenir Next" w:hAnsi="Avenir Next" w:cs="Arial"/>
          <w:color w:val="000000" w:themeColor="text1"/>
          <w:sz w:val="18"/>
          <w:szCs w:val="18"/>
          <w:shd w:val="clear" w:color="auto" w:fill="FFFFFF"/>
          <w:lang w:val="fr-FR"/>
        </w:rPr>
        <w:t xml:space="preserve">horlogère. Sa fréquence de 36 000 alternances par heure présentait un nouveau </w:t>
      </w:r>
      <w:proofErr w:type="spellStart"/>
      <w:r w:rsidRPr="00E65E6A">
        <w:rPr>
          <w:rFonts w:ascii="Avenir Next" w:hAnsi="Avenir Next" w:cs="Arial"/>
          <w:color w:val="000000" w:themeColor="text1"/>
          <w:sz w:val="18"/>
          <w:szCs w:val="18"/>
          <w:shd w:val="clear" w:color="auto" w:fill="FFFFFF"/>
          <w:lang w:val="fr-FR"/>
        </w:rPr>
        <w:t>défit</w:t>
      </w:r>
      <w:proofErr w:type="spellEnd"/>
      <w:r w:rsidRPr="00E65E6A">
        <w:rPr>
          <w:rFonts w:ascii="Avenir Next" w:hAnsi="Avenir Next" w:cs="Arial"/>
          <w:color w:val="000000" w:themeColor="text1"/>
          <w:sz w:val="18"/>
          <w:szCs w:val="18"/>
          <w:shd w:val="clear" w:color="auto" w:fill="FFFFFF"/>
          <w:lang w:val="fr-FR"/>
        </w:rPr>
        <w:t xml:space="preserve"> difficile à</w:t>
      </w:r>
      <w:r>
        <w:rPr>
          <w:rFonts w:ascii="Avenir Next" w:hAnsi="Avenir Next" w:cs="Arial"/>
          <w:color w:val="000000" w:themeColor="text1"/>
          <w:sz w:val="18"/>
          <w:szCs w:val="18"/>
          <w:shd w:val="clear" w:color="auto" w:fill="FFFFFF"/>
          <w:lang w:val="fr-FR"/>
        </w:rPr>
        <w:t xml:space="preserve"> </w:t>
      </w:r>
      <w:r w:rsidRPr="00E65E6A">
        <w:rPr>
          <w:rFonts w:ascii="Avenir Next" w:hAnsi="Avenir Next" w:cs="Arial"/>
          <w:color w:val="000000" w:themeColor="text1"/>
          <w:sz w:val="18"/>
          <w:szCs w:val="18"/>
          <w:shd w:val="clear" w:color="auto" w:fill="FFFFFF"/>
          <w:lang w:val="fr-FR"/>
        </w:rPr>
        <w:t xml:space="preserve">relever. Un </w:t>
      </w:r>
      <w:proofErr w:type="spellStart"/>
      <w:r w:rsidRPr="00E65E6A">
        <w:rPr>
          <w:rFonts w:ascii="Avenir Next" w:hAnsi="Avenir Next" w:cs="Arial"/>
          <w:color w:val="000000" w:themeColor="text1"/>
          <w:sz w:val="18"/>
          <w:szCs w:val="18"/>
          <w:shd w:val="clear" w:color="auto" w:fill="FFFFFF"/>
          <w:lang w:val="fr-FR"/>
        </w:rPr>
        <w:t>garde temps</w:t>
      </w:r>
      <w:proofErr w:type="spellEnd"/>
      <w:r w:rsidRPr="00E65E6A">
        <w:rPr>
          <w:rFonts w:ascii="Avenir Next" w:hAnsi="Avenir Next" w:cs="Arial"/>
          <w:color w:val="000000" w:themeColor="text1"/>
          <w:sz w:val="18"/>
          <w:szCs w:val="18"/>
          <w:shd w:val="clear" w:color="auto" w:fill="FFFFFF"/>
          <w:lang w:val="fr-FR"/>
        </w:rPr>
        <w:t xml:space="preserve"> au cadran audacieux avec trois compteurs de couleurs différentes et une</w:t>
      </w:r>
      <w:r>
        <w:rPr>
          <w:rFonts w:ascii="Avenir Next" w:hAnsi="Avenir Next" w:cs="Arial"/>
          <w:color w:val="000000" w:themeColor="text1"/>
          <w:sz w:val="18"/>
          <w:szCs w:val="18"/>
          <w:shd w:val="clear" w:color="auto" w:fill="FFFFFF"/>
          <w:lang w:val="fr-FR"/>
        </w:rPr>
        <w:t xml:space="preserve"> </w:t>
      </w:r>
      <w:r w:rsidRPr="00E65E6A">
        <w:rPr>
          <w:rFonts w:ascii="Avenir Next" w:hAnsi="Avenir Next" w:cs="Arial"/>
          <w:color w:val="000000" w:themeColor="text1"/>
          <w:sz w:val="18"/>
          <w:szCs w:val="18"/>
          <w:shd w:val="clear" w:color="auto" w:fill="FFFFFF"/>
          <w:lang w:val="fr-FR"/>
        </w:rPr>
        <w:t>date à 4h30. A l’époque ce design de chronographe était très avant-gardiste et l’A386 est aujourd’hui</w:t>
      </w:r>
      <w:r>
        <w:rPr>
          <w:rFonts w:ascii="Avenir Next" w:hAnsi="Avenir Next" w:cs="Arial"/>
          <w:color w:val="000000" w:themeColor="text1"/>
          <w:sz w:val="18"/>
          <w:szCs w:val="18"/>
          <w:shd w:val="clear" w:color="auto" w:fill="FFFFFF"/>
          <w:lang w:val="fr-FR"/>
        </w:rPr>
        <w:t xml:space="preserve"> </w:t>
      </w:r>
      <w:r w:rsidRPr="00E65E6A">
        <w:rPr>
          <w:rFonts w:ascii="Avenir Next" w:hAnsi="Avenir Next" w:cs="Arial"/>
          <w:color w:val="000000" w:themeColor="text1"/>
          <w:sz w:val="18"/>
          <w:szCs w:val="18"/>
          <w:shd w:val="clear" w:color="auto" w:fill="FFFFFF"/>
          <w:lang w:val="fr-FR"/>
        </w:rPr>
        <w:t>un modèle très convoité sur le marché du vintage.</w:t>
      </w:r>
      <w:r>
        <w:rPr>
          <w:rFonts w:ascii="Avenir Next" w:hAnsi="Avenir Next" w:cs="Arial"/>
          <w:color w:val="000000" w:themeColor="text1"/>
          <w:sz w:val="18"/>
          <w:szCs w:val="18"/>
          <w:shd w:val="clear" w:color="auto" w:fill="FFFFFF"/>
          <w:lang w:val="fr-FR"/>
        </w:rPr>
        <w:t xml:space="preserve"> </w:t>
      </w:r>
    </w:p>
    <w:p w14:paraId="62085817" w14:textId="77777777" w:rsidR="00E65E6A" w:rsidRDefault="00E65E6A" w:rsidP="00E65E6A">
      <w:pPr>
        <w:autoSpaceDE w:val="0"/>
        <w:autoSpaceDN w:val="0"/>
        <w:adjustRightInd w:val="0"/>
        <w:spacing w:line="276" w:lineRule="auto"/>
        <w:jc w:val="both"/>
        <w:rPr>
          <w:rFonts w:ascii="Avenir Next" w:hAnsi="Avenir Next" w:cs="Arial"/>
          <w:color w:val="000000" w:themeColor="text1"/>
          <w:sz w:val="18"/>
          <w:szCs w:val="18"/>
          <w:shd w:val="clear" w:color="auto" w:fill="FFFFFF"/>
          <w:lang w:val="fr-FR"/>
        </w:rPr>
      </w:pPr>
    </w:p>
    <w:p w14:paraId="5482B593" w14:textId="4EDD6106" w:rsidR="00E65E6A" w:rsidRPr="00E65E6A" w:rsidRDefault="00E65E6A" w:rsidP="00E65E6A">
      <w:pPr>
        <w:autoSpaceDE w:val="0"/>
        <w:autoSpaceDN w:val="0"/>
        <w:adjustRightInd w:val="0"/>
        <w:spacing w:line="276" w:lineRule="auto"/>
        <w:jc w:val="both"/>
        <w:rPr>
          <w:rFonts w:ascii="Avenir Next" w:hAnsi="Avenir Next" w:cs="Arial"/>
          <w:color w:val="000000" w:themeColor="text1"/>
          <w:sz w:val="18"/>
          <w:szCs w:val="18"/>
          <w:shd w:val="clear" w:color="auto" w:fill="FFFFFF"/>
          <w:lang w:val="fr-FR"/>
        </w:rPr>
      </w:pPr>
      <w:r w:rsidRPr="00E65E6A">
        <w:rPr>
          <w:rFonts w:ascii="Avenir Next" w:hAnsi="Avenir Next" w:cs="Arial"/>
          <w:color w:val="000000" w:themeColor="text1"/>
          <w:sz w:val="18"/>
          <w:szCs w:val="18"/>
          <w:shd w:val="clear" w:color="auto" w:fill="FFFFFF"/>
          <w:lang w:val="fr-FR"/>
        </w:rPr>
        <w:t>El Primero reste apprécié pour le pan d’histoire horlogère qu’il représente comme pour ses</w:t>
      </w:r>
      <w:r>
        <w:rPr>
          <w:rFonts w:ascii="Avenir Next" w:hAnsi="Avenir Next" w:cs="Arial"/>
          <w:color w:val="000000" w:themeColor="text1"/>
          <w:sz w:val="18"/>
          <w:szCs w:val="18"/>
          <w:shd w:val="clear" w:color="auto" w:fill="FFFFFF"/>
          <w:lang w:val="fr-FR"/>
        </w:rPr>
        <w:t xml:space="preserve"> </w:t>
      </w:r>
      <w:r w:rsidRPr="00E65E6A">
        <w:rPr>
          <w:rFonts w:ascii="Avenir Next" w:hAnsi="Avenir Next" w:cs="Arial"/>
          <w:color w:val="000000" w:themeColor="text1"/>
          <w:sz w:val="18"/>
          <w:szCs w:val="18"/>
          <w:shd w:val="clear" w:color="auto" w:fill="FFFFFF"/>
          <w:lang w:val="fr-FR"/>
        </w:rPr>
        <w:t>performances. La mesure d’un temps au 1/10ème de seconde reste d’une précision suffisante pour la</w:t>
      </w:r>
      <w:r>
        <w:rPr>
          <w:rFonts w:ascii="Avenir Next" w:hAnsi="Avenir Next" w:cs="Arial"/>
          <w:color w:val="000000" w:themeColor="text1"/>
          <w:sz w:val="18"/>
          <w:szCs w:val="18"/>
          <w:shd w:val="clear" w:color="auto" w:fill="FFFFFF"/>
          <w:lang w:val="fr-FR"/>
        </w:rPr>
        <w:t xml:space="preserve"> </w:t>
      </w:r>
      <w:r w:rsidRPr="00E65E6A">
        <w:rPr>
          <w:rFonts w:ascii="Avenir Next" w:hAnsi="Avenir Next" w:cs="Arial"/>
          <w:color w:val="000000" w:themeColor="text1"/>
          <w:sz w:val="18"/>
          <w:szCs w:val="18"/>
          <w:shd w:val="clear" w:color="auto" w:fill="FFFFFF"/>
          <w:lang w:val="fr-FR"/>
        </w:rPr>
        <w:t>majorité des cas. Le degré supérieur étant d’ailleurs assuré depuis des décennies par des instruments</w:t>
      </w:r>
      <w:r>
        <w:rPr>
          <w:rFonts w:ascii="Avenir Next" w:hAnsi="Avenir Next" w:cs="Arial"/>
          <w:color w:val="000000" w:themeColor="text1"/>
          <w:sz w:val="18"/>
          <w:szCs w:val="18"/>
          <w:shd w:val="clear" w:color="auto" w:fill="FFFFFF"/>
          <w:lang w:val="fr-FR"/>
        </w:rPr>
        <w:t xml:space="preserve"> </w:t>
      </w:r>
      <w:r w:rsidRPr="00E65E6A">
        <w:rPr>
          <w:rFonts w:ascii="Avenir Next" w:hAnsi="Avenir Next" w:cs="Arial"/>
          <w:color w:val="000000" w:themeColor="text1"/>
          <w:sz w:val="18"/>
          <w:szCs w:val="18"/>
          <w:shd w:val="clear" w:color="auto" w:fill="FFFFFF"/>
          <w:lang w:val="fr-FR"/>
        </w:rPr>
        <w:t xml:space="preserve">électroniques, El Primero reste de facto en pole </w:t>
      </w:r>
      <w:proofErr w:type="spellStart"/>
      <w:r w:rsidRPr="00E65E6A">
        <w:rPr>
          <w:rFonts w:ascii="Avenir Next" w:hAnsi="Avenir Next" w:cs="Arial"/>
          <w:color w:val="000000" w:themeColor="text1"/>
          <w:sz w:val="18"/>
          <w:szCs w:val="18"/>
          <w:shd w:val="clear" w:color="auto" w:fill="FFFFFF"/>
          <w:lang w:val="fr-FR"/>
        </w:rPr>
        <w:t>positon</w:t>
      </w:r>
      <w:proofErr w:type="spellEnd"/>
      <w:r w:rsidRPr="00E65E6A">
        <w:rPr>
          <w:rFonts w:ascii="Avenir Next" w:hAnsi="Avenir Next" w:cs="Arial"/>
          <w:color w:val="000000" w:themeColor="text1"/>
          <w:sz w:val="18"/>
          <w:szCs w:val="18"/>
          <w:shd w:val="clear" w:color="auto" w:fill="FFFFFF"/>
          <w:lang w:val="fr-FR"/>
        </w:rPr>
        <w:t xml:space="preserve"> pour la pure chronométrie mécanique des</w:t>
      </w:r>
      <w:r>
        <w:rPr>
          <w:rFonts w:ascii="Avenir Next" w:hAnsi="Avenir Next" w:cs="Arial"/>
          <w:color w:val="000000" w:themeColor="text1"/>
          <w:sz w:val="18"/>
          <w:szCs w:val="18"/>
          <w:shd w:val="clear" w:color="auto" w:fill="FFFFFF"/>
          <w:lang w:val="fr-FR"/>
        </w:rPr>
        <w:t xml:space="preserve"> </w:t>
      </w:r>
      <w:r w:rsidRPr="00E65E6A">
        <w:rPr>
          <w:rFonts w:ascii="Avenir Next" w:hAnsi="Avenir Next" w:cs="Arial"/>
          <w:color w:val="000000" w:themeColor="text1"/>
          <w:sz w:val="18"/>
          <w:szCs w:val="18"/>
          <w:shd w:val="clear" w:color="auto" w:fill="FFFFFF"/>
          <w:lang w:val="fr-FR"/>
        </w:rPr>
        <w:t>temps modernes.</w:t>
      </w:r>
    </w:p>
    <w:p w14:paraId="09B97294" w14:textId="77777777" w:rsidR="00E65E6A" w:rsidRDefault="00E65E6A" w:rsidP="003B7CAB">
      <w:pPr>
        <w:tabs>
          <w:tab w:val="left" w:pos="8564"/>
        </w:tabs>
        <w:spacing w:line="276" w:lineRule="auto"/>
        <w:jc w:val="both"/>
        <w:rPr>
          <w:rFonts w:ascii="Avenir Next" w:hAnsi="Avenir Next" w:cstheme="majorHAnsi"/>
          <w:b/>
          <w:color w:val="000000" w:themeColor="text1"/>
          <w:sz w:val="18"/>
          <w:szCs w:val="18"/>
          <w:lang w:val="fr-FR"/>
        </w:rPr>
      </w:pPr>
    </w:p>
    <w:p w14:paraId="2BFFE987" w14:textId="357CA457" w:rsidR="003B7CAB" w:rsidRPr="0004483E" w:rsidRDefault="003B7CAB" w:rsidP="003B7CAB">
      <w:pPr>
        <w:tabs>
          <w:tab w:val="left" w:pos="8564"/>
        </w:tabs>
        <w:spacing w:line="276" w:lineRule="auto"/>
        <w:jc w:val="both"/>
        <w:rPr>
          <w:rFonts w:ascii="Avenir Next" w:hAnsi="Avenir Next" w:cstheme="majorHAnsi"/>
          <w:b/>
          <w:color w:val="000000" w:themeColor="text1"/>
          <w:sz w:val="18"/>
          <w:szCs w:val="18"/>
          <w:lang w:val="fr-FR"/>
        </w:rPr>
      </w:pPr>
      <w:proofErr w:type="gramStart"/>
      <w:r w:rsidRPr="0004483E">
        <w:rPr>
          <w:rFonts w:ascii="Avenir Next" w:hAnsi="Avenir Next" w:cstheme="majorHAnsi"/>
          <w:b/>
          <w:color w:val="000000" w:themeColor="text1"/>
          <w:sz w:val="18"/>
          <w:szCs w:val="18"/>
          <w:lang w:val="fr-FR"/>
        </w:rPr>
        <w:lastRenderedPageBreak/>
        <w:t>ZENITH:</w:t>
      </w:r>
      <w:proofErr w:type="gramEnd"/>
      <w:r w:rsidRPr="0004483E">
        <w:rPr>
          <w:rFonts w:ascii="Avenir Next" w:hAnsi="Avenir Next" w:cstheme="majorHAnsi"/>
          <w:b/>
          <w:color w:val="000000" w:themeColor="text1"/>
          <w:sz w:val="18"/>
          <w:szCs w:val="18"/>
          <w:lang w:val="fr-FR"/>
        </w:rPr>
        <w:t xml:space="preserve"> l’horlogerie Suisse du futur</w:t>
      </w:r>
    </w:p>
    <w:p w14:paraId="13AEA115" w14:textId="77777777" w:rsidR="003B7CAB" w:rsidRPr="0004483E" w:rsidRDefault="003B7CAB" w:rsidP="003B7CAB">
      <w:pPr>
        <w:spacing w:line="276" w:lineRule="auto"/>
        <w:jc w:val="both"/>
        <w:rPr>
          <w:rFonts w:ascii="Avenir Next" w:hAnsi="Avenir Next"/>
          <w:color w:val="000000" w:themeColor="text1"/>
          <w:sz w:val="18"/>
          <w:szCs w:val="18"/>
          <w:lang w:val="fr-FR"/>
        </w:rPr>
      </w:pPr>
      <w:r w:rsidRPr="0004483E">
        <w:rPr>
          <w:rFonts w:ascii="Avenir Next" w:hAnsi="Avenir Next" w:cs="Arial"/>
          <w:color w:val="000000" w:themeColor="text1"/>
          <w:sz w:val="18"/>
          <w:szCs w:val="18"/>
          <w:shd w:val="clear" w:color="auto" w:fill="FFFFFF"/>
          <w:lang w:val="fr-FR"/>
        </w:rPr>
        <w:t xml:space="preserve">Avec l'innovation pour étoile, Zenith propose des mouvements d'exception développés et fabriqués en interne équipant toutes ses montres, telles que la DEFY </w:t>
      </w:r>
      <w:proofErr w:type="spellStart"/>
      <w:r w:rsidRPr="0004483E">
        <w:rPr>
          <w:rFonts w:ascii="Avenir Next" w:hAnsi="Avenir Next" w:cs="Arial"/>
          <w:color w:val="000000" w:themeColor="text1"/>
          <w:sz w:val="18"/>
          <w:szCs w:val="18"/>
          <w:shd w:val="clear" w:color="auto" w:fill="FFFFFF"/>
          <w:lang w:val="fr-FR"/>
        </w:rPr>
        <w:t>Inventor</w:t>
      </w:r>
      <w:proofErr w:type="spellEnd"/>
      <w:r w:rsidRPr="0004483E">
        <w:rPr>
          <w:rFonts w:ascii="Avenir Next" w:hAnsi="Avenir Next" w:cs="Arial"/>
          <w:color w:val="000000" w:themeColor="text1"/>
          <w:sz w:val="18"/>
          <w:szCs w:val="18"/>
          <w:shd w:val="clear" w:color="auto" w:fill="FFFFFF"/>
          <w:lang w:val="fr-FR"/>
        </w:rPr>
        <w:t xml:space="preserve"> avec son oscillateur monolithique d'une précision exceptionnelle ; et le DEFY El Primero 21 avec son chronographe haute fréquence 1/100ème de seconde. Depuis son fondement en 1865, Zenith n'a cessé de redéfinir les notions de précision et d'innovation, avec notamment la première « Pilot Watch » introduite à l'aube de l'aviation moderne, ainsi que le premier calibre chronographe automatique "El Primero" produit en série. Toujours avec une longueur d’avance avance sur son temps, Zenith écrit un nouveau chapitre de son héritage unique en établissant de nouvelles normes de performance et de design visionnaire. Zenith est là pour façonner l'avenir de l'horlogerie suisse, accompagnant ainsi ceux qui osent défier le temps et viser les étoiles.</w:t>
      </w:r>
    </w:p>
    <w:p w14:paraId="2D666F95" w14:textId="301218D9" w:rsidR="003B7CAB" w:rsidRDefault="003B7CAB" w:rsidP="003B7CAB">
      <w:pPr>
        <w:spacing w:line="276" w:lineRule="auto"/>
        <w:rPr>
          <w:rFonts w:ascii="Avenir Next" w:hAnsi="Avenir Next"/>
          <w:sz w:val="18"/>
          <w:szCs w:val="18"/>
          <w:lang w:val="fr-FR"/>
        </w:rPr>
      </w:pPr>
    </w:p>
    <w:p w14:paraId="473F00F2" w14:textId="77777777" w:rsidR="005F1049" w:rsidRPr="00497FD7" w:rsidRDefault="005F1049" w:rsidP="005F1049">
      <w:pPr>
        <w:pStyle w:val="A"/>
        <w:tabs>
          <w:tab w:val="left" w:pos="8564"/>
        </w:tabs>
        <w:spacing w:line="276" w:lineRule="auto"/>
        <w:ind w:right="-6"/>
        <w:jc w:val="both"/>
        <w:rPr>
          <w:rFonts w:ascii="Avenir Next" w:hAnsi="Avenir Next" w:cstheme="majorHAnsi"/>
          <w:b/>
          <w:color w:val="auto"/>
          <w:sz w:val="18"/>
          <w:szCs w:val="20"/>
          <w:lang w:val="fr-FR"/>
        </w:rPr>
      </w:pPr>
      <w:r w:rsidRPr="00497FD7">
        <w:rPr>
          <w:rFonts w:ascii="Avenir Next" w:hAnsi="Avenir Next" w:cstheme="majorHAnsi"/>
          <w:b/>
          <w:color w:val="auto"/>
          <w:sz w:val="18"/>
          <w:szCs w:val="20"/>
          <w:lang w:val="fr-FR"/>
        </w:rPr>
        <w:t>PRESS ROOM</w:t>
      </w:r>
    </w:p>
    <w:p w14:paraId="57141BE1" w14:textId="77777777" w:rsidR="005F1049" w:rsidRPr="00497FD7" w:rsidRDefault="005F1049" w:rsidP="005F1049">
      <w:pPr>
        <w:pStyle w:val="A"/>
        <w:tabs>
          <w:tab w:val="left" w:pos="8564"/>
        </w:tabs>
        <w:spacing w:line="276" w:lineRule="auto"/>
        <w:ind w:right="-6"/>
        <w:jc w:val="both"/>
        <w:rPr>
          <w:rFonts w:ascii="Avenir Next" w:hAnsi="Avenir Next" w:cstheme="majorHAnsi"/>
          <w:color w:val="auto"/>
          <w:sz w:val="18"/>
          <w:szCs w:val="20"/>
          <w:lang w:val="fr-FR"/>
        </w:rPr>
      </w:pPr>
      <w:r w:rsidRPr="00497FD7">
        <w:rPr>
          <w:rFonts w:ascii="Avenir Next" w:hAnsi="Avenir Next" w:cstheme="majorHAnsi"/>
          <w:color w:val="auto"/>
          <w:sz w:val="18"/>
          <w:szCs w:val="20"/>
          <w:lang w:val="fr-FR"/>
        </w:rPr>
        <w:t xml:space="preserve">Pour d’autres images, n’hésitez pas à utiliser le lien ci-dessous </w:t>
      </w:r>
    </w:p>
    <w:p w14:paraId="397E6A05" w14:textId="77777777" w:rsidR="005F1049" w:rsidRPr="00E95F9C" w:rsidRDefault="005F1049" w:rsidP="005F1049">
      <w:pPr>
        <w:pStyle w:val="A"/>
        <w:tabs>
          <w:tab w:val="left" w:pos="8564"/>
        </w:tabs>
        <w:spacing w:line="276" w:lineRule="auto"/>
        <w:ind w:right="-6"/>
        <w:rPr>
          <w:rFonts w:ascii="Avenir Next" w:hAnsi="Avenir Next" w:cstheme="majorHAnsi"/>
          <w:b/>
          <w:color w:val="0070C0"/>
          <w:sz w:val="20"/>
          <w:szCs w:val="20"/>
          <w:lang w:val="fr-FR"/>
        </w:rPr>
      </w:pPr>
      <w:hyperlink r:id="rId6" w:history="1">
        <w:r w:rsidRPr="00497FD7">
          <w:rPr>
            <w:rStyle w:val="Hyperlink"/>
            <w:rFonts w:ascii="Avenir Next" w:hAnsi="Avenir Next" w:cstheme="majorHAnsi"/>
            <w:b/>
            <w:color w:val="0070C0"/>
            <w:sz w:val="20"/>
            <w:szCs w:val="20"/>
            <w:lang w:val="fr-FR"/>
          </w:rPr>
          <w:t>http://pressroom.zenith-watches.com/login/?redirect_to=%2F&amp;reauth=1</w:t>
        </w:r>
      </w:hyperlink>
    </w:p>
    <w:p w14:paraId="415010AD" w14:textId="77777777" w:rsidR="00F050E7" w:rsidRPr="005F1049" w:rsidRDefault="00F050E7" w:rsidP="003B7CAB">
      <w:pPr>
        <w:spacing w:line="276" w:lineRule="auto"/>
        <w:rPr>
          <w:rFonts w:ascii="Avenir Next" w:hAnsi="Avenir Next"/>
          <w:sz w:val="18"/>
          <w:szCs w:val="18"/>
          <w:lang w:val="fr-FR"/>
        </w:rPr>
      </w:pPr>
    </w:p>
    <w:p w14:paraId="4DD36F82" w14:textId="0AA0E0C2" w:rsidR="003B7CAB" w:rsidRPr="00F317AA" w:rsidRDefault="003B7CAB" w:rsidP="003B7CAB">
      <w:pPr>
        <w:spacing w:line="276" w:lineRule="auto"/>
        <w:rPr>
          <w:rFonts w:ascii="Avenir Next" w:hAnsi="Avenir Next"/>
          <w:b/>
          <w:sz w:val="18"/>
          <w:szCs w:val="18"/>
        </w:rPr>
      </w:pPr>
      <w:r w:rsidRPr="00F317AA">
        <w:rPr>
          <w:rFonts w:ascii="Avenir Next" w:hAnsi="Avenir Next"/>
          <w:b/>
          <w:sz w:val="18"/>
          <w:szCs w:val="18"/>
        </w:rPr>
        <w:t>About Fine Watch Club</w:t>
      </w:r>
    </w:p>
    <w:p w14:paraId="61B784BA" w14:textId="47393D76" w:rsidR="00547F7E" w:rsidRPr="00547F7E" w:rsidRDefault="00F317AA" w:rsidP="00547F7E">
      <w:pPr>
        <w:spacing w:line="276" w:lineRule="auto"/>
        <w:jc w:val="both"/>
        <w:rPr>
          <w:rFonts w:ascii="Avenir Next" w:hAnsi="Avenir Next" w:cs="Arial"/>
          <w:color w:val="000000" w:themeColor="text1"/>
          <w:sz w:val="18"/>
          <w:szCs w:val="18"/>
          <w:shd w:val="clear" w:color="auto" w:fill="FFFFFF"/>
          <w:lang w:val="fr-FR"/>
        </w:rPr>
      </w:pPr>
      <w:r>
        <w:rPr>
          <w:rFonts w:ascii="Avenir Next" w:hAnsi="Avenir Next" w:cs="Arial"/>
          <w:color w:val="000000" w:themeColor="text1"/>
          <w:sz w:val="18"/>
          <w:szCs w:val="18"/>
          <w:shd w:val="clear" w:color="auto" w:fill="FFFFFF"/>
          <w:lang w:val="fr-FR"/>
        </w:rPr>
        <w:t>Le</w:t>
      </w:r>
      <w:r w:rsidR="00547F7E" w:rsidRPr="00547F7E">
        <w:rPr>
          <w:rFonts w:ascii="Avenir Next" w:hAnsi="Avenir Next" w:cs="Arial"/>
          <w:color w:val="000000" w:themeColor="text1"/>
          <w:sz w:val="18"/>
          <w:szCs w:val="18"/>
          <w:shd w:val="clear" w:color="auto" w:fill="FFFFFF"/>
          <w:lang w:val="fr-FR"/>
        </w:rPr>
        <w:t xml:space="preserve"> premier club horloger international, qui propose à ses membres des avantages toute l’année, notamment sous forme de ventes privées hebdomadaires. Chaque semaine, les membres reçoivent une offre exclusivement conçue pour eux, de quatre types différents.</w:t>
      </w:r>
      <w:bookmarkStart w:id="0" w:name="_GoBack"/>
      <w:bookmarkEnd w:id="0"/>
    </w:p>
    <w:p w14:paraId="58E92AC3" w14:textId="041A5642" w:rsidR="00547F7E" w:rsidRDefault="00547F7E" w:rsidP="003B7CAB">
      <w:pPr>
        <w:spacing w:line="276" w:lineRule="auto"/>
        <w:rPr>
          <w:rFonts w:ascii="Avenir Next" w:hAnsi="Avenir Next"/>
          <w:b/>
          <w:sz w:val="18"/>
          <w:szCs w:val="18"/>
        </w:rPr>
      </w:pPr>
    </w:p>
    <w:p w14:paraId="016BC62C" w14:textId="1E9E2F33" w:rsidR="00547F7E" w:rsidRDefault="00547F7E" w:rsidP="003B7CAB">
      <w:pPr>
        <w:spacing w:line="276" w:lineRule="auto"/>
        <w:rPr>
          <w:rFonts w:ascii="Avenir Next" w:hAnsi="Avenir Next"/>
          <w:b/>
          <w:sz w:val="18"/>
          <w:szCs w:val="18"/>
        </w:rPr>
      </w:pPr>
    </w:p>
    <w:p w14:paraId="35856742" w14:textId="59D72900" w:rsidR="00547F7E" w:rsidRDefault="00547F7E" w:rsidP="003B7CAB">
      <w:pPr>
        <w:spacing w:line="276" w:lineRule="auto"/>
        <w:rPr>
          <w:rFonts w:ascii="Avenir Next" w:hAnsi="Avenir Next"/>
          <w:b/>
          <w:sz w:val="18"/>
          <w:szCs w:val="18"/>
        </w:rPr>
      </w:pPr>
    </w:p>
    <w:p w14:paraId="2E4CDB3D" w14:textId="77777777" w:rsidR="00547F7E" w:rsidRPr="00547F7E" w:rsidRDefault="00547F7E" w:rsidP="003B7CAB">
      <w:pPr>
        <w:spacing w:line="276" w:lineRule="auto"/>
        <w:rPr>
          <w:rFonts w:ascii="Avenir Next" w:hAnsi="Avenir Next"/>
          <w:b/>
          <w:sz w:val="18"/>
          <w:szCs w:val="18"/>
        </w:rPr>
      </w:pPr>
    </w:p>
    <w:p w14:paraId="58234468" w14:textId="36BA0C34" w:rsidR="00F050E7" w:rsidRDefault="00F050E7" w:rsidP="003B7CAB">
      <w:pPr>
        <w:spacing w:line="276" w:lineRule="auto"/>
        <w:rPr>
          <w:rFonts w:ascii="Avenir Next" w:hAnsi="Avenir Next"/>
          <w:b/>
          <w:sz w:val="18"/>
          <w:szCs w:val="18"/>
        </w:rPr>
      </w:pPr>
    </w:p>
    <w:p w14:paraId="1A730561" w14:textId="49A20F96" w:rsidR="00F317AA" w:rsidRDefault="00F317AA" w:rsidP="003B7CAB">
      <w:pPr>
        <w:spacing w:line="276" w:lineRule="auto"/>
        <w:rPr>
          <w:rFonts w:ascii="Avenir Next" w:hAnsi="Avenir Next"/>
          <w:b/>
          <w:sz w:val="18"/>
          <w:szCs w:val="18"/>
        </w:rPr>
      </w:pPr>
    </w:p>
    <w:p w14:paraId="693CD3EB" w14:textId="5D9AC3D3" w:rsidR="00F317AA" w:rsidRDefault="00F317AA" w:rsidP="003B7CAB">
      <w:pPr>
        <w:spacing w:line="276" w:lineRule="auto"/>
        <w:rPr>
          <w:rFonts w:ascii="Avenir Next" w:hAnsi="Avenir Next"/>
          <w:b/>
          <w:sz w:val="18"/>
          <w:szCs w:val="18"/>
        </w:rPr>
      </w:pPr>
    </w:p>
    <w:p w14:paraId="15574D3F" w14:textId="513B2A53" w:rsidR="00F317AA" w:rsidRDefault="00F317AA" w:rsidP="003B7CAB">
      <w:pPr>
        <w:spacing w:line="276" w:lineRule="auto"/>
        <w:rPr>
          <w:rFonts w:ascii="Avenir Next" w:hAnsi="Avenir Next"/>
          <w:b/>
          <w:sz w:val="18"/>
          <w:szCs w:val="18"/>
        </w:rPr>
      </w:pPr>
    </w:p>
    <w:p w14:paraId="65D39415" w14:textId="77777777" w:rsidR="00F317AA" w:rsidRPr="00547F7E" w:rsidRDefault="00F317AA" w:rsidP="003B7CAB">
      <w:pPr>
        <w:spacing w:line="276" w:lineRule="auto"/>
        <w:rPr>
          <w:rFonts w:ascii="Avenir Next" w:hAnsi="Avenir Next"/>
          <w:b/>
          <w:sz w:val="18"/>
          <w:szCs w:val="18"/>
        </w:rPr>
      </w:pPr>
    </w:p>
    <w:p w14:paraId="256181BD" w14:textId="28BAF233" w:rsidR="00F050E7" w:rsidRPr="00547F7E" w:rsidRDefault="00F050E7" w:rsidP="003B7CAB">
      <w:pPr>
        <w:spacing w:line="276" w:lineRule="auto"/>
        <w:rPr>
          <w:rFonts w:ascii="Avenir Next" w:hAnsi="Avenir Next"/>
          <w:b/>
          <w:sz w:val="18"/>
          <w:szCs w:val="18"/>
        </w:rPr>
      </w:pPr>
    </w:p>
    <w:p w14:paraId="3DCF9C7D" w14:textId="77777777" w:rsidR="00E65E6A" w:rsidRPr="00464A3D" w:rsidRDefault="00E65E6A" w:rsidP="00F050E7">
      <w:pPr>
        <w:spacing w:line="276" w:lineRule="auto"/>
        <w:rPr>
          <w:rFonts w:ascii="Avenir Next" w:hAnsi="Avenir Next"/>
          <w:b/>
          <w:noProof/>
        </w:rPr>
      </w:pPr>
    </w:p>
    <w:p w14:paraId="583701C8" w14:textId="77777777" w:rsidR="00E65E6A" w:rsidRPr="00464A3D" w:rsidRDefault="00E65E6A" w:rsidP="00F050E7">
      <w:pPr>
        <w:spacing w:line="276" w:lineRule="auto"/>
        <w:rPr>
          <w:rFonts w:ascii="Avenir Next" w:hAnsi="Avenir Next"/>
          <w:b/>
          <w:noProof/>
        </w:rPr>
      </w:pPr>
    </w:p>
    <w:p w14:paraId="75F18856" w14:textId="77777777" w:rsidR="00E65E6A" w:rsidRPr="00464A3D" w:rsidRDefault="00E65E6A" w:rsidP="00F050E7">
      <w:pPr>
        <w:spacing w:line="276" w:lineRule="auto"/>
        <w:rPr>
          <w:rFonts w:ascii="Avenir Next" w:hAnsi="Avenir Next"/>
          <w:b/>
          <w:noProof/>
        </w:rPr>
      </w:pPr>
    </w:p>
    <w:p w14:paraId="2D82BA56" w14:textId="77777777" w:rsidR="00E65E6A" w:rsidRPr="00464A3D" w:rsidRDefault="00E65E6A" w:rsidP="00F050E7">
      <w:pPr>
        <w:spacing w:line="276" w:lineRule="auto"/>
        <w:rPr>
          <w:rFonts w:ascii="Avenir Next" w:hAnsi="Avenir Next"/>
          <w:b/>
          <w:noProof/>
        </w:rPr>
      </w:pPr>
    </w:p>
    <w:p w14:paraId="4A034F16" w14:textId="77777777" w:rsidR="00E65E6A" w:rsidRPr="00464A3D" w:rsidRDefault="00E65E6A" w:rsidP="00F050E7">
      <w:pPr>
        <w:spacing w:line="276" w:lineRule="auto"/>
        <w:rPr>
          <w:rFonts w:ascii="Avenir Next" w:hAnsi="Avenir Next"/>
          <w:b/>
          <w:noProof/>
        </w:rPr>
      </w:pPr>
    </w:p>
    <w:p w14:paraId="543D9782" w14:textId="77777777" w:rsidR="00E65E6A" w:rsidRPr="00464A3D" w:rsidRDefault="00E65E6A" w:rsidP="00F050E7">
      <w:pPr>
        <w:spacing w:line="276" w:lineRule="auto"/>
        <w:rPr>
          <w:rFonts w:ascii="Avenir Next" w:hAnsi="Avenir Next"/>
          <w:b/>
          <w:noProof/>
        </w:rPr>
      </w:pPr>
    </w:p>
    <w:p w14:paraId="0870CBC8" w14:textId="77777777" w:rsidR="00E65E6A" w:rsidRPr="00464A3D" w:rsidRDefault="00E65E6A" w:rsidP="00F050E7">
      <w:pPr>
        <w:spacing w:line="276" w:lineRule="auto"/>
        <w:rPr>
          <w:rFonts w:ascii="Avenir Next" w:hAnsi="Avenir Next"/>
          <w:b/>
          <w:noProof/>
        </w:rPr>
      </w:pPr>
    </w:p>
    <w:p w14:paraId="2C15772E" w14:textId="77777777" w:rsidR="00E65E6A" w:rsidRPr="00464A3D" w:rsidRDefault="00E65E6A" w:rsidP="00F050E7">
      <w:pPr>
        <w:spacing w:line="276" w:lineRule="auto"/>
        <w:rPr>
          <w:rFonts w:ascii="Avenir Next" w:hAnsi="Avenir Next"/>
          <w:b/>
          <w:noProof/>
        </w:rPr>
      </w:pPr>
    </w:p>
    <w:p w14:paraId="19691F40" w14:textId="77777777" w:rsidR="00E65E6A" w:rsidRPr="00464A3D" w:rsidRDefault="00E65E6A" w:rsidP="00F050E7">
      <w:pPr>
        <w:spacing w:line="276" w:lineRule="auto"/>
        <w:rPr>
          <w:rFonts w:ascii="Avenir Next" w:hAnsi="Avenir Next"/>
          <w:b/>
          <w:noProof/>
        </w:rPr>
      </w:pPr>
    </w:p>
    <w:p w14:paraId="71762C91" w14:textId="77777777" w:rsidR="00E65E6A" w:rsidRPr="00464A3D" w:rsidRDefault="00E65E6A" w:rsidP="00F050E7">
      <w:pPr>
        <w:spacing w:line="276" w:lineRule="auto"/>
        <w:rPr>
          <w:rFonts w:ascii="Avenir Next" w:hAnsi="Avenir Next"/>
          <w:b/>
          <w:noProof/>
        </w:rPr>
      </w:pPr>
    </w:p>
    <w:p w14:paraId="4639ACA8" w14:textId="77777777" w:rsidR="00E65E6A" w:rsidRPr="00464A3D" w:rsidRDefault="00E65E6A" w:rsidP="00F050E7">
      <w:pPr>
        <w:spacing w:line="276" w:lineRule="auto"/>
        <w:rPr>
          <w:rFonts w:ascii="Avenir Next" w:hAnsi="Avenir Next"/>
          <w:b/>
          <w:noProof/>
        </w:rPr>
      </w:pPr>
    </w:p>
    <w:p w14:paraId="2AD577C7" w14:textId="77777777" w:rsidR="00E65E6A" w:rsidRPr="00464A3D" w:rsidRDefault="00E65E6A" w:rsidP="00F050E7">
      <w:pPr>
        <w:spacing w:line="276" w:lineRule="auto"/>
        <w:rPr>
          <w:rFonts w:ascii="Avenir Next" w:hAnsi="Avenir Next"/>
          <w:b/>
          <w:noProof/>
        </w:rPr>
      </w:pPr>
    </w:p>
    <w:p w14:paraId="4E2D785D" w14:textId="77777777" w:rsidR="00464A3D" w:rsidRPr="00464A3D" w:rsidRDefault="00464A3D" w:rsidP="00F050E7">
      <w:pPr>
        <w:spacing w:line="276" w:lineRule="auto"/>
        <w:rPr>
          <w:rFonts w:ascii="Avenir Next" w:hAnsi="Avenir Next"/>
          <w:b/>
          <w:noProof/>
        </w:rPr>
      </w:pPr>
    </w:p>
    <w:p w14:paraId="1850B57B" w14:textId="5457FA63" w:rsidR="00F050E7" w:rsidRDefault="00F050E7" w:rsidP="00F050E7">
      <w:pPr>
        <w:spacing w:line="276" w:lineRule="auto"/>
        <w:rPr>
          <w:rFonts w:ascii="Avenir Next" w:hAnsi="Avenir Next"/>
          <w:b/>
          <w:noProof/>
          <w:lang w:val="en-US"/>
        </w:rPr>
      </w:pPr>
      <w:bookmarkStart w:id="1" w:name="_Hlk20907779"/>
      <w:r w:rsidRPr="00F050E7">
        <w:rPr>
          <w:rFonts w:ascii="Avenir Next" w:hAnsi="Avenir Next"/>
          <w:b/>
          <w:noProof/>
          <w:lang w:val="en-US"/>
        </w:rPr>
        <w:lastRenderedPageBreak/>
        <w:t>Zenith El Primero A386 Revival</w:t>
      </w:r>
      <w:r>
        <w:rPr>
          <w:rFonts w:ascii="Avenir Next" w:hAnsi="Avenir Next"/>
          <w:b/>
          <w:noProof/>
          <w:lang w:val="en-US"/>
        </w:rPr>
        <w:t xml:space="preserve"> </w:t>
      </w:r>
      <w:r w:rsidRPr="00F050E7">
        <w:rPr>
          <w:rFonts w:ascii="Avenir Next" w:hAnsi="Avenir Next"/>
          <w:b/>
          <w:noProof/>
          <w:lang w:val="en-US"/>
        </w:rPr>
        <w:t>« Fine Watch Club Edition »</w:t>
      </w:r>
    </w:p>
    <w:p w14:paraId="39756D66" w14:textId="70236117" w:rsidR="00F050E7" w:rsidRPr="00AD1681" w:rsidRDefault="00F050E7" w:rsidP="00F05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venir Next" w:hAnsi="Avenir Next" w:cs="Arial"/>
          <w:b/>
          <w:sz w:val="18"/>
          <w:szCs w:val="20"/>
        </w:rPr>
      </w:pPr>
      <w:r w:rsidRPr="00B52A0F">
        <w:rPr>
          <w:noProof/>
        </w:rPr>
        <w:drawing>
          <wp:anchor distT="0" distB="0" distL="114300" distR="114300" simplePos="0" relativeHeight="251658240" behindDoc="1" locked="0" layoutInCell="1" allowOverlap="1" wp14:anchorId="0E094DB7" wp14:editId="24FBF594">
            <wp:simplePos x="0" y="0"/>
            <wp:positionH relativeFrom="page">
              <wp:posOffset>4553374</wp:posOffset>
            </wp:positionH>
            <wp:positionV relativeFrom="paragraph">
              <wp:posOffset>56162</wp:posOffset>
            </wp:positionV>
            <wp:extent cx="2522220" cy="3596640"/>
            <wp:effectExtent l="0" t="0" r="0" b="3810"/>
            <wp:wrapTight wrapText="bothSides">
              <wp:wrapPolygon edited="0">
                <wp:start x="0" y="0"/>
                <wp:lineTo x="0" y="21508"/>
                <wp:lineTo x="21372" y="21508"/>
                <wp:lineTo x="21372" y="0"/>
                <wp:lineTo x="0" y="0"/>
              </wp:wrapPolygon>
            </wp:wrapTight>
            <wp:docPr id="1" name="Picture 1" descr="\\WJEZEN-SCHLOE\Departement_MarCom_Dossiers\_Communication 2019\PR\1. PRESS KITS\1. POST BASELWORLD\FINE WATCH CLUB\03.F386.400.70.C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CHLOE\Departement_MarCom_Dossiers\_Communication 2019\PR\1. PRESS KITS\1. POST BASELWORLD\FINE WATCH CLUB\03.F386.400.70.C8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Pr="00AD1681">
        <w:rPr>
          <w:rFonts w:ascii="Avenir Next" w:hAnsi="Avenir Next" w:cs="Arial"/>
          <w:b/>
          <w:sz w:val="18"/>
          <w:szCs w:val="20"/>
        </w:rPr>
        <w:t>DÉTAILS TECHNIQUES</w:t>
      </w:r>
    </w:p>
    <w:p w14:paraId="68F2BB84" w14:textId="3A8E332D" w:rsidR="00F050E7" w:rsidRPr="00A55471" w:rsidRDefault="00F050E7" w:rsidP="00F050E7">
      <w:pPr>
        <w:spacing w:line="276" w:lineRule="auto"/>
        <w:jc w:val="both"/>
        <w:rPr>
          <w:rFonts w:ascii="Avenir Next" w:hAnsi="Avenir Next" w:cs="OpenSans-CondensedLight"/>
          <w:sz w:val="18"/>
          <w:szCs w:val="18"/>
          <w:lang w:val="fr-FR"/>
        </w:rPr>
      </w:pPr>
      <w:r w:rsidRPr="00A55471">
        <w:rPr>
          <w:rFonts w:ascii="Avenir Next" w:hAnsi="Avenir Next" w:cs="OpenSans-CondensedLight"/>
          <w:sz w:val="18"/>
          <w:szCs w:val="18"/>
          <w:lang w:val="fr-FR"/>
        </w:rPr>
        <w:t xml:space="preserve">ÉDITION LIMITÉE DE </w:t>
      </w:r>
      <w:r>
        <w:rPr>
          <w:rFonts w:ascii="Avenir Next" w:hAnsi="Avenir Next" w:cs="OpenSans-CondensedLight"/>
          <w:sz w:val="18"/>
          <w:szCs w:val="18"/>
          <w:lang w:val="fr-FR"/>
        </w:rPr>
        <w:t>24</w:t>
      </w:r>
      <w:r w:rsidRPr="00A55471">
        <w:rPr>
          <w:rFonts w:ascii="Avenir Next" w:hAnsi="Avenir Next" w:cs="OpenSans-CondensedLight"/>
          <w:sz w:val="18"/>
          <w:szCs w:val="18"/>
          <w:lang w:val="fr-FR"/>
        </w:rPr>
        <w:t xml:space="preserve"> UNITÉS</w:t>
      </w:r>
    </w:p>
    <w:p w14:paraId="4310B283" w14:textId="77777777" w:rsidR="00F050E7" w:rsidRPr="00A55471" w:rsidRDefault="00F050E7" w:rsidP="00F050E7">
      <w:pPr>
        <w:rPr>
          <w:rFonts w:ascii="Avenir Next" w:hAnsi="Avenir Next" w:cs="Arial"/>
          <w:sz w:val="10"/>
          <w:szCs w:val="10"/>
          <w:lang w:val="fr-FR"/>
        </w:rPr>
      </w:pPr>
    </w:p>
    <w:p w14:paraId="729D1338" w14:textId="48A3D5BD" w:rsidR="00F050E7" w:rsidRPr="00F050E7" w:rsidRDefault="00F050E7" w:rsidP="00F050E7">
      <w:pPr>
        <w:rPr>
          <w:rFonts w:ascii="Avenir Next" w:hAnsi="Avenir Next" w:cs="Arial"/>
          <w:sz w:val="18"/>
          <w:szCs w:val="20"/>
        </w:rPr>
      </w:pPr>
      <w:proofErr w:type="gramStart"/>
      <w:r w:rsidRPr="00A55471">
        <w:rPr>
          <w:rFonts w:ascii="Avenir Next" w:hAnsi="Avenir Next" w:cs="Arial"/>
          <w:sz w:val="18"/>
          <w:szCs w:val="20"/>
          <w:lang w:val="fr-FR"/>
        </w:rPr>
        <w:t>Reference:</w:t>
      </w:r>
      <w:proofErr w:type="gramEnd"/>
      <w:r w:rsidRPr="00A55471">
        <w:rPr>
          <w:rFonts w:ascii="Avenir Next" w:hAnsi="Avenir Next" w:cs="Arial"/>
          <w:sz w:val="18"/>
          <w:szCs w:val="20"/>
          <w:lang w:val="fr-FR"/>
        </w:rPr>
        <w:t xml:space="preserve"> </w:t>
      </w:r>
      <w:r w:rsidRPr="00F050E7">
        <w:rPr>
          <w:rFonts w:ascii="Avenir Next" w:hAnsi="Avenir Next" w:cs="Arial"/>
          <w:sz w:val="18"/>
          <w:szCs w:val="20"/>
          <w:lang w:val="fr-FR"/>
        </w:rPr>
        <w:t>03.F386.400/70.C807</w:t>
      </w:r>
    </w:p>
    <w:p w14:paraId="0EF73E10" w14:textId="77777777" w:rsidR="00F050E7" w:rsidRPr="00A55471" w:rsidRDefault="00F050E7" w:rsidP="00F050E7">
      <w:pPr>
        <w:spacing w:after="40"/>
        <w:rPr>
          <w:rFonts w:ascii="Avenir Next" w:hAnsi="Avenir Next" w:cs="Arial"/>
          <w:b/>
          <w:sz w:val="10"/>
          <w:szCs w:val="10"/>
          <w:lang w:val="fr-FR"/>
        </w:rPr>
      </w:pPr>
    </w:p>
    <w:p w14:paraId="3E14A2E3" w14:textId="759B7E10" w:rsidR="00F050E7" w:rsidRPr="00A55471" w:rsidRDefault="00F050E7" w:rsidP="00F050E7">
      <w:pPr>
        <w:spacing w:after="40"/>
        <w:rPr>
          <w:rFonts w:ascii="Avenir Next" w:hAnsi="Avenir Next" w:cs="Arial"/>
          <w:b/>
          <w:sz w:val="18"/>
          <w:szCs w:val="20"/>
          <w:lang w:val="fr-FR"/>
        </w:rPr>
      </w:pPr>
      <w:r w:rsidRPr="00A55471">
        <w:rPr>
          <w:rFonts w:ascii="Avenir Next" w:hAnsi="Avenir Next" w:cs="Arial"/>
          <w:b/>
          <w:sz w:val="18"/>
          <w:szCs w:val="20"/>
          <w:lang w:val="fr-FR"/>
        </w:rPr>
        <w:t xml:space="preserve">KEY POINTS </w:t>
      </w:r>
    </w:p>
    <w:p w14:paraId="38B9A559" w14:textId="117162A8" w:rsidR="00F050E7" w:rsidRPr="00A55471" w:rsidRDefault="00F050E7" w:rsidP="00F050E7">
      <w:pPr>
        <w:spacing w:after="40"/>
        <w:rPr>
          <w:rFonts w:ascii="Avenir Next" w:hAnsi="Avenir Next" w:cs="Arial"/>
          <w:sz w:val="18"/>
          <w:szCs w:val="20"/>
          <w:lang w:val="fr-FR"/>
        </w:rPr>
      </w:pPr>
      <w:r w:rsidRPr="00A55471">
        <w:rPr>
          <w:rFonts w:ascii="Avenir Next" w:hAnsi="Avenir Next" w:cs="Arial"/>
          <w:sz w:val="18"/>
          <w:szCs w:val="20"/>
          <w:lang w:val="fr-FR"/>
        </w:rPr>
        <w:t>Revival de la référence El Primero du</w:t>
      </w:r>
      <w:r w:rsidR="00AD1681">
        <w:rPr>
          <w:rFonts w:ascii="Avenir Next" w:hAnsi="Avenir Next" w:cs="Arial"/>
          <w:sz w:val="18"/>
          <w:szCs w:val="20"/>
          <w:lang w:val="fr-FR"/>
        </w:rPr>
        <w:t xml:space="preserve"> </w:t>
      </w:r>
      <w:r w:rsidRPr="00A55471">
        <w:rPr>
          <w:rFonts w:ascii="Avenir Next" w:hAnsi="Avenir Next" w:cs="Arial"/>
          <w:sz w:val="18"/>
          <w:szCs w:val="20"/>
          <w:lang w:val="fr-FR"/>
        </w:rPr>
        <w:t>1969</w:t>
      </w:r>
    </w:p>
    <w:p w14:paraId="45091ABA" w14:textId="786D0F1C" w:rsidR="00F050E7" w:rsidRPr="00A55471" w:rsidRDefault="00F050E7" w:rsidP="00F050E7">
      <w:pPr>
        <w:spacing w:after="40"/>
        <w:rPr>
          <w:rFonts w:ascii="Avenir Next" w:hAnsi="Avenir Next" w:cs="Arial"/>
          <w:sz w:val="18"/>
          <w:szCs w:val="20"/>
          <w:lang w:val="fr-FR"/>
        </w:rPr>
      </w:pPr>
      <w:r w:rsidRPr="00A55471">
        <w:rPr>
          <w:rFonts w:ascii="Avenir Next" w:hAnsi="Avenir Next" w:cs="Arial"/>
          <w:sz w:val="18"/>
          <w:szCs w:val="20"/>
          <w:lang w:val="fr-FR"/>
        </w:rPr>
        <w:t>Boitier original de 38 mm diamètre</w:t>
      </w:r>
    </w:p>
    <w:p w14:paraId="1CE65006" w14:textId="03598558" w:rsidR="00F050E7" w:rsidRPr="00F050E7" w:rsidRDefault="00F050E7" w:rsidP="00F050E7">
      <w:pPr>
        <w:spacing w:after="40"/>
        <w:rPr>
          <w:rFonts w:ascii="Avenir Next" w:hAnsi="Avenir Next" w:cs="Arial"/>
          <w:sz w:val="18"/>
          <w:szCs w:val="20"/>
          <w:lang w:val="fr-FR"/>
        </w:rPr>
      </w:pPr>
      <w:r w:rsidRPr="00A55471">
        <w:rPr>
          <w:rFonts w:ascii="Avenir Next" w:hAnsi="Avenir Next" w:cs="Arial"/>
          <w:sz w:val="18"/>
          <w:szCs w:val="20"/>
          <w:lang w:val="fr-FR"/>
        </w:rPr>
        <w:t>Chronographe automatique El Primero avec roue à colonnes</w:t>
      </w:r>
    </w:p>
    <w:p w14:paraId="4A98BDE3" w14:textId="77777777" w:rsidR="00F050E7" w:rsidRPr="00A55471" w:rsidRDefault="00F050E7" w:rsidP="00F050E7">
      <w:pPr>
        <w:spacing w:after="40"/>
        <w:rPr>
          <w:rFonts w:ascii="Avenir Next" w:hAnsi="Avenir Next" w:cs="Arial"/>
          <w:sz w:val="10"/>
          <w:szCs w:val="10"/>
          <w:lang w:val="fr-FR"/>
        </w:rPr>
      </w:pPr>
    </w:p>
    <w:p w14:paraId="60B980C9" w14:textId="24251F6B" w:rsidR="00F050E7" w:rsidRPr="00A55471" w:rsidRDefault="00F050E7" w:rsidP="00F050E7">
      <w:pPr>
        <w:spacing w:after="40"/>
        <w:rPr>
          <w:rFonts w:ascii="Avenir Next" w:hAnsi="Avenir Next" w:cs="Arial"/>
          <w:b/>
          <w:sz w:val="18"/>
          <w:szCs w:val="20"/>
          <w:lang w:val="fr-FR"/>
        </w:rPr>
      </w:pPr>
      <w:r w:rsidRPr="00A55471">
        <w:rPr>
          <w:rFonts w:ascii="Avenir Next" w:hAnsi="Avenir Next" w:cs="Arial"/>
          <w:b/>
          <w:sz w:val="18"/>
          <w:szCs w:val="20"/>
          <w:lang w:val="fr-FR"/>
        </w:rPr>
        <w:t>MOUVEMENT</w:t>
      </w:r>
    </w:p>
    <w:p w14:paraId="478E7842" w14:textId="77777777" w:rsidR="00F050E7" w:rsidRPr="00A55471" w:rsidRDefault="00F050E7" w:rsidP="00F050E7">
      <w:pPr>
        <w:spacing w:after="40"/>
        <w:rPr>
          <w:rFonts w:ascii="Avenir Next" w:hAnsi="Avenir Next" w:cs="Arial"/>
          <w:sz w:val="18"/>
          <w:szCs w:val="20"/>
          <w:lang w:val="fr-FR"/>
        </w:rPr>
      </w:pPr>
      <w:r w:rsidRPr="00A55471">
        <w:rPr>
          <w:rFonts w:ascii="Avenir Next" w:hAnsi="Avenir Next" w:cs="Arial"/>
          <w:sz w:val="18"/>
          <w:szCs w:val="20"/>
          <w:lang w:val="fr-FR"/>
        </w:rPr>
        <w:t>El Primero 400, automatique</w:t>
      </w:r>
    </w:p>
    <w:p w14:paraId="3FA862A1" w14:textId="77777777" w:rsidR="00F050E7" w:rsidRPr="00A55471" w:rsidRDefault="00F050E7" w:rsidP="00F050E7">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Calibre:</w:t>
      </w:r>
      <w:proofErr w:type="gramEnd"/>
      <w:r w:rsidRPr="00A55471">
        <w:rPr>
          <w:rFonts w:ascii="Avenir Next" w:hAnsi="Avenir Next" w:cs="Arial"/>
          <w:sz w:val="18"/>
          <w:szCs w:val="20"/>
          <w:lang w:val="fr-FR"/>
        </w:rPr>
        <w:t xml:space="preserve"> 13</w:t>
      </w:r>
      <w:r w:rsidRPr="00A55471">
        <w:rPr>
          <w:rFonts w:ascii="Avenir Next" w:hAnsi="Avenir Next" w:cs="DINOT-Light"/>
          <w:sz w:val="18"/>
          <w:szCs w:val="20"/>
          <w:lang w:val="fr-FR"/>
        </w:rPr>
        <w:t xml:space="preserve"> ¼ </w:t>
      </w:r>
      <w:r w:rsidRPr="00A55471">
        <w:rPr>
          <w:rFonts w:ascii="Avenir Next" w:hAnsi="Avenir Next" w:cs="Arial"/>
          <w:sz w:val="18"/>
          <w:szCs w:val="20"/>
          <w:lang w:val="fr-FR"/>
        </w:rPr>
        <w:t>``` (diamètre: 30 mm)</w:t>
      </w:r>
    </w:p>
    <w:p w14:paraId="39DC8E7C" w14:textId="4F1CB272" w:rsidR="00F050E7" w:rsidRPr="00A55471" w:rsidRDefault="00F050E7" w:rsidP="00F050E7">
      <w:pPr>
        <w:spacing w:after="40"/>
        <w:rPr>
          <w:rFonts w:ascii="Avenir Next" w:hAnsi="Avenir Next" w:cs="Arial"/>
          <w:sz w:val="18"/>
          <w:szCs w:val="20"/>
          <w:lang w:val="fr-FR"/>
        </w:rPr>
      </w:pPr>
      <w:r w:rsidRPr="00A55471">
        <w:rPr>
          <w:rFonts w:ascii="Avenir Next" w:hAnsi="Avenir Next" w:cs="Arial"/>
          <w:sz w:val="18"/>
          <w:szCs w:val="20"/>
          <w:lang w:val="fr-FR"/>
        </w:rPr>
        <w:t xml:space="preserve">Epaisseur du </w:t>
      </w:r>
      <w:proofErr w:type="gramStart"/>
      <w:r w:rsidRPr="00A55471">
        <w:rPr>
          <w:rFonts w:ascii="Avenir Next" w:hAnsi="Avenir Next" w:cs="Arial"/>
          <w:sz w:val="18"/>
          <w:szCs w:val="20"/>
          <w:lang w:val="fr-FR"/>
        </w:rPr>
        <w:t>mouvement:</w:t>
      </w:r>
      <w:proofErr w:type="gramEnd"/>
      <w:r w:rsidRPr="00A55471">
        <w:rPr>
          <w:rFonts w:ascii="Avenir Next" w:hAnsi="Avenir Next" w:cs="Arial"/>
          <w:sz w:val="18"/>
          <w:szCs w:val="20"/>
          <w:lang w:val="fr-FR"/>
        </w:rPr>
        <w:t xml:space="preserve"> 6.6.mm</w:t>
      </w:r>
    </w:p>
    <w:p w14:paraId="5D52F646" w14:textId="77777777" w:rsidR="00F050E7" w:rsidRPr="00A55471" w:rsidRDefault="00F050E7" w:rsidP="00F050E7">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Composants:</w:t>
      </w:r>
      <w:proofErr w:type="gramEnd"/>
      <w:r w:rsidRPr="00A55471">
        <w:rPr>
          <w:rFonts w:ascii="Avenir Next" w:hAnsi="Avenir Next" w:cs="Arial"/>
          <w:sz w:val="18"/>
          <w:szCs w:val="20"/>
          <w:lang w:val="fr-FR"/>
        </w:rPr>
        <w:t xml:space="preserve"> 278</w:t>
      </w:r>
    </w:p>
    <w:p w14:paraId="52BEC35B" w14:textId="77777777" w:rsidR="00F050E7" w:rsidRPr="00A55471" w:rsidRDefault="00F050E7" w:rsidP="00F050E7">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Rubis:</w:t>
      </w:r>
      <w:proofErr w:type="gramEnd"/>
      <w:r w:rsidRPr="00A55471">
        <w:rPr>
          <w:rFonts w:ascii="Avenir Next" w:hAnsi="Avenir Next" w:cs="Arial"/>
          <w:sz w:val="18"/>
          <w:szCs w:val="20"/>
          <w:lang w:val="fr-FR"/>
        </w:rPr>
        <w:t xml:space="preserve"> 31</w:t>
      </w:r>
    </w:p>
    <w:p w14:paraId="7B59516C" w14:textId="77777777" w:rsidR="00F050E7" w:rsidRPr="00A55471" w:rsidRDefault="00F050E7" w:rsidP="00F050E7">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Fréquence:</w:t>
      </w:r>
      <w:proofErr w:type="gramEnd"/>
      <w:r w:rsidRPr="00A55471">
        <w:rPr>
          <w:rFonts w:ascii="Avenir Next" w:hAnsi="Avenir Next" w:cs="Arial"/>
          <w:sz w:val="18"/>
          <w:szCs w:val="20"/>
          <w:lang w:val="fr-FR"/>
        </w:rPr>
        <w:t xml:space="preserve"> 36,000 </w:t>
      </w:r>
      <w:proofErr w:type="spellStart"/>
      <w:r w:rsidRPr="00A55471">
        <w:rPr>
          <w:rFonts w:ascii="Avenir Next" w:hAnsi="Avenir Next" w:cs="Arial"/>
          <w:sz w:val="18"/>
          <w:szCs w:val="20"/>
          <w:lang w:val="fr-FR"/>
        </w:rPr>
        <w:t>VpH</w:t>
      </w:r>
      <w:proofErr w:type="spellEnd"/>
      <w:r w:rsidRPr="00A55471">
        <w:rPr>
          <w:rFonts w:ascii="Avenir Next" w:hAnsi="Avenir Next" w:cs="Arial"/>
          <w:sz w:val="18"/>
          <w:szCs w:val="20"/>
          <w:lang w:val="fr-FR"/>
        </w:rPr>
        <w:t xml:space="preserve"> (5 Hz)</w:t>
      </w:r>
    </w:p>
    <w:p w14:paraId="2C95947F" w14:textId="77777777" w:rsidR="00F050E7" w:rsidRPr="00A55471" w:rsidRDefault="00F050E7" w:rsidP="00F050E7">
      <w:pPr>
        <w:spacing w:after="40"/>
        <w:rPr>
          <w:rFonts w:ascii="Avenir Next" w:hAnsi="Avenir Next" w:cs="Arial"/>
          <w:sz w:val="18"/>
          <w:szCs w:val="20"/>
          <w:lang w:val="fr-FR"/>
        </w:rPr>
      </w:pPr>
      <w:r w:rsidRPr="00A55471">
        <w:rPr>
          <w:rFonts w:ascii="Avenir Next" w:hAnsi="Avenir Next" w:cs="Arial"/>
          <w:sz w:val="18"/>
          <w:szCs w:val="20"/>
          <w:lang w:val="fr-FR"/>
        </w:rPr>
        <w:t xml:space="preserve">Réserve de </w:t>
      </w:r>
      <w:proofErr w:type="gramStart"/>
      <w:r w:rsidRPr="00A55471">
        <w:rPr>
          <w:rFonts w:ascii="Avenir Next" w:hAnsi="Avenir Next" w:cs="Arial"/>
          <w:sz w:val="18"/>
          <w:szCs w:val="20"/>
          <w:lang w:val="fr-FR"/>
        </w:rPr>
        <w:t>marche:</w:t>
      </w:r>
      <w:proofErr w:type="gramEnd"/>
      <w:r w:rsidRPr="00A55471">
        <w:rPr>
          <w:rFonts w:ascii="Avenir Next" w:hAnsi="Avenir Next" w:cs="Arial"/>
          <w:sz w:val="18"/>
          <w:szCs w:val="20"/>
          <w:lang w:val="fr-FR"/>
        </w:rPr>
        <w:t xml:space="preserve"> 50 heures min</w:t>
      </w:r>
    </w:p>
    <w:p w14:paraId="016E9426" w14:textId="77777777" w:rsidR="00F050E7" w:rsidRPr="00A55471" w:rsidRDefault="00F050E7" w:rsidP="00F050E7">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Finitions:</w:t>
      </w:r>
      <w:proofErr w:type="gramEnd"/>
      <w:r w:rsidRPr="00A55471">
        <w:rPr>
          <w:rFonts w:ascii="Avenir Next" w:hAnsi="Avenir Next" w:cs="Arial"/>
          <w:sz w:val="18"/>
          <w:szCs w:val="20"/>
          <w:lang w:val="fr-FR"/>
        </w:rPr>
        <w:t xml:space="preserve"> Masse oscillante avec motif  “Côtes de Genève”. </w:t>
      </w:r>
    </w:p>
    <w:p w14:paraId="0A361846" w14:textId="77777777" w:rsidR="00F050E7" w:rsidRPr="00A55471" w:rsidRDefault="00F050E7" w:rsidP="00F050E7">
      <w:pPr>
        <w:spacing w:after="40"/>
        <w:rPr>
          <w:rFonts w:ascii="Avenir Next" w:hAnsi="Avenir Next" w:cs="Arial"/>
          <w:sz w:val="10"/>
          <w:szCs w:val="10"/>
          <w:lang w:val="fr-FR"/>
        </w:rPr>
      </w:pPr>
    </w:p>
    <w:p w14:paraId="584DFE2F" w14:textId="77777777" w:rsidR="00F050E7" w:rsidRPr="00A55471" w:rsidRDefault="00F050E7" w:rsidP="00F050E7">
      <w:pPr>
        <w:spacing w:after="40"/>
        <w:rPr>
          <w:rFonts w:ascii="Avenir Next" w:hAnsi="Avenir Next" w:cs="Arial"/>
          <w:b/>
          <w:sz w:val="18"/>
          <w:szCs w:val="20"/>
          <w:lang w:val="fr-FR"/>
        </w:rPr>
      </w:pPr>
      <w:r w:rsidRPr="00A55471">
        <w:rPr>
          <w:rFonts w:ascii="Avenir Next" w:hAnsi="Avenir Next" w:cs="Arial"/>
          <w:b/>
          <w:sz w:val="18"/>
          <w:szCs w:val="20"/>
          <w:lang w:val="fr-FR"/>
        </w:rPr>
        <w:t>FONCTIONS</w:t>
      </w:r>
    </w:p>
    <w:p w14:paraId="431D44BA" w14:textId="77777777" w:rsidR="00F050E7" w:rsidRPr="00A55471" w:rsidRDefault="00F050E7" w:rsidP="00F050E7">
      <w:pPr>
        <w:spacing w:after="40"/>
        <w:rPr>
          <w:rFonts w:ascii="Avenir Next" w:hAnsi="Avenir Next" w:cs="Arial"/>
          <w:sz w:val="18"/>
          <w:szCs w:val="20"/>
          <w:lang w:val="fr-FR"/>
        </w:rPr>
      </w:pPr>
      <w:r w:rsidRPr="00A55471">
        <w:rPr>
          <w:rFonts w:ascii="Avenir Next" w:hAnsi="Avenir Next" w:cs="Arial"/>
          <w:sz w:val="18"/>
          <w:szCs w:val="20"/>
          <w:lang w:val="fr-FR"/>
        </w:rPr>
        <w:t>Heures et minutes au centre</w:t>
      </w:r>
    </w:p>
    <w:p w14:paraId="54E26817" w14:textId="77777777" w:rsidR="00F050E7" w:rsidRPr="00A55471" w:rsidRDefault="00F050E7" w:rsidP="00F050E7">
      <w:pPr>
        <w:spacing w:after="40"/>
        <w:rPr>
          <w:rFonts w:ascii="Avenir Next" w:hAnsi="Avenir Next" w:cs="Arial"/>
          <w:sz w:val="18"/>
          <w:szCs w:val="20"/>
          <w:lang w:val="fr-FR"/>
        </w:rPr>
      </w:pPr>
      <w:r w:rsidRPr="00A55471">
        <w:rPr>
          <w:rFonts w:ascii="Avenir Next" w:hAnsi="Avenir Next" w:cs="Arial"/>
          <w:sz w:val="18"/>
          <w:szCs w:val="20"/>
          <w:lang w:val="fr-FR"/>
        </w:rPr>
        <w:t>Petite seconde à 9h</w:t>
      </w:r>
    </w:p>
    <w:p w14:paraId="0CC01001" w14:textId="77777777" w:rsidR="00F050E7" w:rsidRPr="00A55471" w:rsidRDefault="00F050E7" w:rsidP="00F050E7">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Chronographe:</w:t>
      </w:r>
      <w:proofErr w:type="gramEnd"/>
    </w:p>
    <w:p w14:paraId="3F329B14" w14:textId="77777777" w:rsidR="00F050E7" w:rsidRPr="00A55471" w:rsidRDefault="00F050E7" w:rsidP="00F050E7">
      <w:pPr>
        <w:spacing w:after="40"/>
        <w:rPr>
          <w:rFonts w:ascii="Avenir Next" w:hAnsi="Avenir Next" w:cs="Arial"/>
          <w:sz w:val="18"/>
          <w:szCs w:val="20"/>
          <w:lang w:val="fr-FR"/>
        </w:rPr>
      </w:pPr>
      <w:r w:rsidRPr="00A55471">
        <w:rPr>
          <w:rFonts w:ascii="Avenir Next" w:hAnsi="Avenir Next" w:cs="Arial"/>
          <w:sz w:val="18"/>
          <w:szCs w:val="20"/>
          <w:lang w:val="fr-FR"/>
        </w:rPr>
        <w:t>- Aiguille de chronographe centrale</w:t>
      </w:r>
    </w:p>
    <w:p w14:paraId="13742842" w14:textId="77777777" w:rsidR="00F050E7" w:rsidRPr="00A55471" w:rsidRDefault="00F050E7" w:rsidP="00F050E7">
      <w:pPr>
        <w:spacing w:after="40"/>
        <w:rPr>
          <w:rFonts w:ascii="Avenir Next" w:hAnsi="Avenir Next" w:cs="Arial"/>
          <w:sz w:val="18"/>
          <w:szCs w:val="20"/>
          <w:lang w:val="fr-FR"/>
        </w:rPr>
      </w:pPr>
      <w:r w:rsidRPr="00A55471">
        <w:rPr>
          <w:rFonts w:ascii="Avenir Next" w:hAnsi="Avenir Next" w:cs="Arial"/>
          <w:sz w:val="18"/>
          <w:szCs w:val="20"/>
          <w:lang w:val="fr-FR"/>
        </w:rPr>
        <w:t>- Compteur 12 heures à 6 heures</w:t>
      </w:r>
    </w:p>
    <w:p w14:paraId="6A392538" w14:textId="77CC211A" w:rsidR="00F050E7" w:rsidRPr="00A55471" w:rsidRDefault="00F050E7" w:rsidP="00F050E7">
      <w:pPr>
        <w:spacing w:after="40"/>
        <w:rPr>
          <w:rFonts w:ascii="Avenir Next" w:hAnsi="Avenir Next" w:cs="Arial"/>
          <w:sz w:val="18"/>
          <w:szCs w:val="20"/>
          <w:lang w:val="fr-FR"/>
        </w:rPr>
      </w:pPr>
      <w:r w:rsidRPr="00A55471">
        <w:rPr>
          <w:rFonts w:ascii="Avenir Next" w:hAnsi="Avenir Next" w:cs="Arial"/>
          <w:sz w:val="18"/>
          <w:szCs w:val="20"/>
          <w:lang w:val="fr-FR"/>
        </w:rPr>
        <w:t>- Compteur 30</w:t>
      </w:r>
      <w:r w:rsidR="00AD1681">
        <w:rPr>
          <w:rFonts w:ascii="Avenir Next" w:hAnsi="Avenir Next" w:cs="Arial"/>
          <w:sz w:val="18"/>
          <w:szCs w:val="20"/>
          <w:lang w:val="fr-FR"/>
        </w:rPr>
        <w:t xml:space="preserve"> </w:t>
      </w:r>
      <w:r w:rsidRPr="00A55471">
        <w:rPr>
          <w:rFonts w:ascii="Avenir Next" w:hAnsi="Avenir Next" w:cs="Arial"/>
          <w:sz w:val="18"/>
          <w:szCs w:val="20"/>
          <w:lang w:val="fr-FR"/>
        </w:rPr>
        <w:t>minutes à 3 heures</w:t>
      </w:r>
    </w:p>
    <w:p w14:paraId="2D55CCDB" w14:textId="77777777" w:rsidR="00F050E7" w:rsidRPr="00A55471" w:rsidRDefault="00F050E7" w:rsidP="00F050E7">
      <w:pPr>
        <w:spacing w:after="40"/>
        <w:rPr>
          <w:rFonts w:ascii="Avenir Next" w:hAnsi="Avenir Next" w:cs="Arial"/>
          <w:sz w:val="18"/>
          <w:szCs w:val="20"/>
          <w:lang w:val="fr-FR"/>
        </w:rPr>
      </w:pPr>
      <w:r w:rsidRPr="00A55471">
        <w:rPr>
          <w:rFonts w:ascii="Avenir Next" w:hAnsi="Avenir Next" w:cs="Arial"/>
          <w:sz w:val="18"/>
          <w:szCs w:val="20"/>
          <w:lang w:val="fr-FR"/>
        </w:rPr>
        <w:t xml:space="preserve">Echelle Tachymétrique </w:t>
      </w:r>
    </w:p>
    <w:p w14:paraId="4FA0BC88" w14:textId="77777777" w:rsidR="00F050E7" w:rsidRPr="00A55471" w:rsidRDefault="00F050E7" w:rsidP="00F050E7">
      <w:pPr>
        <w:spacing w:after="40"/>
        <w:rPr>
          <w:rFonts w:ascii="Avenir Next" w:hAnsi="Avenir Next" w:cs="OpenSans-CondensedLight"/>
          <w:sz w:val="20"/>
          <w:szCs w:val="20"/>
          <w:lang w:val="fr-FR"/>
        </w:rPr>
      </w:pPr>
      <w:r w:rsidRPr="00A55471">
        <w:rPr>
          <w:rFonts w:ascii="Avenir Next" w:hAnsi="Avenir Next" w:cs="Arial"/>
          <w:sz w:val="18"/>
          <w:szCs w:val="20"/>
          <w:lang w:val="fr-FR"/>
        </w:rPr>
        <w:t xml:space="preserve">Indication de date à </w:t>
      </w:r>
      <w:proofErr w:type="gramStart"/>
      <w:r w:rsidRPr="00A55471">
        <w:rPr>
          <w:rFonts w:ascii="Avenir Next" w:hAnsi="Avenir Next" w:cs="Arial"/>
          <w:sz w:val="18"/>
          <w:szCs w:val="20"/>
          <w:lang w:val="fr-FR"/>
        </w:rPr>
        <w:t>4:</w:t>
      </w:r>
      <w:proofErr w:type="gramEnd"/>
      <w:r w:rsidRPr="00A55471">
        <w:rPr>
          <w:rFonts w:ascii="Avenir Next" w:hAnsi="Avenir Next" w:cs="Arial"/>
          <w:sz w:val="18"/>
          <w:szCs w:val="20"/>
          <w:lang w:val="fr-FR"/>
        </w:rPr>
        <w:t>30</w:t>
      </w:r>
    </w:p>
    <w:p w14:paraId="646D987A" w14:textId="77777777" w:rsidR="00F050E7" w:rsidRPr="00A55471" w:rsidRDefault="00F050E7" w:rsidP="00F050E7">
      <w:pPr>
        <w:spacing w:after="40"/>
        <w:rPr>
          <w:rFonts w:ascii="Avenir Next" w:hAnsi="Avenir Next" w:cs="Arial"/>
          <w:sz w:val="10"/>
          <w:szCs w:val="10"/>
          <w:lang w:val="fr-FR"/>
        </w:rPr>
      </w:pPr>
    </w:p>
    <w:p w14:paraId="5B7F6FD0" w14:textId="77777777" w:rsidR="00F050E7" w:rsidRPr="00A55471" w:rsidRDefault="00F050E7" w:rsidP="00F050E7">
      <w:pPr>
        <w:spacing w:after="40"/>
        <w:rPr>
          <w:rFonts w:ascii="Avenir Next" w:hAnsi="Avenir Next" w:cs="Arial"/>
          <w:b/>
          <w:sz w:val="18"/>
          <w:szCs w:val="20"/>
          <w:lang w:val="fr-FR"/>
        </w:rPr>
      </w:pPr>
      <w:r w:rsidRPr="00A55471">
        <w:rPr>
          <w:rFonts w:ascii="Avenir Next" w:hAnsi="Avenir Next" w:cs="Arial"/>
          <w:b/>
          <w:sz w:val="18"/>
          <w:szCs w:val="20"/>
          <w:lang w:val="fr-FR"/>
        </w:rPr>
        <w:t>BOITIER, CADRAN ET AIGUILLES</w:t>
      </w:r>
    </w:p>
    <w:p w14:paraId="42F16331" w14:textId="77777777" w:rsidR="00F050E7" w:rsidRPr="00A55471" w:rsidRDefault="00F050E7" w:rsidP="00F050E7">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Diamètre:</w:t>
      </w:r>
      <w:proofErr w:type="gramEnd"/>
      <w:r w:rsidRPr="00A55471">
        <w:rPr>
          <w:rFonts w:ascii="Avenir Next" w:hAnsi="Avenir Next" w:cs="Arial"/>
          <w:sz w:val="18"/>
          <w:szCs w:val="20"/>
          <w:lang w:val="fr-FR"/>
        </w:rPr>
        <w:t xml:space="preserve"> 38 mm</w:t>
      </w:r>
    </w:p>
    <w:p w14:paraId="41772678" w14:textId="77777777" w:rsidR="00F050E7" w:rsidRPr="00A55471" w:rsidRDefault="00F050E7" w:rsidP="00F050E7">
      <w:pPr>
        <w:spacing w:after="40"/>
        <w:rPr>
          <w:rFonts w:ascii="Avenir Next" w:hAnsi="Avenir Next" w:cs="Arial"/>
          <w:sz w:val="18"/>
          <w:szCs w:val="20"/>
          <w:lang w:val="fr-FR"/>
        </w:rPr>
      </w:pPr>
      <w:r w:rsidRPr="00A55471">
        <w:rPr>
          <w:rFonts w:ascii="Avenir Next" w:hAnsi="Avenir Next" w:cs="Arial"/>
          <w:sz w:val="18"/>
          <w:szCs w:val="20"/>
          <w:lang w:val="fr-FR"/>
        </w:rPr>
        <w:t xml:space="preserve">Diamètre de </w:t>
      </w:r>
      <w:proofErr w:type="gramStart"/>
      <w:r w:rsidRPr="00A55471">
        <w:rPr>
          <w:rFonts w:ascii="Avenir Next" w:hAnsi="Avenir Next" w:cs="Arial"/>
          <w:sz w:val="18"/>
          <w:szCs w:val="20"/>
          <w:lang w:val="fr-FR"/>
        </w:rPr>
        <w:t>l’ouverture:</w:t>
      </w:r>
      <w:proofErr w:type="gramEnd"/>
      <w:r w:rsidRPr="00A55471">
        <w:rPr>
          <w:rFonts w:ascii="Avenir Next" w:hAnsi="Avenir Next" w:cs="Arial"/>
          <w:sz w:val="18"/>
          <w:szCs w:val="20"/>
          <w:lang w:val="fr-FR"/>
        </w:rPr>
        <w:t xml:space="preserve"> 33.05 mm</w:t>
      </w:r>
    </w:p>
    <w:p w14:paraId="130B9101" w14:textId="1C61486A" w:rsidR="00F050E7" w:rsidRPr="00A55471" w:rsidRDefault="00F050E7" w:rsidP="00F050E7">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Epaisseur:</w:t>
      </w:r>
      <w:proofErr w:type="gramEnd"/>
      <w:r w:rsidRPr="00A55471">
        <w:rPr>
          <w:rFonts w:ascii="Avenir Next" w:hAnsi="Avenir Next" w:cs="Arial"/>
          <w:sz w:val="18"/>
          <w:szCs w:val="20"/>
          <w:lang w:val="fr-FR"/>
        </w:rPr>
        <w:t xml:space="preserve"> 12.60 mm</w:t>
      </w:r>
    </w:p>
    <w:p w14:paraId="3DC68AD0" w14:textId="11BB71BA" w:rsidR="00F050E7" w:rsidRPr="00A55471" w:rsidRDefault="00F050E7" w:rsidP="00F050E7">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Verre:</w:t>
      </w:r>
      <w:proofErr w:type="gramEnd"/>
      <w:r w:rsidRPr="00A55471">
        <w:rPr>
          <w:rFonts w:ascii="Avenir Next" w:hAnsi="Avenir Next" w:cs="Arial"/>
          <w:sz w:val="18"/>
          <w:szCs w:val="20"/>
          <w:lang w:val="fr-FR"/>
        </w:rPr>
        <w:t xml:space="preserve"> Verre saphir bombé et traité antireflet sur les deux faces</w:t>
      </w:r>
    </w:p>
    <w:p w14:paraId="04C810ED" w14:textId="43B54175" w:rsidR="00F050E7" w:rsidRPr="00A55471" w:rsidRDefault="00F050E7" w:rsidP="00F050E7">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Fond:</w:t>
      </w:r>
      <w:proofErr w:type="gramEnd"/>
      <w:r w:rsidRPr="00A55471">
        <w:rPr>
          <w:rFonts w:ascii="Avenir Next" w:hAnsi="Avenir Next" w:cs="Arial"/>
          <w:sz w:val="18"/>
          <w:szCs w:val="20"/>
          <w:lang w:val="fr-FR"/>
        </w:rPr>
        <w:t xml:space="preserve"> Verre saphir transparent</w:t>
      </w:r>
      <w:r>
        <w:rPr>
          <w:rFonts w:ascii="Avenir Next" w:hAnsi="Avenir Next" w:cs="Arial"/>
          <w:sz w:val="18"/>
          <w:szCs w:val="20"/>
          <w:lang w:val="fr-FR"/>
        </w:rPr>
        <w:t xml:space="preserve">. </w:t>
      </w:r>
      <w:r w:rsidRPr="00F050E7">
        <w:rPr>
          <w:rFonts w:ascii="Avenir Next" w:hAnsi="Avenir Next" w:cs="Arial"/>
          <w:sz w:val="18"/>
          <w:szCs w:val="20"/>
          <w:lang w:val="fr-FR"/>
        </w:rPr>
        <w:t>Fond spécial avec décalque sous glace</w:t>
      </w:r>
      <w:r w:rsidR="00AD1681">
        <w:rPr>
          <w:rFonts w:ascii="Avenir Next" w:hAnsi="Avenir Next" w:cs="Arial"/>
          <w:sz w:val="18"/>
          <w:szCs w:val="20"/>
          <w:lang w:val="fr-FR"/>
        </w:rPr>
        <w:t xml:space="preserve"> du logo FWC</w:t>
      </w:r>
    </w:p>
    <w:p w14:paraId="0A3E12E4" w14:textId="35F97770" w:rsidR="00F050E7" w:rsidRPr="00A55471" w:rsidRDefault="00F050E7" w:rsidP="00F050E7">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Matériau:</w:t>
      </w:r>
      <w:proofErr w:type="gramEnd"/>
      <w:r w:rsidRPr="00A55471">
        <w:rPr>
          <w:rFonts w:ascii="Avenir Next" w:hAnsi="Avenir Next" w:cs="Arial"/>
          <w:sz w:val="18"/>
          <w:szCs w:val="20"/>
          <w:lang w:val="fr-FR"/>
        </w:rPr>
        <w:t xml:space="preserve"> </w:t>
      </w:r>
      <w:r>
        <w:rPr>
          <w:rFonts w:ascii="Avenir Next" w:hAnsi="Avenir Next" w:cs="Arial"/>
          <w:sz w:val="18"/>
          <w:szCs w:val="20"/>
          <w:lang w:val="fr-FR"/>
        </w:rPr>
        <w:t>acier</w:t>
      </w:r>
    </w:p>
    <w:p w14:paraId="0A67708D" w14:textId="77777777" w:rsidR="00F050E7" w:rsidRPr="00A55471" w:rsidRDefault="00F050E7" w:rsidP="00F050E7">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Etanchéité:</w:t>
      </w:r>
      <w:proofErr w:type="gramEnd"/>
      <w:r w:rsidRPr="00A55471">
        <w:rPr>
          <w:rFonts w:ascii="Avenir Next" w:hAnsi="Avenir Next" w:cs="Arial"/>
          <w:sz w:val="18"/>
          <w:szCs w:val="20"/>
          <w:lang w:val="fr-FR"/>
        </w:rPr>
        <w:t xml:space="preserve"> </w:t>
      </w:r>
      <w:r>
        <w:rPr>
          <w:rFonts w:ascii="Avenir Next" w:hAnsi="Avenir Next" w:cs="Arial"/>
          <w:sz w:val="18"/>
          <w:szCs w:val="20"/>
          <w:lang w:val="fr-FR"/>
        </w:rPr>
        <w:t>5</w:t>
      </w:r>
      <w:r w:rsidRPr="00A55471">
        <w:rPr>
          <w:rFonts w:ascii="Avenir Next" w:hAnsi="Avenir Next" w:cs="Arial"/>
          <w:sz w:val="18"/>
          <w:szCs w:val="20"/>
          <w:lang w:val="fr-FR"/>
        </w:rPr>
        <w:t xml:space="preserve"> ATM</w:t>
      </w:r>
    </w:p>
    <w:p w14:paraId="3D557BC8" w14:textId="7B9382CB" w:rsidR="00F050E7" w:rsidRPr="00A55471" w:rsidRDefault="00F050E7" w:rsidP="00F050E7">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Cadran:</w:t>
      </w:r>
      <w:proofErr w:type="gramEnd"/>
      <w:r w:rsidRPr="00A55471">
        <w:rPr>
          <w:rFonts w:ascii="Avenir Next" w:hAnsi="Avenir Next" w:cs="Arial"/>
          <w:sz w:val="18"/>
          <w:szCs w:val="20"/>
          <w:lang w:val="fr-FR"/>
        </w:rPr>
        <w:t xml:space="preserve"> </w:t>
      </w:r>
      <w:r w:rsidRPr="00F050E7">
        <w:rPr>
          <w:rFonts w:ascii="Avenir Next" w:hAnsi="Avenir Next" w:cs="Arial"/>
          <w:sz w:val="18"/>
          <w:szCs w:val="20"/>
          <w:lang w:val="fr-FR"/>
        </w:rPr>
        <w:t>Cadran spécial brun tabac soleillé avec indexes bleus et aiguilles bleues</w:t>
      </w:r>
    </w:p>
    <w:p w14:paraId="137A8818" w14:textId="35DF16F3" w:rsidR="00F050E7" w:rsidRPr="00A55471" w:rsidRDefault="00F050E7" w:rsidP="00F050E7">
      <w:pPr>
        <w:spacing w:after="40"/>
        <w:rPr>
          <w:rFonts w:ascii="Avenir Next" w:hAnsi="Avenir Next" w:cs="Arial"/>
          <w:sz w:val="18"/>
          <w:szCs w:val="20"/>
          <w:lang w:val="fr-FR"/>
        </w:rPr>
      </w:pPr>
      <w:r w:rsidRPr="00A55471">
        <w:rPr>
          <w:rFonts w:ascii="Avenir Next" w:hAnsi="Avenir Next" w:cs="Arial"/>
          <w:sz w:val="18"/>
          <w:szCs w:val="20"/>
          <w:lang w:val="fr-FR"/>
        </w:rPr>
        <w:t xml:space="preserve">Index des </w:t>
      </w:r>
      <w:proofErr w:type="gramStart"/>
      <w:r w:rsidRPr="00A55471">
        <w:rPr>
          <w:rFonts w:ascii="Avenir Next" w:hAnsi="Avenir Next" w:cs="Arial"/>
          <w:sz w:val="18"/>
          <w:szCs w:val="20"/>
          <w:lang w:val="fr-FR"/>
        </w:rPr>
        <w:t>heures:</w:t>
      </w:r>
      <w:proofErr w:type="gramEnd"/>
      <w:r w:rsidRPr="00A55471">
        <w:rPr>
          <w:rFonts w:ascii="Avenir Next" w:hAnsi="Avenir Next" w:cs="Arial"/>
          <w:sz w:val="18"/>
          <w:szCs w:val="20"/>
          <w:lang w:val="fr-FR"/>
        </w:rPr>
        <w:t xml:space="preserve">  </w:t>
      </w:r>
      <w:r w:rsidR="00AD1681">
        <w:rPr>
          <w:rFonts w:ascii="Avenir Next" w:hAnsi="Avenir Next" w:cs="Arial"/>
          <w:sz w:val="18"/>
          <w:szCs w:val="20"/>
          <w:lang w:val="fr-FR"/>
        </w:rPr>
        <w:t>bleus</w:t>
      </w:r>
      <w:r w:rsidRPr="00A55471">
        <w:rPr>
          <w:rFonts w:ascii="Avenir Next" w:hAnsi="Avenir Next" w:cs="Arial"/>
          <w:sz w:val="18"/>
          <w:szCs w:val="20"/>
          <w:lang w:val="fr-FR"/>
        </w:rPr>
        <w:t xml:space="preserve"> recouverts de </w:t>
      </w:r>
      <w:proofErr w:type="spellStart"/>
      <w:r w:rsidRPr="00A55471">
        <w:rPr>
          <w:rFonts w:ascii="Avenir Next" w:hAnsi="Avenir Next" w:cs="Arial"/>
          <w:sz w:val="18"/>
          <w:szCs w:val="20"/>
          <w:lang w:val="fr-FR"/>
        </w:rPr>
        <w:t>SuperLuminova</w:t>
      </w:r>
      <w:proofErr w:type="spellEnd"/>
      <w:r w:rsidRPr="00A55471">
        <w:rPr>
          <w:rFonts w:ascii="Avenir Next" w:hAnsi="Avenir Next" w:cs="Arial"/>
          <w:sz w:val="18"/>
          <w:szCs w:val="20"/>
          <w:lang w:val="fr-FR"/>
        </w:rPr>
        <w:t xml:space="preserve"> SLN C3</w:t>
      </w:r>
    </w:p>
    <w:p w14:paraId="5EC3AB6D" w14:textId="74DF3B60" w:rsidR="00F050E7" w:rsidRPr="00A55471" w:rsidRDefault="00F050E7" w:rsidP="00F050E7">
      <w:pPr>
        <w:spacing w:after="40"/>
        <w:rPr>
          <w:rFonts w:ascii="Avenir Next" w:hAnsi="Avenir Next" w:cs="Arial"/>
          <w:sz w:val="18"/>
          <w:szCs w:val="20"/>
          <w:lang w:val="fr-FR"/>
        </w:rPr>
      </w:pPr>
      <w:proofErr w:type="gramStart"/>
      <w:r w:rsidRPr="00A55471">
        <w:rPr>
          <w:rFonts w:ascii="Avenir Next" w:hAnsi="Avenir Next" w:cs="Arial"/>
          <w:sz w:val="18"/>
          <w:szCs w:val="20"/>
          <w:lang w:val="fr-FR"/>
        </w:rPr>
        <w:t>Aiguilles:</w:t>
      </w:r>
      <w:proofErr w:type="gramEnd"/>
      <w:r w:rsidRPr="00A55471">
        <w:rPr>
          <w:rFonts w:ascii="Avenir Next" w:hAnsi="Avenir Next" w:cs="Arial"/>
          <w:sz w:val="18"/>
          <w:szCs w:val="20"/>
          <w:lang w:val="fr-FR"/>
        </w:rPr>
        <w:t xml:space="preserve"> </w:t>
      </w:r>
      <w:r w:rsidR="00AD1681">
        <w:rPr>
          <w:rFonts w:ascii="Avenir Next" w:hAnsi="Avenir Next" w:cs="Arial"/>
          <w:sz w:val="18"/>
          <w:szCs w:val="20"/>
          <w:lang w:val="fr-FR"/>
        </w:rPr>
        <w:t>bleus</w:t>
      </w:r>
      <w:r w:rsidRPr="00A55471">
        <w:rPr>
          <w:rFonts w:ascii="Avenir Next" w:hAnsi="Avenir Next" w:cs="Arial"/>
          <w:sz w:val="18"/>
          <w:szCs w:val="20"/>
          <w:lang w:val="fr-FR"/>
        </w:rPr>
        <w:t xml:space="preserve"> et recouvertes de, Super-</w:t>
      </w:r>
      <w:proofErr w:type="spellStart"/>
      <w:r w:rsidRPr="00A55471">
        <w:rPr>
          <w:rFonts w:ascii="Avenir Next" w:hAnsi="Avenir Next" w:cs="Arial"/>
          <w:sz w:val="18"/>
          <w:szCs w:val="20"/>
          <w:lang w:val="fr-FR"/>
        </w:rPr>
        <w:t>LumiNova</w:t>
      </w:r>
      <w:proofErr w:type="spellEnd"/>
      <w:r w:rsidRPr="00A55471">
        <w:rPr>
          <w:rFonts w:ascii="Avenir Next" w:hAnsi="Avenir Next" w:cs="Arial"/>
          <w:sz w:val="18"/>
          <w:szCs w:val="20"/>
          <w:lang w:val="fr-FR"/>
        </w:rPr>
        <w:t xml:space="preserve"> SLN C3</w:t>
      </w:r>
    </w:p>
    <w:p w14:paraId="139462F8" w14:textId="77777777" w:rsidR="00F050E7" w:rsidRPr="00A55471" w:rsidRDefault="00F050E7" w:rsidP="00F050E7">
      <w:pPr>
        <w:spacing w:after="40"/>
        <w:rPr>
          <w:rFonts w:ascii="Avenir Next" w:hAnsi="Avenir Next" w:cs="Arial"/>
          <w:sz w:val="10"/>
          <w:szCs w:val="10"/>
          <w:lang w:val="fr-FR"/>
        </w:rPr>
      </w:pPr>
    </w:p>
    <w:p w14:paraId="3EA58CED" w14:textId="77777777" w:rsidR="00F050E7" w:rsidRPr="00A55471" w:rsidRDefault="00F050E7" w:rsidP="00F050E7">
      <w:pPr>
        <w:spacing w:after="40"/>
        <w:rPr>
          <w:rFonts w:ascii="Avenir Next" w:hAnsi="Avenir Next" w:cs="Arial"/>
          <w:b/>
          <w:sz w:val="18"/>
          <w:szCs w:val="20"/>
          <w:lang w:val="fr-FR"/>
        </w:rPr>
      </w:pPr>
      <w:r w:rsidRPr="00A55471">
        <w:rPr>
          <w:rFonts w:ascii="Avenir Next" w:hAnsi="Avenir Next" w:cs="Arial"/>
          <w:b/>
          <w:sz w:val="18"/>
          <w:szCs w:val="20"/>
          <w:lang w:val="fr-FR"/>
        </w:rPr>
        <w:t>BRACELETS ET BOUCLES</w:t>
      </w:r>
    </w:p>
    <w:p w14:paraId="701C28DA" w14:textId="1FF2D722" w:rsidR="00F050E7" w:rsidRPr="00A55471" w:rsidRDefault="00F050E7" w:rsidP="00F050E7">
      <w:pPr>
        <w:spacing w:after="40"/>
        <w:rPr>
          <w:rFonts w:ascii="Avenir Next" w:hAnsi="Avenir Next" w:cs="Arial"/>
          <w:sz w:val="18"/>
          <w:szCs w:val="20"/>
          <w:lang w:val="fr-FR"/>
        </w:rPr>
      </w:pPr>
      <w:r w:rsidRPr="00A55471">
        <w:rPr>
          <w:rFonts w:ascii="Avenir Next" w:hAnsi="Avenir Next" w:cs="Arial"/>
          <w:sz w:val="18"/>
          <w:szCs w:val="20"/>
          <w:lang w:val="fr-FR"/>
        </w:rPr>
        <w:t xml:space="preserve">Bracelet en cuir d’alligator </w:t>
      </w:r>
      <w:r>
        <w:rPr>
          <w:rFonts w:ascii="Avenir Next" w:hAnsi="Avenir Next" w:cs="Arial"/>
          <w:sz w:val="18"/>
          <w:szCs w:val="20"/>
          <w:lang w:val="fr-FR"/>
        </w:rPr>
        <w:t>brun</w:t>
      </w:r>
      <w:r w:rsidRPr="00A55471">
        <w:rPr>
          <w:rFonts w:ascii="Avenir Next" w:hAnsi="Avenir Next" w:cs="Arial"/>
          <w:sz w:val="18"/>
          <w:szCs w:val="20"/>
          <w:lang w:val="fr-FR"/>
        </w:rPr>
        <w:t xml:space="preserve"> doublé de caoutchouc</w:t>
      </w:r>
    </w:p>
    <w:p w14:paraId="03581B5A" w14:textId="17C7F414" w:rsidR="00F050E7" w:rsidRPr="00A55471" w:rsidRDefault="00F050E7" w:rsidP="00F050E7">
      <w:pPr>
        <w:spacing w:after="120"/>
        <w:rPr>
          <w:rFonts w:ascii="Avenir Next" w:hAnsi="Avenir Next" w:cstheme="majorHAnsi"/>
          <w:color w:val="000000" w:themeColor="text1"/>
          <w:sz w:val="18"/>
          <w:szCs w:val="18"/>
          <w:lang w:val="fr-FR"/>
        </w:rPr>
      </w:pPr>
      <w:r w:rsidRPr="00A55471">
        <w:rPr>
          <w:rFonts w:ascii="Avenir Next" w:hAnsi="Avenir Next" w:cstheme="majorHAnsi"/>
          <w:color w:val="000000" w:themeColor="text1"/>
          <w:sz w:val="18"/>
          <w:szCs w:val="18"/>
          <w:lang w:val="fr-FR"/>
        </w:rPr>
        <w:t xml:space="preserve">Boucle ardillon en </w:t>
      </w:r>
      <w:r>
        <w:rPr>
          <w:rFonts w:ascii="Avenir Next" w:hAnsi="Avenir Next" w:cstheme="majorHAnsi"/>
          <w:color w:val="000000" w:themeColor="text1"/>
          <w:sz w:val="18"/>
          <w:szCs w:val="18"/>
          <w:lang w:val="fr-FR"/>
        </w:rPr>
        <w:t>acier</w:t>
      </w:r>
    </w:p>
    <w:bookmarkEnd w:id="1"/>
    <w:p w14:paraId="359AC36A" w14:textId="29E726C6" w:rsidR="00F050E7" w:rsidRPr="003B7CAB" w:rsidRDefault="00F050E7" w:rsidP="003B7CAB">
      <w:pPr>
        <w:spacing w:line="276" w:lineRule="auto"/>
        <w:rPr>
          <w:rFonts w:ascii="Avenir Next" w:hAnsi="Avenir Next"/>
          <w:b/>
          <w:sz w:val="18"/>
          <w:szCs w:val="18"/>
          <w:lang w:val="fr-FR"/>
        </w:rPr>
      </w:pPr>
    </w:p>
    <w:sectPr w:rsidR="00F050E7" w:rsidRPr="003B7CAB" w:rsidSect="00DE6B07">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C90FA" w14:textId="77777777" w:rsidR="00153DD1" w:rsidRDefault="00153DD1" w:rsidP="003B7CAB">
      <w:r>
        <w:separator/>
      </w:r>
    </w:p>
  </w:endnote>
  <w:endnote w:type="continuationSeparator" w:id="0">
    <w:p w14:paraId="434D03D4" w14:textId="77777777" w:rsidR="00153DD1" w:rsidRDefault="00153DD1" w:rsidP="003B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DINOT-Light">
    <w:panose1 w:val="020B0504020101010102"/>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DE2EF" w14:textId="7E665E5C" w:rsidR="00E65E6A" w:rsidRPr="003B7CAB" w:rsidRDefault="00E65E6A" w:rsidP="00E65E6A">
    <w:pPr>
      <w:pStyle w:val="Footer"/>
      <w:jc w:val="center"/>
      <w:rPr>
        <w:rFonts w:ascii="Avenir Next" w:hAnsi="Avenir Next"/>
        <w:sz w:val="18"/>
        <w:szCs w:val="18"/>
      </w:rPr>
    </w:pPr>
    <w:r>
      <w:rPr>
        <w:rFonts w:ascii="Avenir Next" w:hAnsi="Avenir Next"/>
        <w:sz w:val="18"/>
        <w:szCs w:val="18"/>
      </w:rPr>
      <w:t xml:space="preserve">ZENITH </w:t>
    </w:r>
    <w:r w:rsidR="003B7CAB" w:rsidRPr="00166C18">
      <w:rPr>
        <w:rFonts w:ascii="Avenir Next" w:hAnsi="Avenir Next"/>
        <w:sz w:val="18"/>
        <w:szCs w:val="18"/>
      </w:rPr>
      <w:t xml:space="preserve">International Media Relations : </w:t>
    </w:r>
    <w:hyperlink r:id="rId1" w:history="1">
      <w:r w:rsidR="003B7CAB" w:rsidRPr="0050176C">
        <w:rPr>
          <w:rStyle w:val="Hyperlink"/>
          <w:rFonts w:ascii="Avenir Next" w:hAnsi="Avenir Next"/>
          <w:sz w:val="18"/>
          <w:szCs w:val="18"/>
        </w:rPr>
        <w:t>press@zenith-watches.com</w:t>
      </w:r>
    </w:hyperlink>
    <w:r>
      <w:rPr>
        <w:rFonts w:ascii="Avenir Next" w:hAnsi="Avenir Next"/>
        <w:sz w:val="18"/>
        <w:szCs w:val="18"/>
      </w:rPr>
      <w:br/>
      <w:t xml:space="preserve">FINE WATCH CLUB </w:t>
    </w:r>
    <w:r w:rsidRPr="00E65E6A">
      <w:rPr>
        <w:rFonts w:ascii="Avenir Next" w:hAnsi="Avenir Next"/>
        <w:sz w:val="18"/>
        <w:szCs w:val="18"/>
      </w:rPr>
      <w:t xml:space="preserve">Informations Presse : </w:t>
    </w:r>
    <w:proofErr w:type="spellStart"/>
    <w:r w:rsidRPr="00E65E6A">
      <w:rPr>
        <w:rFonts w:ascii="Avenir Next" w:hAnsi="Avenir Next"/>
        <w:sz w:val="18"/>
        <w:szCs w:val="18"/>
      </w:rPr>
      <w:t>Chamarel</w:t>
    </w:r>
    <w:proofErr w:type="spellEnd"/>
    <w:r w:rsidRPr="00E65E6A">
      <w:rPr>
        <w:rFonts w:ascii="Avenir Next" w:hAnsi="Avenir Next"/>
        <w:sz w:val="18"/>
        <w:szCs w:val="18"/>
      </w:rPr>
      <w:t xml:space="preserve"> – Françoise </w:t>
    </w:r>
    <w:proofErr w:type="spellStart"/>
    <w:r w:rsidRPr="00E65E6A">
      <w:rPr>
        <w:rFonts w:ascii="Avenir Next" w:hAnsi="Avenir Next"/>
        <w:sz w:val="18"/>
        <w:szCs w:val="18"/>
      </w:rPr>
      <w:t>Flavian</w:t>
    </w:r>
    <w:proofErr w:type="spellEnd"/>
    <w:r>
      <w:rPr>
        <w:rFonts w:ascii="Avenir Next" w:hAnsi="Avenir Next"/>
        <w:sz w:val="18"/>
        <w:szCs w:val="18"/>
      </w:rPr>
      <w:t xml:space="preserve"> </w:t>
    </w:r>
    <w:hyperlink r:id="rId2" w:history="1">
      <w:r w:rsidRPr="0058066B">
        <w:rPr>
          <w:rStyle w:val="Hyperlink"/>
          <w:rFonts w:ascii="Avenir Next" w:hAnsi="Avenir Next"/>
          <w:sz w:val="18"/>
          <w:szCs w:val="18"/>
        </w:rPr>
        <w:t>fflavian@chamarel-rp.fr</w:t>
      </w:r>
    </w:hyperlink>
    <w:r>
      <w:rPr>
        <w:rFonts w:ascii="Avenir Next" w:hAnsi="Avenir Next"/>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203AE" w14:textId="77777777" w:rsidR="00153DD1" w:rsidRDefault="00153DD1" w:rsidP="003B7CAB">
      <w:r>
        <w:separator/>
      </w:r>
    </w:p>
  </w:footnote>
  <w:footnote w:type="continuationSeparator" w:id="0">
    <w:p w14:paraId="320D9293" w14:textId="77777777" w:rsidR="00153DD1" w:rsidRDefault="00153DD1" w:rsidP="003B7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3646" w14:textId="44C587ED" w:rsidR="003B7CAB" w:rsidRDefault="00F317AA" w:rsidP="003B7CAB">
    <w:pPr>
      <w:pStyle w:val="Header"/>
      <w:jc w:val="center"/>
    </w:pPr>
    <w:r>
      <w:rPr>
        <w:rFonts w:ascii="Avenir Next" w:hAnsi="Avenir Next"/>
        <w:noProof/>
        <w:lang w:val="en-US"/>
      </w:rPr>
      <w:drawing>
        <wp:anchor distT="0" distB="0" distL="114300" distR="114300" simplePos="0" relativeHeight="251658240" behindDoc="1" locked="0" layoutInCell="1" allowOverlap="1" wp14:anchorId="1467BCE3" wp14:editId="475A72E8">
          <wp:simplePos x="0" y="0"/>
          <wp:positionH relativeFrom="column">
            <wp:posOffset>3253105</wp:posOffset>
          </wp:positionH>
          <wp:positionV relativeFrom="paragraph">
            <wp:posOffset>7620</wp:posOffset>
          </wp:positionV>
          <wp:extent cx="1972945" cy="698500"/>
          <wp:effectExtent l="0" t="0" r="8255" b="6350"/>
          <wp:wrapTight wrapText="bothSides">
            <wp:wrapPolygon edited="0">
              <wp:start x="9385" y="0"/>
              <wp:lineTo x="8342" y="2356"/>
              <wp:lineTo x="7508" y="5891"/>
              <wp:lineTo x="7717" y="9425"/>
              <wp:lineTo x="0" y="18262"/>
              <wp:lineTo x="0" y="21207"/>
              <wp:lineTo x="21482" y="21207"/>
              <wp:lineTo x="21482" y="18262"/>
              <wp:lineTo x="17728" y="14138"/>
              <wp:lineTo x="14182" y="7658"/>
              <wp:lineTo x="13348" y="3535"/>
              <wp:lineTo x="12097" y="0"/>
              <wp:lineTo x="9385" y="0"/>
            </wp:wrapPolygon>
          </wp:wrapTight>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WC_logo_bronz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2945" cy="698500"/>
                  </a:xfrm>
                  <a:prstGeom prst="rect">
                    <a:avLst/>
                  </a:prstGeom>
                </pic:spPr>
              </pic:pic>
            </a:graphicData>
          </a:graphic>
        </wp:anchor>
      </w:drawing>
    </w:r>
    <w:r w:rsidR="003B7CAB">
      <w:rPr>
        <w:noProof/>
      </w:rPr>
      <w:drawing>
        <wp:inline distT="0" distB="0" distL="0" distR="0" wp14:anchorId="552FEB3D" wp14:editId="730BE5D0">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74BE562" w14:textId="77777777" w:rsidR="003B7CAB" w:rsidRDefault="003B7CAB" w:rsidP="003B7CA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31"/>
    <w:rsid w:val="000B5E31"/>
    <w:rsid w:val="00153DD1"/>
    <w:rsid w:val="003B7CAB"/>
    <w:rsid w:val="00464A3D"/>
    <w:rsid w:val="00547F7E"/>
    <w:rsid w:val="005F1049"/>
    <w:rsid w:val="00662C7A"/>
    <w:rsid w:val="00AD1681"/>
    <w:rsid w:val="00B3492F"/>
    <w:rsid w:val="00DE6B07"/>
    <w:rsid w:val="00E65E6A"/>
    <w:rsid w:val="00F050E7"/>
    <w:rsid w:val="00F317AA"/>
    <w:rsid w:val="00FD56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2479"/>
  <w15:chartTrackingRefBased/>
  <w15:docId w15:val="{F92E492C-7493-944D-9C46-795E4DC3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F7E"/>
    <w:rPr>
      <w:rFonts w:ascii="Times New Roman" w:eastAsia="Times New Roman" w:hAnsi="Times New Roman" w:cs="Times New Roman"/>
      <w:lang w:eastAsia="fr-FR"/>
    </w:rPr>
  </w:style>
  <w:style w:type="paragraph" w:styleId="Heading1">
    <w:name w:val="heading 1"/>
    <w:basedOn w:val="Normal"/>
    <w:link w:val="Heading1Char"/>
    <w:uiPriority w:val="9"/>
    <w:qFormat/>
    <w:rsid w:val="000B5E3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E31"/>
    <w:rPr>
      <w:rFonts w:ascii="Times New Roman" w:eastAsia="Times New Roman" w:hAnsi="Times New Roman" w:cs="Times New Roman"/>
      <w:b/>
      <w:bCs/>
      <w:kern w:val="36"/>
      <w:sz w:val="48"/>
      <w:szCs w:val="48"/>
      <w:lang w:eastAsia="fr-FR"/>
    </w:rPr>
  </w:style>
  <w:style w:type="character" w:styleId="Strong">
    <w:name w:val="Strong"/>
    <w:basedOn w:val="DefaultParagraphFont"/>
    <w:uiPriority w:val="22"/>
    <w:qFormat/>
    <w:rsid w:val="000B5E31"/>
    <w:rPr>
      <w:b/>
      <w:bCs/>
    </w:rPr>
  </w:style>
  <w:style w:type="paragraph" w:styleId="BalloonText">
    <w:name w:val="Balloon Text"/>
    <w:basedOn w:val="Normal"/>
    <w:link w:val="BalloonTextChar"/>
    <w:uiPriority w:val="99"/>
    <w:semiHidden/>
    <w:unhideWhenUsed/>
    <w:rsid w:val="003B7CA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B7CAB"/>
    <w:rPr>
      <w:rFonts w:ascii="Segoe UI" w:hAnsi="Segoe UI" w:cs="Segoe UI"/>
      <w:sz w:val="18"/>
      <w:szCs w:val="18"/>
    </w:rPr>
  </w:style>
  <w:style w:type="character" w:styleId="CommentReference">
    <w:name w:val="annotation reference"/>
    <w:basedOn w:val="DefaultParagraphFont"/>
    <w:uiPriority w:val="99"/>
    <w:semiHidden/>
    <w:unhideWhenUsed/>
    <w:rsid w:val="003B7CAB"/>
    <w:rPr>
      <w:sz w:val="16"/>
      <w:szCs w:val="16"/>
    </w:rPr>
  </w:style>
  <w:style w:type="paragraph" w:styleId="CommentText">
    <w:name w:val="annotation text"/>
    <w:basedOn w:val="Normal"/>
    <w:link w:val="CommentTextChar"/>
    <w:uiPriority w:val="99"/>
    <w:semiHidden/>
    <w:unhideWhenUsed/>
    <w:rsid w:val="003B7CAB"/>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B7CAB"/>
    <w:rPr>
      <w:sz w:val="20"/>
      <w:szCs w:val="20"/>
    </w:rPr>
  </w:style>
  <w:style w:type="paragraph" w:styleId="CommentSubject">
    <w:name w:val="annotation subject"/>
    <w:basedOn w:val="CommentText"/>
    <w:next w:val="CommentText"/>
    <w:link w:val="CommentSubjectChar"/>
    <w:uiPriority w:val="99"/>
    <w:semiHidden/>
    <w:unhideWhenUsed/>
    <w:rsid w:val="003B7CAB"/>
    <w:rPr>
      <w:b/>
      <w:bCs/>
    </w:rPr>
  </w:style>
  <w:style w:type="character" w:customStyle="1" w:styleId="CommentSubjectChar">
    <w:name w:val="Comment Subject Char"/>
    <w:basedOn w:val="CommentTextChar"/>
    <w:link w:val="CommentSubject"/>
    <w:uiPriority w:val="99"/>
    <w:semiHidden/>
    <w:rsid w:val="003B7CAB"/>
    <w:rPr>
      <w:b/>
      <w:bCs/>
      <w:sz w:val="20"/>
      <w:szCs w:val="20"/>
    </w:rPr>
  </w:style>
  <w:style w:type="paragraph" w:styleId="Header">
    <w:name w:val="header"/>
    <w:basedOn w:val="Normal"/>
    <w:link w:val="HeaderChar"/>
    <w:uiPriority w:val="99"/>
    <w:unhideWhenUsed/>
    <w:rsid w:val="003B7CAB"/>
    <w:pPr>
      <w:tabs>
        <w:tab w:val="center" w:pos="4536"/>
        <w:tab w:val="right" w:pos="9072"/>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B7CAB"/>
  </w:style>
  <w:style w:type="paragraph" w:styleId="Footer">
    <w:name w:val="footer"/>
    <w:basedOn w:val="Normal"/>
    <w:link w:val="FooterChar"/>
    <w:uiPriority w:val="99"/>
    <w:unhideWhenUsed/>
    <w:rsid w:val="003B7CAB"/>
    <w:pPr>
      <w:tabs>
        <w:tab w:val="center" w:pos="4536"/>
        <w:tab w:val="right" w:pos="9072"/>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B7CAB"/>
  </w:style>
  <w:style w:type="character" w:styleId="Hyperlink">
    <w:name w:val="Hyperlink"/>
    <w:basedOn w:val="DefaultParagraphFont"/>
    <w:uiPriority w:val="99"/>
    <w:unhideWhenUsed/>
    <w:rsid w:val="003B7CAB"/>
    <w:rPr>
      <w:color w:val="0000FF"/>
      <w:u w:val="single"/>
    </w:rPr>
  </w:style>
  <w:style w:type="paragraph" w:customStyle="1" w:styleId="A">
    <w:name w:val="內文 A"/>
    <w:rsid w:val="00F050E7"/>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zh-CN"/>
    </w:rPr>
  </w:style>
  <w:style w:type="character" w:styleId="UnresolvedMention">
    <w:name w:val="Unresolved Mention"/>
    <w:basedOn w:val="DefaultParagraphFont"/>
    <w:uiPriority w:val="99"/>
    <w:semiHidden/>
    <w:unhideWhenUsed/>
    <w:rsid w:val="00E65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444384">
      <w:bodyDiv w:val="1"/>
      <w:marLeft w:val="0"/>
      <w:marRight w:val="0"/>
      <w:marTop w:val="0"/>
      <w:marBottom w:val="0"/>
      <w:divBdr>
        <w:top w:val="none" w:sz="0" w:space="0" w:color="auto"/>
        <w:left w:val="none" w:sz="0" w:space="0" w:color="auto"/>
        <w:bottom w:val="none" w:sz="0" w:space="0" w:color="auto"/>
        <w:right w:val="none" w:sz="0" w:space="0" w:color="auto"/>
      </w:divBdr>
    </w:div>
    <w:div w:id="669524681">
      <w:bodyDiv w:val="1"/>
      <w:marLeft w:val="0"/>
      <w:marRight w:val="0"/>
      <w:marTop w:val="0"/>
      <w:marBottom w:val="0"/>
      <w:divBdr>
        <w:top w:val="none" w:sz="0" w:space="0" w:color="auto"/>
        <w:left w:val="none" w:sz="0" w:space="0" w:color="auto"/>
        <w:bottom w:val="none" w:sz="0" w:space="0" w:color="auto"/>
        <w:right w:val="none" w:sz="0" w:space="0" w:color="auto"/>
      </w:divBdr>
    </w:div>
    <w:div w:id="916206132">
      <w:bodyDiv w:val="1"/>
      <w:marLeft w:val="0"/>
      <w:marRight w:val="0"/>
      <w:marTop w:val="0"/>
      <w:marBottom w:val="0"/>
      <w:divBdr>
        <w:top w:val="none" w:sz="0" w:space="0" w:color="auto"/>
        <w:left w:val="none" w:sz="0" w:space="0" w:color="auto"/>
        <w:bottom w:val="none" w:sz="0" w:space="0" w:color="auto"/>
        <w:right w:val="none" w:sz="0" w:space="0" w:color="auto"/>
      </w:divBdr>
    </w:div>
    <w:div w:id="1387484784">
      <w:bodyDiv w:val="1"/>
      <w:marLeft w:val="0"/>
      <w:marRight w:val="0"/>
      <w:marTop w:val="0"/>
      <w:marBottom w:val="0"/>
      <w:divBdr>
        <w:top w:val="none" w:sz="0" w:space="0" w:color="auto"/>
        <w:left w:val="none" w:sz="0" w:space="0" w:color="auto"/>
        <w:bottom w:val="none" w:sz="0" w:space="0" w:color="auto"/>
        <w:right w:val="none" w:sz="0" w:space="0" w:color="auto"/>
      </w:divBdr>
    </w:div>
    <w:div w:id="162433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ssroom.zenith-watches.com/login/?redirect_to=%2F&amp;reauth=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fflavian@chamarel-rp.fr" TargetMode="External"/><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Weber</dc:creator>
  <cp:keywords/>
  <dc:description/>
  <cp:lastModifiedBy>Vittoria Pelà</cp:lastModifiedBy>
  <cp:revision>6</cp:revision>
  <cp:lastPrinted>2019-10-03T07:28:00Z</cp:lastPrinted>
  <dcterms:created xsi:type="dcterms:W3CDTF">2019-10-01T09:01:00Z</dcterms:created>
  <dcterms:modified xsi:type="dcterms:W3CDTF">2019-10-03T07:28:00Z</dcterms:modified>
</cp:coreProperties>
</file>