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993A8" w14:textId="77777777" w:rsidR="00840B3F" w:rsidRDefault="00840B3F" w:rsidP="00886E65">
      <w:pPr>
        <w:jc w:val="center"/>
        <w:rPr>
          <w:rFonts w:ascii="Avenir Next" w:hAnsi="Avenir Next" w:cstheme="majorHAnsi"/>
          <w:b/>
          <w:bCs/>
          <w:color w:val="000000" w:themeColor="text1"/>
        </w:rPr>
      </w:pPr>
    </w:p>
    <w:p w14:paraId="364A763F" w14:textId="2EF0AFC7" w:rsidR="000D3078" w:rsidRDefault="00E835D1"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O mais raro e exclusivo El Primero Zenith</w:t>
      </w:r>
    </w:p>
    <w:p w14:paraId="5190ECB6" w14:textId="611C88EE" w:rsidR="00886E65" w:rsidRPr="000D3078" w:rsidRDefault="00CF72F6"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é leiloado por um valor recorde.</w:t>
      </w:r>
    </w:p>
    <w:p w14:paraId="3D5EE5A5" w14:textId="77777777" w:rsidR="00CF72F6" w:rsidRDefault="00CF72F6" w:rsidP="00CF72F6">
      <w:pPr>
        <w:jc w:val="center"/>
        <w:rPr>
          <w:rFonts w:ascii="Arial" w:hAnsi="Arial" w:cs="Arial"/>
          <w:i/>
          <w:color w:val="000000" w:themeColor="text1"/>
          <w:sz w:val="22"/>
          <w:szCs w:val="22"/>
        </w:rPr>
      </w:pPr>
    </w:p>
    <w:p w14:paraId="3F42996E" w14:textId="000D2FAF" w:rsidR="00CF72F6" w:rsidRPr="0054706D" w:rsidRDefault="00CF72F6" w:rsidP="003E4762">
      <w:pPr>
        <w:jc w:val="center"/>
        <w:rPr>
          <w:rFonts w:ascii="Avenir Next" w:hAnsi="Avenir Next" w:cs="Arial"/>
          <w:i/>
          <w:color w:val="000000" w:themeColor="text1"/>
        </w:rPr>
      </w:pPr>
      <w:r>
        <w:rPr>
          <w:rFonts w:ascii="Avenir Next" w:hAnsi="Avenir Next" w:cs="Arial"/>
          <w:i/>
          <w:color w:val="000000" w:themeColor="text1"/>
        </w:rPr>
        <w:t>As comemorações do 50</w:t>
      </w:r>
      <w:r>
        <w:rPr>
          <w:rFonts w:ascii="Avenir Next" w:hAnsi="Avenir Next" w:cs="Arial"/>
          <w:i/>
          <w:color w:val="000000" w:themeColor="text1"/>
          <w:vertAlign w:val="superscript"/>
        </w:rPr>
        <w:t>º</w:t>
      </w:r>
      <w:r>
        <w:rPr>
          <w:rFonts w:ascii="Avenir Next" w:hAnsi="Avenir Next" w:cs="Arial"/>
          <w:i/>
          <w:color w:val="000000" w:themeColor="text1"/>
        </w:rPr>
        <w:t xml:space="preserve"> aniversário do lendário cronógrafo El Primero da Zenith foram encerradas em grande estilo no Leilão de Relógios X de Genebra em 10 de novembro de 2019,</w:t>
      </w:r>
      <w:r w:rsidR="00BD52E3">
        <w:rPr>
          <w:rFonts w:ascii="Avenir Next" w:hAnsi="Avenir Next" w:cs="Arial"/>
          <w:i/>
          <w:color w:val="000000" w:themeColor="text1"/>
        </w:rPr>
        <w:t xml:space="preserve"> </w:t>
      </w:r>
      <w:r>
        <w:rPr>
          <w:rFonts w:ascii="Avenir Next" w:hAnsi="Avenir Next" w:cs="Arial"/>
          <w:i/>
          <w:color w:val="000000" w:themeColor="text1"/>
        </w:rPr>
        <w:t xml:space="preserve">chegando ao valor recorde de </w:t>
      </w:r>
      <w:bookmarkStart w:id="0" w:name="_Hlk24357973"/>
      <w:r w:rsidR="003E4762" w:rsidRPr="003E4762">
        <w:rPr>
          <w:rFonts w:ascii="Avenir Next" w:hAnsi="Avenir Next" w:cs="Arial"/>
          <w:i/>
          <w:color w:val="000000" w:themeColor="text1"/>
        </w:rPr>
        <w:t xml:space="preserve">USD </w:t>
      </w:r>
      <w:bookmarkStart w:id="1" w:name="_Hlk24358008"/>
      <w:r w:rsidR="003E4762" w:rsidRPr="003E4762">
        <w:rPr>
          <w:rFonts w:ascii="Avenir Next" w:hAnsi="Avenir Next" w:cs="Arial"/>
          <w:i/>
          <w:color w:val="000000" w:themeColor="text1"/>
        </w:rPr>
        <w:t>250’650</w:t>
      </w:r>
      <w:bookmarkEnd w:id="1"/>
      <w:r w:rsidR="003E4762" w:rsidRPr="003E4762">
        <w:rPr>
          <w:rFonts w:ascii="Avenir Next" w:hAnsi="Avenir Next" w:cs="Arial"/>
          <w:i/>
          <w:color w:val="000000" w:themeColor="text1"/>
        </w:rPr>
        <w:t xml:space="preserve">, CHF </w:t>
      </w:r>
      <w:bookmarkStart w:id="2" w:name="_Hlk24358016"/>
      <w:r w:rsidR="003E4762" w:rsidRPr="003E4762">
        <w:rPr>
          <w:rFonts w:ascii="Avenir Next" w:hAnsi="Avenir Next" w:cs="Arial"/>
          <w:i/>
          <w:color w:val="000000" w:themeColor="text1"/>
        </w:rPr>
        <w:t xml:space="preserve">250’000, </w:t>
      </w:r>
      <w:bookmarkEnd w:id="2"/>
      <w:r w:rsidR="003E4762" w:rsidRPr="003E4762">
        <w:rPr>
          <w:rFonts w:ascii="Avenir Next" w:hAnsi="Avenir Next" w:cs="Arial"/>
          <w:i/>
          <w:color w:val="000000" w:themeColor="text1"/>
        </w:rPr>
        <w:t xml:space="preserve">EUR </w:t>
      </w:r>
      <w:bookmarkStart w:id="3" w:name="_Hlk24358025"/>
      <w:r w:rsidR="003E4762" w:rsidRPr="003E4762">
        <w:rPr>
          <w:rFonts w:ascii="Avenir Next" w:hAnsi="Avenir Next" w:cs="Arial"/>
          <w:i/>
          <w:color w:val="000000" w:themeColor="text1"/>
        </w:rPr>
        <w:t>196’125</w:t>
      </w:r>
      <w:bookmarkEnd w:id="0"/>
      <w:bookmarkEnd w:id="3"/>
      <w:r w:rsidR="003E4762">
        <w:rPr>
          <w:rFonts w:ascii="Avenir Next" w:hAnsi="Avenir Next" w:cs="Arial"/>
          <w:i/>
          <w:color w:val="000000" w:themeColor="text1"/>
        </w:rPr>
        <w:t xml:space="preserve"> </w:t>
      </w:r>
      <w:r w:rsidR="000D3078">
        <w:rPr>
          <w:rFonts w:ascii="Avenir Next" w:hAnsi="Avenir Next" w:cs="Arial"/>
          <w:i/>
          <w:color w:val="000000" w:themeColor="text1"/>
        </w:rPr>
        <w:t>que será doado à Zoé4life, parte da rede Childhood Cancer International (CCI).</w:t>
      </w:r>
    </w:p>
    <w:p w14:paraId="07BF4B47" w14:textId="0E702B86" w:rsidR="000D3078" w:rsidRDefault="000D3078" w:rsidP="00886E65">
      <w:pPr>
        <w:jc w:val="both"/>
        <w:rPr>
          <w:rFonts w:ascii="Avenir Next" w:hAnsi="Avenir Next" w:cstheme="majorHAnsi"/>
          <w:b/>
          <w:bCs/>
          <w:color w:val="000000" w:themeColor="text1"/>
          <w:sz w:val="21"/>
          <w:szCs w:val="21"/>
        </w:rPr>
      </w:pPr>
    </w:p>
    <w:p w14:paraId="004276AB" w14:textId="77777777" w:rsidR="00D64332" w:rsidRPr="00840B3F" w:rsidRDefault="00D64332" w:rsidP="00886E65">
      <w:pPr>
        <w:jc w:val="both"/>
        <w:rPr>
          <w:rFonts w:ascii="Avenir Next" w:hAnsi="Avenir Next" w:cstheme="majorHAnsi"/>
          <w:b/>
          <w:bCs/>
          <w:color w:val="000000" w:themeColor="text1"/>
          <w:sz w:val="21"/>
          <w:szCs w:val="21"/>
        </w:rPr>
      </w:pPr>
    </w:p>
    <w:p w14:paraId="0FCBCEE2" w14:textId="6BF15F2B" w:rsidR="00886E65" w:rsidRPr="000D3078" w:rsidRDefault="002E68C4" w:rsidP="00886E65">
      <w:pPr>
        <w:jc w:val="both"/>
        <w:rPr>
          <w:rFonts w:ascii="Avenir Next" w:hAnsi="Avenir Next" w:cstheme="majorHAnsi"/>
          <w:i/>
          <w:iCs/>
          <w:color w:val="000000" w:themeColor="text1"/>
          <w:sz w:val="21"/>
          <w:szCs w:val="21"/>
        </w:rPr>
      </w:pPr>
      <w:r>
        <w:rPr>
          <w:rFonts w:ascii="Avenir Next" w:hAnsi="Avenir Next" w:cstheme="majorHAnsi"/>
          <w:i/>
          <w:color w:val="000000" w:themeColor="text1"/>
          <w:sz w:val="21"/>
        </w:rPr>
        <w:t>O destaque do leilão desse ano, um evento obrigatório para os entusiastas e colecionadores de todo o mundo, foi quando o martelo foi batido para o lance mais alto para o exclusivo cronógrafo El Primero. A primeira e única referência A386 da Zenith A386 é feita de platina, esse exclusivo El Primero foi desenhado pela Phillips in Association with Bacs &amp; Russo para comemorar o jubileu de ouro desse relógio histórico da Zenith. O momento mais excepcional de todos foi beneficiar a Zoe4Life, uma organização suíça sem fins lucrativos que faz parte da rede Childhood Cancer International (CCI). O evento encerra com chave de ouro as comemorações do 50</w:t>
      </w:r>
      <w:r>
        <w:rPr>
          <w:rFonts w:ascii="Avenir Next" w:hAnsi="Avenir Next" w:cstheme="majorHAnsi"/>
          <w:i/>
          <w:color w:val="000000" w:themeColor="text1"/>
          <w:sz w:val="21"/>
          <w:vertAlign w:val="superscript"/>
        </w:rPr>
        <w:t>º</w:t>
      </w:r>
      <w:r>
        <w:rPr>
          <w:rFonts w:ascii="Avenir Next" w:hAnsi="Avenir Next" w:cstheme="majorHAnsi"/>
          <w:i/>
          <w:color w:val="000000" w:themeColor="text1"/>
          <w:sz w:val="21"/>
        </w:rPr>
        <w:t> aniversário do El Primero da Zenith durante o ano de 2019, que incluiu uma turnê mundial pelos 5 continentes e culminou em um show de gala na véspera do leilão para celebrar o primeiro cronógrafo integrado automático na história da relojoaria lançado em 1969 pela Zenith.</w:t>
      </w:r>
    </w:p>
    <w:p w14:paraId="394897F0" w14:textId="48BD67B9" w:rsidR="00886E65" w:rsidRDefault="00886E65" w:rsidP="00886E65">
      <w:pPr>
        <w:pStyle w:val="Corpsdetexte"/>
        <w:jc w:val="both"/>
        <w:rPr>
          <w:rFonts w:ascii="Avenir Next" w:hAnsi="Avenir Next" w:cstheme="majorHAnsi"/>
          <w:kern w:val="2"/>
          <w:sz w:val="21"/>
          <w:szCs w:val="21"/>
        </w:rPr>
      </w:pPr>
    </w:p>
    <w:p w14:paraId="2540F2F5" w14:textId="77777777" w:rsidR="00D64332" w:rsidRPr="00840B3F" w:rsidRDefault="00D64332" w:rsidP="00886E65">
      <w:pPr>
        <w:pStyle w:val="Corpsdetexte"/>
        <w:jc w:val="both"/>
        <w:rPr>
          <w:rFonts w:ascii="Avenir Next" w:hAnsi="Avenir Next" w:cstheme="majorHAnsi"/>
          <w:kern w:val="2"/>
          <w:sz w:val="21"/>
          <w:szCs w:val="21"/>
        </w:rPr>
      </w:pPr>
    </w:p>
    <w:p w14:paraId="08248A42" w14:textId="3F1BE1CA" w:rsidR="00B90ABC" w:rsidRDefault="0073126E" w:rsidP="00886E65">
      <w:pPr>
        <w:pStyle w:val="Corpsdetexte"/>
        <w:jc w:val="both"/>
        <w:rPr>
          <w:rFonts w:ascii="Avenir Next" w:hAnsi="Avenir Next" w:cstheme="majorHAnsi"/>
          <w:color w:val="000000"/>
          <w:sz w:val="21"/>
          <w:szCs w:val="21"/>
        </w:rPr>
      </w:pPr>
      <w:r>
        <w:rPr>
          <w:rFonts w:ascii="Avenir Next" w:hAnsi="Avenir Next" w:cstheme="majorHAnsi"/>
          <w:b/>
          <w:sz w:val="21"/>
        </w:rPr>
        <w:t>Genebra, Suíça – 10 de novembro de 2019</w:t>
      </w:r>
      <w:r>
        <w:rPr>
          <w:rFonts w:ascii="Avenir Next" w:hAnsi="Avenir Next" w:cstheme="majorHAnsi"/>
          <w:color w:val="FF0000"/>
          <w:sz w:val="21"/>
        </w:rPr>
        <w:t xml:space="preserve"> </w:t>
      </w:r>
      <w:r>
        <w:rPr>
          <w:rFonts w:ascii="Avenir Next" w:hAnsi="Avenir Next" w:cstheme="majorHAnsi"/>
          <w:sz w:val="21"/>
        </w:rPr>
        <w:t>– Foi um estrondo ouvido em todo o mundo quando o leiloeiro Aurel Bacs bateu seu martelo para o lance vencedor do exclusivo El Primero em platina no Leilão de Relógios X de Genebra realizado hoje. As comemorações para o 50</w:t>
      </w:r>
      <w:r>
        <w:rPr>
          <w:rFonts w:ascii="Avenir Next" w:hAnsi="Avenir Next" w:cstheme="majorHAnsi"/>
          <w:sz w:val="21"/>
          <w:vertAlign w:val="superscript"/>
        </w:rPr>
        <w:t>º</w:t>
      </w:r>
      <w:r>
        <w:rPr>
          <w:rFonts w:ascii="Avenir Next" w:hAnsi="Avenir Next" w:cstheme="majorHAnsi"/>
          <w:sz w:val="21"/>
        </w:rPr>
        <w:t xml:space="preserve"> aniversário do lendário relógio da Zenith, o primeiro cronógrafo integrado automático e, por isso, batizado de El Primero, lançado em 1969 não poderiam ter terminado melhor. Esse exemplar realmente único foi exclusivamente desenvolvido para comemorar este marco histórico, alcançou a impressionante quantia </w:t>
      </w:r>
      <w:bookmarkStart w:id="4" w:name="_Hlk24357982"/>
      <w:r w:rsidR="003E4762" w:rsidRPr="003E4762">
        <w:rPr>
          <w:rFonts w:ascii="Avenir Next" w:hAnsi="Avenir Next" w:cstheme="majorHAnsi"/>
          <w:kern w:val="2"/>
          <w:sz w:val="21"/>
          <w:szCs w:val="21"/>
          <w:lang w:val="it-IT"/>
        </w:rPr>
        <w:t xml:space="preserve">USD </w:t>
      </w:r>
      <w:bookmarkStart w:id="5" w:name="_Hlk24357845"/>
      <w:r w:rsidR="003E4762" w:rsidRPr="003E4762">
        <w:rPr>
          <w:rFonts w:ascii="Avenir Next" w:hAnsi="Avenir Next" w:cstheme="majorHAnsi"/>
          <w:kern w:val="2"/>
          <w:sz w:val="21"/>
          <w:szCs w:val="21"/>
          <w:lang w:val="it-IT"/>
        </w:rPr>
        <w:t>250’650</w:t>
      </w:r>
      <w:bookmarkEnd w:id="5"/>
      <w:r w:rsidR="003E4762" w:rsidRPr="003E4762">
        <w:rPr>
          <w:rFonts w:ascii="Avenir Next" w:hAnsi="Avenir Next" w:cstheme="majorHAnsi"/>
          <w:kern w:val="2"/>
          <w:sz w:val="21"/>
          <w:szCs w:val="21"/>
          <w:lang w:val="it-IT"/>
        </w:rPr>
        <w:t xml:space="preserve"> (</w:t>
      </w:r>
      <w:r w:rsidR="003E4762" w:rsidRPr="003E4762">
        <w:rPr>
          <w:rFonts w:ascii="Avenir Next" w:hAnsi="Avenir Next"/>
          <w:i/>
          <w:color w:val="000000" w:themeColor="text1"/>
          <w:sz w:val="21"/>
          <w:szCs w:val="21"/>
          <w:lang w:val="it-IT"/>
        </w:rPr>
        <w:t xml:space="preserve">CHF </w:t>
      </w:r>
      <w:bookmarkStart w:id="6" w:name="_Hlk24358045"/>
      <w:r w:rsidR="003E4762" w:rsidRPr="003E4762">
        <w:rPr>
          <w:rFonts w:ascii="Avenir Next" w:hAnsi="Avenir Next"/>
          <w:i/>
          <w:color w:val="000000" w:themeColor="text1"/>
          <w:sz w:val="21"/>
          <w:szCs w:val="21"/>
          <w:lang w:val="it-IT"/>
        </w:rPr>
        <w:t>250’000</w:t>
      </w:r>
      <w:bookmarkEnd w:id="6"/>
      <w:r w:rsidR="003E4762" w:rsidRPr="003E4762">
        <w:rPr>
          <w:rFonts w:ascii="Avenir Next" w:hAnsi="Avenir Next"/>
          <w:i/>
          <w:color w:val="000000" w:themeColor="text1"/>
          <w:sz w:val="21"/>
          <w:szCs w:val="21"/>
          <w:lang w:val="it-IT"/>
        </w:rPr>
        <w:t>)</w:t>
      </w:r>
      <w:r w:rsidR="003E4762" w:rsidRPr="004B1C24">
        <w:rPr>
          <w:rFonts w:ascii="Avenir Next" w:hAnsi="Avenir Next" w:cstheme="majorHAnsi"/>
          <w:color w:val="000000"/>
          <w:sz w:val="21"/>
          <w:szCs w:val="21"/>
        </w:rPr>
        <w:t>.</w:t>
      </w:r>
      <w:bookmarkStart w:id="7" w:name="_GoBack"/>
      <w:bookmarkEnd w:id="4"/>
      <w:bookmarkEnd w:id="7"/>
    </w:p>
    <w:p w14:paraId="1ED9E523" w14:textId="77777777" w:rsidR="00B90ABC" w:rsidRDefault="00B90ABC" w:rsidP="00886E65">
      <w:pPr>
        <w:pStyle w:val="Corpsdetexte"/>
        <w:jc w:val="both"/>
        <w:rPr>
          <w:rFonts w:ascii="Avenir Next" w:hAnsi="Avenir Next" w:cstheme="majorHAnsi"/>
          <w:color w:val="000000"/>
          <w:sz w:val="21"/>
          <w:szCs w:val="21"/>
        </w:rPr>
      </w:pPr>
    </w:p>
    <w:p w14:paraId="40C7E599" w14:textId="79372BA4" w:rsidR="004475CA" w:rsidRDefault="00B90ABC" w:rsidP="00886E65">
      <w:pPr>
        <w:pStyle w:val="Corpsdetexte"/>
        <w:jc w:val="both"/>
        <w:rPr>
          <w:rFonts w:ascii="Avenir Next" w:hAnsi="Avenir Next" w:cstheme="majorHAnsi"/>
          <w:kern w:val="2"/>
          <w:sz w:val="21"/>
          <w:szCs w:val="21"/>
        </w:rPr>
      </w:pPr>
      <w:r>
        <w:rPr>
          <w:rFonts w:ascii="Avenir Next" w:hAnsi="Avenir Next" w:cstheme="majorHAnsi"/>
          <w:sz w:val="21"/>
        </w:rPr>
        <w:t xml:space="preserve">O evento de gala, realizado na véspera do leilão no famoso resort La Réserve em 8 de novembro, foi a ocasião perfeita para preparar o cenário. O seleto grupo de aproximadamente 300 convidados, grandes colecionadores, amigos e jornalistas participaram de uma viagem fascinante ao ano de 1969 apresentada por ninguém menos que Nick Foulkes, autor e especialista em horologia de gosto extraordinário. Julien Tornare, CEO da Zenith, fez sua contribuição à extraordinária jornada atrás da fabricação do lendário El Primero com comentários memoráveis. Tanto o show realizado por Romain, o Ilusionista, fez com que todos ficassem enfeitiçados em seus lugares, quanto a fervorosa aclamação aos criadores do El </w:t>
      </w:r>
      <w:r>
        <w:rPr>
          <w:rFonts w:ascii="Avenir Next" w:hAnsi="Avenir Next" w:cstheme="majorHAnsi"/>
          <w:sz w:val="21"/>
        </w:rPr>
        <w:lastRenderedPageBreak/>
        <w:t>Primero tornaram a experiência realmente mágica.</w:t>
      </w:r>
    </w:p>
    <w:p w14:paraId="07794395" w14:textId="6CCFA31B" w:rsidR="00BA35A2" w:rsidRDefault="004620E5" w:rsidP="00886E65">
      <w:pPr>
        <w:pStyle w:val="Corpsdetexte"/>
        <w:jc w:val="both"/>
        <w:rPr>
          <w:rFonts w:ascii="Avenir Next" w:hAnsi="Avenir Next" w:cstheme="majorHAnsi"/>
          <w:kern w:val="2"/>
          <w:sz w:val="21"/>
          <w:szCs w:val="21"/>
        </w:rPr>
      </w:pPr>
      <w:r>
        <w:rPr>
          <w:rFonts w:ascii="Avenir Next" w:hAnsi="Avenir Next" w:cstheme="majorHAnsi"/>
          <w:sz w:val="21"/>
        </w:rPr>
        <w:t>Um momento especialmente comovente: Charles Vermot, o homem que, sem seu gênio de engenharia e determinação, não teríamos o El Primero, foi representado por seu filho Michel, que aceitou os aplausos elegantemente.</w:t>
      </w:r>
    </w:p>
    <w:p w14:paraId="4CDFA93A" w14:textId="3B6BFC46" w:rsidR="000D3078" w:rsidRDefault="000D3078" w:rsidP="00886E65">
      <w:pPr>
        <w:pStyle w:val="Corpsdetexte"/>
        <w:jc w:val="both"/>
        <w:rPr>
          <w:rFonts w:ascii="Avenir Next" w:hAnsi="Avenir Next" w:cstheme="majorHAnsi"/>
          <w:kern w:val="2"/>
          <w:sz w:val="21"/>
          <w:szCs w:val="21"/>
        </w:rPr>
      </w:pPr>
    </w:p>
    <w:p w14:paraId="1497D6CE" w14:textId="671BE6E6" w:rsidR="005F5B6D" w:rsidRPr="00563A8D" w:rsidRDefault="00BA35A2" w:rsidP="00E85CB6">
      <w:pPr>
        <w:jc w:val="both"/>
        <w:rPr>
          <w:rFonts w:ascii="Avenir Next" w:hAnsi="Avenir Next" w:cstheme="majorHAnsi"/>
          <w:kern w:val="2"/>
          <w:sz w:val="21"/>
          <w:szCs w:val="21"/>
        </w:rPr>
      </w:pPr>
      <w:r>
        <w:rPr>
          <w:rFonts w:ascii="Avenir Next" w:hAnsi="Avenir Next" w:cstheme="majorHAnsi"/>
          <w:sz w:val="21"/>
        </w:rPr>
        <w:t>Foi o exemplo perfeito da peça de resistência: o lançamento do exclusivo El Primero em platina de 50</w:t>
      </w:r>
      <w:r>
        <w:rPr>
          <w:rFonts w:ascii="Avenir Next" w:hAnsi="Avenir Next" w:cstheme="majorHAnsi"/>
          <w:sz w:val="21"/>
          <w:vertAlign w:val="superscript"/>
        </w:rPr>
        <w:t>º</w:t>
      </w:r>
      <w:r>
        <w:rPr>
          <w:rFonts w:ascii="Avenir Next" w:hAnsi="Avenir Next" w:cstheme="majorHAnsi"/>
          <w:sz w:val="21"/>
        </w:rPr>
        <w:t xml:space="preserve"> aniversário pelo CEO da Zenith CEO, Julien Tornare, e Aurel Bacs, consultor sênior da Phillips in association with Bacs &amp; Russo, a ser vendido no Leilão de Relógios X de Genebra. Mais tarde, o anúncio de Julien Tornare foi merecedor dos mesmos momentos de aplausos: os rendimentos do lance vencedor no leilão serão </w:t>
      </w:r>
      <w:r>
        <w:rPr>
          <w:rFonts w:ascii="Avenir Next" w:hAnsi="Avenir Next" w:cstheme="majorHAnsi"/>
          <w:color w:val="000000" w:themeColor="text1"/>
          <w:sz w:val="21"/>
        </w:rPr>
        <w:t>doados à Zoe4Life, uma organização suíça sem fins lucrativos que faz parte da rede da Childhood Cancer International (CCI).</w:t>
      </w:r>
    </w:p>
    <w:p w14:paraId="5F7D625B" w14:textId="77777777" w:rsidR="005F5B6D" w:rsidRDefault="005F5B6D" w:rsidP="00E85CB6">
      <w:pPr>
        <w:jc w:val="both"/>
        <w:rPr>
          <w:rFonts w:ascii="Avenir Next" w:hAnsi="Avenir Next" w:cstheme="majorHAnsi"/>
          <w:color w:val="000000"/>
          <w:sz w:val="21"/>
          <w:szCs w:val="21"/>
        </w:rPr>
      </w:pPr>
    </w:p>
    <w:p w14:paraId="20E970E7" w14:textId="489DBDD6" w:rsidR="009367AF" w:rsidRPr="005974A9" w:rsidRDefault="00321698" w:rsidP="00E85CB6">
      <w:pPr>
        <w:jc w:val="both"/>
        <w:rPr>
          <w:rFonts w:ascii="Avenir Next" w:hAnsi="Avenir Next" w:cstheme="majorHAnsi"/>
          <w:color w:val="FF0000"/>
          <w:kern w:val="2"/>
          <w:sz w:val="20"/>
          <w:szCs w:val="20"/>
        </w:rPr>
      </w:pPr>
      <w:r>
        <w:rPr>
          <w:rFonts w:ascii="Avenir Next" w:hAnsi="Avenir Next" w:cstheme="majorHAnsi"/>
          <w:color w:val="000000" w:themeColor="text1"/>
          <w:sz w:val="21"/>
        </w:rPr>
        <w:t>Em meio aos aplausos, veio a repetição: Aurel Bacs foi ao centro do palco para apresentar duas edições limitadas do El Primero da Zenith desenvolvidas pela Phillips: um em ouro amarelo limitada a 20 peças e outra em aço inoxidável com 49 peças. Juntas, a produção destes dois relógios exclusivos criados para a renomada casa de leilões de raridades em criações adicionou até 69 peças em referência a 1969, o ano de nascimento da lenda.</w:t>
      </w:r>
    </w:p>
    <w:p w14:paraId="40F7C99B" w14:textId="77777777" w:rsidR="009367AF" w:rsidRPr="005974A9" w:rsidRDefault="009367AF" w:rsidP="00886E65">
      <w:pPr>
        <w:pStyle w:val="Corpsdetexte"/>
        <w:jc w:val="both"/>
        <w:rPr>
          <w:rFonts w:ascii="Avenir Next" w:hAnsi="Avenir Next" w:cstheme="majorHAnsi"/>
          <w:i/>
          <w:iCs/>
          <w:color w:val="000000"/>
          <w:sz w:val="21"/>
          <w:szCs w:val="21"/>
        </w:rPr>
      </w:pPr>
    </w:p>
    <w:p w14:paraId="3D19AF2E" w14:textId="77777777" w:rsidR="00563A8D" w:rsidRDefault="00563A8D" w:rsidP="00FB6A5C">
      <w:pPr>
        <w:jc w:val="both"/>
        <w:rPr>
          <w:rFonts w:ascii="Avenir Next" w:eastAsia="Arial" w:hAnsi="Avenir Next" w:cstheme="majorHAnsi"/>
          <w:i/>
          <w:iCs/>
          <w:kern w:val="2"/>
          <w:sz w:val="21"/>
          <w:szCs w:val="21"/>
          <w:lang w:eastAsia="en-US"/>
        </w:rPr>
      </w:pPr>
      <w:r>
        <w:rPr>
          <w:rFonts w:ascii="Avenir Next" w:eastAsia="Arial" w:hAnsi="Avenir Next" w:cstheme="majorHAnsi"/>
          <w:b/>
          <w:sz w:val="21"/>
        </w:rPr>
        <w:t>Julien Tornare, CEO da Zenith, disse:</w:t>
      </w:r>
      <w:r>
        <w:rPr>
          <w:rFonts w:ascii="Avenir Next" w:eastAsia="Arial" w:hAnsi="Avenir Next" w:cstheme="majorHAnsi"/>
          <w:i/>
          <w:sz w:val="21"/>
        </w:rPr>
        <w:t xml:space="preserve"> “Todos nós na Zenith estamos orgulhosos por fazer parte da ainda reveladora lenda que começou há 50 anos com o primeiro cronógrafo integrado automático (El Primero!) na história da relojoaria. Como decidimos celebrar o 50</w:t>
      </w:r>
      <w:r>
        <w:rPr>
          <w:rFonts w:ascii="Avenir Next" w:eastAsia="Arial" w:hAnsi="Avenir Next" w:cstheme="majorHAnsi"/>
          <w:i/>
          <w:sz w:val="21"/>
          <w:vertAlign w:val="superscript"/>
        </w:rPr>
        <w:t>º</w:t>
      </w:r>
      <w:r>
        <w:rPr>
          <w:rFonts w:ascii="Avenir Next" w:eastAsia="Arial" w:hAnsi="Avenir Next" w:cstheme="majorHAnsi"/>
          <w:i/>
          <w:sz w:val="21"/>
        </w:rPr>
        <w:t xml:space="preserve"> aniversário de um ícone no início de 2019, não imaginávamos que encontraríamos tanto interesse e boa vontade no caminho.</w:t>
      </w:r>
    </w:p>
    <w:p w14:paraId="5DB498DA" w14:textId="77777777" w:rsidR="00563A8D" w:rsidRDefault="00563A8D" w:rsidP="00FB6A5C">
      <w:pPr>
        <w:jc w:val="both"/>
        <w:rPr>
          <w:rFonts w:ascii="Avenir Next" w:eastAsia="Arial" w:hAnsi="Avenir Next" w:cstheme="majorHAnsi"/>
          <w:i/>
          <w:iCs/>
          <w:kern w:val="2"/>
          <w:sz w:val="21"/>
          <w:szCs w:val="21"/>
          <w:lang w:eastAsia="en-US"/>
        </w:rPr>
      </w:pPr>
    </w:p>
    <w:p w14:paraId="2AC56EF7" w14:textId="1D624317" w:rsidR="00FB6A5C" w:rsidRDefault="006F2259" w:rsidP="00FB6A5C">
      <w:pPr>
        <w:jc w:val="both"/>
        <w:rPr>
          <w:rFonts w:ascii="Avenir Next" w:hAnsi="Avenir Next" w:cstheme="majorHAnsi"/>
          <w:kern w:val="2"/>
          <w:sz w:val="20"/>
          <w:szCs w:val="20"/>
        </w:rPr>
      </w:pPr>
      <w:r>
        <w:rPr>
          <w:rFonts w:ascii="Avenir Next" w:eastAsia="Arial" w:hAnsi="Avenir Next" w:cstheme="majorHAnsi"/>
          <w:i/>
          <w:sz w:val="21"/>
        </w:rPr>
        <w:t>Trabalhar com a equipe apaixonada da Phillips in association with Bacs &amp; Russo e ver a visão de um El Primero digno desse momento histórico foi uma experiência recompensadora para todos da Zenith. É tão simples e maravilhoso que a estrela da Zenith também possa brilhar por uma causa tão importante como ajudar as crianças que lutam contra o câncer através da Zoé4life,”</w:t>
      </w:r>
      <w:r>
        <w:rPr>
          <w:rFonts w:ascii="Avenir Next" w:eastAsia="Arial" w:hAnsi="Avenir Next" w:cstheme="majorHAnsi"/>
          <w:sz w:val="21"/>
        </w:rPr>
        <w:t xml:space="preserve"> </w:t>
      </w:r>
    </w:p>
    <w:p w14:paraId="2D6794C1" w14:textId="79C27BF0" w:rsidR="000D3078" w:rsidRPr="006166CE" w:rsidRDefault="000D3078" w:rsidP="00FB6A5C">
      <w:pPr>
        <w:jc w:val="both"/>
        <w:rPr>
          <w:rFonts w:ascii="Avenir Next" w:eastAsia="Arial" w:hAnsi="Avenir Next" w:cstheme="majorHAnsi"/>
          <w:i/>
          <w:iCs/>
          <w:kern w:val="2"/>
          <w:sz w:val="21"/>
          <w:szCs w:val="21"/>
          <w:lang w:eastAsia="en-US"/>
        </w:rPr>
      </w:pPr>
    </w:p>
    <w:p w14:paraId="3D2EB394" w14:textId="14CDE1AF" w:rsid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b/>
          <w:i/>
          <w:sz w:val="21"/>
        </w:rPr>
        <w:t>Aurel Bacs, consultor sênior da Bacs &amp; Russo, e Alex Ghotbi, diretor do departamento de relógios, para a Europa Continental e Oriente Médio,declararam juntos:</w:t>
      </w:r>
      <w:r>
        <w:rPr>
          <w:rFonts w:ascii="Avenir Next" w:eastAsia="Arial" w:hAnsi="Avenir Next" w:cstheme="majorHAnsi"/>
          <w:i/>
          <w:sz w:val="21"/>
        </w:rPr>
        <w:t xml:space="preserve"> “Foi uma honra ter sido convidado por Julien Tornare, CEO da Zenith Watches, que queria confiar à Phillips com a venda de um El Primero exclusivo para celebrar o jubileu de ouro do movimento icônico e cuja renda seria doada à Zoé4Life, uma organização de caridade dedicada ao bem-estar de crianças com câncer.</w:t>
      </w:r>
    </w:p>
    <w:p w14:paraId="3AC0121A" w14:textId="77777777" w:rsidR="006166CE" w:rsidRDefault="006166CE" w:rsidP="006166CE">
      <w:pPr>
        <w:jc w:val="both"/>
        <w:rPr>
          <w:rFonts w:ascii="Avenir Next" w:eastAsia="Arial" w:hAnsi="Avenir Next" w:cstheme="majorHAnsi"/>
          <w:i/>
          <w:iCs/>
          <w:kern w:val="2"/>
          <w:sz w:val="21"/>
          <w:szCs w:val="21"/>
          <w:lang w:eastAsia="en-US"/>
        </w:rPr>
      </w:pPr>
    </w:p>
    <w:p w14:paraId="35199F7F" w14:textId="3957A99A" w:rsidR="000D3078" w:rsidRP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i/>
          <w:sz w:val="21"/>
        </w:rPr>
        <w:t>A cereja do bolo foi ser convidado pela Le Locle para participar na criação e desenvolvimento da peça, um esforço revelador que nos permitiu experimentar o talento e a paixão da diretoria da Zenith e da equipe de projeto e aprender sobre a complexidade e desafios que a manufatura de relógios envolve dia a dia. Estamos incrivelmente orgulhosos de sermos associados a esse inacreditável projeto por uma causa nobre.”</w:t>
      </w:r>
    </w:p>
    <w:p w14:paraId="62265317" w14:textId="041E54E8" w:rsidR="00563A8D" w:rsidRDefault="00563A8D" w:rsidP="009367AF">
      <w:pPr>
        <w:tabs>
          <w:tab w:val="left" w:pos="8564"/>
        </w:tabs>
        <w:jc w:val="both"/>
        <w:rPr>
          <w:rFonts w:ascii="Avenir Next" w:hAnsi="Avenir Next"/>
          <w:i/>
          <w:iCs/>
          <w:sz w:val="20"/>
          <w:szCs w:val="20"/>
          <w:u w:val="single"/>
        </w:rPr>
      </w:pPr>
    </w:p>
    <w:p w14:paraId="38EB935E" w14:textId="734E7E5B" w:rsidR="009367AF" w:rsidRPr="00840B3F" w:rsidRDefault="009367AF" w:rsidP="009367AF">
      <w:pPr>
        <w:tabs>
          <w:tab w:val="left" w:pos="8564"/>
        </w:tabs>
        <w:jc w:val="both"/>
        <w:rPr>
          <w:rFonts w:ascii="Avenir Next" w:hAnsi="Avenir Next"/>
          <w:i/>
          <w:iCs/>
          <w:sz w:val="20"/>
          <w:szCs w:val="20"/>
        </w:rPr>
      </w:pPr>
      <w:r>
        <w:rPr>
          <w:rFonts w:ascii="Avenir Next" w:hAnsi="Avenir Next"/>
          <w:i/>
          <w:sz w:val="20"/>
          <w:u w:val="single"/>
        </w:rPr>
        <w:lastRenderedPageBreak/>
        <w:t>SOBRE O EXCLUSIVO EL PRIMERO DA ZENITH EM PLATINA - EDIÇÃO 50</w:t>
      </w:r>
      <w:r>
        <w:rPr>
          <w:rFonts w:ascii="Avenir Next" w:hAnsi="Avenir Next"/>
          <w:i/>
          <w:sz w:val="20"/>
          <w:u w:val="single"/>
          <w:vertAlign w:val="superscript"/>
        </w:rPr>
        <w:t>º</w:t>
      </w:r>
      <w:r>
        <w:rPr>
          <w:rFonts w:ascii="Avenir Next" w:hAnsi="Avenir Next"/>
          <w:i/>
          <w:sz w:val="20"/>
          <w:u w:val="single"/>
        </w:rPr>
        <w:t xml:space="preserve"> ANIVERSÁRIO</w:t>
      </w:r>
    </w:p>
    <w:p w14:paraId="46F6F0C6" w14:textId="3475F3DA" w:rsidR="009367AF" w:rsidRPr="009367AF" w:rsidRDefault="009367AF" w:rsidP="009367AF">
      <w:pPr>
        <w:pStyle w:val="Corpsdetexte"/>
        <w:jc w:val="both"/>
        <w:rPr>
          <w:rFonts w:ascii="Avenir Next" w:hAnsi="Avenir Next" w:cstheme="majorHAnsi"/>
          <w:i/>
          <w:iCs/>
          <w:kern w:val="2"/>
          <w:sz w:val="20"/>
          <w:szCs w:val="20"/>
        </w:rPr>
      </w:pPr>
      <w:r>
        <w:rPr>
          <w:rFonts w:ascii="Avenir Next" w:hAnsi="Avenir Next" w:cstheme="majorHAnsi"/>
          <w:i/>
          <w:sz w:val="20"/>
        </w:rPr>
        <w:t>Desenvolvido pela Phillips in Association with Bacs &amp; Russo junto com a Zenith — uma primeira vez para o leiloeiro — essa criação exclusiva celebra o 50</w:t>
      </w:r>
      <w:r>
        <w:rPr>
          <w:rFonts w:ascii="Avenir Next" w:hAnsi="Avenir Next" w:cstheme="majorHAnsi"/>
          <w:i/>
          <w:sz w:val="20"/>
          <w:vertAlign w:val="superscript"/>
        </w:rPr>
        <w:t>º</w:t>
      </w:r>
      <w:r>
        <w:rPr>
          <w:rFonts w:ascii="Avenir Next" w:hAnsi="Avenir Next" w:cstheme="majorHAnsi"/>
          <w:i/>
          <w:sz w:val="20"/>
        </w:rPr>
        <w:t xml:space="preserve"> aniversário da invenção do El Primero da Zenith, primeiro cronógrafo integrado automático com uma surpreendente versão do icônico A384. Excepcionalmente para essa exclusiva criação e a primeira vez para um El Primero, o relógio é feito em platina PT 950. Outra estreia para a Zenith: o mostrador exclusivo e precioso com um toque vintage foi produzido em lapis lazuli, uma pedra extremamente azul com manchas douradas. A pulseira é feita em couro de vitelo imprimindo uma simplicidade elegante. Como testemunho da confiabilidade e robustez testadas pelo tempo, ele vem com 50 anos de garantia internacional especial. O resultado final é um relógio visualmente cativante que certamente agradará conhecedores, entusiastas e colecionadores.</w:t>
      </w:r>
    </w:p>
    <w:p w14:paraId="08C6D1D1" w14:textId="77777777" w:rsidR="00840B3F" w:rsidRPr="00840B3F" w:rsidRDefault="00840B3F" w:rsidP="00886E65">
      <w:pPr>
        <w:tabs>
          <w:tab w:val="left" w:pos="8564"/>
        </w:tabs>
        <w:jc w:val="both"/>
        <w:rPr>
          <w:rFonts w:ascii="Avenir Next" w:eastAsia="Arial" w:hAnsi="Avenir Next" w:cstheme="majorHAnsi"/>
          <w:i/>
          <w:kern w:val="2"/>
          <w:sz w:val="20"/>
          <w:szCs w:val="20"/>
          <w:lang w:eastAsia="en-US"/>
        </w:rPr>
      </w:pPr>
    </w:p>
    <w:p w14:paraId="286629DF" w14:textId="703EEBDE" w:rsidR="00975322" w:rsidRPr="009367AF" w:rsidRDefault="009367AF" w:rsidP="00886E65">
      <w:pPr>
        <w:tabs>
          <w:tab w:val="left" w:pos="8564"/>
        </w:tabs>
        <w:jc w:val="both"/>
        <w:rPr>
          <w:rFonts w:ascii="Avenir Next" w:hAnsi="Avenir Next" w:cs="Calibri Light (Headings)"/>
          <w:i/>
          <w:iCs/>
          <w:caps/>
          <w:color w:val="000000" w:themeColor="text1"/>
          <w:sz w:val="20"/>
          <w:szCs w:val="20"/>
          <w:u w:val="single"/>
        </w:rPr>
      </w:pPr>
      <w:r>
        <w:rPr>
          <w:rFonts w:ascii="Avenir Next" w:hAnsi="Avenir Next" w:cs="Calibri Light (Headings)"/>
          <w:i/>
          <w:caps/>
          <w:color w:val="000000" w:themeColor="text1"/>
          <w:sz w:val="20"/>
          <w:u w:val="single"/>
        </w:rPr>
        <w:t>SOBRE A ZENITH: o futuro da relojoaria suíça</w:t>
      </w:r>
    </w:p>
    <w:p w14:paraId="726129A0" w14:textId="4AC07053" w:rsidR="00975322" w:rsidRPr="00BD52E3" w:rsidRDefault="00886E65" w:rsidP="00886E65">
      <w:pPr>
        <w:tabs>
          <w:tab w:val="left" w:pos="8564"/>
        </w:tabs>
        <w:jc w:val="both"/>
        <w:rPr>
          <w:rFonts w:ascii="Avenir Next" w:hAnsi="Avenir Next"/>
          <w:i/>
          <w:iCs/>
          <w:sz w:val="20"/>
          <w:szCs w:val="20"/>
          <w:lang w:val="en-GB"/>
        </w:rPr>
      </w:pPr>
      <w:r>
        <w:rPr>
          <w:rFonts w:ascii="Avenir Next" w:hAnsi="Avenir Next"/>
          <w:i/>
          <w:sz w:val="20"/>
        </w:rPr>
        <w:t xml:space="preserve">Tendo a inovação como seu lema, a Zenith apresenta movimentos excepcionais que são desenvolvidos e manufaturados internamente para todos os seus relógios como, por exemplo, o DEFY Inventor com seu oscilador monolítico em silício produzido com um processo altamente técnico, o DEFY El Primero 21 com seu cronógrafo de centésimo de segundo de alta frequência. Desde a sua criação em 1865, a Zenith redefiniu consistentemente as noções de precisão e inovação, incluindo o primeiro “Pilot Watch” nos primórdios da aviação e o primeiro calibre de cronógrafo integrado automático “El Primero” produzido em série. Sempre um passo à frente, a Zenith está escrevendo um novo capítulo em seu legado único, estabelecendo novos padrões para desempenho e designs inspirados. A Zenith está aqui para moldar o futuro da relojoaria suíça, lado a lado com aqueles que ousam desafiar o próprio tempo e ir além. </w:t>
      </w:r>
      <w:proofErr w:type="spellStart"/>
      <w:r w:rsidRPr="00BD52E3">
        <w:rPr>
          <w:rFonts w:ascii="Avenir Next" w:hAnsi="Avenir Next"/>
          <w:i/>
          <w:color w:val="000000" w:themeColor="text1"/>
          <w:sz w:val="20"/>
          <w:lang w:val="en-GB"/>
        </w:rPr>
        <w:t>Visite</w:t>
      </w:r>
      <w:proofErr w:type="spellEnd"/>
      <w:r w:rsidRPr="00BD52E3">
        <w:rPr>
          <w:rFonts w:ascii="Avenir Next" w:hAnsi="Avenir Next"/>
          <w:i/>
          <w:color w:val="000000" w:themeColor="text1"/>
          <w:sz w:val="20"/>
          <w:lang w:val="en-GB"/>
        </w:rPr>
        <w:t xml:space="preserve">: </w:t>
      </w:r>
      <w:hyperlink r:id="rId8" w:history="1">
        <w:r w:rsidRPr="00BD52E3">
          <w:rPr>
            <w:rStyle w:val="Lienhypertexte"/>
            <w:rFonts w:ascii="Avenir Next" w:hAnsi="Avenir Next"/>
            <w:i/>
            <w:color w:val="000000" w:themeColor="text1"/>
            <w:sz w:val="20"/>
            <w:u w:val="none"/>
            <w:lang w:val="en-GB"/>
          </w:rPr>
          <w:t>www.zenith-watches.com</w:t>
        </w:r>
      </w:hyperlink>
    </w:p>
    <w:p w14:paraId="1B9EA4C3" w14:textId="77777777" w:rsidR="002E0D46" w:rsidRPr="00BD52E3" w:rsidRDefault="002E0D46" w:rsidP="00886E65">
      <w:pPr>
        <w:ind w:right="-8"/>
        <w:rPr>
          <w:rFonts w:ascii="Avenir Next" w:hAnsi="Avenir Next" w:cs="Arial"/>
          <w:kern w:val="2"/>
          <w:sz w:val="20"/>
          <w:szCs w:val="20"/>
          <w:u w:val="single"/>
          <w:lang w:val="en-GB"/>
        </w:rPr>
      </w:pPr>
    </w:p>
    <w:p w14:paraId="31F7651C" w14:textId="77777777" w:rsidR="00BF6D2F" w:rsidRPr="00BD52E3" w:rsidRDefault="00F008B6" w:rsidP="002E0D46">
      <w:pPr>
        <w:tabs>
          <w:tab w:val="left" w:pos="8564"/>
        </w:tabs>
        <w:jc w:val="both"/>
        <w:rPr>
          <w:rFonts w:ascii="Avenir Next" w:hAnsi="Avenir Next"/>
          <w:i/>
          <w:iCs/>
          <w:sz w:val="20"/>
          <w:szCs w:val="20"/>
          <w:lang w:val="en-GB"/>
        </w:rPr>
      </w:pPr>
      <w:r w:rsidRPr="00BD52E3">
        <w:rPr>
          <w:rFonts w:ascii="Avenir Next" w:hAnsi="Avenir Next"/>
          <w:i/>
          <w:sz w:val="20"/>
          <w:u w:val="single"/>
          <w:lang w:val="en-GB"/>
        </w:rPr>
        <w:t>SOBRE A PHILLIPS IN ASSOCIATION WITH BACS &amp; RUSSO</w:t>
      </w:r>
    </w:p>
    <w:p w14:paraId="37D509AB" w14:textId="18E6D369" w:rsidR="00F008B6" w:rsidRPr="00840B3F" w:rsidRDefault="00F008B6" w:rsidP="00563A8D">
      <w:pPr>
        <w:jc w:val="both"/>
        <w:rPr>
          <w:rFonts w:ascii="Avenir Next" w:hAnsi="Avenir Next"/>
          <w:i/>
          <w:iCs/>
          <w:sz w:val="20"/>
          <w:szCs w:val="20"/>
        </w:rPr>
      </w:pPr>
      <w:r>
        <w:rPr>
          <w:rFonts w:ascii="Avenir Next" w:hAnsi="Avenir Next"/>
          <w:i/>
          <w:sz w:val="20"/>
        </w:rPr>
        <w:t>A equipe de especialistas da Phillips Watches é dedicada a uma rígida abordagem com a qualidade, transparência e atendimento ao cliente que chegou a um total de US$ 108 milhões em 2018 – seu terceiro ano consecutivo como líder mundial em leilões de relógios. Uma seleção de nossos recentes valores recordistas:</w:t>
      </w:r>
    </w:p>
    <w:p w14:paraId="131258BF" w14:textId="7413CB71" w:rsidR="002E0D46" w:rsidRPr="00D64332"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Rolex “Paul Newman” Daytona de Paul Newman referência 6239 (CHF 17,709,894/US$17,752,500) – Leilão de Nova York: Ícones vencedores – 26 de outubro de 2017 – O maior resultado alcançado por um relógio de pulso em leilões.</w:t>
      </w:r>
    </w:p>
    <w:p w14:paraId="5131B3C9" w14:textId="070DB15B" w:rsidR="00154A36" w:rsidRPr="00840B3F"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Patek Philippe referência 1518 em aço inoxidável (CHF 11.020.000 /US$11.112.020) – Leilão de relógio de Genebra: FOUR – 12 de novembro de 2016 – O melhor resultado já alcançado por um relógio de pulso Patek Philippe em um leilão.</w:t>
      </w:r>
    </w:p>
    <w:p w14:paraId="5ACAC7E4" w14:textId="77777777" w:rsidR="002E0D46" w:rsidRPr="00840B3F" w:rsidRDefault="002E0D46" w:rsidP="00886E65">
      <w:pPr>
        <w:rPr>
          <w:rFonts w:ascii="Avenir Next" w:hAnsi="Avenir Next" w:cstheme="majorHAnsi"/>
          <w:i/>
          <w:iCs/>
          <w:color w:val="1C1E21"/>
          <w:sz w:val="20"/>
          <w:szCs w:val="20"/>
          <w:u w:val="single"/>
          <w:shd w:val="clear" w:color="auto" w:fill="FFFFFF"/>
        </w:rPr>
      </w:pPr>
    </w:p>
    <w:p w14:paraId="67256D84" w14:textId="3EAE9058" w:rsidR="00F008B6" w:rsidRPr="00840B3F" w:rsidRDefault="00F008B6"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SOBRE A PHILLIPS</w:t>
      </w:r>
    </w:p>
    <w:p w14:paraId="21E74CB4" w14:textId="4CDAC393" w:rsidR="00F008B6" w:rsidRPr="00840B3F" w:rsidRDefault="00F008B6"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 xml:space="preserve">Phillips é uma plataforma líder global para compra e venda de peças de arte e design dos séculos XX e XXI. Com expertise dedicada nas áreas de arte, design, fotografia, edições, relógios e joias contemporâneas e do século XX, a Phillips oferece serviços profissionais e aconselhamentos em todos os aspectos da coleção. Os leilões e exposições acontecem em salas destinadas a leilões em Nova York, Londres, Genebra e Hong Kong, onde os clientes são atendidos por representantes da Europa, EUA e Ásia. A Phillips também oferece uma plataforma de leilões online que pode ser acessada em qualquer lugar do mundo.  Além de propiciar oportunidades de compra e vendas </w:t>
      </w:r>
      <w:r>
        <w:rPr>
          <w:rFonts w:ascii="Avenir Next" w:hAnsi="Avenir Next" w:cstheme="majorHAnsi"/>
          <w:i/>
          <w:color w:val="1C1E21"/>
          <w:sz w:val="20"/>
          <w:shd w:val="clear" w:color="auto" w:fill="FFFFFF"/>
        </w:rPr>
        <w:lastRenderedPageBreak/>
        <w:t xml:space="preserve">através de leilões, a Phillips auxilia vendas privadas e oferece assistência com apreciação, avaliações e outros serviços financeiros. Visite </w:t>
      </w:r>
      <w:hyperlink r:id="rId9" w:history="1">
        <w:r>
          <w:rPr>
            <w:rFonts w:ascii="Avenir Next" w:hAnsi="Avenir Next" w:cstheme="majorHAnsi"/>
            <w:i/>
            <w:color w:val="1C1E21"/>
            <w:sz w:val="20"/>
            <w:shd w:val="clear" w:color="auto" w:fill="FFFFFF"/>
          </w:rPr>
          <w:t>www.phillips.com</w:t>
        </w:r>
      </w:hyperlink>
      <w:r>
        <w:rPr>
          <w:rFonts w:ascii="Avenir Next" w:hAnsi="Avenir Next" w:cstheme="majorHAnsi"/>
          <w:i/>
          <w:color w:val="1C1E21"/>
          <w:sz w:val="20"/>
          <w:shd w:val="clear" w:color="auto" w:fill="FFFFFF"/>
        </w:rPr>
        <w:t xml:space="preserve"> para mais informações.</w:t>
      </w:r>
    </w:p>
    <w:p w14:paraId="72FB7120" w14:textId="10C29A5C" w:rsidR="00F008B6" w:rsidRPr="00840B3F" w:rsidRDefault="00F008B6" w:rsidP="00886E65">
      <w:pPr>
        <w:rPr>
          <w:rFonts w:ascii="Avenir Next" w:eastAsia="Calibri" w:hAnsi="Avenir Next"/>
          <w:sz w:val="20"/>
          <w:szCs w:val="20"/>
        </w:rPr>
      </w:pPr>
    </w:p>
    <w:p w14:paraId="261366F3" w14:textId="77777777" w:rsidR="0054706D" w:rsidRDefault="0054706D" w:rsidP="00886E65">
      <w:pPr>
        <w:rPr>
          <w:rFonts w:ascii="Avenir Next" w:hAnsi="Avenir Next" w:cstheme="majorHAnsi"/>
          <w:i/>
          <w:iCs/>
          <w:color w:val="1C1E21"/>
          <w:sz w:val="20"/>
          <w:szCs w:val="20"/>
          <w:u w:val="single"/>
          <w:shd w:val="clear" w:color="auto" w:fill="FFFFFF"/>
        </w:rPr>
      </w:pPr>
    </w:p>
    <w:p w14:paraId="1BFB4782" w14:textId="6E28961A" w:rsidR="00BF6D2F" w:rsidRPr="00840B3F" w:rsidRDefault="00BF6D2F"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Sobre a Zoé4life</w:t>
      </w:r>
    </w:p>
    <w:p w14:paraId="11F2F476" w14:textId="77777777" w:rsidR="00BF6D2F" w:rsidRPr="00840B3F" w:rsidRDefault="00BF6D2F"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A Zoé4life é uma organização sem fins lucrativos registrada e reconhecida como um serviço de utilidade pública cuja missão é apoiar pesquisas e fornecer suporte financeiro a famílias necessitadas</w:t>
      </w:r>
      <w:r>
        <w:rPr>
          <w:rFonts w:ascii="Avenir Next" w:hAnsi="Avenir Next" w:cstheme="majorHAnsi"/>
          <w:i/>
          <w:color w:val="1C1E21"/>
          <w:sz w:val="20"/>
        </w:rPr>
        <w:t xml:space="preserve">, </w:t>
      </w:r>
      <w:r>
        <w:rPr>
          <w:rFonts w:ascii="Avenir Next" w:hAnsi="Avenir Next" w:cstheme="majorHAnsi"/>
          <w:i/>
          <w:color w:val="1C1E21"/>
          <w:sz w:val="20"/>
          <w:shd w:val="clear" w:color="auto" w:fill="FFFFFF"/>
        </w:rPr>
        <w:t xml:space="preserve">dando apoio às crianças durante o tratamento e conscientizando sobre o câncer infantil. Todas as doações podem ser abatidas dos impostos. Visite: </w:t>
      </w:r>
      <w:hyperlink r:id="rId10" w:history="1">
        <w:r>
          <w:rPr>
            <w:rStyle w:val="Lienhypertexte"/>
            <w:rFonts w:ascii="Avenir Next" w:hAnsi="Avenir Next" w:cstheme="majorHAnsi"/>
            <w:i/>
            <w:color w:val="000000" w:themeColor="text1"/>
            <w:sz w:val="20"/>
          </w:rPr>
          <w:t>www.zoe4life.org</w:t>
        </w:r>
      </w:hyperlink>
    </w:p>
    <w:p w14:paraId="14A86A1B" w14:textId="77777777" w:rsidR="00BF6D2F" w:rsidRPr="00840B3F" w:rsidRDefault="00BF6D2F" w:rsidP="00886E65">
      <w:pPr>
        <w:rPr>
          <w:rFonts w:ascii="Avenir Next" w:eastAsia="Calibri" w:hAnsi="Avenir Next"/>
          <w:sz w:val="20"/>
          <w:szCs w:val="20"/>
        </w:rPr>
      </w:pPr>
    </w:p>
    <w:p w14:paraId="220F89A6" w14:textId="3670A7E3" w:rsidR="00BF6D2F" w:rsidRDefault="00BF6D2F" w:rsidP="00886E65">
      <w:pPr>
        <w:rPr>
          <w:rFonts w:ascii="Avenir Next" w:hAnsi="Avenir Next" w:cs="Arial"/>
          <w:color w:val="000000"/>
          <w:sz w:val="18"/>
          <w:szCs w:val="18"/>
          <w:u w:val="single"/>
        </w:rPr>
      </w:pPr>
    </w:p>
    <w:p w14:paraId="1AE5706E" w14:textId="77777777" w:rsidR="00D64332" w:rsidRPr="00886E65" w:rsidRDefault="00D64332" w:rsidP="00886E65">
      <w:pPr>
        <w:rPr>
          <w:rFonts w:ascii="Avenir Next" w:hAnsi="Avenir Next" w:cs="Arial"/>
          <w:color w:val="000000"/>
          <w:sz w:val="18"/>
          <w:szCs w:val="18"/>
          <w:u w:val="single"/>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F008B6" w:rsidRPr="00886E65" w14:paraId="25006725" w14:textId="77777777" w:rsidTr="00793E51">
        <w:tc>
          <w:tcPr>
            <w:tcW w:w="4662" w:type="dxa"/>
          </w:tcPr>
          <w:p w14:paraId="014984E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u w:val="single"/>
              </w:rPr>
              <w:t>Contatos de imprensa</w:t>
            </w:r>
          </w:p>
        </w:tc>
        <w:tc>
          <w:tcPr>
            <w:tcW w:w="4704" w:type="dxa"/>
          </w:tcPr>
          <w:p w14:paraId="7C7B65E1" w14:textId="77777777" w:rsidR="00F008B6" w:rsidRPr="00886E65" w:rsidRDefault="00F008B6" w:rsidP="00886E65">
            <w:pPr>
              <w:ind w:right="-8"/>
              <w:rPr>
                <w:rFonts w:ascii="Avenir Next" w:hAnsi="Avenir Next" w:cs="Arial"/>
                <w:kern w:val="2"/>
                <w:sz w:val="18"/>
                <w:szCs w:val="18"/>
                <w:u w:val="single"/>
              </w:rPr>
            </w:pPr>
          </w:p>
        </w:tc>
      </w:tr>
      <w:tr w:rsidR="00F008B6" w:rsidRPr="00BF5622" w14:paraId="2149287F" w14:textId="77777777" w:rsidTr="00793E51">
        <w:tc>
          <w:tcPr>
            <w:tcW w:w="4662" w:type="dxa"/>
          </w:tcPr>
          <w:p w14:paraId="1B81C5F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ZENITH</w:t>
            </w:r>
          </w:p>
        </w:tc>
        <w:tc>
          <w:tcPr>
            <w:tcW w:w="4704" w:type="dxa"/>
          </w:tcPr>
          <w:p w14:paraId="5C937DAC" w14:textId="77777777" w:rsidR="00F008B6" w:rsidRPr="00BD52E3" w:rsidRDefault="00F008B6" w:rsidP="00886E65">
            <w:pPr>
              <w:ind w:right="-8"/>
              <w:rPr>
                <w:rFonts w:ascii="Avenir Next" w:hAnsi="Avenir Next" w:cs="Arial"/>
                <w:kern w:val="2"/>
                <w:sz w:val="18"/>
                <w:szCs w:val="18"/>
                <w:u w:val="single"/>
                <w:lang w:val="en-GB"/>
              </w:rPr>
            </w:pPr>
            <w:r w:rsidRPr="00BD52E3">
              <w:rPr>
                <w:rFonts w:ascii="Avenir Next" w:hAnsi="Avenir Next" w:cs="Arial"/>
                <w:sz w:val="18"/>
                <w:lang w:val="en-GB"/>
              </w:rPr>
              <w:t>PHILLIPS in Association with Bacs &amp; Russo</w:t>
            </w:r>
          </w:p>
        </w:tc>
      </w:tr>
      <w:tr w:rsidR="00F008B6" w:rsidRPr="00886E65" w14:paraId="7B4E9692" w14:textId="77777777" w:rsidTr="00793E51">
        <w:tc>
          <w:tcPr>
            <w:tcW w:w="4662" w:type="dxa"/>
          </w:tcPr>
          <w:p w14:paraId="0EA35107"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Minh-Tan-Bui</w:t>
            </w:r>
          </w:p>
        </w:tc>
        <w:tc>
          <w:tcPr>
            <w:tcW w:w="4704" w:type="dxa"/>
          </w:tcPr>
          <w:p w14:paraId="2A68388F"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Asta Ponzo</w:t>
            </w:r>
          </w:p>
        </w:tc>
      </w:tr>
      <w:tr w:rsidR="00F008B6" w:rsidRPr="00886E65" w14:paraId="4162817A" w14:textId="77777777" w:rsidTr="00793E51">
        <w:tc>
          <w:tcPr>
            <w:tcW w:w="4662" w:type="dxa"/>
          </w:tcPr>
          <w:p w14:paraId="10F349F7" w14:textId="77777777" w:rsidR="00F008B6" w:rsidRPr="00886E65" w:rsidRDefault="003E4762" w:rsidP="00886E65">
            <w:pPr>
              <w:ind w:right="-8"/>
              <w:rPr>
                <w:rFonts w:ascii="Avenir Next" w:hAnsi="Avenir Next" w:cs="Arial"/>
                <w:kern w:val="2"/>
                <w:sz w:val="18"/>
                <w:szCs w:val="18"/>
                <w:u w:val="single"/>
              </w:rPr>
            </w:pPr>
            <w:hyperlink r:id="rId11" w:tgtFrame="_blank" w:history="1">
              <w:r w:rsidR="00483E4F">
                <w:rPr>
                  <w:rStyle w:val="Lienhypertexte"/>
                  <w:rFonts w:ascii="Avenir Next" w:hAnsi="Avenir Next" w:cs="Arial"/>
                  <w:sz w:val="18"/>
                </w:rPr>
                <w:t>minh-tan.bui@zenith-watches.com</w:t>
              </w:r>
            </w:hyperlink>
          </w:p>
        </w:tc>
        <w:tc>
          <w:tcPr>
            <w:tcW w:w="4704" w:type="dxa"/>
          </w:tcPr>
          <w:p w14:paraId="606943FF" w14:textId="77777777" w:rsidR="00F008B6" w:rsidRPr="00886E65" w:rsidRDefault="003E4762" w:rsidP="00886E65">
            <w:pPr>
              <w:ind w:right="-8"/>
              <w:rPr>
                <w:rFonts w:ascii="Avenir Next" w:hAnsi="Avenir Next" w:cs="Arial"/>
                <w:kern w:val="2"/>
                <w:sz w:val="18"/>
                <w:szCs w:val="18"/>
                <w:u w:val="single"/>
              </w:rPr>
            </w:pPr>
            <w:hyperlink r:id="rId12" w:history="1">
              <w:r w:rsidR="00483E4F">
                <w:rPr>
                  <w:rStyle w:val="Lienhypertexte"/>
                  <w:rFonts w:ascii="Avenir Next" w:hAnsi="Avenir Next" w:cs="Arial"/>
                  <w:sz w:val="18"/>
                </w:rPr>
                <w:t>aponzo@phillips.com</w:t>
              </w:r>
            </w:hyperlink>
          </w:p>
        </w:tc>
      </w:tr>
      <w:tr w:rsidR="00F008B6" w:rsidRPr="00886E65" w14:paraId="77EF4757" w14:textId="77777777" w:rsidTr="00793E51">
        <w:tc>
          <w:tcPr>
            <w:tcW w:w="4662" w:type="dxa"/>
          </w:tcPr>
          <w:p w14:paraId="7B0DF81D"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 +41 79 515 47 54</w:t>
            </w:r>
          </w:p>
        </w:tc>
        <w:tc>
          <w:tcPr>
            <w:tcW w:w="4704" w:type="dxa"/>
          </w:tcPr>
          <w:p w14:paraId="61F465B9"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 +41 79 961 85 66</w:t>
            </w:r>
          </w:p>
        </w:tc>
      </w:tr>
    </w:tbl>
    <w:p w14:paraId="520A787F" w14:textId="505E3494" w:rsidR="007821E0" w:rsidRDefault="007821E0" w:rsidP="00886E65">
      <w:pPr>
        <w:ind w:right="-8"/>
        <w:rPr>
          <w:rFonts w:ascii="Arial" w:hAnsi="Arial" w:cs="Arial"/>
          <w:kern w:val="2"/>
          <w:sz w:val="18"/>
          <w:szCs w:val="18"/>
          <w:u w:val="single"/>
        </w:rPr>
      </w:pPr>
    </w:p>
    <w:p w14:paraId="4913EA2E" w14:textId="1C0BCD71" w:rsidR="00483E4F" w:rsidRDefault="00483E4F" w:rsidP="00886E65">
      <w:pPr>
        <w:ind w:right="-8"/>
        <w:rPr>
          <w:rFonts w:ascii="Arial" w:hAnsi="Arial" w:cs="Arial"/>
          <w:kern w:val="2"/>
          <w:sz w:val="18"/>
          <w:szCs w:val="18"/>
          <w:u w:val="single"/>
        </w:rPr>
      </w:pPr>
    </w:p>
    <w:p w14:paraId="0BD51CA7" w14:textId="09B8F9C7" w:rsidR="00483E4F" w:rsidRDefault="00483E4F" w:rsidP="00886E65">
      <w:pPr>
        <w:ind w:right="-8"/>
        <w:rPr>
          <w:rFonts w:ascii="Arial" w:hAnsi="Arial" w:cs="Arial"/>
          <w:kern w:val="2"/>
          <w:sz w:val="18"/>
          <w:szCs w:val="18"/>
          <w:u w:val="single"/>
        </w:rPr>
      </w:pPr>
    </w:p>
    <w:p w14:paraId="1853093C" w14:textId="4495F047" w:rsidR="00483E4F" w:rsidRDefault="00483E4F" w:rsidP="00886E65">
      <w:pPr>
        <w:ind w:right="-8"/>
        <w:rPr>
          <w:rFonts w:ascii="Arial" w:hAnsi="Arial" w:cs="Arial"/>
          <w:kern w:val="2"/>
          <w:sz w:val="18"/>
          <w:szCs w:val="18"/>
          <w:u w:val="single"/>
        </w:rPr>
      </w:pPr>
    </w:p>
    <w:p w14:paraId="472FB773" w14:textId="0C9D8096" w:rsidR="00483E4F" w:rsidRDefault="00483E4F" w:rsidP="00886E65">
      <w:pPr>
        <w:ind w:right="-8"/>
        <w:rPr>
          <w:rFonts w:ascii="Arial" w:hAnsi="Arial" w:cs="Arial"/>
          <w:kern w:val="2"/>
          <w:sz w:val="18"/>
          <w:szCs w:val="18"/>
          <w:u w:val="single"/>
        </w:rPr>
      </w:pPr>
    </w:p>
    <w:p w14:paraId="115AAAC0" w14:textId="5E553A53" w:rsidR="00483E4F" w:rsidRDefault="00483E4F" w:rsidP="00886E65">
      <w:pPr>
        <w:ind w:right="-8"/>
        <w:rPr>
          <w:rFonts w:ascii="Arial" w:hAnsi="Arial" w:cs="Arial"/>
          <w:kern w:val="2"/>
          <w:sz w:val="18"/>
          <w:szCs w:val="18"/>
          <w:u w:val="single"/>
        </w:rPr>
      </w:pPr>
    </w:p>
    <w:p w14:paraId="06AB734C" w14:textId="7A72E8B9" w:rsidR="00483E4F" w:rsidRDefault="00483E4F" w:rsidP="00886E65">
      <w:pPr>
        <w:ind w:right="-8"/>
        <w:rPr>
          <w:rFonts w:ascii="Arial" w:hAnsi="Arial" w:cs="Arial"/>
          <w:kern w:val="2"/>
          <w:sz w:val="18"/>
          <w:szCs w:val="18"/>
          <w:u w:val="single"/>
        </w:rPr>
      </w:pPr>
    </w:p>
    <w:p w14:paraId="2556F14D" w14:textId="1373E6A0" w:rsidR="00483E4F" w:rsidRDefault="00483E4F" w:rsidP="00886E65">
      <w:pPr>
        <w:ind w:right="-8"/>
        <w:rPr>
          <w:rFonts w:ascii="Arial" w:hAnsi="Arial" w:cs="Arial"/>
          <w:kern w:val="2"/>
          <w:sz w:val="18"/>
          <w:szCs w:val="18"/>
          <w:u w:val="single"/>
        </w:rPr>
      </w:pPr>
    </w:p>
    <w:p w14:paraId="60633ED2" w14:textId="5A6DEF0E" w:rsidR="00483E4F" w:rsidRDefault="00483E4F" w:rsidP="00886E65">
      <w:pPr>
        <w:ind w:right="-8"/>
        <w:rPr>
          <w:rFonts w:ascii="Arial" w:hAnsi="Arial" w:cs="Arial"/>
          <w:kern w:val="2"/>
          <w:sz w:val="18"/>
          <w:szCs w:val="18"/>
          <w:u w:val="single"/>
        </w:rPr>
      </w:pPr>
    </w:p>
    <w:p w14:paraId="4678D416" w14:textId="246D2E54" w:rsidR="00483E4F" w:rsidRDefault="00483E4F" w:rsidP="00886E65">
      <w:pPr>
        <w:ind w:right="-8"/>
        <w:rPr>
          <w:rFonts w:ascii="Arial" w:hAnsi="Arial" w:cs="Arial"/>
          <w:kern w:val="2"/>
          <w:sz w:val="18"/>
          <w:szCs w:val="18"/>
          <w:u w:val="single"/>
        </w:rPr>
      </w:pPr>
    </w:p>
    <w:p w14:paraId="0B971A4B" w14:textId="3ED8778D" w:rsidR="00483E4F" w:rsidRDefault="00483E4F" w:rsidP="00886E65">
      <w:pPr>
        <w:ind w:right="-8"/>
        <w:rPr>
          <w:rFonts w:ascii="Arial" w:hAnsi="Arial" w:cs="Arial"/>
          <w:kern w:val="2"/>
          <w:sz w:val="18"/>
          <w:szCs w:val="18"/>
          <w:u w:val="single"/>
        </w:rPr>
      </w:pPr>
    </w:p>
    <w:p w14:paraId="116F40EE" w14:textId="741AA2BB" w:rsidR="00483E4F" w:rsidRDefault="00483E4F" w:rsidP="00886E65">
      <w:pPr>
        <w:ind w:right="-8"/>
        <w:rPr>
          <w:rFonts w:ascii="Arial" w:hAnsi="Arial" w:cs="Arial"/>
          <w:kern w:val="2"/>
          <w:sz w:val="18"/>
          <w:szCs w:val="18"/>
          <w:u w:val="single"/>
        </w:rPr>
      </w:pPr>
    </w:p>
    <w:p w14:paraId="3CE1C995" w14:textId="3CFF3777" w:rsidR="00483E4F" w:rsidRDefault="00483E4F" w:rsidP="00886E65">
      <w:pPr>
        <w:ind w:right="-8"/>
        <w:rPr>
          <w:rFonts w:ascii="Arial" w:hAnsi="Arial" w:cs="Arial"/>
          <w:kern w:val="2"/>
          <w:sz w:val="18"/>
          <w:szCs w:val="18"/>
          <w:u w:val="single"/>
        </w:rPr>
      </w:pPr>
    </w:p>
    <w:p w14:paraId="25FF9E02" w14:textId="5A5D7B08" w:rsidR="00483E4F" w:rsidRDefault="00483E4F" w:rsidP="00886E65">
      <w:pPr>
        <w:ind w:right="-8"/>
        <w:rPr>
          <w:rFonts w:ascii="Arial" w:hAnsi="Arial" w:cs="Arial"/>
          <w:kern w:val="2"/>
          <w:sz w:val="18"/>
          <w:szCs w:val="18"/>
          <w:u w:val="single"/>
        </w:rPr>
      </w:pPr>
    </w:p>
    <w:p w14:paraId="4F45C69C" w14:textId="42E12D4E" w:rsidR="00483E4F" w:rsidRDefault="00483E4F" w:rsidP="00886E65">
      <w:pPr>
        <w:ind w:right="-8"/>
        <w:rPr>
          <w:rFonts w:ascii="Arial" w:hAnsi="Arial" w:cs="Arial"/>
          <w:kern w:val="2"/>
          <w:sz w:val="18"/>
          <w:szCs w:val="18"/>
          <w:u w:val="single"/>
        </w:rPr>
      </w:pPr>
    </w:p>
    <w:p w14:paraId="5393F2FC" w14:textId="6DDD8BBB" w:rsidR="00483E4F" w:rsidRDefault="00483E4F" w:rsidP="00886E65">
      <w:pPr>
        <w:ind w:right="-8"/>
        <w:rPr>
          <w:rFonts w:ascii="Arial" w:hAnsi="Arial" w:cs="Arial"/>
          <w:kern w:val="2"/>
          <w:sz w:val="18"/>
          <w:szCs w:val="18"/>
          <w:u w:val="single"/>
        </w:rPr>
      </w:pPr>
    </w:p>
    <w:p w14:paraId="67466B22" w14:textId="1388EE44" w:rsidR="00483E4F" w:rsidRDefault="00483E4F" w:rsidP="00886E65">
      <w:pPr>
        <w:ind w:right="-8"/>
        <w:rPr>
          <w:rFonts w:ascii="Arial" w:hAnsi="Arial" w:cs="Arial"/>
          <w:kern w:val="2"/>
          <w:sz w:val="18"/>
          <w:szCs w:val="18"/>
          <w:u w:val="single"/>
        </w:rPr>
      </w:pPr>
    </w:p>
    <w:p w14:paraId="0729644C" w14:textId="59F976EC" w:rsidR="00483E4F" w:rsidRDefault="00483E4F" w:rsidP="00886E65">
      <w:pPr>
        <w:ind w:right="-8"/>
        <w:rPr>
          <w:rFonts w:ascii="Arial" w:hAnsi="Arial" w:cs="Arial"/>
          <w:kern w:val="2"/>
          <w:sz w:val="18"/>
          <w:szCs w:val="18"/>
          <w:u w:val="single"/>
        </w:rPr>
      </w:pPr>
    </w:p>
    <w:p w14:paraId="5254283B" w14:textId="019839E0" w:rsidR="00483E4F" w:rsidRDefault="00483E4F" w:rsidP="00886E65">
      <w:pPr>
        <w:ind w:right="-8"/>
        <w:rPr>
          <w:rFonts w:ascii="Arial" w:hAnsi="Arial" w:cs="Arial"/>
          <w:kern w:val="2"/>
          <w:sz w:val="18"/>
          <w:szCs w:val="18"/>
          <w:u w:val="single"/>
        </w:rPr>
      </w:pPr>
    </w:p>
    <w:p w14:paraId="47F10311" w14:textId="040F81F7" w:rsidR="00483E4F" w:rsidRDefault="00483E4F" w:rsidP="00886E65">
      <w:pPr>
        <w:ind w:right="-8"/>
        <w:rPr>
          <w:rFonts w:ascii="Arial" w:hAnsi="Arial" w:cs="Arial"/>
          <w:kern w:val="2"/>
          <w:sz w:val="18"/>
          <w:szCs w:val="18"/>
          <w:u w:val="single"/>
        </w:rPr>
      </w:pPr>
    </w:p>
    <w:p w14:paraId="0033C356" w14:textId="5CD97057" w:rsidR="00483E4F" w:rsidRDefault="00483E4F" w:rsidP="00886E65">
      <w:pPr>
        <w:ind w:right="-8"/>
        <w:rPr>
          <w:rFonts w:ascii="Arial" w:hAnsi="Arial" w:cs="Arial"/>
          <w:kern w:val="2"/>
          <w:sz w:val="18"/>
          <w:szCs w:val="18"/>
          <w:u w:val="single"/>
        </w:rPr>
      </w:pPr>
    </w:p>
    <w:p w14:paraId="32151CA5" w14:textId="7AB170CF" w:rsidR="00483E4F" w:rsidRDefault="00483E4F" w:rsidP="00483E4F">
      <w:pPr>
        <w:spacing w:after="120"/>
        <w:rPr>
          <w:rFonts w:ascii="Avenir Next" w:hAnsi="Avenir Next" w:cs="Arial"/>
          <w:b/>
          <w:szCs w:val="20"/>
        </w:rPr>
      </w:pPr>
      <w:r>
        <w:rPr>
          <w:noProof/>
          <w:lang w:val="fr-CH" w:eastAsia="fr-CH"/>
        </w:rPr>
        <w:lastRenderedPageBreak/>
        <w:drawing>
          <wp:anchor distT="0" distB="0" distL="114300" distR="114300" simplePos="0" relativeHeight="251659264" behindDoc="1" locked="0" layoutInCell="1" allowOverlap="1" wp14:anchorId="0C0B511F" wp14:editId="41A89037">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 EXCLUSIVO</w:t>
      </w:r>
    </w:p>
    <w:p w14:paraId="6EF8A45B" w14:textId="77777777" w:rsidR="00483E4F" w:rsidRDefault="00483E4F" w:rsidP="00483E4F">
      <w:pPr>
        <w:spacing w:after="120"/>
        <w:rPr>
          <w:rFonts w:ascii="Avenir Next" w:hAnsi="Avenir Next" w:cs="Arial"/>
          <w:sz w:val="18"/>
          <w:szCs w:val="20"/>
        </w:rPr>
      </w:pPr>
      <w:r>
        <w:rPr>
          <w:rFonts w:ascii="Avenir Next" w:hAnsi="Avenir Next" w:cs="Arial"/>
          <w:sz w:val="18"/>
        </w:rPr>
        <w:t>Referência: 40.P386.400/57.C842</w:t>
      </w:r>
    </w:p>
    <w:p w14:paraId="53C61CA9" w14:textId="77777777" w:rsidR="00483E4F" w:rsidRDefault="00483E4F" w:rsidP="00483E4F">
      <w:pPr>
        <w:spacing w:after="40"/>
        <w:rPr>
          <w:rFonts w:ascii="Avenir Next" w:hAnsi="Avenir Next" w:cs="Arial"/>
          <w:b/>
          <w:sz w:val="4"/>
          <w:szCs w:val="4"/>
        </w:rPr>
      </w:pPr>
    </w:p>
    <w:p w14:paraId="724664EB"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 xml:space="preserve">PRINCIPAIS PONTOS </w:t>
      </w:r>
    </w:p>
    <w:p w14:paraId="119A904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Tributo ao 50</w:t>
      </w:r>
      <w:r w:rsidRPr="00BD52E3">
        <w:rPr>
          <w:rFonts w:ascii="Avenir Next" w:hAnsi="Avenir Next" w:cs="Arial"/>
          <w:sz w:val="16"/>
          <w:szCs w:val="16"/>
          <w:vertAlign w:val="superscript"/>
        </w:rPr>
        <w:t>º</w:t>
      </w:r>
      <w:r w:rsidRPr="00BD52E3">
        <w:rPr>
          <w:rFonts w:ascii="Avenir Next" w:hAnsi="Avenir Next" w:cs="Arial"/>
          <w:sz w:val="16"/>
          <w:szCs w:val="16"/>
        </w:rPr>
        <w:t xml:space="preserve"> aniversário do lendário El Primero</w:t>
      </w:r>
    </w:p>
    <w:p w14:paraId="719E7013"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Revival original da caixa de 38 mm de 1969</w:t>
      </w:r>
    </w:p>
    <w:p w14:paraId="663E7925"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Peça exclusiva em platina com mostrador Lapis Lazuli</w:t>
      </w:r>
    </w:p>
    <w:p w14:paraId="05BA5E2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Cronógrafo automático de roda de colunas El Primero</w:t>
      </w:r>
    </w:p>
    <w:p w14:paraId="59BBC71A" w14:textId="77777777" w:rsidR="00483E4F" w:rsidRPr="00BD52E3" w:rsidRDefault="00483E4F" w:rsidP="00483E4F">
      <w:pPr>
        <w:autoSpaceDE w:val="0"/>
        <w:autoSpaceDN w:val="0"/>
        <w:adjustRightInd w:val="0"/>
        <w:spacing w:after="20" w:line="276" w:lineRule="auto"/>
        <w:rPr>
          <w:rFonts w:ascii="Avenir Next" w:hAnsi="Avenir Next" w:cs="OpenSans-CondensedLight"/>
          <w:sz w:val="16"/>
          <w:szCs w:val="16"/>
        </w:rPr>
      </w:pPr>
      <w:r w:rsidRPr="00BD52E3">
        <w:rPr>
          <w:rFonts w:ascii="Avenir Next" w:hAnsi="Avenir Next" w:cs="OpenSans-CondensedLight"/>
          <w:sz w:val="16"/>
          <w:szCs w:val="16"/>
        </w:rPr>
        <w:t>Garantia vitalícia</w:t>
      </w:r>
    </w:p>
    <w:p w14:paraId="13D219B9" w14:textId="77777777" w:rsidR="00483E4F" w:rsidRPr="00BD52E3" w:rsidRDefault="00483E4F" w:rsidP="00483E4F">
      <w:pPr>
        <w:spacing w:after="40"/>
        <w:rPr>
          <w:rFonts w:ascii="Avenir Next" w:hAnsi="Avenir Next" w:cs="Arial"/>
          <w:sz w:val="10"/>
          <w:szCs w:val="10"/>
        </w:rPr>
      </w:pPr>
    </w:p>
    <w:p w14:paraId="7E31898C"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MOVIMENTO</w:t>
      </w:r>
    </w:p>
    <w:p w14:paraId="4D76BAAB"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El Primero 400, automático</w:t>
      </w:r>
    </w:p>
    <w:p w14:paraId="5EE400DF"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Calibre: 13</w:t>
      </w:r>
      <w:r w:rsidRPr="00BD52E3">
        <w:rPr>
          <w:rFonts w:ascii="Avenir Next" w:hAnsi="Avenir Next" w:cs="DINOT-Light"/>
          <w:sz w:val="16"/>
          <w:szCs w:val="16"/>
        </w:rPr>
        <w:t xml:space="preserve"> ¼ </w:t>
      </w:r>
      <w:r w:rsidRPr="00BD52E3">
        <w:rPr>
          <w:rFonts w:ascii="Avenir Next" w:hAnsi="Avenir Next" w:cs="Arial"/>
          <w:sz w:val="16"/>
          <w:szCs w:val="16"/>
        </w:rPr>
        <w:t>``` (Diâmetro: 30 mm)</w:t>
      </w:r>
    </w:p>
    <w:p w14:paraId="6C02412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Espessura do movimento: 6,6 mm</w:t>
      </w:r>
    </w:p>
    <w:p w14:paraId="2D8B5735"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Componentes: 278</w:t>
      </w:r>
    </w:p>
    <w:p w14:paraId="559D4978"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Joias: 31</w:t>
      </w:r>
    </w:p>
    <w:p w14:paraId="0E1869C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Frequência: 36.000 VpH (5 Hz)</w:t>
      </w:r>
    </w:p>
    <w:p w14:paraId="599F6B7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Reserva de marcha: mín. 50 horas</w:t>
      </w:r>
    </w:p>
    <w:p w14:paraId="53EB4C9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Acabamento: Massa oscilante com o motivo “Côtes de Genève”. motivo</w:t>
      </w:r>
    </w:p>
    <w:p w14:paraId="04E6F157" w14:textId="77777777" w:rsidR="00483E4F" w:rsidRPr="00BD52E3" w:rsidRDefault="00483E4F" w:rsidP="00483E4F">
      <w:pPr>
        <w:spacing w:after="40"/>
        <w:rPr>
          <w:rFonts w:ascii="Avenir Next" w:hAnsi="Avenir Next" w:cs="Arial"/>
          <w:sz w:val="10"/>
          <w:szCs w:val="10"/>
        </w:rPr>
      </w:pPr>
    </w:p>
    <w:p w14:paraId="2AC542F7"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FUNÇÕES</w:t>
      </w:r>
    </w:p>
    <w:p w14:paraId="6CA6C596"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Horas e minutos ao centro</w:t>
      </w:r>
    </w:p>
    <w:p w14:paraId="54F6ECC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Segundos pequenos às 9 horas</w:t>
      </w:r>
    </w:p>
    <w:p w14:paraId="1FE552E6"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Cronógrafo:</w:t>
      </w:r>
    </w:p>
    <w:p w14:paraId="3BAA1088"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Ponteiro do cronógrafo central</w:t>
      </w:r>
    </w:p>
    <w:p w14:paraId="0648F61F"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Contador de 12 horas às 6 horas</w:t>
      </w:r>
    </w:p>
    <w:p w14:paraId="3816A607"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Contador de 30 minutos às 3 horas</w:t>
      </w:r>
    </w:p>
    <w:p w14:paraId="57EC3F2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Escala taquimétrica</w:t>
      </w:r>
    </w:p>
    <w:p w14:paraId="1D4052A7" w14:textId="77777777" w:rsidR="00483E4F" w:rsidRPr="00BD52E3" w:rsidRDefault="00483E4F" w:rsidP="00483E4F">
      <w:pPr>
        <w:spacing w:after="40"/>
        <w:rPr>
          <w:rFonts w:ascii="Avenir Next" w:eastAsiaTheme="minorHAnsi" w:hAnsi="Avenir Next" w:cs="OpenSans-CondensedLight"/>
          <w:sz w:val="16"/>
          <w:szCs w:val="16"/>
        </w:rPr>
      </w:pPr>
      <w:r w:rsidRPr="00BD52E3">
        <w:rPr>
          <w:rFonts w:ascii="Avenir Next" w:hAnsi="Avenir Next" w:cs="Arial"/>
          <w:sz w:val="16"/>
          <w:szCs w:val="16"/>
        </w:rPr>
        <w:t>Indicação de data às 4:30</w:t>
      </w:r>
    </w:p>
    <w:p w14:paraId="47AF9813" w14:textId="77777777" w:rsidR="00483E4F" w:rsidRPr="00BD52E3" w:rsidRDefault="00483E4F" w:rsidP="00483E4F">
      <w:pPr>
        <w:spacing w:after="40"/>
        <w:rPr>
          <w:rFonts w:ascii="Avenir Next" w:hAnsi="Avenir Next" w:cs="Arial"/>
          <w:sz w:val="10"/>
          <w:szCs w:val="10"/>
        </w:rPr>
      </w:pPr>
    </w:p>
    <w:p w14:paraId="3669EEB7"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CAIXA, MOSTRADOR E PONTEIROS</w:t>
      </w:r>
    </w:p>
    <w:p w14:paraId="18F7A5D8"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Diâmetro: 38 mm</w:t>
      </w:r>
    </w:p>
    <w:p w14:paraId="6FA20E42"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Diâmetro da abertura: 33,05 mm</w:t>
      </w:r>
    </w:p>
    <w:p w14:paraId="3709DC0F"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Espessura: 12,60 mm</w:t>
      </w:r>
    </w:p>
    <w:p w14:paraId="104BFC73"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Vidro: Vidro de safira convexo com tratamento antirreflexo em ambos os lados</w:t>
      </w:r>
    </w:p>
    <w:p w14:paraId="4E2088D1"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Fundo da caixa: vidro de safira transparente</w:t>
      </w:r>
    </w:p>
    <w:p w14:paraId="512D86E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Material: Platina</w:t>
      </w:r>
    </w:p>
    <w:p w14:paraId="5A9C2E1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Estanqueidade: 5 ATM</w:t>
      </w:r>
    </w:p>
    <w:p w14:paraId="34A22092"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Mostrador: Mostrador Lapis Lazuli com contadores laqueados brancos </w:t>
      </w:r>
    </w:p>
    <w:p w14:paraId="4AC85B8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Índices das horas: banhados a ródio, facetados e revestidos com Super-LumiNova SLN bege</w:t>
      </w:r>
    </w:p>
    <w:p w14:paraId="036D1A4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Ponteiros: banhados a ródio, facetados e revestidos com Super-LumiNova SLN bege</w:t>
      </w:r>
    </w:p>
    <w:p w14:paraId="0B94BD8E" w14:textId="77777777" w:rsidR="00483E4F" w:rsidRPr="00BD52E3" w:rsidRDefault="00483E4F" w:rsidP="00483E4F">
      <w:pPr>
        <w:spacing w:after="40"/>
        <w:rPr>
          <w:rFonts w:ascii="Avenir Next" w:hAnsi="Avenir Next" w:cs="Arial"/>
          <w:sz w:val="10"/>
          <w:szCs w:val="10"/>
        </w:rPr>
      </w:pPr>
    </w:p>
    <w:p w14:paraId="64389BD1"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PULSEIRA E FECHO</w:t>
      </w:r>
    </w:p>
    <w:p w14:paraId="6ABE99B5"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Pulseira em couro de vitelo azul com forro de proteção em borracha</w:t>
      </w:r>
    </w:p>
    <w:p w14:paraId="2D1BAD77" w14:textId="77777777" w:rsidR="00483E4F" w:rsidRPr="00BD52E3" w:rsidRDefault="00483E4F" w:rsidP="00483E4F">
      <w:pPr>
        <w:spacing w:after="120"/>
        <w:rPr>
          <w:rFonts w:ascii="Avenir Next" w:hAnsi="Avenir Next" w:cstheme="majorHAnsi"/>
          <w:color w:val="000000" w:themeColor="text1"/>
          <w:sz w:val="16"/>
          <w:szCs w:val="16"/>
        </w:rPr>
      </w:pPr>
      <w:r w:rsidRPr="00BD52E3">
        <w:rPr>
          <w:rFonts w:ascii="Avenir Next" w:hAnsi="Avenir Next" w:cstheme="majorHAnsi"/>
          <w:color w:val="000000" w:themeColor="text1"/>
          <w:sz w:val="16"/>
          <w:szCs w:val="16"/>
        </w:rPr>
        <w:t xml:space="preserve">Fivela em ouro branco </w:t>
      </w:r>
    </w:p>
    <w:p w14:paraId="19DA799C" w14:textId="3EB44A5E" w:rsidR="00483E4F" w:rsidRDefault="00483E4F" w:rsidP="00483E4F">
      <w:pPr>
        <w:spacing w:after="120"/>
        <w:rPr>
          <w:rFonts w:ascii="Avenir Next" w:hAnsi="Avenir Next" w:cstheme="majorHAnsi"/>
          <w:color w:val="000000" w:themeColor="text1"/>
          <w:sz w:val="18"/>
          <w:szCs w:val="18"/>
        </w:rPr>
      </w:pPr>
      <w:r>
        <w:rPr>
          <w:noProof/>
          <w:lang w:val="fr-CH" w:eastAsia="fr-CH"/>
        </w:rPr>
        <w:drawing>
          <wp:anchor distT="0" distB="0" distL="114300" distR="114300" simplePos="0" relativeHeight="251660288" behindDoc="0" locked="0" layoutInCell="1" allowOverlap="1" wp14:anchorId="2933C464" wp14:editId="4CE9C195">
            <wp:simplePos x="0" y="0"/>
            <wp:positionH relativeFrom="column">
              <wp:posOffset>3343275</wp:posOffset>
            </wp:positionH>
            <wp:positionV relativeFrom="paragraph">
              <wp:posOffset>0</wp:posOffset>
            </wp:positionV>
            <wp:extent cx="1818005" cy="3246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1312" behindDoc="0" locked="0" layoutInCell="1" allowOverlap="1" wp14:anchorId="4201F7A9" wp14:editId="6764E6B5">
            <wp:simplePos x="0" y="0"/>
            <wp:positionH relativeFrom="column">
              <wp:posOffset>4196715</wp:posOffset>
            </wp:positionH>
            <wp:positionV relativeFrom="paragraph">
              <wp:posOffset>19050</wp:posOffset>
            </wp:positionV>
            <wp:extent cx="1818005" cy="3247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AÇO</w:t>
      </w:r>
    </w:p>
    <w:p w14:paraId="6D78252B" w14:textId="77777777" w:rsidR="00483E4F" w:rsidRDefault="00483E4F" w:rsidP="00483E4F">
      <w:pPr>
        <w:spacing w:after="40"/>
        <w:rPr>
          <w:rFonts w:ascii="Avenir Next" w:hAnsi="Avenir Next" w:cs="Arial"/>
          <w:sz w:val="18"/>
          <w:szCs w:val="20"/>
        </w:rPr>
      </w:pPr>
      <w:r>
        <w:rPr>
          <w:rFonts w:ascii="Avenir Next" w:hAnsi="Avenir Next" w:cs="Arial"/>
          <w:sz w:val="18"/>
        </w:rPr>
        <w:t>Referência: 03.P386.400/07.C840</w:t>
      </w:r>
    </w:p>
    <w:p w14:paraId="3536D81C" w14:textId="77777777" w:rsidR="00483E4F" w:rsidRDefault="00483E4F" w:rsidP="00483E4F">
      <w:pPr>
        <w:spacing w:after="40"/>
        <w:rPr>
          <w:rFonts w:ascii="Avenir Next" w:hAnsi="Avenir Next" w:cs="Arial"/>
          <w:b/>
          <w:sz w:val="4"/>
          <w:szCs w:val="4"/>
        </w:rPr>
      </w:pPr>
    </w:p>
    <w:p w14:paraId="140D7CD2"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 xml:space="preserve">PRINCIPAIS PONTOS </w:t>
      </w:r>
    </w:p>
    <w:p w14:paraId="647A452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Tributo ao 50</w:t>
      </w:r>
      <w:r w:rsidRPr="00BD52E3">
        <w:rPr>
          <w:rFonts w:ascii="Avenir Next" w:hAnsi="Avenir Next" w:cs="Arial"/>
          <w:sz w:val="16"/>
          <w:szCs w:val="16"/>
          <w:vertAlign w:val="superscript"/>
        </w:rPr>
        <w:t>º</w:t>
      </w:r>
      <w:r w:rsidRPr="00BD52E3">
        <w:rPr>
          <w:rFonts w:ascii="Avenir Next" w:hAnsi="Avenir Next" w:cs="Arial"/>
          <w:sz w:val="16"/>
          <w:szCs w:val="16"/>
        </w:rPr>
        <w:t xml:space="preserve"> aniversário do lendário El Primero</w:t>
      </w:r>
    </w:p>
    <w:p w14:paraId="41BCB4BA"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Revival original da caixa de 38 mm de 1969</w:t>
      </w:r>
    </w:p>
    <w:p w14:paraId="7F6E1431"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Cronógrafo automático de roda de colunas El Primero</w:t>
      </w:r>
    </w:p>
    <w:p w14:paraId="3D0986B9"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Disponível com pulseira "ladder" elos com terminação reta</w:t>
      </w:r>
    </w:p>
    <w:p w14:paraId="318248D7" w14:textId="77777777" w:rsidR="00483E4F" w:rsidRPr="00BD52E3" w:rsidRDefault="00483E4F" w:rsidP="00483E4F">
      <w:pPr>
        <w:autoSpaceDE w:val="0"/>
        <w:autoSpaceDN w:val="0"/>
        <w:adjustRightInd w:val="0"/>
        <w:spacing w:after="20" w:line="276" w:lineRule="auto"/>
        <w:rPr>
          <w:rFonts w:ascii="Avenir Next" w:hAnsi="Avenir Next" w:cs="OpenSans-CondensedLight"/>
          <w:sz w:val="16"/>
          <w:szCs w:val="16"/>
        </w:rPr>
      </w:pPr>
      <w:r w:rsidRPr="00BD52E3">
        <w:rPr>
          <w:rFonts w:ascii="Avenir Next" w:hAnsi="Avenir Next" w:cs="OpenSans-CondensedLight"/>
          <w:sz w:val="16"/>
          <w:szCs w:val="16"/>
        </w:rPr>
        <w:t>Edição limitada a 49 unidades</w:t>
      </w:r>
    </w:p>
    <w:p w14:paraId="6E312D94" w14:textId="77777777" w:rsidR="00483E4F" w:rsidRPr="00BD52E3" w:rsidRDefault="00483E4F" w:rsidP="00483E4F">
      <w:pPr>
        <w:spacing w:after="40"/>
        <w:rPr>
          <w:rFonts w:ascii="Avenir Next" w:hAnsi="Avenir Next" w:cs="Arial"/>
          <w:sz w:val="10"/>
          <w:szCs w:val="10"/>
        </w:rPr>
      </w:pPr>
    </w:p>
    <w:p w14:paraId="6FAE7FEC"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MOVIMENTO</w:t>
      </w:r>
    </w:p>
    <w:p w14:paraId="146E760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El Primero 400, automático</w:t>
      </w:r>
    </w:p>
    <w:p w14:paraId="6CB19BD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Calibre: 13</w:t>
      </w:r>
      <w:r w:rsidRPr="00BD52E3">
        <w:rPr>
          <w:rFonts w:ascii="Avenir Next" w:hAnsi="Avenir Next" w:cs="DINOT-Light"/>
          <w:sz w:val="16"/>
          <w:szCs w:val="16"/>
        </w:rPr>
        <w:t xml:space="preserve"> ¼ </w:t>
      </w:r>
      <w:r w:rsidRPr="00BD52E3">
        <w:rPr>
          <w:rFonts w:ascii="Avenir Next" w:hAnsi="Avenir Next" w:cs="Arial"/>
          <w:sz w:val="16"/>
          <w:szCs w:val="16"/>
        </w:rPr>
        <w:t>``` (Diâmetro: 30 mm)</w:t>
      </w:r>
    </w:p>
    <w:p w14:paraId="74B3752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Espessura do movimento: 6,6 mm</w:t>
      </w:r>
    </w:p>
    <w:p w14:paraId="23A1EC9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Componentes: 278</w:t>
      </w:r>
    </w:p>
    <w:p w14:paraId="15FD9F0B"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Joias: 31</w:t>
      </w:r>
    </w:p>
    <w:p w14:paraId="3DCB2218"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Frequência: 36.000 VpH (5 Hz)</w:t>
      </w:r>
    </w:p>
    <w:p w14:paraId="34E7B5E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Reserva de marcha: mín. 50 horas</w:t>
      </w:r>
    </w:p>
    <w:p w14:paraId="383B42A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Acabamento: Massa oscilante com o motivo “Côtes de Genève”. motivo</w:t>
      </w:r>
    </w:p>
    <w:p w14:paraId="5479D12C" w14:textId="77777777" w:rsidR="00483E4F" w:rsidRPr="00BD52E3" w:rsidRDefault="00483E4F" w:rsidP="00483E4F">
      <w:pPr>
        <w:spacing w:after="40"/>
        <w:rPr>
          <w:rFonts w:ascii="Avenir Next" w:hAnsi="Avenir Next" w:cs="Arial"/>
          <w:sz w:val="10"/>
          <w:szCs w:val="10"/>
        </w:rPr>
      </w:pPr>
    </w:p>
    <w:p w14:paraId="605A5528"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FUNÇÕES</w:t>
      </w:r>
    </w:p>
    <w:p w14:paraId="0481C703"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Horas e minutos ao centro. Segundos pequenos às 9 horas</w:t>
      </w:r>
    </w:p>
    <w:p w14:paraId="01BC6BA6"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Cronógrafo:</w:t>
      </w:r>
    </w:p>
    <w:p w14:paraId="347A8391"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Ponteiro do cronógrafo central</w:t>
      </w:r>
    </w:p>
    <w:p w14:paraId="5B16175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Contador de 12 horas às 6 horas</w:t>
      </w:r>
    </w:p>
    <w:p w14:paraId="798B126A"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Contador de 30 minutos às 3 horas</w:t>
      </w:r>
    </w:p>
    <w:p w14:paraId="674E5F39"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Escala taquimétrica</w:t>
      </w:r>
    </w:p>
    <w:p w14:paraId="44A7EB25" w14:textId="77777777" w:rsidR="00483E4F" w:rsidRPr="00BD52E3" w:rsidRDefault="00483E4F" w:rsidP="00483E4F">
      <w:pPr>
        <w:spacing w:after="40"/>
        <w:rPr>
          <w:rFonts w:ascii="Avenir Next" w:eastAsiaTheme="minorHAnsi" w:hAnsi="Avenir Next" w:cs="OpenSans-CondensedLight"/>
          <w:sz w:val="16"/>
          <w:szCs w:val="16"/>
        </w:rPr>
      </w:pPr>
      <w:r w:rsidRPr="00BD52E3">
        <w:rPr>
          <w:rFonts w:ascii="Avenir Next" w:hAnsi="Avenir Next" w:cs="Arial"/>
          <w:sz w:val="16"/>
          <w:szCs w:val="16"/>
        </w:rPr>
        <w:t>Indicação de data às 4:30</w:t>
      </w:r>
    </w:p>
    <w:p w14:paraId="78F4B152" w14:textId="77777777" w:rsidR="00483E4F" w:rsidRPr="00BD52E3" w:rsidRDefault="00483E4F" w:rsidP="00483E4F">
      <w:pPr>
        <w:spacing w:after="40"/>
        <w:rPr>
          <w:rFonts w:ascii="Avenir Next" w:hAnsi="Avenir Next" w:cs="Arial"/>
          <w:sz w:val="10"/>
          <w:szCs w:val="10"/>
        </w:rPr>
      </w:pPr>
    </w:p>
    <w:p w14:paraId="5E43908C"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CAIXA, MOSTRADOR E PONTEIROS</w:t>
      </w:r>
    </w:p>
    <w:p w14:paraId="610D2B2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Diâmetro: 38 mm</w:t>
      </w:r>
    </w:p>
    <w:p w14:paraId="513CED9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Diâmetro da abertura: 33,05 mm</w:t>
      </w:r>
    </w:p>
    <w:p w14:paraId="2973170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Espessura: 12,60 mm</w:t>
      </w:r>
    </w:p>
    <w:p w14:paraId="3F46BC89"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Vidro: Vidro de safira convexo com tratamento antirreflexo em ambos os lados</w:t>
      </w:r>
    </w:p>
    <w:p w14:paraId="17BBA392"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Fundo da caixa: Vidro de safira transparente com logo da PHILLIPS</w:t>
      </w:r>
    </w:p>
    <w:p w14:paraId="147EDCA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Material: Aço</w:t>
      </w:r>
    </w:p>
    <w:p w14:paraId="61E49B02"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Estanqueidade: 5 ATM</w:t>
      </w:r>
    </w:p>
    <w:p w14:paraId="1A1B847B"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Mostrador: Mostrador Eggshell com contadores em 3 tons de marrom. Mostrador “Tropical”. </w:t>
      </w:r>
    </w:p>
    <w:p w14:paraId="2CB6139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Índices das horas: banhados a ródio, facetados e revestidos com Super-LumiNova SLN bege</w:t>
      </w:r>
    </w:p>
    <w:p w14:paraId="601B38F6"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Ponteiros: banhados a ródio, facetados e revestidos com Super-LumiNova SLN bege</w:t>
      </w:r>
    </w:p>
    <w:p w14:paraId="0F6527C9" w14:textId="77777777" w:rsidR="00483E4F" w:rsidRPr="00BD52E3" w:rsidRDefault="00483E4F" w:rsidP="00483E4F">
      <w:pPr>
        <w:spacing w:after="40"/>
        <w:rPr>
          <w:rFonts w:ascii="Avenir Next" w:hAnsi="Avenir Next" w:cs="Arial"/>
          <w:sz w:val="10"/>
          <w:szCs w:val="10"/>
        </w:rPr>
      </w:pPr>
    </w:p>
    <w:p w14:paraId="36B40B82"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PULSEIRA E FECHO</w:t>
      </w:r>
    </w:p>
    <w:p w14:paraId="342A4AA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Pulseira em couro de vitelo mel com forro de proteção em borracha. </w:t>
      </w:r>
    </w:p>
    <w:p w14:paraId="557DB22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Pulseira em metal incluída (Revival da pulseira ladder “Gay Frères” original)</w:t>
      </w:r>
    </w:p>
    <w:p w14:paraId="5227FCFF" w14:textId="77777777" w:rsidR="00483E4F" w:rsidRPr="00BD52E3" w:rsidRDefault="00483E4F" w:rsidP="00483E4F">
      <w:pPr>
        <w:spacing w:after="40"/>
        <w:rPr>
          <w:rFonts w:ascii="Avenir Next" w:hAnsi="Avenir Next" w:cs="Arial"/>
          <w:sz w:val="16"/>
          <w:szCs w:val="16"/>
        </w:rPr>
      </w:pPr>
      <w:r w:rsidRPr="00BD52E3">
        <w:rPr>
          <w:rFonts w:ascii="Avenir Next" w:hAnsi="Avenir Next" w:cstheme="majorHAnsi"/>
          <w:color w:val="000000" w:themeColor="text1"/>
          <w:sz w:val="16"/>
          <w:szCs w:val="16"/>
        </w:rPr>
        <w:t xml:space="preserve">Fivela em aço </w:t>
      </w:r>
    </w:p>
    <w:p w14:paraId="6321AE62" w14:textId="2D1356E6" w:rsidR="00483E4F" w:rsidRDefault="00BD52E3" w:rsidP="00483E4F">
      <w:pPr>
        <w:spacing w:after="120"/>
        <w:rPr>
          <w:rFonts w:ascii="Avenir Next" w:hAnsi="Avenir Next" w:cstheme="majorHAnsi"/>
          <w:color w:val="000000" w:themeColor="text1"/>
          <w:sz w:val="18"/>
          <w:szCs w:val="18"/>
        </w:rPr>
      </w:pPr>
      <w:r>
        <w:rPr>
          <w:rFonts w:ascii="Avenir Next" w:hAnsi="Avenir Next"/>
          <w:b/>
          <w:noProof/>
        </w:rPr>
        <w:t xml:space="preserve">EL PRIMERO A386 REVIVAL – OURO </w:t>
      </w:r>
      <w:r w:rsidR="00483E4F">
        <w:rPr>
          <w:rFonts w:ascii="Avenir Next" w:hAnsi="Avenir Next"/>
          <w:b/>
          <w:noProof/>
        </w:rPr>
        <w:t>AMARELO</w:t>
      </w:r>
    </w:p>
    <w:p w14:paraId="1E2BC716" w14:textId="59F97F22" w:rsidR="00483E4F" w:rsidRDefault="00BD52E3" w:rsidP="00483E4F">
      <w:pPr>
        <w:rPr>
          <w:rFonts w:ascii="Avenir Next" w:hAnsi="Avenir Next" w:cs="Arial"/>
          <w:sz w:val="4"/>
          <w:szCs w:val="4"/>
        </w:rPr>
      </w:pPr>
      <w:r>
        <w:rPr>
          <w:noProof/>
          <w:lang w:val="fr-CH" w:eastAsia="fr-CH"/>
        </w:rPr>
        <w:lastRenderedPageBreak/>
        <w:drawing>
          <wp:anchor distT="0" distB="0" distL="114300" distR="114300" simplePos="0" relativeHeight="251662336" behindDoc="1" locked="0" layoutInCell="1" allowOverlap="1" wp14:anchorId="6086E53C" wp14:editId="7F40C213">
            <wp:simplePos x="0" y="0"/>
            <wp:positionH relativeFrom="column">
              <wp:posOffset>3476625</wp:posOffset>
            </wp:positionH>
            <wp:positionV relativeFrom="paragraph">
              <wp:posOffset>6350</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p>
    <w:p w14:paraId="10815689"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Referência: 30.P386.400/27.C841</w:t>
      </w:r>
    </w:p>
    <w:p w14:paraId="4CE17A72" w14:textId="77777777" w:rsidR="00483E4F" w:rsidRPr="00BD52E3" w:rsidRDefault="00483E4F" w:rsidP="00483E4F">
      <w:pPr>
        <w:spacing w:after="40"/>
        <w:rPr>
          <w:rFonts w:ascii="Avenir Next" w:hAnsi="Avenir Next" w:cs="Arial"/>
          <w:b/>
          <w:sz w:val="10"/>
          <w:szCs w:val="10"/>
        </w:rPr>
      </w:pPr>
    </w:p>
    <w:p w14:paraId="0123357E"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 xml:space="preserve">PRINCIPAIS PONTOS </w:t>
      </w:r>
    </w:p>
    <w:p w14:paraId="3EC7E097"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Tributo ao 50</w:t>
      </w:r>
      <w:r w:rsidRPr="00BD52E3">
        <w:rPr>
          <w:rFonts w:ascii="Avenir Next" w:hAnsi="Avenir Next" w:cs="Arial"/>
          <w:sz w:val="16"/>
          <w:szCs w:val="16"/>
          <w:vertAlign w:val="superscript"/>
        </w:rPr>
        <w:t>º</w:t>
      </w:r>
      <w:r w:rsidRPr="00BD52E3">
        <w:rPr>
          <w:rFonts w:ascii="Avenir Next" w:hAnsi="Avenir Next" w:cs="Arial"/>
          <w:sz w:val="16"/>
          <w:szCs w:val="16"/>
        </w:rPr>
        <w:t xml:space="preserve"> aniversário do lendário El Primero</w:t>
      </w:r>
    </w:p>
    <w:p w14:paraId="14FFD51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Revival original da caixa de 38 mm de 1969</w:t>
      </w:r>
    </w:p>
    <w:p w14:paraId="359E258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Cronógrafo automático de roda de colunas El Primero</w:t>
      </w:r>
    </w:p>
    <w:p w14:paraId="0F11730C" w14:textId="77777777" w:rsidR="00483E4F" w:rsidRPr="00BD52E3" w:rsidRDefault="00483E4F" w:rsidP="00483E4F">
      <w:pPr>
        <w:autoSpaceDE w:val="0"/>
        <w:autoSpaceDN w:val="0"/>
        <w:adjustRightInd w:val="0"/>
        <w:spacing w:after="20" w:line="276" w:lineRule="auto"/>
        <w:rPr>
          <w:rFonts w:ascii="Avenir Next" w:hAnsi="Avenir Next" w:cs="OpenSans-CondensedLight"/>
          <w:sz w:val="16"/>
          <w:szCs w:val="16"/>
        </w:rPr>
      </w:pPr>
      <w:r w:rsidRPr="00BD52E3">
        <w:rPr>
          <w:rFonts w:ascii="Avenir Next" w:hAnsi="Avenir Next" w:cs="OpenSans-CondensedLight"/>
          <w:sz w:val="16"/>
          <w:szCs w:val="16"/>
        </w:rPr>
        <w:t>Edição limitada a 20 unidades</w:t>
      </w:r>
    </w:p>
    <w:p w14:paraId="2B775B24" w14:textId="77777777" w:rsidR="00483E4F" w:rsidRPr="00BD52E3" w:rsidRDefault="00483E4F" w:rsidP="00483E4F">
      <w:pPr>
        <w:spacing w:after="40"/>
        <w:rPr>
          <w:rFonts w:ascii="Avenir Next" w:hAnsi="Avenir Next" w:cs="Arial"/>
          <w:sz w:val="10"/>
          <w:szCs w:val="10"/>
        </w:rPr>
      </w:pPr>
    </w:p>
    <w:p w14:paraId="1CF04E5F"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MOVIMENTO</w:t>
      </w:r>
    </w:p>
    <w:p w14:paraId="49FB414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El Primero 400, automático</w:t>
      </w:r>
    </w:p>
    <w:p w14:paraId="4703B4BB"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Calibre: 13</w:t>
      </w:r>
      <w:r w:rsidRPr="00BD52E3">
        <w:rPr>
          <w:rFonts w:ascii="Avenir Next" w:hAnsi="Avenir Next" w:cs="DINOT-Light"/>
          <w:sz w:val="16"/>
          <w:szCs w:val="16"/>
        </w:rPr>
        <w:t xml:space="preserve"> ¼ </w:t>
      </w:r>
      <w:r w:rsidRPr="00BD52E3">
        <w:rPr>
          <w:rFonts w:ascii="Avenir Next" w:hAnsi="Avenir Next" w:cs="Arial"/>
          <w:sz w:val="16"/>
          <w:szCs w:val="16"/>
        </w:rPr>
        <w:t>``` (Diâmetro: 30 mm)</w:t>
      </w:r>
    </w:p>
    <w:p w14:paraId="74393A67"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Espessura do movimento: 6,6 mm</w:t>
      </w:r>
    </w:p>
    <w:p w14:paraId="528284C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Componentes: 278</w:t>
      </w:r>
    </w:p>
    <w:p w14:paraId="742C3D13"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Joias: 31</w:t>
      </w:r>
    </w:p>
    <w:p w14:paraId="602FF4F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Frequência: 36.000 VpH (5 Hz)</w:t>
      </w:r>
    </w:p>
    <w:p w14:paraId="2AD68E1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Reserva de marcha: mín. 50 horas</w:t>
      </w:r>
    </w:p>
    <w:p w14:paraId="0416C036"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Acabamento: Massa oscilante com o motivo “Côtes de Genève”. motivo</w:t>
      </w:r>
    </w:p>
    <w:p w14:paraId="77D88AA4" w14:textId="77777777" w:rsidR="00483E4F" w:rsidRPr="00BD52E3" w:rsidRDefault="00483E4F" w:rsidP="00483E4F">
      <w:pPr>
        <w:spacing w:after="40"/>
        <w:rPr>
          <w:rFonts w:ascii="Avenir Next" w:hAnsi="Avenir Next" w:cs="Arial"/>
          <w:sz w:val="10"/>
          <w:szCs w:val="10"/>
        </w:rPr>
      </w:pPr>
    </w:p>
    <w:p w14:paraId="494BAA2B"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FUNÇÕES</w:t>
      </w:r>
    </w:p>
    <w:p w14:paraId="76CBFF5F"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Horas e minutos ao centro</w:t>
      </w:r>
    </w:p>
    <w:p w14:paraId="0B10D1DB"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Segundos pequenos às 9 horas</w:t>
      </w:r>
    </w:p>
    <w:p w14:paraId="1F4F793B"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noProof/>
          <w:sz w:val="16"/>
          <w:szCs w:val="16"/>
        </w:rPr>
        <w:t>Cronógrafo:</w:t>
      </w:r>
      <w:r w:rsidRPr="00BD52E3">
        <w:rPr>
          <w:rFonts w:ascii="Avenir Next" w:hAnsi="Avenir Next"/>
          <w:noProof/>
          <w:sz w:val="16"/>
          <w:szCs w:val="16"/>
        </w:rPr>
        <w:t xml:space="preserve"> </w:t>
      </w:r>
    </w:p>
    <w:p w14:paraId="46EA8887"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Ponteiro do cronógrafo central</w:t>
      </w:r>
    </w:p>
    <w:p w14:paraId="2E847072"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Contador de 12 horas às 6 horas</w:t>
      </w:r>
    </w:p>
    <w:p w14:paraId="29DA913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Contador de 30 minutos às 3 horas</w:t>
      </w:r>
    </w:p>
    <w:p w14:paraId="4102CA78"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Escala taquimétrica</w:t>
      </w:r>
    </w:p>
    <w:p w14:paraId="231E3A5B" w14:textId="77777777" w:rsidR="00483E4F" w:rsidRPr="00BD52E3" w:rsidRDefault="00483E4F" w:rsidP="00483E4F">
      <w:pPr>
        <w:spacing w:after="40"/>
        <w:rPr>
          <w:rFonts w:ascii="Avenir Next" w:eastAsiaTheme="minorHAnsi" w:hAnsi="Avenir Next" w:cs="OpenSans-CondensedLight"/>
          <w:sz w:val="16"/>
          <w:szCs w:val="16"/>
        </w:rPr>
      </w:pPr>
      <w:r w:rsidRPr="00BD52E3">
        <w:rPr>
          <w:rFonts w:ascii="Avenir Next" w:hAnsi="Avenir Next" w:cs="Arial"/>
          <w:sz w:val="16"/>
          <w:szCs w:val="16"/>
        </w:rPr>
        <w:t>Indicação de data às 4:30</w:t>
      </w:r>
    </w:p>
    <w:p w14:paraId="59B189F3" w14:textId="77777777" w:rsidR="00483E4F" w:rsidRPr="00BD52E3" w:rsidRDefault="00483E4F" w:rsidP="00483E4F">
      <w:pPr>
        <w:spacing w:after="40"/>
        <w:rPr>
          <w:rFonts w:ascii="Avenir Next" w:hAnsi="Avenir Next" w:cs="Arial"/>
          <w:sz w:val="10"/>
          <w:szCs w:val="10"/>
        </w:rPr>
      </w:pPr>
    </w:p>
    <w:p w14:paraId="0B0627C4"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CAIXA, MOSTRADOR E PONTEIROS</w:t>
      </w:r>
    </w:p>
    <w:p w14:paraId="063040AE"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Diâmetro: 38 mm</w:t>
      </w:r>
    </w:p>
    <w:p w14:paraId="042E08B7"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Diâmetro da abertura: 33,05 mm</w:t>
      </w:r>
    </w:p>
    <w:p w14:paraId="7510FC1D"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Espessura: 12,60 mm</w:t>
      </w:r>
    </w:p>
    <w:p w14:paraId="27A4E81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Vidro: Caixa em vidro de safira convexo com tratamento antirreflexo em ambos os lados</w:t>
      </w:r>
    </w:p>
    <w:p w14:paraId="7C695282"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Fundo da caixa: Vidro de safira transparente com logo da PHILLIPS</w:t>
      </w:r>
    </w:p>
    <w:p w14:paraId="6F8F4B58"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Material: </w:t>
      </w:r>
      <w:r w:rsidRPr="00BD52E3">
        <w:rPr>
          <w:rFonts w:ascii="Avenir Next" w:hAnsi="Avenir Next" w:cs="OpenSans-CondensedLight"/>
          <w:sz w:val="16"/>
          <w:szCs w:val="16"/>
        </w:rPr>
        <w:t>Ouro amarelo</w:t>
      </w:r>
    </w:p>
    <w:p w14:paraId="674A7490"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Estanqueidade: 5 ATM</w:t>
      </w:r>
    </w:p>
    <w:p w14:paraId="2E66B36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Mostrador: Mostrador preto com contadores coloridos em ouro </w:t>
      </w:r>
    </w:p>
    <w:p w14:paraId="34FDFA6C"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Índices das horas: </w:t>
      </w:r>
      <w:r w:rsidRPr="00BD52E3">
        <w:rPr>
          <w:rFonts w:ascii="Avenir Next" w:hAnsi="Avenir Next" w:cs="OpenSans-CondensedLight"/>
          <w:sz w:val="16"/>
          <w:szCs w:val="16"/>
        </w:rPr>
        <w:t>Banhado a ouro</w:t>
      </w:r>
      <w:r w:rsidRPr="00BD52E3">
        <w:rPr>
          <w:rFonts w:ascii="Avenir Next" w:hAnsi="Avenir Next" w:cs="Arial"/>
          <w:sz w:val="16"/>
          <w:szCs w:val="16"/>
        </w:rPr>
        <w:t>, facetado e revestido com Super-LumiNova® SLN bege</w:t>
      </w:r>
    </w:p>
    <w:p w14:paraId="0E7CBFF4"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 xml:space="preserve">Ponteiros: </w:t>
      </w:r>
      <w:r w:rsidRPr="00BD52E3">
        <w:rPr>
          <w:rFonts w:ascii="Avenir Next" w:hAnsi="Avenir Next" w:cs="OpenSans-CondensedLight"/>
          <w:sz w:val="16"/>
          <w:szCs w:val="16"/>
        </w:rPr>
        <w:t>Banhado a ouro</w:t>
      </w:r>
      <w:r w:rsidRPr="00BD52E3">
        <w:rPr>
          <w:rFonts w:ascii="Avenir Next" w:hAnsi="Avenir Next" w:cs="Arial"/>
          <w:sz w:val="16"/>
          <w:szCs w:val="16"/>
        </w:rPr>
        <w:t>, facetado e revestido com Super-LumiNova® SLN bege</w:t>
      </w:r>
    </w:p>
    <w:p w14:paraId="62DCA863" w14:textId="77777777" w:rsidR="00483E4F" w:rsidRPr="00BD52E3" w:rsidRDefault="00483E4F" w:rsidP="00483E4F">
      <w:pPr>
        <w:spacing w:after="40"/>
        <w:rPr>
          <w:rFonts w:ascii="Avenir Next" w:hAnsi="Avenir Next" w:cs="Arial"/>
          <w:sz w:val="10"/>
          <w:szCs w:val="10"/>
        </w:rPr>
      </w:pPr>
    </w:p>
    <w:p w14:paraId="4634D95F" w14:textId="77777777" w:rsidR="00483E4F" w:rsidRPr="00BD52E3" w:rsidRDefault="00483E4F" w:rsidP="00483E4F">
      <w:pPr>
        <w:spacing w:after="40"/>
        <w:rPr>
          <w:rFonts w:ascii="Avenir Next" w:hAnsi="Avenir Next" w:cs="Arial"/>
          <w:b/>
          <w:sz w:val="16"/>
          <w:szCs w:val="16"/>
        </w:rPr>
      </w:pPr>
      <w:r w:rsidRPr="00BD52E3">
        <w:rPr>
          <w:rFonts w:ascii="Avenir Next" w:hAnsi="Avenir Next" w:cs="Arial"/>
          <w:b/>
          <w:sz w:val="16"/>
          <w:szCs w:val="16"/>
        </w:rPr>
        <w:t>PULSEIRA E FECHO</w:t>
      </w:r>
    </w:p>
    <w:p w14:paraId="7483F191" w14:textId="77777777" w:rsidR="00483E4F" w:rsidRPr="00BD52E3" w:rsidRDefault="00483E4F" w:rsidP="00483E4F">
      <w:pPr>
        <w:spacing w:after="40"/>
        <w:rPr>
          <w:rFonts w:ascii="Avenir Next" w:hAnsi="Avenir Next" w:cs="Arial"/>
          <w:sz w:val="16"/>
          <w:szCs w:val="16"/>
        </w:rPr>
      </w:pPr>
      <w:r w:rsidRPr="00BD52E3">
        <w:rPr>
          <w:rFonts w:ascii="Avenir Next" w:hAnsi="Avenir Next" w:cs="Arial"/>
          <w:sz w:val="16"/>
          <w:szCs w:val="16"/>
        </w:rPr>
        <w:t>Pulseira em couro de vitelo marrom com forro de proteção em borracha</w:t>
      </w:r>
    </w:p>
    <w:p w14:paraId="3131EE70" w14:textId="30A2F493" w:rsidR="00483E4F" w:rsidRPr="00BD52E3" w:rsidRDefault="00483E4F" w:rsidP="00BD52E3">
      <w:pPr>
        <w:spacing w:after="160" w:line="256" w:lineRule="auto"/>
        <w:rPr>
          <w:rFonts w:ascii="Avenir Next" w:hAnsi="Avenir Next" w:cstheme="majorHAnsi"/>
          <w:color w:val="000000" w:themeColor="text1"/>
          <w:sz w:val="16"/>
          <w:szCs w:val="16"/>
        </w:rPr>
      </w:pPr>
      <w:r w:rsidRPr="00BD52E3">
        <w:rPr>
          <w:rFonts w:ascii="Avenir Next" w:hAnsi="Avenir Next" w:cstheme="majorHAnsi"/>
          <w:color w:val="000000" w:themeColor="text1"/>
          <w:sz w:val="16"/>
          <w:szCs w:val="16"/>
        </w:rPr>
        <w:t xml:space="preserve">Fivela em </w:t>
      </w:r>
      <w:r w:rsidRPr="00BD52E3">
        <w:rPr>
          <w:rFonts w:ascii="Avenir Next" w:hAnsi="Avenir Next" w:cs="OpenSans-CondensedLight"/>
          <w:sz w:val="16"/>
          <w:szCs w:val="16"/>
        </w:rPr>
        <w:t>ouro amarelo</w:t>
      </w:r>
    </w:p>
    <w:sectPr w:rsidR="00483E4F" w:rsidRPr="00BD52E3" w:rsidSect="005F05AE">
      <w:headerReference w:type="default" r:id="rId17"/>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63C4" w14:textId="77777777" w:rsidR="00A408C0" w:rsidRDefault="00A408C0" w:rsidP="004E79FA">
      <w:r>
        <w:separator/>
      </w:r>
    </w:p>
  </w:endnote>
  <w:endnote w:type="continuationSeparator" w:id="0">
    <w:p w14:paraId="342F7ACF" w14:textId="77777777" w:rsidR="00A408C0" w:rsidRDefault="00A408C0" w:rsidP="004E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libri Light (Headings)">
    <w:panose1 w:val="00000000000000000000"/>
    <w:charset w:val="00"/>
    <w:family w:val="roman"/>
    <w:notTrueType/>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D9928" w14:textId="77777777" w:rsidR="00A408C0" w:rsidRDefault="00A408C0" w:rsidP="004E79FA">
      <w:r>
        <w:separator/>
      </w:r>
    </w:p>
  </w:footnote>
  <w:footnote w:type="continuationSeparator" w:id="0">
    <w:p w14:paraId="19FCA000" w14:textId="77777777" w:rsidR="00A408C0" w:rsidRDefault="00A408C0" w:rsidP="004E7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0AEA" w14:textId="6D9426F5" w:rsidR="001B459D" w:rsidRDefault="001B459D">
    <w:pPr>
      <w:pStyle w:val="En-tte"/>
    </w:pPr>
    <w:r>
      <w:rPr>
        <w:noProof/>
        <w:lang w:val="fr-CH" w:eastAsia="fr-CH"/>
      </w:rPr>
      <w:drawing>
        <wp:anchor distT="0" distB="0" distL="114300" distR="114300" simplePos="0" relativeHeight="251654144" behindDoc="0" locked="0" layoutInCell="1" allowOverlap="1" wp14:anchorId="71A8498C" wp14:editId="06F136AB">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168" behindDoc="0" locked="0" layoutInCell="1" allowOverlap="1" wp14:anchorId="3B98D677" wp14:editId="67A77505">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70CC3701" w14:textId="5969D7A9" w:rsidR="001B459D" w:rsidRDefault="001B459D">
    <w:pPr>
      <w:pStyle w:val="En-tte"/>
    </w:pPr>
    <w:r>
      <w:t xml:space="preserve">                                                  </w:t>
    </w:r>
  </w:p>
  <w:p w14:paraId="7D02B03C" w14:textId="628269CF" w:rsidR="001B459D" w:rsidRDefault="001B459D">
    <w:pPr>
      <w:pStyle w:val="En-tte"/>
    </w:pPr>
  </w:p>
  <w:p w14:paraId="2D876158" w14:textId="7F0574ED" w:rsidR="001B459D" w:rsidRDefault="001B459D" w:rsidP="00975322">
    <w:pPr>
      <w:pStyle w:val="En-tte"/>
      <w:jc w:val="center"/>
    </w:pPr>
    <w:r>
      <w:rPr>
        <w:noProof/>
        <w:lang w:val="fr-CH" w:eastAsia="fr-CH"/>
      </w:rPr>
      <mc:AlternateContent>
        <mc:Choice Requires="wpg">
          <w:drawing>
            <wp:anchor distT="0" distB="0" distL="114300" distR="114300" simplePos="0" relativeHeight="251661312" behindDoc="0" locked="0" layoutInCell="1" allowOverlap="1" wp14:anchorId="0F6399B1" wp14:editId="04B4AD19">
              <wp:simplePos x="0" y="0"/>
              <wp:positionH relativeFrom="column">
                <wp:posOffset>2007235</wp:posOffset>
              </wp:positionH>
              <wp:positionV relativeFrom="paragraph">
                <wp:posOffset>340710</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7C7F1B9A" id="Group 6" o:spid="_x0000_s1026" style="position:absolute;margin-left:158.05pt;margin-top:26.85pt;width:139.1pt;height:57.4pt;z-index:251661312"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">
                <v:imagedata r:id="rId5" o:title=""/>
                <v:path arrowok="t"/>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">
                <v:imagedata r:id="rId6" o:title=""/>
                <v:path arrowok="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E47B2"/>
    <w:multiLevelType w:val="hybridMultilevel"/>
    <w:tmpl w:val="47364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A0"/>
    <w:rsid w:val="00003054"/>
    <w:rsid w:val="0002082C"/>
    <w:rsid w:val="00034C6F"/>
    <w:rsid w:val="00042381"/>
    <w:rsid w:val="00043254"/>
    <w:rsid w:val="000442ED"/>
    <w:rsid w:val="00050724"/>
    <w:rsid w:val="000612D1"/>
    <w:rsid w:val="000A6A30"/>
    <w:rsid w:val="000C6AC1"/>
    <w:rsid w:val="000D3078"/>
    <w:rsid w:val="000D376E"/>
    <w:rsid w:val="000D3BEA"/>
    <w:rsid w:val="000F1E21"/>
    <w:rsid w:val="000F31D7"/>
    <w:rsid w:val="00106610"/>
    <w:rsid w:val="0011369B"/>
    <w:rsid w:val="00154A36"/>
    <w:rsid w:val="0016258B"/>
    <w:rsid w:val="00164A37"/>
    <w:rsid w:val="00180732"/>
    <w:rsid w:val="001974FE"/>
    <w:rsid w:val="001A0967"/>
    <w:rsid w:val="001A1AC8"/>
    <w:rsid w:val="001B459D"/>
    <w:rsid w:val="001B5262"/>
    <w:rsid w:val="001C0493"/>
    <w:rsid w:val="001F1E66"/>
    <w:rsid w:val="002312DB"/>
    <w:rsid w:val="00232D6D"/>
    <w:rsid w:val="002350F8"/>
    <w:rsid w:val="00242EAF"/>
    <w:rsid w:val="00257412"/>
    <w:rsid w:val="0027324E"/>
    <w:rsid w:val="00280A09"/>
    <w:rsid w:val="00286ACD"/>
    <w:rsid w:val="002C1855"/>
    <w:rsid w:val="002D2AE3"/>
    <w:rsid w:val="002E08D7"/>
    <w:rsid w:val="002E0D46"/>
    <w:rsid w:val="002E68C4"/>
    <w:rsid w:val="00321698"/>
    <w:rsid w:val="00322D2D"/>
    <w:rsid w:val="00356599"/>
    <w:rsid w:val="0035722B"/>
    <w:rsid w:val="00386271"/>
    <w:rsid w:val="003A591E"/>
    <w:rsid w:val="003C4D7B"/>
    <w:rsid w:val="003E4762"/>
    <w:rsid w:val="00402360"/>
    <w:rsid w:val="00410192"/>
    <w:rsid w:val="004106FC"/>
    <w:rsid w:val="0043652E"/>
    <w:rsid w:val="00446C15"/>
    <w:rsid w:val="004475CA"/>
    <w:rsid w:val="004620E5"/>
    <w:rsid w:val="004669FA"/>
    <w:rsid w:val="00466E3D"/>
    <w:rsid w:val="00467292"/>
    <w:rsid w:val="004675B6"/>
    <w:rsid w:val="00483E4F"/>
    <w:rsid w:val="004A3660"/>
    <w:rsid w:val="004A5494"/>
    <w:rsid w:val="004B01B5"/>
    <w:rsid w:val="004C26C7"/>
    <w:rsid w:val="004E0534"/>
    <w:rsid w:val="004E79FA"/>
    <w:rsid w:val="005154BE"/>
    <w:rsid w:val="00523D8F"/>
    <w:rsid w:val="005447BF"/>
    <w:rsid w:val="0054706D"/>
    <w:rsid w:val="00547674"/>
    <w:rsid w:val="00563A8D"/>
    <w:rsid w:val="00572204"/>
    <w:rsid w:val="00585313"/>
    <w:rsid w:val="00596000"/>
    <w:rsid w:val="005974A9"/>
    <w:rsid w:val="005B6D27"/>
    <w:rsid w:val="005C2DB5"/>
    <w:rsid w:val="005D1C81"/>
    <w:rsid w:val="005F05AE"/>
    <w:rsid w:val="005F5B6D"/>
    <w:rsid w:val="00613F23"/>
    <w:rsid w:val="006149AB"/>
    <w:rsid w:val="006166CE"/>
    <w:rsid w:val="00624562"/>
    <w:rsid w:val="00667FB8"/>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7BE5"/>
    <w:rsid w:val="00793E51"/>
    <w:rsid w:val="007A0EEC"/>
    <w:rsid w:val="007A26DB"/>
    <w:rsid w:val="007A45C9"/>
    <w:rsid w:val="007A6AA2"/>
    <w:rsid w:val="007E09FC"/>
    <w:rsid w:val="007E3707"/>
    <w:rsid w:val="007E3A91"/>
    <w:rsid w:val="007F5667"/>
    <w:rsid w:val="00815812"/>
    <w:rsid w:val="0082430A"/>
    <w:rsid w:val="00840B3F"/>
    <w:rsid w:val="008425B0"/>
    <w:rsid w:val="008640E4"/>
    <w:rsid w:val="00886E65"/>
    <w:rsid w:val="008A7322"/>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D138F"/>
    <w:rsid w:val="00B1531D"/>
    <w:rsid w:val="00B53E28"/>
    <w:rsid w:val="00B76635"/>
    <w:rsid w:val="00B90ABC"/>
    <w:rsid w:val="00B91355"/>
    <w:rsid w:val="00BA35A2"/>
    <w:rsid w:val="00BC136E"/>
    <w:rsid w:val="00BD52E3"/>
    <w:rsid w:val="00BD5331"/>
    <w:rsid w:val="00BF2AD9"/>
    <w:rsid w:val="00BF48B0"/>
    <w:rsid w:val="00BF5622"/>
    <w:rsid w:val="00BF6D2F"/>
    <w:rsid w:val="00C23210"/>
    <w:rsid w:val="00C2449A"/>
    <w:rsid w:val="00C5035F"/>
    <w:rsid w:val="00C859C7"/>
    <w:rsid w:val="00C87D7E"/>
    <w:rsid w:val="00CA0D0E"/>
    <w:rsid w:val="00CA0F48"/>
    <w:rsid w:val="00CA7650"/>
    <w:rsid w:val="00CE7954"/>
    <w:rsid w:val="00CF72F6"/>
    <w:rsid w:val="00D01D8E"/>
    <w:rsid w:val="00D03DBF"/>
    <w:rsid w:val="00D0641A"/>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B1667"/>
    <w:rsid w:val="00EB4B2F"/>
    <w:rsid w:val="00F008B6"/>
    <w:rsid w:val="00F02144"/>
    <w:rsid w:val="00F13B31"/>
    <w:rsid w:val="00F2217E"/>
    <w:rsid w:val="00F25DB9"/>
    <w:rsid w:val="00F32ADD"/>
    <w:rsid w:val="00F41493"/>
    <w:rsid w:val="00F51C19"/>
    <w:rsid w:val="00FA0FEC"/>
    <w:rsid w:val="00FB6A5C"/>
    <w:rsid w:val="00FC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FD06C9E"/>
  <w15:docId w15:val="{12AF6291-94AD-4D0C-BFB2-322E04F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val="pt-BR"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val="pt-BR"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val="pt-BR"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8680">
      <w:bodyDiv w:val="1"/>
      <w:marLeft w:val="0"/>
      <w:marRight w:val="0"/>
      <w:marTop w:val="0"/>
      <w:marBottom w:val="0"/>
      <w:divBdr>
        <w:top w:val="none" w:sz="0" w:space="0" w:color="auto"/>
        <w:left w:val="none" w:sz="0" w:space="0" w:color="auto"/>
        <w:bottom w:val="none" w:sz="0" w:space="0" w:color="auto"/>
        <w:right w:val="none" w:sz="0" w:space="0" w:color="auto"/>
      </w:divBdr>
      <w:divsChild>
        <w:div w:id="1674449504">
          <w:marLeft w:val="0"/>
          <w:marRight w:val="0"/>
          <w:marTop w:val="0"/>
          <w:marBottom w:val="0"/>
          <w:divBdr>
            <w:top w:val="none" w:sz="0" w:space="0" w:color="auto"/>
            <w:left w:val="none" w:sz="0" w:space="0" w:color="auto"/>
            <w:bottom w:val="none" w:sz="0" w:space="0" w:color="auto"/>
            <w:right w:val="none" w:sz="0" w:space="0" w:color="auto"/>
          </w:divBdr>
        </w:div>
        <w:div w:id="1857649586">
          <w:marLeft w:val="0"/>
          <w:marRight w:val="0"/>
          <w:marTop w:val="0"/>
          <w:marBottom w:val="0"/>
          <w:divBdr>
            <w:top w:val="none" w:sz="0" w:space="0" w:color="auto"/>
            <w:left w:val="none" w:sz="0" w:space="0" w:color="auto"/>
            <w:bottom w:val="none" w:sz="0" w:space="0" w:color="auto"/>
            <w:right w:val="none" w:sz="0" w:space="0" w:color="auto"/>
          </w:divBdr>
        </w:div>
      </w:divsChild>
    </w:div>
    <w:div w:id="456460037">
      <w:bodyDiv w:val="1"/>
      <w:marLeft w:val="0"/>
      <w:marRight w:val="0"/>
      <w:marTop w:val="0"/>
      <w:marBottom w:val="0"/>
      <w:divBdr>
        <w:top w:val="none" w:sz="0" w:space="0" w:color="auto"/>
        <w:left w:val="none" w:sz="0" w:space="0" w:color="auto"/>
        <w:bottom w:val="none" w:sz="0" w:space="0" w:color="auto"/>
        <w:right w:val="none" w:sz="0" w:space="0" w:color="auto"/>
      </w:divBdr>
    </w:div>
    <w:div w:id="495464707">
      <w:bodyDiv w:val="1"/>
      <w:marLeft w:val="0"/>
      <w:marRight w:val="0"/>
      <w:marTop w:val="0"/>
      <w:marBottom w:val="0"/>
      <w:divBdr>
        <w:top w:val="none" w:sz="0" w:space="0" w:color="auto"/>
        <w:left w:val="none" w:sz="0" w:space="0" w:color="auto"/>
        <w:bottom w:val="none" w:sz="0" w:space="0" w:color="auto"/>
        <w:right w:val="none" w:sz="0" w:space="0" w:color="auto"/>
      </w:divBdr>
    </w:div>
    <w:div w:id="838811569">
      <w:bodyDiv w:val="1"/>
      <w:marLeft w:val="0"/>
      <w:marRight w:val="0"/>
      <w:marTop w:val="0"/>
      <w:marBottom w:val="0"/>
      <w:divBdr>
        <w:top w:val="none" w:sz="0" w:space="0" w:color="auto"/>
        <w:left w:val="none" w:sz="0" w:space="0" w:color="auto"/>
        <w:bottom w:val="none" w:sz="0" w:space="0" w:color="auto"/>
        <w:right w:val="none" w:sz="0" w:space="0" w:color="auto"/>
      </w:divBdr>
    </w:div>
    <w:div w:id="916548782">
      <w:bodyDiv w:val="1"/>
      <w:marLeft w:val="0"/>
      <w:marRight w:val="0"/>
      <w:marTop w:val="0"/>
      <w:marBottom w:val="0"/>
      <w:divBdr>
        <w:top w:val="none" w:sz="0" w:space="0" w:color="auto"/>
        <w:left w:val="none" w:sz="0" w:space="0" w:color="auto"/>
        <w:bottom w:val="none" w:sz="0" w:space="0" w:color="auto"/>
        <w:right w:val="none" w:sz="0" w:space="0" w:color="auto"/>
      </w:divBdr>
    </w:div>
    <w:div w:id="1145122990">
      <w:bodyDiv w:val="1"/>
      <w:marLeft w:val="0"/>
      <w:marRight w:val="0"/>
      <w:marTop w:val="0"/>
      <w:marBottom w:val="0"/>
      <w:divBdr>
        <w:top w:val="none" w:sz="0" w:space="0" w:color="auto"/>
        <w:left w:val="none" w:sz="0" w:space="0" w:color="auto"/>
        <w:bottom w:val="none" w:sz="0" w:space="0" w:color="auto"/>
        <w:right w:val="none" w:sz="0" w:space="0" w:color="auto"/>
      </w:divBdr>
    </w:div>
    <w:div w:id="1262254543">
      <w:bodyDiv w:val="1"/>
      <w:marLeft w:val="0"/>
      <w:marRight w:val="0"/>
      <w:marTop w:val="0"/>
      <w:marBottom w:val="0"/>
      <w:divBdr>
        <w:top w:val="none" w:sz="0" w:space="0" w:color="auto"/>
        <w:left w:val="none" w:sz="0" w:space="0" w:color="auto"/>
        <w:bottom w:val="none" w:sz="0" w:space="0" w:color="auto"/>
        <w:right w:val="none" w:sz="0" w:space="0" w:color="auto"/>
      </w:divBdr>
    </w:div>
    <w:div w:id="1275596353">
      <w:bodyDiv w:val="1"/>
      <w:marLeft w:val="0"/>
      <w:marRight w:val="0"/>
      <w:marTop w:val="0"/>
      <w:marBottom w:val="0"/>
      <w:divBdr>
        <w:top w:val="none" w:sz="0" w:space="0" w:color="auto"/>
        <w:left w:val="none" w:sz="0" w:space="0" w:color="auto"/>
        <w:bottom w:val="none" w:sz="0" w:space="0" w:color="auto"/>
        <w:right w:val="none" w:sz="0" w:space="0" w:color="auto"/>
      </w:divBdr>
      <w:divsChild>
        <w:div w:id="1640570094">
          <w:marLeft w:val="0"/>
          <w:marRight w:val="0"/>
          <w:marTop w:val="0"/>
          <w:marBottom w:val="0"/>
          <w:divBdr>
            <w:top w:val="none" w:sz="0" w:space="0" w:color="auto"/>
            <w:left w:val="none" w:sz="0" w:space="0" w:color="auto"/>
            <w:bottom w:val="none" w:sz="0" w:space="0" w:color="auto"/>
            <w:right w:val="none" w:sz="0" w:space="0" w:color="auto"/>
          </w:divBdr>
        </w:div>
        <w:div w:id="1889295833">
          <w:marLeft w:val="0"/>
          <w:marRight w:val="0"/>
          <w:marTop w:val="0"/>
          <w:marBottom w:val="0"/>
          <w:divBdr>
            <w:top w:val="none" w:sz="0" w:space="0" w:color="auto"/>
            <w:left w:val="none" w:sz="0" w:space="0" w:color="auto"/>
            <w:bottom w:val="none" w:sz="0" w:space="0" w:color="auto"/>
            <w:right w:val="none" w:sz="0" w:space="0" w:color="auto"/>
          </w:divBdr>
        </w:div>
        <w:div w:id="54664673">
          <w:marLeft w:val="0"/>
          <w:marRight w:val="0"/>
          <w:marTop w:val="0"/>
          <w:marBottom w:val="0"/>
          <w:divBdr>
            <w:top w:val="none" w:sz="0" w:space="0" w:color="auto"/>
            <w:left w:val="none" w:sz="0" w:space="0" w:color="auto"/>
            <w:bottom w:val="none" w:sz="0" w:space="0" w:color="auto"/>
            <w:right w:val="none" w:sz="0" w:space="0" w:color="auto"/>
          </w:divBdr>
        </w:div>
      </w:divsChild>
    </w:div>
    <w:div w:id="1705251298">
      <w:bodyDiv w:val="1"/>
      <w:marLeft w:val="0"/>
      <w:marRight w:val="0"/>
      <w:marTop w:val="0"/>
      <w:marBottom w:val="0"/>
      <w:divBdr>
        <w:top w:val="none" w:sz="0" w:space="0" w:color="auto"/>
        <w:left w:val="none" w:sz="0" w:space="0" w:color="auto"/>
        <w:bottom w:val="none" w:sz="0" w:space="0" w:color="auto"/>
        <w:right w:val="none" w:sz="0" w:space="0" w:color="auto"/>
      </w:divBdr>
    </w:div>
    <w:div w:id="1764765832">
      <w:bodyDiv w:val="1"/>
      <w:marLeft w:val="0"/>
      <w:marRight w:val="0"/>
      <w:marTop w:val="0"/>
      <w:marBottom w:val="0"/>
      <w:divBdr>
        <w:top w:val="none" w:sz="0" w:space="0" w:color="auto"/>
        <w:left w:val="none" w:sz="0" w:space="0" w:color="auto"/>
        <w:bottom w:val="none" w:sz="0" w:space="0" w:color="auto"/>
        <w:right w:val="none" w:sz="0" w:space="0" w:color="auto"/>
      </w:divBdr>
    </w:div>
    <w:div w:id="18590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onzo@phillip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fabiana.chiacchio@zenith-watches.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oe4lif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lips.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23ACEC0E-9B84-4939-8DE5-015B97130BE9}">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2192</Words>
  <Characters>12059</Characters>
  <Application>Microsoft Office Word</Application>
  <DocSecurity>0</DocSecurity>
  <Lines>100</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118wording</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118w</dc:creator>
  <cp:keywords/>
  <dc:description/>
  <cp:lastModifiedBy>Vittoria Pelà</cp:lastModifiedBy>
  <cp:revision>7</cp:revision>
  <cp:lastPrinted>2019-11-11T09:16:00Z</cp:lastPrinted>
  <dcterms:created xsi:type="dcterms:W3CDTF">2019-11-06T13:29:00Z</dcterms:created>
  <dcterms:modified xsi:type="dcterms:W3CDTF">2019-11-11T09:16:00Z</dcterms:modified>
</cp:coreProperties>
</file>