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Default="00F233E4" w:rsidP="00F233E4">
      <w:pPr>
        <w:jc w:val="center"/>
        <w:rPr>
          <w:rFonts w:ascii="Avenir Next" w:hAnsi="Avenir Next" w:cs="Arial"/>
          <w:b/>
          <w:color w:val="222222"/>
          <w:sz w:val="22"/>
          <w:szCs w:val="22"/>
          <w:lang w:val="en-GB"/>
        </w:rPr>
      </w:pPr>
    </w:p>
    <w:p w14:paraId="1DE36694" w14:textId="77777777" w:rsidR="00F233E4" w:rsidRDefault="00F233E4" w:rsidP="00F233E4">
      <w:pPr>
        <w:jc w:val="center"/>
        <w:rPr>
          <w:rFonts w:ascii="Avenir Next" w:hAnsi="Avenir Next" w:cs="Arial"/>
          <w:b/>
          <w:color w:val="222222"/>
          <w:sz w:val="22"/>
          <w:szCs w:val="22"/>
          <w:lang w:val="en-GB"/>
        </w:rPr>
      </w:pPr>
    </w:p>
    <w:p w14:paraId="451DD3AB" w14:textId="77777777" w:rsidR="007C62C6" w:rsidRDefault="00F233E4" w:rsidP="00F233E4">
      <w:pPr>
        <w:jc w:val="center"/>
        <w:rPr>
          <w:rFonts w:ascii="Avenir Next" w:eastAsia="MS Mincho" w:hAnsi="Avenir Next"/>
          <w:b/>
          <w:color w:val="222222"/>
          <w:sz w:val="22"/>
          <w:szCs w:val="22"/>
        </w:rPr>
      </w:pPr>
      <w:r>
        <w:rPr>
          <w:rFonts w:ascii="Avenir Next" w:eastAsia="MS Mincho" w:hAnsi="Avenir Next" w:hint="eastAsia"/>
          <w:b/>
          <w:color w:val="222222"/>
          <w:sz w:val="22"/>
          <w:szCs w:val="22"/>
        </w:rPr>
        <w:t>ゼニスとハバノスのパートナーシップが新たな局面へ</w:t>
      </w:r>
      <w:r>
        <w:rPr>
          <w:rFonts w:ascii="Avenir Next" w:eastAsia="MS Mincho" w:hAnsi="Avenir Next" w:hint="eastAsia"/>
          <w:b/>
          <w:color w:val="222222"/>
          <w:sz w:val="22"/>
          <w:szCs w:val="22"/>
        </w:rPr>
        <w:t xml:space="preserve"> - </w:t>
      </w:r>
      <w:r w:rsidR="007C62C6">
        <w:rPr>
          <w:rFonts w:ascii="Avenir Next" w:eastAsia="MS Mincho" w:hAnsi="Avenir Next" w:hint="eastAsia"/>
          <w:b/>
          <w:color w:val="222222"/>
          <w:sz w:val="22"/>
          <w:szCs w:val="22"/>
        </w:rPr>
        <w:t>ロミオ</w:t>
      </w:r>
      <w:r w:rsidR="007C62C6">
        <w:rPr>
          <w:rFonts w:ascii="Avenir Next" w:eastAsia="MS Mincho" w:hAnsi="Avenir Next" w:hint="eastAsia"/>
          <w:b/>
          <w:color w:val="222222"/>
          <w:sz w:val="22"/>
          <w:szCs w:val="22"/>
        </w:rPr>
        <w:t xml:space="preserve"> </w:t>
      </w:r>
      <w:r w:rsidR="007C62C6">
        <w:rPr>
          <w:rFonts w:ascii="Avenir Next" w:eastAsia="MS Mincho" w:hAnsi="Avenir Next" w:hint="eastAsia"/>
          <w:b/>
          <w:color w:val="222222"/>
          <w:sz w:val="22"/>
          <w:szCs w:val="22"/>
        </w:rPr>
        <w:t>＆</w:t>
      </w:r>
      <w:r w:rsidR="007C62C6">
        <w:rPr>
          <w:rFonts w:ascii="Avenir Next" w:eastAsia="MS Mincho" w:hAnsi="Avenir Next" w:hint="eastAsia"/>
          <w:b/>
          <w:color w:val="222222"/>
          <w:sz w:val="22"/>
          <w:szCs w:val="22"/>
        </w:rPr>
        <w:t xml:space="preserve"> </w:t>
      </w:r>
      <w:r w:rsidR="007C62C6">
        <w:rPr>
          <w:rFonts w:ascii="Avenir Next" w:eastAsia="MS Mincho" w:hAnsi="Avenir Next" w:hint="eastAsia"/>
          <w:b/>
          <w:color w:val="222222"/>
          <w:sz w:val="22"/>
          <w:szCs w:val="22"/>
        </w:rPr>
        <w:t>ジュリエット</w:t>
      </w:r>
      <w:r>
        <w:rPr>
          <w:rFonts w:ascii="Avenir Next" w:eastAsia="MS Mincho" w:hAnsi="Avenir Next" w:hint="eastAsia"/>
          <w:b/>
          <w:color w:val="222222"/>
          <w:sz w:val="22"/>
          <w:szCs w:val="22"/>
        </w:rPr>
        <w:t xml:space="preserve"> </w:t>
      </w:r>
    </w:p>
    <w:p w14:paraId="37E300A0" w14:textId="525FED42" w:rsidR="00F233E4" w:rsidRPr="007A1FC1" w:rsidRDefault="00F233E4" w:rsidP="00F233E4">
      <w:pPr>
        <w:jc w:val="center"/>
        <w:rPr>
          <w:rFonts w:ascii="Avenir Next" w:eastAsia="MS Mincho" w:hAnsi="Avenir Next" w:cs="Arial"/>
          <w:color w:val="222222"/>
          <w:sz w:val="22"/>
          <w:szCs w:val="22"/>
        </w:rPr>
      </w:pPr>
      <w:r>
        <w:rPr>
          <w:rFonts w:ascii="Avenir Next" w:eastAsia="MS Mincho" w:hAnsi="Avenir Next" w:hint="eastAsia"/>
          <w:b/>
          <w:color w:val="222222"/>
          <w:sz w:val="22"/>
          <w:szCs w:val="22"/>
        </w:rPr>
        <w:t>シガーにインスパイアされたエリート</w:t>
      </w:r>
      <w:r>
        <w:rPr>
          <w:rFonts w:ascii="Avenir Next" w:eastAsia="MS Mincho" w:hAnsi="Avenir Next" w:hint="eastAsia"/>
          <w:b/>
          <w:color w:val="222222"/>
          <w:sz w:val="22"/>
          <w:szCs w:val="22"/>
        </w:rPr>
        <w:t xml:space="preserve"> </w:t>
      </w:r>
      <w:r>
        <w:rPr>
          <w:rFonts w:ascii="Avenir Next" w:eastAsia="MS Mincho" w:hAnsi="Avenir Next" w:hint="eastAsia"/>
          <w:b/>
          <w:color w:val="222222"/>
          <w:sz w:val="22"/>
          <w:szCs w:val="22"/>
        </w:rPr>
        <w:t>ムーンフェイズ</w:t>
      </w:r>
      <w:r>
        <w:rPr>
          <w:rFonts w:ascii="Avenir Next" w:eastAsia="MS Mincho" w:hAnsi="Avenir Next" w:hint="eastAsia"/>
          <w:b/>
          <w:color w:val="222222"/>
          <w:sz w:val="22"/>
          <w:szCs w:val="22"/>
        </w:rPr>
        <w:t xml:space="preserve"> </w:t>
      </w:r>
      <w:r>
        <w:rPr>
          <w:rFonts w:ascii="Avenir Next" w:eastAsia="MS Mincho" w:hAnsi="Avenir Next" w:hint="eastAsia"/>
          <w:b/>
          <w:color w:val="222222"/>
          <w:sz w:val="22"/>
          <w:szCs w:val="22"/>
        </w:rPr>
        <w:t>モデルの特別なペアが登場</w:t>
      </w:r>
      <w:r>
        <w:rPr>
          <w:rFonts w:ascii="Avenir Next" w:eastAsia="MS Mincho" w:hAnsi="Avenir Next" w:hint="eastAsia"/>
          <w:b/>
          <w:color w:val="222222"/>
          <w:sz w:val="22"/>
          <w:szCs w:val="22"/>
        </w:rPr>
        <w:t xml:space="preserve"> -</w:t>
      </w:r>
    </w:p>
    <w:p w14:paraId="1A9BD132" w14:textId="77777777" w:rsidR="00F233E4" w:rsidRPr="00CE3F27" w:rsidRDefault="00F233E4" w:rsidP="00F233E4">
      <w:pPr>
        <w:jc w:val="both"/>
        <w:rPr>
          <w:rFonts w:ascii="Avenir Next" w:hAnsi="Avenir Next" w:cs="Arial"/>
          <w:color w:val="222222"/>
          <w:sz w:val="18"/>
          <w:szCs w:val="22"/>
          <w:lang w:val="en-GB"/>
        </w:rPr>
      </w:pPr>
    </w:p>
    <w:p w14:paraId="66B5212F" w14:textId="349DE70B" w:rsidR="00F233E4" w:rsidRPr="00CE3F27" w:rsidRDefault="00F233E4" w:rsidP="00F233E4">
      <w:pPr>
        <w:jc w:val="both"/>
        <w:rPr>
          <w:rFonts w:ascii="Avenir Next" w:eastAsia="MS Mincho" w:hAnsi="Avenir Next" w:cs="Arial"/>
          <w:sz w:val="18"/>
          <w:szCs w:val="22"/>
        </w:rPr>
      </w:pPr>
      <w:r>
        <w:rPr>
          <w:rFonts w:ascii="Avenir Next" w:eastAsia="MS Mincho" w:hAnsi="Avenir Next" w:hint="eastAsia"/>
          <w:sz w:val="18"/>
          <w:szCs w:val="22"/>
        </w:rPr>
        <w:t>2020</w:t>
      </w:r>
      <w:r>
        <w:rPr>
          <w:rFonts w:ascii="Avenir Next" w:eastAsia="MS Mincho" w:hAnsi="Avenir Next" w:hint="eastAsia"/>
          <w:sz w:val="18"/>
          <w:szCs w:val="22"/>
        </w:rPr>
        <w:t>年</w:t>
      </w:r>
      <w:r>
        <w:rPr>
          <w:rFonts w:ascii="Avenir Next" w:eastAsia="MS Mincho" w:hAnsi="Avenir Next" w:hint="eastAsia"/>
          <w:sz w:val="18"/>
          <w:szCs w:val="22"/>
        </w:rPr>
        <w:t>2</w:t>
      </w:r>
      <w:r>
        <w:rPr>
          <w:rFonts w:ascii="Avenir Next" w:eastAsia="MS Mincho" w:hAnsi="Avenir Next" w:hint="eastAsia"/>
          <w:sz w:val="18"/>
          <w:szCs w:val="22"/>
        </w:rPr>
        <w:t>月</w:t>
      </w:r>
      <w:r>
        <w:rPr>
          <w:rFonts w:ascii="Avenir Next" w:eastAsia="MS Mincho" w:hAnsi="Avenir Next" w:hint="eastAsia"/>
          <w:sz w:val="18"/>
          <w:szCs w:val="22"/>
        </w:rPr>
        <w:t>27</w:t>
      </w:r>
      <w:r>
        <w:rPr>
          <w:rFonts w:ascii="Avenir Next" w:eastAsia="MS Mincho" w:hAnsi="Avenir Next" w:hint="eastAsia"/>
          <w:sz w:val="18"/>
          <w:szCs w:val="22"/>
        </w:rPr>
        <w:t>日、キューバ、ハバナ：ゼニス</w:t>
      </w:r>
      <w:r>
        <w:rPr>
          <w:rFonts w:ascii="Avenir Next" w:eastAsia="MS Mincho" w:hAnsi="Avenir Next" w:hint="eastAsia"/>
          <w:sz w:val="18"/>
          <w:szCs w:val="22"/>
        </w:rPr>
        <w:t>CEO</w:t>
      </w:r>
      <w:r>
        <w:rPr>
          <w:rFonts w:ascii="Avenir Next" w:eastAsia="MS Mincho" w:hAnsi="Avenir Next" w:hint="eastAsia"/>
          <w:sz w:val="18"/>
          <w:szCs w:val="22"/>
        </w:rPr>
        <w:t>のジュリアン・トルナーレとハバノス社開発担当副社長のホセ・マリア・ロペス氏は、ゲストの皆さまを迎えて両社の最新コラボレーションを披露しました。コイーバおよびトリニダッドの</w:t>
      </w:r>
      <w:r>
        <w:rPr>
          <w:rFonts w:ascii="Avenir Next" w:eastAsia="MS Mincho" w:hAnsi="Avenir Next" w:hint="eastAsia"/>
          <w:sz w:val="18"/>
          <w:szCs w:val="22"/>
        </w:rPr>
        <w:t>2</w:t>
      </w:r>
      <w:r>
        <w:rPr>
          <w:rFonts w:ascii="Avenir Next" w:eastAsia="MS Mincho" w:hAnsi="Avenir Next" w:hint="eastAsia"/>
          <w:sz w:val="18"/>
          <w:szCs w:val="22"/>
        </w:rPr>
        <w:t>つのシガーブランドに続いて、ゼニスとハバノスはそのパートナーシップに新たな局面を切り開きました。それが</w:t>
      </w:r>
      <w:r w:rsidR="007C62C6">
        <w:rPr>
          <w:rFonts w:ascii="Avenir Next" w:eastAsia="MS Mincho" w:hAnsi="Avenir Next" w:hint="eastAsia"/>
          <w:sz w:val="18"/>
          <w:szCs w:val="22"/>
        </w:rPr>
        <w:t>ロミオ</w:t>
      </w:r>
      <w:r w:rsidR="007C62C6">
        <w:rPr>
          <w:rFonts w:ascii="Avenir Next" w:eastAsia="MS Mincho" w:hAnsi="Avenir Next" w:hint="eastAsia"/>
          <w:sz w:val="18"/>
          <w:szCs w:val="22"/>
        </w:rPr>
        <w:t xml:space="preserve"> </w:t>
      </w:r>
      <w:r w:rsidR="007C62C6">
        <w:rPr>
          <w:rFonts w:ascii="Avenir Next" w:eastAsia="MS Mincho" w:hAnsi="Avenir Next" w:hint="eastAsia"/>
          <w:sz w:val="18"/>
          <w:szCs w:val="22"/>
        </w:rPr>
        <w:t>＆</w:t>
      </w:r>
      <w:r w:rsidR="007C62C6">
        <w:rPr>
          <w:rFonts w:ascii="Avenir Next" w:eastAsia="MS Mincho" w:hAnsi="Avenir Next" w:hint="eastAsia"/>
          <w:sz w:val="18"/>
          <w:szCs w:val="22"/>
        </w:rPr>
        <w:t xml:space="preserve"> </w:t>
      </w:r>
      <w:r w:rsidR="007C62C6">
        <w:rPr>
          <w:rFonts w:ascii="Avenir Next" w:eastAsia="MS Mincho" w:hAnsi="Avenir Next" w:hint="eastAsia"/>
          <w:sz w:val="18"/>
          <w:szCs w:val="22"/>
        </w:rPr>
        <w:t>ジュリエット</w:t>
      </w:r>
      <w:r>
        <w:rPr>
          <w:rFonts w:ascii="Avenir Next" w:eastAsia="MS Mincho" w:hAnsi="Avenir Next" w:hint="eastAsia"/>
          <w:sz w:val="18"/>
          <w:szCs w:val="22"/>
        </w:rPr>
        <w:t xml:space="preserve"> </w:t>
      </w:r>
      <w:r>
        <w:rPr>
          <w:rFonts w:ascii="Avenir Next" w:eastAsia="MS Mincho" w:hAnsi="Avenir Next" w:hint="eastAsia"/>
          <w:sz w:val="18"/>
          <w:szCs w:val="22"/>
        </w:rPr>
        <w:t>ウォッチのコラボレーションです。これは、デザインを一新したエリート</w:t>
      </w:r>
      <w:r>
        <w:rPr>
          <w:rFonts w:ascii="Avenir Next" w:eastAsia="MS Mincho" w:hAnsi="Avenir Next" w:hint="eastAsia"/>
          <w:sz w:val="18"/>
          <w:szCs w:val="22"/>
        </w:rPr>
        <w:t xml:space="preserve"> </w:t>
      </w:r>
      <w:r>
        <w:rPr>
          <w:rFonts w:ascii="Avenir Next" w:eastAsia="MS Mincho" w:hAnsi="Avenir Next" w:hint="eastAsia"/>
          <w:sz w:val="18"/>
          <w:szCs w:val="22"/>
        </w:rPr>
        <w:t>コレクション初のスペシャルエディションであり、今年初開催の</w:t>
      </w:r>
      <w:r>
        <w:rPr>
          <w:rFonts w:ascii="Avenir Next" w:eastAsia="MS Mincho" w:hAnsi="Avenir Next" w:hint="eastAsia"/>
          <w:sz w:val="18"/>
          <w:szCs w:val="22"/>
        </w:rPr>
        <w:t>LVMH</w:t>
      </w:r>
      <w:r>
        <w:rPr>
          <w:rFonts w:ascii="Avenir Next" w:eastAsia="MS Mincho" w:hAnsi="Avenir Next" w:hint="eastAsia"/>
          <w:sz w:val="18"/>
          <w:szCs w:val="22"/>
        </w:rPr>
        <w:t>ウォッチウィークで発表されました。この豪奢な作品を作り出すため、ゼニスはタイムレスなエリート</w:t>
      </w:r>
      <w:r>
        <w:rPr>
          <w:rFonts w:ascii="Avenir Next" w:eastAsia="MS Mincho" w:hAnsi="Avenir Next" w:hint="eastAsia"/>
          <w:sz w:val="18"/>
          <w:szCs w:val="22"/>
        </w:rPr>
        <w:t xml:space="preserve"> </w:t>
      </w:r>
      <w:r>
        <w:rPr>
          <w:rFonts w:ascii="Avenir Next" w:eastAsia="MS Mincho" w:hAnsi="Avenir Next" w:hint="eastAsia"/>
          <w:sz w:val="18"/>
          <w:szCs w:val="22"/>
        </w:rPr>
        <w:t>ムーンフェイズにリニューアルを施し、気まぐれでロマンチックな雰囲気を添えました。</w:t>
      </w:r>
    </w:p>
    <w:p w14:paraId="4DC706DA" w14:textId="77777777" w:rsidR="00F233E4" w:rsidRPr="00CE3F27" w:rsidRDefault="00F233E4" w:rsidP="00F233E4">
      <w:pPr>
        <w:jc w:val="both"/>
        <w:rPr>
          <w:rFonts w:ascii="Avenir Next" w:hAnsi="Avenir Next" w:cs="Arial"/>
          <w:color w:val="222222"/>
          <w:sz w:val="18"/>
          <w:szCs w:val="22"/>
          <w:lang w:val="en-GB"/>
        </w:rPr>
      </w:pPr>
      <w:bookmarkStart w:id="0" w:name="_GoBack"/>
      <w:bookmarkEnd w:id="0"/>
    </w:p>
    <w:p w14:paraId="675EBFEC" w14:textId="653C2490" w:rsidR="00F233E4" w:rsidRDefault="00F233E4" w:rsidP="00F233E4">
      <w:pPr>
        <w:jc w:val="both"/>
        <w:rPr>
          <w:rFonts w:ascii="Avenir Next" w:eastAsia="MS Mincho" w:hAnsi="Avenir Next" w:cs="Arial"/>
          <w:color w:val="222222"/>
          <w:sz w:val="18"/>
          <w:szCs w:val="22"/>
        </w:rPr>
      </w:pPr>
      <w:r>
        <w:rPr>
          <w:rFonts w:ascii="Avenir Next" w:eastAsia="MS Mincho" w:hAnsi="Avenir Next" w:hint="eastAsia"/>
          <w:i/>
          <w:sz w:val="18"/>
          <w:szCs w:val="22"/>
        </w:rPr>
        <w:t>「ゼニスでは、再び親しい友人であるハバノスと共にハバナへ立ち帰ることができることに大きな喜びを感じています。我々のパートナーシップには新たな章が開かれ、人生における素晴らしい喜びを享受することができます。</w:t>
      </w:r>
      <w:r w:rsidR="007C62C6">
        <w:rPr>
          <w:rFonts w:ascii="Avenir Next" w:eastAsia="MS Mincho" w:hAnsi="Avenir Next" w:hint="eastAsia"/>
          <w:i/>
          <w:color w:val="222222"/>
          <w:sz w:val="18"/>
          <w:szCs w:val="22"/>
        </w:rPr>
        <w:t>ロミオ</w:t>
      </w:r>
      <w:r w:rsidR="007C62C6">
        <w:rPr>
          <w:rFonts w:ascii="Avenir Next" w:eastAsia="MS Mincho" w:hAnsi="Avenir Next" w:hint="eastAsia"/>
          <w:i/>
          <w:color w:val="222222"/>
          <w:sz w:val="18"/>
          <w:szCs w:val="22"/>
        </w:rPr>
        <w:t xml:space="preserve"> </w:t>
      </w:r>
      <w:r w:rsidR="007C62C6">
        <w:rPr>
          <w:rFonts w:ascii="Avenir Next" w:eastAsia="MS Mincho" w:hAnsi="Avenir Next" w:hint="eastAsia"/>
          <w:i/>
          <w:color w:val="222222"/>
          <w:sz w:val="18"/>
          <w:szCs w:val="22"/>
        </w:rPr>
        <w:t>＆</w:t>
      </w:r>
      <w:r w:rsidR="007C62C6">
        <w:rPr>
          <w:rFonts w:ascii="Avenir Next" w:eastAsia="MS Mincho" w:hAnsi="Avenir Next" w:hint="eastAsia"/>
          <w:i/>
          <w:color w:val="222222"/>
          <w:sz w:val="18"/>
          <w:szCs w:val="22"/>
        </w:rPr>
        <w:t xml:space="preserve"> </w:t>
      </w:r>
      <w:r w:rsidR="007C62C6">
        <w:rPr>
          <w:rFonts w:ascii="Avenir Next" w:eastAsia="MS Mincho" w:hAnsi="Avenir Next" w:hint="eastAsia"/>
          <w:i/>
          <w:color w:val="222222"/>
          <w:sz w:val="18"/>
          <w:szCs w:val="22"/>
        </w:rPr>
        <w:t>ジュリエット</w:t>
      </w:r>
      <w:r>
        <w:rPr>
          <w:rFonts w:ascii="Avenir Next" w:eastAsia="MS Mincho" w:hAnsi="Avenir Next" w:hint="eastAsia"/>
          <w:i/>
          <w:color w:val="222222"/>
          <w:sz w:val="18"/>
          <w:szCs w:val="22"/>
        </w:rPr>
        <w:t>とのコラボレーションによって、ゼニスでは男性用および女性用ウォッチの特別なペアを誕生させましたが、これはエリート</w:t>
      </w:r>
      <w:r>
        <w:rPr>
          <w:rFonts w:ascii="Avenir Next" w:eastAsia="MS Mincho" w:hAnsi="Avenir Next" w:hint="eastAsia"/>
          <w:i/>
          <w:color w:val="222222"/>
          <w:sz w:val="18"/>
          <w:szCs w:val="22"/>
        </w:rPr>
        <w:t xml:space="preserve"> </w:t>
      </w:r>
      <w:r>
        <w:rPr>
          <w:rFonts w:ascii="Avenir Next" w:eastAsia="MS Mincho" w:hAnsi="Avenir Next" w:hint="eastAsia"/>
          <w:i/>
          <w:color w:val="222222"/>
          <w:sz w:val="18"/>
          <w:szCs w:val="22"/>
        </w:rPr>
        <w:t>コレクションのタイムレスな美しさと</w:t>
      </w:r>
      <w:r w:rsidR="007C62C6">
        <w:rPr>
          <w:rFonts w:ascii="Avenir Next" w:eastAsia="MS Mincho" w:hAnsi="Avenir Next" w:hint="eastAsia"/>
          <w:b/>
          <w:bCs/>
          <w:i/>
          <w:color w:val="222222"/>
          <w:sz w:val="18"/>
          <w:szCs w:val="22"/>
        </w:rPr>
        <w:t>ロミオ</w:t>
      </w:r>
      <w:r w:rsidR="007C62C6">
        <w:rPr>
          <w:rFonts w:ascii="Avenir Next" w:eastAsia="MS Mincho" w:hAnsi="Avenir Next" w:hint="eastAsia"/>
          <w:b/>
          <w:bCs/>
          <w:i/>
          <w:color w:val="222222"/>
          <w:sz w:val="18"/>
          <w:szCs w:val="22"/>
        </w:rPr>
        <w:t xml:space="preserve"> </w:t>
      </w:r>
      <w:r w:rsidR="007C62C6">
        <w:rPr>
          <w:rFonts w:ascii="Avenir Next" w:eastAsia="MS Mincho" w:hAnsi="Avenir Next" w:hint="eastAsia"/>
          <w:b/>
          <w:bCs/>
          <w:i/>
          <w:color w:val="222222"/>
          <w:sz w:val="18"/>
          <w:szCs w:val="22"/>
        </w:rPr>
        <w:t>＆</w:t>
      </w:r>
      <w:r w:rsidR="007C62C6">
        <w:rPr>
          <w:rFonts w:ascii="Avenir Next" w:eastAsia="MS Mincho" w:hAnsi="Avenir Next" w:hint="eastAsia"/>
          <w:b/>
          <w:bCs/>
          <w:i/>
          <w:color w:val="222222"/>
          <w:sz w:val="18"/>
          <w:szCs w:val="22"/>
        </w:rPr>
        <w:t xml:space="preserve"> </w:t>
      </w:r>
      <w:r w:rsidR="007C62C6">
        <w:rPr>
          <w:rFonts w:ascii="Avenir Next" w:eastAsia="MS Mincho" w:hAnsi="Avenir Next" w:hint="eastAsia"/>
          <w:b/>
          <w:bCs/>
          <w:i/>
          <w:color w:val="222222"/>
          <w:sz w:val="18"/>
          <w:szCs w:val="22"/>
        </w:rPr>
        <w:t>ジュリエット</w:t>
      </w:r>
      <w:r>
        <w:rPr>
          <w:rFonts w:ascii="Avenir Next" w:eastAsia="MS Mincho" w:hAnsi="Avenir Next" w:hint="eastAsia"/>
          <w:b/>
          <w:bCs/>
          <w:i/>
          <w:color w:val="222222"/>
          <w:sz w:val="18"/>
          <w:szCs w:val="22"/>
        </w:rPr>
        <w:t xml:space="preserve"> </w:t>
      </w:r>
      <w:r>
        <w:rPr>
          <w:rFonts w:ascii="Avenir Next" w:eastAsia="MS Mincho" w:hAnsi="Avenir Next" w:hint="eastAsia"/>
          <w:b/>
          <w:bCs/>
          <w:i/>
          <w:color w:val="222222"/>
          <w:sz w:val="18"/>
          <w:szCs w:val="22"/>
        </w:rPr>
        <w:t>シガー</w:t>
      </w:r>
      <w:r>
        <w:rPr>
          <w:rFonts w:ascii="Avenir Next" w:eastAsia="MS Mincho" w:hAnsi="Avenir Next" w:hint="eastAsia"/>
          <w:i/>
          <w:color w:val="222222"/>
          <w:sz w:val="18"/>
          <w:szCs w:val="22"/>
        </w:rPr>
        <w:t>の永続的な魅力を強調するものであり、また同時に他とは一線を画す女性たちのための時計を作り続けてきたゼニスの取り組みを際立たせるものでもあります」</w:t>
      </w:r>
      <w:r>
        <w:rPr>
          <w:rFonts w:ascii="Avenir Next" w:eastAsia="MS Mincho" w:hAnsi="Avenir Next" w:hint="eastAsia"/>
          <w:sz w:val="18"/>
          <w:szCs w:val="22"/>
        </w:rPr>
        <w:t>と</w:t>
      </w:r>
      <w:r>
        <w:rPr>
          <w:rFonts w:ascii="Avenir Next" w:eastAsia="MS Mincho" w:hAnsi="Avenir Next" w:hint="eastAsia"/>
          <w:b/>
          <w:bCs/>
          <w:color w:val="222222"/>
          <w:sz w:val="18"/>
          <w:szCs w:val="22"/>
        </w:rPr>
        <w:t>ゼニス</w:t>
      </w:r>
      <w:r>
        <w:rPr>
          <w:rFonts w:ascii="Avenir Next" w:eastAsia="MS Mincho" w:hAnsi="Avenir Next" w:hint="eastAsia"/>
          <w:b/>
          <w:bCs/>
          <w:color w:val="222222"/>
          <w:sz w:val="18"/>
          <w:szCs w:val="22"/>
        </w:rPr>
        <w:t>CEO</w:t>
      </w:r>
      <w:r>
        <w:rPr>
          <w:rFonts w:ascii="Avenir Next" w:eastAsia="MS Mincho" w:hAnsi="Avenir Next" w:hint="eastAsia"/>
          <w:b/>
          <w:bCs/>
          <w:color w:val="222222"/>
          <w:sz w:val="18"/>
          <w:szCs w:val="22"/>
        </w:rPr>
        <w:t>のジュリアン・トルナーレ</w:t>
      </w:r>
      <w:r>
        <w:rPr>
          <w:rFonts w:ascii="Avenir Next" w:eastAsia="MS Mincho" w:hAnsi="Avenir Next" w:hint="eastAsia"/>
          <w:color w:val="222222"/>
          <w:sz w:val="18"/>
          <w:szCs w:val="22"/>
        </w:rPr>
        <w:t>は述べています。</w:t>
      </w:r>
      <w:r>
        <w:rPr>
          <w:rFonts w:ascii="Avenir Next" w:eastAsia="MS Mincho" w:hAnsi="Avenir Next" w:hint="eastAsia"/>
          <w:color w:val="222222"/>
          <w:sz w:val="18"/>
          <w:szCs w:val="22"/>
        </w:rPr>
        <w:t xml:space="preserve"> </w:t>
      </w:r>
    </w:p>
    <w:p w14:paraId="38F59BB3" w14:textId="77777777" w:rsidR="00F233E4" w:rsidRDefault="00F233E4" w:rsidP="00F233E4">
      <w:pPr>
        <w:jc w:val="both"/>
        <w:rPr>
          <w:rFonts w:ascii="Avenir Next" w:hAnsi="Avenir Next" w:cs="Arial"/>
          <w:color w:val="222222"/>
          <w:sz w:val="18"/>
          <w:szCs w:val="22"/>
          <w:lang w:val="en-GB"/>
        </w:rPr>
      </w:pPr>
    </w:p>
    <w:p w14:paraId="4162E922" w14:textId="376244AE" w:rsidR="00F233E4" w:rsidRPr="00CE3F27" w:rsidRDefault="00F233E4" w:rsidP="00F233E4">
      <w:pPr>
        <w:jc w:val="both"/>
        <w:rPr>
          <w:rFonts w:ascii="Avenir Next" w:eastAsia="MS Mincho" w:hAnsi="Avenir Next" w:cs="Arial"/>
          <w:color w:val="222222"/>
          <w:sz w:val="18"/>
          <w:szCs w:val="22"/>
        </w:rPr>
      </w:pPr>
      <w:r>
        <w:rPr>
          <w:rFonts w:ascii="Avenir Next" w:eastAsia="MS Mincho" w:hAnsi="Avenir Next" w:hint="eastAsia"/>
          <w:color w:val="222222"/>
          <w:sz w:val="18"/>
          <w:szCs w:val="22"/>
        </w:rPr>
        <w:t>物語が進むにつれて、月と星を唯一の証人に、夜空の下でロミオとジュリエットの</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人の愛の物語は展開されていきます。その様子が、エリート</w:t>
      </w:r>
      <w:r>
        <w:rPr>
          <w:rFonts w:ascii="Avenir Next" w:eastAsia="MS Mincho" w:hAnsi="Avenir Next" w:hint="eastAsia"/>
          <w:color w:val="222222"/>
          <w:sz w:val="18"/>
          <w:szCs w:val="22"/>
        </w:rPr>
        <w:t xml:space="preserve"> </w:t>
      </w:r>
      <w:r>
        <w:rPr>
          <w:rFonts w:ascii="Avenir Next" w:eastAsia="MS Mincho" w:hAnsi="Avenir Next" w:hint="eastAsia"/>
          <w:color w:val="222222"/>
          <w:sz w:val="18"/>
          <w:szCs w:val="22"/>
        </w:rPr>
        <w:t>ムーンフェイズ</w:t>
      </w:r>
      <w:r>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 xml:space="preserve"> </w:t>
      </w:r>
      <w:r>
        <w:rPr>
          <w:rFonts w:ascii="Avenir Next" w:eastAsia="MS Mincho" w:hAnsi="Avenir Next" w:hint="eastAsia"/>
          <w:color w:val="222222"/>
          <w:sz w:val="18"/>
          <w:szCs w:val="22"/>
        </w:rPr>
        <w:t>エディションには描かれています。このエディションでは、</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つの半球形のムーンフェイズ</w:t>
      </w:r>
      <w:r>
        <w:rPr>
          <w:rFonts w:ascii="Avenir Next" w:eastAsia="MS Mincho" w:hAnsi="Avenir Next" w:hint="eastAsia"/>
          <w:color w:val="222222"/>
          <w:sz w:val="18"/>
          <w:szCs w:val="22"/>
        </w:rPr>
        <w:t xml:space="preserve"> </w:t>
      </w:r>
      <w:r>
        <w:rPr>
          <w:rFonts w:ascii="Avenir Next" w:eastAsia="MS Mincho" w:hAnsi="Avenir Next" w:hint="eastAsia"/>
          <w:color w:val="222222"/>
          <w:sz w:val="18"/>
          <w:szCs w:val="22"/>
        </w:rPr>
        <w:t>コンプリケーションが文字盤に配されています。男性用の「ロメオ」バージョンはその文字盤にグラデーション効果を備えた深みがありながら輝くようなブルーのサンレイパターンがあしらわれており、女性用の「</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」バージョンでは、グラデーション効果を備えたレッドの文字盤となっています。いずれにも</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のロゴが取り付けられています。ユニークなムーンフェイズ表示には、</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人の恋人たちが夜空を横切るように永遠にお互いを追いかけ続ける様子が描き出されます。その</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人の顔は、</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 xml:space="preserve"> </w:t>
      </w:r>
      <w:r>
        <w:rPr>
          <w:rFonts w:ascii="Avenir Next" w:eastAsia="MS Mincho" w:hAnsi="Avenir Next" w:hint="eastAsia"/>
          <w:color w:val="222222"/>
          <w:sz w:val="18"/>
          <w:szCs w:val="22"/>
        </w:rPr>
        <w:t>シガーが入っている箱に描かれているもので、これが</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つのシルバーの月にレーザー刻印によって細部まで再現されています。ムーンフェイズを表示する文字盤上の伝統的なアーチ型の開口部に代わって、ゼニスは文字盤のサンレイパターンを損なうことのない</w:t>
      </w:r>
      <w:r>
        <w:rPr>
          <w:rFonts w:ascii="Avenir Next" w:eastAsia="MS Mincho" w:hAnsi="Avenir Next" w:hint="eastAsia"/>
          <w:color w:val="222222"/>
          <w:sz w:val="18"/>
          <w:szCs w:val="22"/>
        </w:rPr>
        <w:t>2</w:t>
      </w:r>
      <w:r>
        <w:rPr>
          <w:rFonts w:ascii="Avenir Next" w:eastAsia="MS Mincho" w:hAnsi="Avenir Next" w:hint="eastAsia"/>
          <w:color w:val="222222"/>
          <w:sz w:val="18"/>
          <w:szCs w:val="22"/>
        </w:rPr>
        <w:t>つの円形の開口部を設けました。</w:t>
      </w:r>
    </w:p>
    <w:p w14:paraId="0A96A5A8" w14:textId="77777777" w:rsidR="00F233E4" w:rsidRPr="00D80B2E" w:rsidRDefault="00F233E4" w:rsidP="00F233E4">
      <w:pPr>
        <w:jc w:val="both"/>
        <w:rPr>
          <w:rFonts w:ascii="Avenir Next" w:hAnsi="Avenir Next" w:cs="Arial"/>
          <w:sz w:val="18"/>
          <w:szCs w:val="22"/>
          <w:lang w:val="en-GB"/>
        </w:rPr>
      </w:pPr>
    </w:p>
    <w:p w14:paraId="505DCB83" w14:textId="04224E2D" w:rsidR="00F233E4" w:rsidRPr="00D80B2E" w:rsidRDefault="00F233E4" w:rsidP="00F233E4">
      <w:pPr>
        <w:jc w:val="both"/>
        <w:rPr>
          <w:rFonts w:ascii="Avenir Next" w:eastAsia="MS Mincho" w:hAnsi="Avenir Next" w:cs="Arial"/>
          <w:sz w:val="18"/>
          <w:szCs w:val="22"/>
        </w:rPr>
      </w:pPr>
      <w:r w:rsidRPr="00D80B2E">
        <w:rPr>
          <w:rFonts w:ascii="Avenir Next" w:eastAsia="MS Mincho" w:hAnsi="Avenir Next" w:hint="eastAsia"/>
          <w:sz w:val="18"/>
          <w:szCs w:val="22"/>
        </w:rPr>
        <w:t>40.5</w:t>
      </w:r>
      <w:r w:rsidRPr="00D80B2E">
        <w:rPr>
          <w:rFonts w:ascii="Avenir Next" w:eastAsia="MS Mincho" w:hAnsi="Avenir Next" w:hint="eastAsia"/>
          <w:sz w:val="18"/>
          <w:szCs w:val="22"/>
        </w:rPr>
        <w:t>㎜の「ロメオ」ステンレススチール製ケースと、ベゼルに</w:t>
      </w:r>
      <w:r w:rsidRPr="00D80B2E">
        <w:rPr>
          <w:rFonts w:ascii="Avenir Next" w:eastAsia="MS Mincho" w:hAnsi="Avenir Next" w:hint="eastAsia"/>
          <w:sz w:val="18"/>
          <w:szCs w:val="22"/>
        </w:rPr>
        <w:t>75</w:t>
      </w:r>
      <w:r w:rsidRPr="00D80B2E">
        <w:rPr>
          <w:rFonts w:ascii="Avenir Next" w:eastAsia="MS Mincho" w:hAnsi="Avenir Next" w:hint="eastAsia"/>
          <w:sz w:val="18"/>
          <w:szCs w:val="22"/>
        </w:rPr>
        <w:t>個のダイヤモンドをセットした</w:t>
      </w:r>
      <w:r w:rsidRPr="00D80B2E">
        <w:rPr>
          <w:rFonts w:ascii="Avenir Next" w:eastAsia="MS Mincho" w:hAnsi="Avenir Next" w:hint="eastAsia"/>
          <w:sz w:val="18"/>
          <w:szCs w:val="22"/>
        </w:rPr>
        <w:t>36</w:t>
      </w:r>
      <w:r w:rsidRPr="00D80B2E">
        <w:rPr>
          <w:rFonts w:ascii="Avenir Next" w:eastAsia="MS Mincho" w:hAnsi="Avenir Next" w:hint="eastAsia"/>
          <w:sz w:val="18"/>
          <w:szCs w:val="22"/>
        </w:rPr>
        <w:t>㎜の「</w:t>
      </w:r>
      <w:r w:rsidR="007C62C6" w:rsidRPr="00D80B2E">
        <w:rPr>
          <w:rFonts w:ascii="Avenir Next" w:eastAsia="MS Mincho" w:hAnsi="Avenir Next" w:hint="eastAsia"/>
          <w:sz w:val="18"/>
          <w:szCs w:val="22"/>
        </w:rPr>
        <w:t>ジュリエット</w:t>
      </w:r>
      <w:r w:rsidRPr="00D80B2E">
        <w:rPr>
          <w:rFonts w:ascii="Avenir Next" w:eastAsia="MS Mincho" w:hAnsi="Avenir Next" w:hint="eastAsia"/>
          <w:sz w:val="18"/>
          <w:szCs w:val="22"/>
        </w:rPr>
        <w:t>」ステンレススチール製ケースを備えたこれらの特別なエリート</w:t>
      </w:r>
      <w:r w:rsidRPr="00D80B2E">
        <w:rPr>
          <w:rFonts w:ascii="Avenir Next" w:eastAsia="MS Mincho" w:hAnsi="Avenir Next" w:hint="eastAsia"/>
          <w:sz w:val="18"/>
          <w:szCs w:val="22"/>
        </w:rPr>
        <w:t xml:space="preserve"> </w:t>
      </w:r>
      <w:r w:rsidRPr="00D80B2E">
        <w:rPr>
          <w:rFonts w:ascii="Avenir Next" w:eastAsia="MS Mincho" w:hAnsi="Avenir Next" w:hint="eastAsia"/>
          <w:sz w:val="18"/>
          <w:szCs w:val="22"/>
        </w:rPr>
        <w:t>モデルには、どちらにも文字盤の色に合わせたアリゲーターレザーのストラップが取り付けられており、ライニングのカラーにはそれぞれの反対色が使われています。エリート</w:t>
      </w:r>
      <w:r w:rsidRPr="00D80B2E">
        <w:rPr>
          <w:rFonts w:ascii="Avenir Next" w:eastAsia="MS Mincho" w:hAnsi="Avenir Next" w:hint="eastAsia"/>
          <w:sz w:val="18"/>
          <w:szCs w:val="22"/>
        </w:rPr>
        <w:t xml:space="preserve"> </w:t>
      </w:r>
      <w:r w:rsidRPr="00D80B2E">
        <w:rPr>
          <w:rFonts w:ascii="Avenir Next" w:eastAsia="MS Mincho" w:hAnsi="Avenir Next" w:hint="eastAsia"/>
          <w:sz w:val="18"/>
          <w:szCs w:val="22"/>
        </w:rPr>
        <w:t>ムーンフェイズ</w:t>
      </w:r>
      <w:r w:rsidRPr="00D80B2E">
        <w:rPr>
          <w:rFonts w:ascii="Avenir Next" w:eastAsia="MS Mincho" w:hAnsi="Avenir Next" w:hint="eastAsia"/>
          <w:sz w:val="18"/>
          <w:szCs w:val="22"/>
        </w:rPr>
        <w:t xml:space="preserve"> </w:t>
      </w:r>
      <w:r w:rsidR="007C62C6" w:rsidRPr="00D80B2E">
        <w:rPr>
          <w:rFonts w:ascii="Avenir Next" w:eastAsia="MS Mincho" w:hAnsi="Avenir Next" w:hint="eastAsia"/>
          <w:sz w:val="18"/>
          <w:szCs w:val="22"/>
        </w:rPr>
        <w:t>ロミオ</w:t>
      </w:r>
      <w:r w:rsidR="007C62C6" w:rsidRPr="00D80B2E">
        <w:rPr>
          <w:rFonts w:ascii="Avenir Next" w:eastAsia="MS Mincho" w:hAnsi="Avenir Next" w:hint="eastAsia"/>
          <w:sz w:val="18"/>
          <w:szCs w:val="22"/>
        </w:rPr>
        <w:t xml:space="preserve"> </w:t>
      </w:r>
      <w:r w:rsidR="007C62C6" w:rsidRPr="00D80B2E">
        <w:rPr>
          <w:rFonts w:ascii="Avenir Next" w:eastAsia="MS Mincho" w:hAnsi="Avenir Next" w:hint="eastAsia"/>
          <w:sz w:val="18"/>
          <w:szCs w:val="22"/>
        </w:rPr>
        <w:t>＆</w:t>
      </w:r>
      <w:r w:rsidR="007C62C6" w:rsidRPr="00D80B2E">
        <w:rPr>
          <w:rFonts w:ascii="Avenir Next" w:eastAsia="MS Mincho" w:hAnsi="Avenir Next" w:hint="eastAsia"/>
          <w:sz w:val="18"/>
          <w:szCs w:val="22"/>
        </w:rPr>
        <w:t xml:space="preserve"> </w:t>
      </w:r>
      <w:r w:rsidR="007C62C6" w:rsidRPr="00D80B2E">
        <w:rPr>
          <w:rFonts w:ascii="Avenir Next" w:eastAsia="MS Mincho" w:hAnsi="Avenir Next" w:hint="eastAsia"/>
          <w:sz w:val="18"/>
          <w:szCs w:val="22"/>
        </w:rPr>
        <w:t>ジュリエット</w:t>
      </w:r>
      <w:r w:rsidRPr="00D80B2E">
        <w:rPr>
          <w:rFonts w:ascii="Avenir Next" w:eastAsia="MS Mincho" w:hAnsi="Avenir Next" w:hint="eastAsia"/>
          <w:sz w:val="18"/>
          <w:szCs w:val="22"/>
        </w:rPr>
        <w:t>は、</w:t>
      </w:r>
      <w:r w:rsidR="00D21DEB" w:rsidRPr="00D80B2E">
        <w:rPr>
          <w:rFonts w:ascii="Avenir Next" w:eastAsia="MS Mincho" w:hAnsi="Avenir Next" w:hint="eastAsia"/>
          <w:sz w:val="18"/>
          <w:szCs w:val="22"/>
        </w:rPr>
        <w:t>ロミオ</w:t>
      </w:r>
      <w:r w:rsidR="00D21DEB" w:rsidRPr="00D80B2E">
        <w:rPr>
          <w:rFonts w:ascii="Avenir Next" w:eastAsia="MS Mincho" w:hAnsi="Avenir Next" w:hint="eastAsia"/>
          <w:sz w:val="18"/>
          <w:szCs w:val="22"/>
        </w:rPr>
        <w:t xml:space="preserve"> </w:t>
      </w:r>
      <w:r w:rsidR="00D21DEB" w:rsidRPr="00D80B2E">
        <w:rPr>
          <w:rFonts w:ascii="Avenir Next" w:eastAsia="MS Mincho" w:hAnsi="Avenir Next" w:hint="eastAsia"/>
          <w:sz w:val="18"/>
          <w:szCs w:val="22"/>
        </w:rPr>
        <w:t>＆</w:t>
      </w:r>
      <w:r w:rsidR="00D21DEB" w:rsidRPr="00D80B2E">
        <w:rPr>
          <w:rFonts w:ascii="Avenir Next" w:eastAsia="MS Mincho" w:hAnsi="Avenir Next" w:hint="eastAsia"/>
          <w:sz w:val="18"/>
          <w:szCs w:val="22"/>
        </w:rPr>
        <w:t xml:space="preserve"> </w:t>
      </w:r>
      <w:r w:rsidR="00D21DEB" w:rsidRPr="00D80B2E">
        <w:rPr>
          <w:rFonts w:ascii="Avenir Next" w:eastAsia="MS Mincho" w:hAnsi="Avenir Next" w:hint="eastAsia"/>
          <w:sz w:val="18"/>
          <w:szCs w:val="22"/>
        </w:rPr>
        <w:t>ジュリエット</w:t>
      </w:r>
      <w:r w:rsidR="00D21DEB" w:rsidRPr="00D80B2E">
        <w:rPr>
          <w:rFonts w:ascii="Avenir Next" w:eastAsia="MS Mincho" w:hAnsi="Avenir Next" w:hint="eastAsia"/>
          <w:sz w:val="18"/>
          <w:szCs w:val="22"/>
        </w:rPr>
        <w:t xml:space="preserve"> </w:t>
      </w:r>
      <w:r w:rsidR="00D21DEB" w:rsidRPr="00D80B2E">
        <w:rPr>
          <w:rFonts w:ascii="Avenir Next" w:eastAsia="MS Mincho" w:hAnsi="Avenir Next" w:hint="eastAsia"/>
          <w:sz w:val="18"/>
          <w:szCs w:val="22"/>
        </w:rPr>
        <w:t>シガーブランドの</w:t>
      </w:r>
      <w:r w:rsidR="00D21DEB" w:rsidRPr="00D80B2E">
        <w:rPr>
          <w:rFonts w:ascii="Avenir Next" w:eastAsia="MS Mincho" w:hAnsi="Avenir Next" w:hint="eastAsia"/>
          <w:sz w:val="18"/>
          <w:szCs w:val="22"/>
        </w:rPr>
        <w:t>145</w:t>
      </w:r>
      <w:r w:rsidR="00D21DEB" w:rsidRPr="00D80B2E">
        <w:rPr>
          <w:rFonts w:ascii="Avenir Next" w:eastAsia="MS Mincho" w:hAnsi="Avenir Next" w:hint="eastAsia"/>
          <w:sz w:val="18"/>
          <w:szCs w:val="22"/>
        </w:rPr>
        <w:t>周年を記念して</w:t>
      </w:r>
      <w:r w:rsidR="00D21DEB" w:rsidRPr="00D80B2E">
        <w:rPr>
          <w:rFonts w:ascii="Avenir Next" w:eastAsia="MS Mincho" w:hAnsi="Avenir Next" w:hint="eastAsia"/>
          <w:sz w:val="18"/>
          <w:szCs w:val="22"/>
        </w:rPr>
        <w:t>145</w:t>
      </w:r>
      <w:r w:rsidR="00D21DEB" w:rsidRPr="00D80B2E">
        <w:rPr>
          <w:rFonts w:ascii="Avenir Next" w:eastAsia="MS Mincho" w:hAnsi="Avenir Next" w:hint="eastAsia"/>
          <w:sz w:val="18"/>
          <w:szCs w:val="22"/>
        </w:rPr>
        <w:t>個限定生産されます。</w:t>
      </w:r>
      <w:r w:rsidRPr="00D80B2E">
        <w:rPr>
          <w:rFonts w:ascii="Avenir Next" w:eastAsia="MS Mincho" w:hAnsi="Avenir Next" w:hint="eastAsia"/>
          <w:sz w:val="18"/>
          <w:szCs w:val="22"/>
        </w:rPr>
        <w:t xml:space="preserve"> </w:t>
      </w:r>
    </w:p>
    <w:p w14:paraId="3955443F" w14:textId="77777777" w:rsidR="00F233E4" w:rsidRDefault="00F233E4" w:rsidP="00F233E4">
      <w:pPr>
        <w:jc w:val="both"/>
        <w:rPr>
          <w:rFonts w:ascii="Avenir Next" w:hAnsi="Avenir Next" w:cs="Arial"/>
          <w:color w:val="222222"/>
          <w:sz w:val="18"/>
          <w:szCs w:val="22"/>
          <w:lang w:val="en-GB"/>
        </w:rPr>
      </w:pPr>
    </w:p>
    <w:p w14:paraId="1727EEB2" w14:textId="77777777" w:rsidR="00F233E4" w:rsidRPr="00CE3F27" w:rsidRDefault="00F233E4" w:rsidP="00F233E4">
      <w:pPr>
        <w:jc w:val="both"/>
        <w:rPr>
          <w:rFonts w:ascii="Avenir Next" w:hAnsi="Avenir Next" w:cs="Arial"/>
          <w:color w:val="222222"/>
          <w:sz w:val="18"/>
          <w:szCs w:val="22"/>
          <w:lang w:val="en-GB"/>
        </w:rPr>
      </w:pPr>
    </w:p>
    <w:p w14:paraId="71FCD2EA" w14:textId="1149193A" w:rsidR="00F233E4" w:rsidRPr="00100107" w:rsidRDefault="007C62C6" w:rsidP="00F233E4">
      <w:pPr>
        <w:jc w:val="both"/>
        <w:rPr>
          <w:rFonts w:ascii="Avenir Next" w:eastAsia="MS Mincho" w:hAnsi="Avenir Next" w:cs="Arial"/>
          <w:b/>
          <w:color w:val="222222"/>
          <w:sz w:val="18"/>
          <w:szCs w:val="22"/>
        </w:rPr>
      </w:pPr>
      <w:r>
        <w:rPr>
          <w:rFonts w:ascii="Avenir Next" w:eastAsia="MS Mincho" w:hAnsi="Avenir Next" w:hint="eastAsia"/>
          <w:b/>
          <w:color w:val="222222"/>
          <w:sz w:val="18"/>
          <w:szCs w:val="22"/>
        </w:rPr>
        <w:t>ロミオ</w:t>
      </w:r>
      <w:r>
        <w:rPr>
          <w:rFonts w:ascii="Avenir Next" w:eastAsia="MS Mincho" w:hAnsi="Avenir Next" w:hint="eastAsia"/>
          <w:b/>
          <w:color w:val="222222"/>
          <w:sz w:val="18"/>
          <w:szCs w:val="22"/>
        </w:rPr>
        <w:t xml:space="preserve"> </w:t>
      </w:r>
      <w:r>
        <w:rPr>
          <w:rFonts w:ascii="Avenir Next" w:eastAsia="MS Mincho" w:hAnsi="Avenir Next" w:hint="eastAsia"/>
          <w:b/>
          <w:color w:val="222222"/>
          <w:sz w:val="18"/>
          <w:szCs w:val="22"/>
        </w:rPr>
        <w:t>＆</w:t>
      </w:r>
      <w:r>
        <w:rPr>
          <w:rFonts w:ascii="Avenir Next" w:eastAsia="MS Mincho" w:hAnsi="Avenir Next" w:hint="eastAsia"/>
          <w:b/>
          <w:color w:val="222222"/>
          <w:sz w:val="18"/>
          <w:szCs w:val="22"/>
        </w:rPr>
        <w:t xml:space="preserve"> </w:t>
      </w:r>
      <w:r>
        <w:rPr>
          <w:rFonts w:ascii="Avenir Next" w:eastAsia="MS Mincho" w:hAnsi="Avenir Next" w:hint="eastAsia"/>
          <w:b/>
          <w:color w:val="222222"/>
          <w:sz w:val="18"/>
          <w:szCs w:val="22"/>
        </w:rPr>
        <w:t>ジュリエット</w:t>
      </w:r>
      <w:r w:rsidR="00F233E4">
        <w:rPr>
          <w:rFonts w:ascii="Avenir Next" w:eastAsia="MS Mincho" w:hAnsi="Avenir Next" w:hint="eastAsia"/>
          <w:b/>
          <w:color w:val="222222"/>
          <w:sz w:val="18"/>
          <w:szCs w:val="22"/>
        </w:rPr>
        <w:t>：ハバナの情熱の物語</w:t>
      </w:r>
    </w:p>
    <w:p w14:paraId="0B345A51" w14:textId="1213A4A7" w:rsidR="00F233E4" w:rsidRDefault="00F233E4" w:rsidP="00F233E4">
      <w:pPr>
        <w:jc w:val="both"/>
        <w:rPr>
          <w:rFonts w:ascii="Avenir Next" w:eastAsia="MS Mincho" w:hAnsi="Avenir Next" w:cs="Arial"/>
          <w:color w:val="222222"/>
          <w:sz w:val="18"/>
          <w:szCs w:val="22"/>
        </w:rPr>
      </w:pPr>
      <w:r>
        <w:rPr>
          <w:rFonts w:ascii="Avenir Next" w:eastAsia="MS Mincho" w:hAnsi="Avenir Next" w:hint="eastAsia"/>
          <w:color w:val="222222"/>
          <w:sz w:val="18"/>
          <w:szCs w:val="22"/>
        </w:rPr>
        <w:t>1875</w:t>
      </w:r>
      <w:r>
        <w:rPr>
          <w:rFonts w:ascii="Avenir Next" w:eastAsia="MS Mincho" w:hAnsi="Avenir Next" w:hint="eastAsia"/>
          <w:color w:val="222222"/>
          <w:sz w:val="18"/>
          <w:szCs w:val="22"/>
        </w:rPr>
        <w:t>年に創業され、今年で</w:t>
      </w:r>
      <w:r>
        <w:rPr>
          <w:rFonts w:ascii="Avenir Next" w:eastAsia="MS Mincho" w:hAnsi="Avenir Next" w:hint="eastAsia"/>
          <w:color w:val="222222"/>
          <w:sz w:val="18"/>
          <w:szCs w:val="22"/>
        </w:rPr>
        <w:t>145</w:t>
      </w:r>
      <w:r>
        <w:rPr>
          <w:rFonts w:ascii="Avenir Next" w:eastAsia="MS Mincho" w:hAnsi="Avenir Next" w:hint="eastAsia"/>
          <w:color w:val="222222"/>
          <w:sz w:val="18"/>
          <w:szCs w:val="22"/>
        </w:rPr>
        <w:t>周年を迎える</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は、キューバ産シガーの世界で最も尊敬されているブランド名の</w:t>
      </w:r>
      <w:r>
        <w:rPr>
          <w:rFonts w:ascii="Avenir Next" w:eastAsia="MS Mincho" w:hAnsi="Avenir Next" w:hint="eastAsia"/>
          <w:color w:val="222222"/>
          <w:sz w:val="18"/>
          <w:szCs w:val="22"/>
        </w:rPr>
        <w:t>1</w:t>
      </w:r>
      <w:r>
        <w:rPr>
          <w:rFonts w:ascii="Avenir Next" w:eastAsia="MS Mincho" w:hAnsi="Avenir Next" w:hint="eastAsia"/>
          <w:color w:val="222222"/>
          <w:sz w:val="18"/>
          <w:szCs w:val="22"/>
        </w:rPr>
        <w:t>つです。</w:t>
      </w:r>
      <w:r>
        <w:rPr>
          <w:rFonts w:ascii="Avenir Next" w:eastAsia="MS Mincho" w:hAnsi="Avenir Next" w:hint="eastAsia"/>
          <w:color w:val="222222"/>
          <w:sz w:val="18"/>
          <w:szCs w:val="22"/>
        </w:rPr>
        <w:t>1885</w:t>
      </w:r>
      <w:r>
        <w:rPr>
          <w:rFonts w:ascii="Avenir Next" w:eastAsia="MS Mincho" w:hAnsi="Avenir Next" w:hint="eastAsia"/>
          <w:color w:val="222222"/>
          <w:sz w:val="18"/>
          <w:szCs w:val="22"/>
        </w:rPr>
        <w:t>～</w:t>
      </w:r>
      <w:r>
        <w:rPr>
          <w:rFonts w:ascii="Avenir Next" w:eastAsia="MS Mincho" w:hAnsi="Avenir Next" w:hint="eastAsia"/>
          <w:color w:val="222222"/>
          <w:sz w:val="18"/>
          <w:szCs w:val="22"/>
        </w:rPr>
        <w:t>1900</w:t>
      </w:r>
      <w:r>
        <w:rPr>
          <w:rFonts w:ascii="Avenir Next" w:eastAsia="MS Mincho" w:hAnsi="Avenir Next" w:hint="eastAsia"/>
          <w:color w:val="222222"/>
          <w:sz w:val="18"/>
          <w:szCs w:val="22"/>
        </w:rPr>
        <w:t>年の間に、</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はさまざまな試飲品評会で数々の賞を受賞しており、そのメダルがブランドのロゴを取り囲むようにあしらわれています。</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は、</w:t>
      </w:r>
      <w:r>
        <w:rPr>
          <w:rFonts w:ascii="Avenir Next" w:eastAsia="MS Mincho" w:hAnsi="Avenir Next" w:hint="eastAsia"/>
          <w:color w:val="222222"/>
          <w:sz w:val="18"/>
          <w:szCs w:val="22"/>
        </w:rPr>
        <w:t>20</w:t>
      </w:r>
      <w:r>
        <w:rPr>
          <w:rFonts w:ascii="Avenir Next" w:eastAsia="MS Mincho" w:hAnsi="Avenir Next" w:hint="eastAsia"/>
          <w:color w:val="222222"/>
          <w:sz w:val="18"/>
          <w:szCs w:val="22"/>
        </w:rPr>
        <w:t>世紀初頭にホセ</w:t>
      </w:r>
      <w:proofErr w:type="gramStart"/>
      <w:r>
        <w:rPr>
          <w:rFonts w:ascii="Avenir Next" w:eastAsia="MS Mincho" w:hAnsi="Avenir Next" w:hint="eastAsia"/>
          <w:color w:val="222222"/>
          <w:sz w:val="18"/>
          <w:szCs w:val="22"/>
        </w:rPr>
        <w:t>・“</w:t>
      </w:r>
      <w:proofErr w:type="gramEnd"/>
      <w:r>
        <w:rPr>
          <w:rFonts w:ascii="Avenir Next" w:eastAsia="MS Mincho" w:hAnsi="Avenir Next" w:hint="eastAsia"/>
          <w:color w:val="222222"/>
          <w:sz w:val="18"/>
          <w:szCs w:val="22"/>
        </w:rPr>
        <w:t>ペピン”・ロドリゲス・フェルナンデスがオーナーを務めていたときに、国際的な評価を得るようになりました。極めて国際派だった彼は、</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を宣伝するためにヨーロッパやアメリカ大陸を常に旅し、彼が所有する競走馬のジュリエッタは世界各国の名門レースに参加しました。</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の熱心なファンの中には、ウィンストン・チャーチルが名を連ねており、彼に敬意を表して</w:t>
      </w:r>
      <w:r w:rsidR="007C62C6">
        <w:rPr>
          <w:rFonts w:ascii="Avenir Next" w:eastAsia="MS Mincho" w:hAnsi="Avenir Next" w:hint="eastAsia"/>
          <w:color w:val="222222"/>
          <w:sz w:val="18"/>
          <w:szCs w:val="22"/>
        </w:rPr>
        <w:t>ロミオ</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w:t>
      </w:r>
      <w:r w:rsidR="007C62C6">
        <w:rPr>
          <w:rFonts w:ascii="Avenir Next" w:eastAsia="MS Mincho" w:hAnsi="Avenir Next" w:hint="eastAsia"/>
          <w:color w:val="222222"/>
          <w:sz w:val="18"/>
          <w:szCs w:val="22"/>
        </w:rPr>
        <w:t xml:space="preserve"> </w:t>
      </w:r>
      <w:r w:rsidR="007C62C6">
        <w:rPr>
          <w:rFonts w:ascii="Avenir Next" w:eastAsia="MS Mincho" w:hAnsi="Avenir Next" w:hint="eastAsia"/>
          <w:color w:val="222222"/>
          <w:sz w:val="18"/>
          <w:szCs w:val="22"/>
        </w:rPr>
        <w:t>ジュリエット</w:t>
      </w:r>
      <w:r>
        <w:rPr>
          <w:rFonts w:ascii="Avenir Next" w:eastAsia="MS Mincho" w:hAnsi="Avenir Next" w:hint="eastAsia"/>
          <w:color w:val="222222"/>
          <w:sz w:val="18"/>
          <w:szCs w:val="22"/>
        </w:rPr>
        <w:t>では主要製品のヴィトラに彼の名前を冠しました。</w:t>
      </w:r>
    </w:p>
    <w:p w14:paraId="727979EA" w14:textId="77777777" w:rsidR="00F233E4" w:rsidRPr="00CE3F27" w:rsidRDefault="00F233E4" w:rsidP="00F233E4">
      <w:pPr>
        <w:jc w:val="both"/>
        <w:rPr>
          <w:rFonts w:ascii="Avenir Next" w:hAnsi="Avenir Next" w:cs="Arial"/>
          <w:color w:val="222222"/>
          <w:sz w:val="18"/>
          <w:szCs w:val="22"/>
          <w:lang w:val="en-GB"/>
        </w:rPr>
      </w:pPr>
    </w:p>
    <w:p w14:paraId="3946F175" w14:textId="77777777" w:rsidR="00F233E4" w:rsidRDefault="00F233E4" w:rsidP="007A146B">
      <w:pPr>
        <w:jc w:val="both"/>
        <w:rPr>
          <w:rFonts w:ascii="Avenir Next" w:eastAsia="MS Mincho" w:hAnsi="Avenir Next" w:cs="Arial"/>
          <w:color w:val="222222"/>
          <w:sz w:val="18"/>
          <w:szCs w:val="22"/>
        </w:rPr>
      </w:pPr>
      <w:r>
        <w:rPr>
          <w:rFonts w:ascii="Avenir Next" w:eastAsia="MS Mincho" w:hAnsi="Avenir Next" w:hint="eastAsia"/>
          <w:color w:val="222222"/>
          <w:sz w:val="18"/>
          <w:szCs w:val="22"/>
        </w:rPr>
        <w:t>ブランド名にシェイクスピアの禁じられた愛の物語のタイトルを付けたのは、葉巻工場のレクトールが読むロマンチックな物語をシガーを巻く職人たちが好んだことに由来しています。ハバナ産シガーの製造における伝統的かつ中心的な役割であるレクトールは、ハバナシガーを巻く職人たちが仕事中に退屈しないように古典文学を読んで聞かせるという仕事を担当していました。ハバナシガーに見られる情熱</w:t>
      </w:r>
      <w:r>
        <w:rPr>
          <w:rFonts w:ascii="Avenir Next" w:eastAsia="MS Mincho" w:hAnsi="Avenir Next" w:hint="eastAsia"/>
          <w:color w:val="222222"/>
          <w:sz w:val="18"/>
          <w:szCs w:val="22"/>
        </w:rPr>
        <w:lastRenderedPageBreak/>
        <w:t>はすべて、葉巻工場のレクトールから聞いた話に刺激を受けた葉巻き職人がハバノにその情熱を込めているからだと言われています。</w:t>
      </w:r>
    </w:p>
    <w:p w14:paraId="2BD6560C" w14:textId="77777777" w:rsidR="000628C4" w:rsidRDefault="000628C4" w:rsidP="00F233E4">
      <w:pPr>
        <w:jc w:val="both"/>
        <w:rPr>
          <w:rFonts w:ascii="Avenir Next" w:hAnsi="Avenir Next" w:cs="Arial"/>
          <w:color w:val="222222"/>
          <w:sz w:val="18"/>
          <w:szCs w:val="22"/>
          <w:lang w:val="en-GB"/>
        </w:rPr>
      </w:pPr>
    </w:p>
    <w:p w14:paraId="10F68CA5" w14:textId="77777777" w:rsidR="007A146B" w:rsidRDefault="007A146B" w:rsidP="005041E6">
      <w:pPr>
        <w:jc w:val="both"/>
        <w:rPr>
          <w:rFonts w:ascii="Avenir Next" w:hAnsi="Avenir Next"/>
          <w:i/>
          <w:iCs/>
          <w:color w:val="000000" w:themeColor="text1"/>
          <w:sz w:val="18"/>
          <w:szCs w:val="20"/>
          <w:lang w:val="es-ES"/>
        </w:rPr>
      </w:pPr>
    </w:p>
    <w:p w14:paraId="51774F2C" w14:textId="77777777" w:rsidR="007A146B" w:rsidRDefault="007A146B" w:rsidP="005041E6">
      <w:pPr>
        <w:jc w:val="both"/>
        <w:rPr>
          <w:rFonts w:ascii="Avenir Next" w:hAnsi="Avenir Next"/>
          <w:i/>
          <w:iCs/>
          <w:color w:val="000000" w:themeColor="text1"/>
          <w:sz w:val="18"/>
          <w:szCs w:val="20"/>
          <w:lang w:val="es-ES"/>
        </w:rPr>
      </w:pPr>
    </w:p>
    <w:p w14:paraId="4EB38177" w14:textId="204A02F3" w:rsidR="005041E6" w:rsidRPr="007A146B" w:rsidRDefault="007A146B" w:rsidP="005041E6">
      <w:pPr>
        <w:jc w:val="both"/>
        <w:rPr>
          <w:rFonts w:ascii="Avenir Next" w:eastAsia="MS Mincho" w:hAnsi="Avenir Next" w:cs="Arial"/>
          <w:b/>
          <w:bCs/>
          <w:color w:val="222222"/>
          <w:sz w:val="18"/>
          <w:szCs w:val="22"/>
        </w:rPr>
      </w:pPr>
      <w:r>
        <w:rPr>
          <w:rFonts w:ascii="Avenir Next" w:eastAsia="MS Mincho" w:hAnsi="Avenir Next" w:hint="eastAsia"/>
          <w:i/>
          <w:iCs/>
          <w:color w:val="222222"/>
          <w:sz w:val="18"/>
          <w:szCs w:val="22"/>
        </w:rPr>
        <w:t>「我々とゼニスの関係は、</w:t>
      </w:r>
      <w:r w:rsidRPr="00D80B2E">
        <w:rPr>
          <w:rFonts w:ascii="Avenir Next" w:eastAsia="MS Mincho" w:hAnsi="Avenir Next" w:hint="eastAsia"/>
          <w:i/>
          <w:iCs/>
          <w:color w:val="222222"/>
          <w:sz w:val="18"/>
          <w:szCs w:val="22"/>
          <w:lang w:val="es-ES"/>
        </w:rPr>
        <w:t>2</w:t>
      </w:r>
      <w:r>
        <w:rPr>
          <w:rFonts w:ascii="Avenir Next" w:eastAsia="MS Mincho" w:hAnsi="Avenir Next" w:hint="eastAsia"/>
          <w:i/>
          <w:iCs/>
          <w:color w:val="222222"/>
          <w:sz w:val="18"/>
          <w:szCs w:val="22"/>
        </w:rPr>
        <w:t>つのブランドが気持ちの上で結びついていることに特徴があると思っています。我々は</w:t>
      </w:r>
      <w:r>
        <w:rPr>
          <w:rFonts w:ascii="Avenir Next" w:eastAsia="MS Mincho" w:hAnsi="Avenir Next" w:hint="eastAsia"/>
          <w:i/>
          <w:iCs/>
          <w:color w:val="222222"/>
          <w:sz w:val="18"/>
          <w:szCs w:val="22"/>
        </w:rPr>
        <w:t>2</w:t>
      </w:r>
      <w:r>
        <w:rPr>
          <w:rFonts w:ascii="Avenir Next" w:eastAsia="MS Mincho" w:hAnsi="Avenir Next" w:hint="eastAsia"/>
          <w:i/>
          <w:iCs/>
          <w:color w:val="222222"/>
          <w:sz w:val="18"/>
          <w:szCs w:val="22"/>
        </w:rPr>
        <w:t>つのラグジュアリーアイコンが結びついたことによって、ユニークなウォッチ</w:t>
      </w:r>
      <w:r>
        <w:rPr>
          <w:rFonts w:ascii="Avenir Next" w:eastAsia="MS Mincho" w:hAnsi="Avenir Next" w:hint="eastAsia"/>
          <w:i/>
          <w:iCs/>
          <w:color w:val="222222"/>
          <w:sz w:val="18"/>
          <w:szCs w:val="22"/>
        </w:rPr>
        <w:t xml:space="preserve"> </w:t>
      </w:r>
      <w:r>
        <w:rPr>
          <w:rFonts w:ascii="Avenir Next" w:eastAsia="MS Mincho" w:hAnsi="Avenir Next" w:hint="eastAsia"/>
          <w:i/>
          <w:iCs/>
          <w:color w:val="222222"/>
          <w:sz w:val="18"/>
          <w:szCs w:val="22"/>
        </w:rPr>
        <w:t>シリーズが誕生したことを誇りに思っています。</w:t>
      </w:r>
      <w:r>
        <w:rPr>
          <w:rFonts w:ascii="Avenir Next" w:eastAsia="MS Mincho" w:hAnsi="Avenir Next" w:hint="eastAsia"/>
          <w:i/>
          <w:iCs/>
          <w:color w:val="222222"/>
          <w:sz w:val="18"/>
          <w:szCs w:val="22"/>
        </w:rPr>
        <w:t>2016</w:t>
      </w:r>
      <w:r>
        <w:rPr>
          <w:rFonts w:ascii="Avenir Next" w:eastAsia="MS Mincho" w:hAnsi="Avenir Next" w:hint="eastAsia"/>
          <w:i/>
          <w:iCs/>
          <w:color w:val="222222"/>
          <w:sz w:val="18"/>
          <w:szCs w:val="22"/>
        </w:rPr>
        <w:t>年、当時コイーバは世界で最も権威ある高級煙草ブランドでしたが、このパートナーシップをスタートさせたことにより、</w:t>
      </w:r>
      <w:r>
        <w:rPr>
          <w:rFonts w:ascii="Avenir Next" w:eastAsia="MS Mincho" w:hAnsi="Avenir Next" w:hint="eastAsia"/>
          <w:i/>
          <w:iCs/>
          <w:color w:val="222222"/>
          <w:sz w:val="18"/>
          <w:szCs w:val="22"/>
        </w:rPr>
        <w:t>2017</w:t>
      </w:r>
      <w:r>
        <w:rPr>
          <w:rFonts w:ascii="Avenir Next" w:eastAsia="MS Mincho" w:hAnsi="Avenir Next" w:hint="eastAsia"/>
          <w:i/>
          <w:iCs/>
          <w:color w:val="222222"/>
          <w:sz w:val="18"/>
          <w:szCs w:val="22"/>
        </w:rPr>
        <w:t>年と</w:t>
      </w:r>
      <w:r>
        <w:rPr>
          <w:rFonts w:ascii="Avenir Next" w:eastAsia="MS Mincho" w:hAnsi="Avenir Next" w:hint="eastAsia"/>
          <w:i/>
          <w:iCs/>
          <w:color w:val="222222"/>
          <w:sz w:val="18"/>
          <w:szCs w:val="22"/>
        </w:rPr>
        <w:t>2018</w:t>
      </w:r>
      <w:r>
        <w:rPr>
          <w:rFonts w:ascii="Avenir Next" w:eastAsia="MS Mincho" w:hAnsi="Avenir Next" w:hint="eastAsia"/>
          <w:i/>
          <w:iCs/>
          <w:color w:val="222222"/>
          <w:sz w:val="18"/>
          <w:szCs w:val="22"/>
        </w:rPr>
        <w:t>年に登場したコイーバ向けの新しいスペシャルエディションのゼニス</w:t>
      </w:r>
      <w:r>
        <w:rPr>
          <w:rFonts w:ascii="Avenir Next" w:eastAsia="MS Mincho" w:hAnsi="Avenir Next" w:hint="eastAsia"/>
          <w:i/>
          <w:iCs/>
          <w:color w:val="222222"/>
          <w:sz w:val="18"/>
          <w:szCs w:val="22"/>
        </w:rPr>
        <w:t xml:space="preserve"> </w:t>
      </w:r>
      <w:r>
        <w:rPr>
          <w:rFonts w:ascii="Avenir Next" w:eastAsia="MS Mincho" w:hAnsi="Avenir Next" w:hint="eastAsia"/>
          <w:i/>
          <w:iCs/>
          <w:color w:val="222222"/>
          <w:sz w:val="18"/>
          <w:szCs w:val="22"/>
        </w:rPr>
        <w:t>ウォッチでそのことを再確認することができました。その後、</w:t>
      </w:r>
      <w:r>
        <w:rPr>
          <w:rFonts w:ascii="Avenir Next" w:eastAsia="MS Mincho" w:hAnsi="Avenir Next" w:hint="eastAsia"/>
          <w:i/>
          <w:iCs/>
          <w:color w:val="222222"/>
          <w:sz w:val="18"/>
          <w:szCs w:val="22"/>
        </w:rPr>
        <w:t>2019</w:t>
      </w:r>
      <w:r>
        <w:rPr>
          <w:rFonts w:ascii="Avenir Next" w:eastAsia="MS Mincho" w:hAnsi="Avenir Next" w:hint="eastAsia"/>
          <w:i/>
          <w:iCs/>
          <w:color w:val="222222"/>
          <w:sz w:val="18"/>
          <w:szCs w:val="22"/>
        </w:rPr>
        <w:t>年にトリニダッド</w:t>
      </w:r>
      <w:r>
        <w:rPr>
          <w:rFonts w:ascii="Avenir Next" w:eastAsia="MS Mincho" w:hAnsi="Avenir Next" w:hint="eastAsia"/>
          <w:i/>
          <w:iCs/>
          <w:color w:val="222222"/>
          <w:sz w:val="18"/>
          <w:szCs w:val="22"/>
        </w:rPr>
        <w:t xml:space="preserve"> </w:t>
      </w:r>
      <w:r>
        <w:rPr>
          <w:rFonts w:ascii="Avenir Next" w:eastAsia="MS Mincho" w:hAnsi="Avenir Next" w:hint="eastAsia"/>
          <w:i/>
          <w:iCs/>
          <w:color w:val="222222"/>
          <w:sz w:val="18"/>
          <w:szCs w:val="22"/>
        </w:rPr>
        <w:t>ブランドの</w:t>
      </w:r>
      <w:r>
        <w:rPr>
          <w:rFonts w:ascii="Avenir Next" w:eastAsia="MS Mincho" w:hAnsi="Avenir Next" w:hint="eastAsia"/>
          <w:i/>
          <w:iCs/>
          <w:color w:val="222222"/>
          <w:sz w:val="18"/>
          <w:szCs w:val="22"/>
        </w:rPr>
        <w:t>50</w:t>
      </w:r>
      <w:r>
        <w:rPr>
          <w:rFonts w:ascii="Avenir Next" w:eastAsia="MS Mincho" w:hAnsi="Avenir Next" w:hint="eastAsia"/>
          <w:i/>
          <w:iCs/>
          <w:color w:val="222222"/>
          <w:sz w:val="18"/>
          <w:szCs w:val="22"/>
        </w:rPr>
        <w:t>周年を祝福し、ゼニスはハバノのコレクターや愛好者たちを</w:t>
      </w:r>
      <w:r>
        <w:rPr>
          <w:rFonts w:ascii="Avenir Next" w:eastAsia="MS Mincho" w:hAnsi="Avenir Next" w:hint="eastAsia"/>
          <w:i/>
          <w:iCs/>
          <w:color w:val="222222"/>
          <w:sz w:val="18"/>
          <w:szCs w:val="22"/>
        </w:rPr>
        <w:t>3</w:t>
      </w:r>
      <w:r>
        <w:rPr>
          <w:rFonts w:ascii="Avenir Next" w:eastAsia="MS Mincho" w:hAnsi="Avenir Next" w:hint="eastAsia"/>
          <w:i/>
          <w:iCs/>
          <w:color w:val="222222"/>
          <w:sz w:val="18"/>
          <w:szCs w:val="22"/>
        </w:rPr>
        <w:t>つのユニークな時計で驚かせました。現在は、新しい</w:t>
      </w:r>
      <w:r>
        <w:rPr>
          <w:rFonts w:ascii="Avenir Next" w:eastAsia="MS Mincho" w:hAnsi="Avenir Next" w:hint="eastAsia"/>
          <w:i/>
          <w:iCs/>
          <w:color w:val="222222"/>
          <w:sz w:val="18"/>
          <w:szCs w:val="22"/>
        </w:rPr>
        <w:t>10</w:t>
      </w:r>
      <w:r>
        <w:rPr>
          <w:rFonts w:ascii="Avenir Next" w:eastAsia="MS Mincho" w:hAnsi="Avenir Next" w:hint="eastAsia"/>
          <w:i/>
          <w:iCs/>
          <w:color w:val="222222"/>
          <w:sz w:val="18"/>
          <w:szCs w:val="22"/>
        </w:rPr>
        <w:t>年の幕開けに当たります。それは</w:t>
      </w:r>
      <w:r>
        <w:rPr>
          <w:rFonts w:ascii="Avenir Next" w:eastAsia="MS Mincho" w:hAnsi="Avenir Next" w:hint="eastAsia"/>
          <w:i/>
          <w:iCs/>
          <w:color w:val="222222"/>
          <w:sz w:val="18"/>
          <w:szCs w:val="22"/>
        </w:rPr>
        <w:t>1</w:t>
      </w:r>
      <w:r>
        <w:rPr>
          <w:rFonts w:ascii="Avenir Next" w:eastAsia="MS Mincho" w:hAnsi="Avenir Next" w:hint="eastAsia"/>
          <w:i/>
          <w:iCs/>
          <w:color w:val="222222"/>
          <w:sz w:val="18"/>
          <w:szCs w:val="22"/>
        </w:rPr>
        <w:t>秒</w:t>
      </w:r>
      <w:r>
        <w:rPr>
          <w:rFonts w:ascii="Avenir Next" w:eastAsia="MS Mincho" w:hAnsi="Avenir Next" w:hint="eastAsia"/>
          <w:i/>
          <w:iCs/>
          <w:color w:val="222222"/>
          <w:sz w:val="18"/>
          <w:szCs w:val="22"/>
        </w:rPr>
        <w:t>1</w:t>
      </w:r>
      <w:r>
        <w:rPr>
          <w:rFonts w:ascii="Avenir Next" w:eastAsia="MS Mincho" w:hAnsi="Avenir Next" w:hint="eastAsia"/>
          <w:i/>
          <w:iCs/>
          <w:color w:val="222222"/>
          <w:sz w:val="18"/>
          <w:szCs w:val="22"/>
        </w:rPr>
        <w:t>秒を大切にする、情熱が込められた時間です。それが</w:t>
      </w:r>
      <w:r w:rsidR="007C62C6">
        <w:rPr>
          <w:rFonts w:ascii="Avenir Next" w:eastAsia="MS Mincho" w:hAnsi="Avenir Next" w:hint="eastAsia"/>
          <w:i/>
          <w:iCs/>
          <w:color w:val="222222"/>
          <w:sz w:val="18"/>
          <w:szCs w:val="22"/>
        </w:rPr>
        <w:t>ロミオ</w:t>
      </w:r>
      <w:r w:rsidR="007C62C6">
        <w:rPr>
          <w:rFonts w:ascii="Avenir Next" w:eastAsia="MS Mincho" w:hAnsi="Avenir Next" w:hint="eastAsia"/>
          <w:i/>
          <w:iCs/>
          <w:color w:val="222222"/>
          <w:sz w:val="18"/>
          <w:szCs w:val="22"/>
        </w:rPr>
        <w:t xml:space="preserve"> </w:t>
      </w:r>
      <w:r w:rsidR="007C62C6">
        <w:rPr>
          <w:rFonts w:ascii="Avenir Next" w:eastAsia="MS Mincho" w:hAnsi="Avenir Next" w:hint="eastAsia"/>
          <w:i/>
          <w:iCs/>
          <w:color w:val="222222"/>
          <w:sz w:val="18"/>
          <w:szCs w:val="22"/>
        </w:rPr>
        <w:t>＆</w:t>
      </w:r>
      <w:r w:rsidR="007C62C6">
        <w:rPr>
          <w:rFonts w:ascii="Avenir Next" w:eastAsia="MS Mincho" w:hAnsi="Avenir Next" w:hint="eastAsia"/>
          <w:i/>
          <w:iCs/>
          <w:color w:val="222222"/>
          <w:sz w:val="18"/>
          <w:szCs w:val="22"/>
        </w:rPr>
        <w:t xml:space="preserve"> </w:t>
      </w:r>
      <w:r w:rsidR="007C62C6">
        <w:rPr>
          <w:rFonts w:ascii="Avenir Next" w:eastAsia="MS Mincho" w:hAnsi="Avenir Next" w:hint="eastAsia"/>
          <w:i/>
          <w:iCs/>
          <w:color w:val="222222"/>
          <w:sz w:val="18"/>
          <w:szCs w:val="22"/>
        </w:rPr>
        <w:t>ジュリエット</w:t>
      </w:r>
      <w:r>
        <w:rPr>
          <w:rFonts w:ascii="Avenir Next" w:eastAsia="MS Mincho" w:hAnsi="Avenir Next" w:hint="eastAsia"/>
          <w:i/>
          <w:iCs/>
          <w:color w:val="222222"/>
          <w:sz w:val="18"/>
          <w:szCs w:val="22"/>
        </w:rPr>
        <w:t>とゼニスがパートナーになった理由です。この壮大なハバノを楽しむ瞬間を、その手に付けた特別な時計が刻んでいくのです」</w:t>
      </w:r>
      <w:r>
        <w:rPr>
          <w:rFonts w:ascii="Avenir Next" w:eastAsia="MS Mincho" w:hAnsi="Avenir Next" w:hint="eastAsia"/>
          <w:color w:val="222222"/>
          <w:sz w:val="18"/>
          <w:szCs w:val="22"/>
        </w:rPr>
        <w:t>と</w:t>
      </w:r>
      <w:r>
        <w:rPr>
          <w:rFonts w:ascii="Avenir Next" w:eastAsia="MS Mincho" w:hAnsi="Avenir Next" w:hint="eastAsia"/>
          <w:b/>
          <w:bCs/>
          <w:color w:val="222222"/>
          <w:sz w:val="18"/>
          <w:szCs w:val="22"/>
        </w:rPr>
        <w:t>ハバノス社開発担当副社長のホセ・マリア・ロペス氏はコメントしています。</w:t>
      </w:r>
      <w:r>
        <w:rPr>
          <w:rFonts w:ascii="Avenir Next" w:eastAsia="MS Mincho" w:hAnsi="Avenir Next" w:hint="eastAsia"/>
          <w:b/>
          <w:bCs/>
          <w:color w:val="222222"/>
          <w:sz w:val="18"/>
          <w:szCs w:val="22"/>
        </w:rPr>
        <w:t xml:space="preserve"> </w:t>
      </w:r>
    </w:p>
    <w:p w14:paraId="71A9DB42" w14:textId="77777777" w:rsidR="00F233E4" w:rsidRPr="007A146B" w:rsidRDefault="00F233E4" w:rsidP="00F233E4">
      <w:pPr>
        <w:rPr>
          <w:rFonts w:ascii="Arial" w:hAnsi="Arial" w:cs="Arial"/>
          <w:b/>
          <w:bCs/>
          <w:color w:val="222222"/>
          <w:sz w:val="20"/>
          <w:szCs w:val="20"/>
          <w:lang w:val="es-ES"/>
        </w:rPr>
      </w:pPr>
    </w:p>
    <w:p w14:paraId="14392D32" w14:textId="77777777" w:rsidR="000628C4" w:rsidRPr="007A146B" w:rsidRDefault="000628C4" w:rsidP="00F233E4">
      <w:pPr>
        <w:rPr>
          <w:rFonts w:ascii="Arial" w:hAnsi="Arial" w:cs="Arial"/>
          <w:b/>
          <w:bCs/>
          <w:color w:val="222222"/>
          <w:sz w:val="20"/>
          <w:szCs w:val="20"/>
          <w:lang w:val="es-ES"/>
        </w:rPr>
      </w:pPr>
    </w:p>
    <w:p w14:paraId="70879953" w14:textId="77777777" w:rsidR="000628C4" w:rsidRPr="000628C4" w:rsidRDefault="000628C4" w:rsidP="00F233E4">
      <w:pPr>
        <w:rPr>
          <w:rFonts w:ascii="Arial" w:hAnsi="Arial" w:cs="Arial"/>
          <w:color w:val="222222"/>
          <w:sz w:val="20"/>
          <w:szCs w:val="20"/>
          <w:lang w:val="es-ES"/>
        </w:rPr>
      </w:pPr>
    </w:p>
    <w:p w14:paraId="1D11EDE8" w14:textId="77777777" w:rsidR="000628C4" w:rsidRPr="000628C4" w:rsidRDefault="000628C4" w:rsidP="00F233E4">
      <w:pPr>
        <w:rPr>
          <w:rFonts w:ascii="Arial" w:hAnsi="Arial" w:cs="Arial"/>
          <w:color w:val="222222"/>
          <w:sz w:val="20"/>
          <w:szCs w:val="20"/>
          <w:lang w:val="es-ES"/>
        </w:rPr>
      </w:pPr>
    </w:p>
    <w:p w14:paraId="2CD88528" w14:textId="54A01AAE" w:rsidR="00CE3F27" w:rsidRDefault="00CE3F27" w:rsidP="00CE3F27">
      <w:pPr>
        <w:jc w:val="both"/>
        <w:rPr>
          <w:rFonts w:ascii="Avenir Next" w:eastAsia="Times New Roman" w:hAnsi="Avenir Next" w:cs="Arial"/>
          <w:b/>
          <w:sz w:val="18"/>
          <w:szCs w:val="18"/>
          <w:lang w:val="es-ES"/>
        </w:rPr>
      </w:pPr>
    </w:p>
    <w:p w14:paraId="1D2C6E56" w14:textId="4C91AD03" w:rsidR="007A146B" w:rsidRDefault="007A146B" w:rsidP="00CE3F27">
      <w:pPr>
        <w:jc w:val="both"/>
        <w:rPr>
          <w:rFonts w:ascii="Avenir Next" w:eastAsia="Times New Roman" w:hAnsi="Avenir Next" w:cs="Arial"/>
          <w:b/>
          <w:sz w:val="18"/>
          <w:szCs w:val="18"/>
          <w:lang w:val="es-ES"/>
        </w:rPr>
      </w:pPr>
    </w:p>
    <w:p w14:paraId="0BA728C8" w14:textId="26D42838" w:rsidR="007A146B" w:rsidRDefault="007A146B" w:rsidP="00CE3F27">
      <w:pPr>
        <w:jc w:val="both"/>
        <w:rPr>
          <w:rFonts w:ascii="Avenir Next" w:eastAsia="Times New Roman" w:hAnsi="Avenir Next" w:cs="Arial"/>
          <w:b/>
          <w:sz w:val="18"/>
          <w:szCs w:val="18"/>
          <w:lang w:val="es-ES"/>
        </w:rPr>
      </w:pPr>
    </w:p>
    <w:p w14:paraId="3417C296" w14:textId="0E90D0F5" w:rsidR="007A146B" w:rsidRDefault="007A146B" w:rsidP="00CE3F27">
      <w:pPr>
        <w:jc w:val="both"/>
        <w:rPr>
          <w:rFonts w:ascii="Avenir Next" w:eastAsia="Times New Roman" w:hAnsi="Avenir Next" w:cs="Arial"/>
          <w:b/>
          <w:sz w:val="18"/>
          <w:szCs w:val="18"/>
          <w:lang w:val="es-ES"/>
        </w:rPr>
      </w:pPr>
    </w:p>
    <w:p w14:paraId="64AD0006" w14:textId="5BE6C8C9" w:rsidR="007A146B" w:rsidRDefault="007A146B" w:rsidP="00CE3F27">
      <w:pPr>
        <w:jc w:val="both"/>
        <w:rPr>
          <w:rFonts w:ascii="Avenir Next" w:eastAsia="Times New Roman" w:hAnsi="Avenir Next" w:cs="Arial"/>
          <w:b/>
          <w:sz w:val="18"/>
          <w:szCs w:val="18"/>
          <w:lang w:val="es-ES"/>
        </w:rPr>
      </w:pPr>
    </w:p>
    <w:p w14:paraId="3FB1A25C" w14:textId="1CAE6702" w:rsidR="007A146B" w:rsidRDefault="007A146B" w:rsidP="00CE3F27">
      <w:pPr>
        <w:jc w:val="both"/>
        <w:rPr>
          <w:rFonts w:ascii="Avenir Next" w:eastAsia="Times New Roman" w:hAnsi="Avenir Next" w:cs="Arial"/>
          <w:b/>
          <w:sz w:val="18"/>
          <w:szCs w:val="18"/>
          <w:lang w:val="es-ES"/>
        </w:rPr>
      </w:pPr>
    </w:p>
    <w:p w14:paraId="69B28B6B" w14:textId="019B83F5" w:rsidR="007A146B" w:rsidRDefault="007A146B" w:rsidP="00CE3F27">
      <w:pPr>
        <w:jc w:val="both"/>
        <w:rPr>
          <w:rFonts w:ascii="Avenir Next" w:eastAsia="Times New Roman" w:hAnsi="Avenir Next" w:cs="Arial"/>
          <w:b/>
          <w:sz w:val="18"/>
          <w:szCs w:val="18"/>
          <w:lang w:val="es-ES"/>
        </w:rPr>
      </w:pPr>
    </w:p>
    <w:p w14:paraId="4621F9B0" w14:textId="2074AACF" w:rsidR="007A146B" w:rsidRDefault="007A146B" w:rsidP="00CE3F27">
      <w:pPr>
        <w:jc w:val="both"/>
        <w:rPr>
          <w:rFonts w:ascii="Avenir Next" w:eastAsia="Times New Roman" w:hAnsi="Avenir Next" w:cs="Arial"/>
          <w:b/>
          <w:sz w:val="18"/>
          <w:szCs w:val="18"/>
          <w:lang w:val="es-ES"/>
        </w:rPr>
      </w:pPr>
    </w:p>
    <w:p w14:paraId="36C98C49" w14:textId="6D179220" w:rsidR="007A146B" w:rsidRDefault="007A146B" w:rsidP="00CE3F27">
      <w:pPr>
        <w:jc w:val="both"/>
        <w:rPr>
          <w:rFonts w:ascii="Avenir Next" w:eastAsia="Times New Roman" w:hAnsi="Avenir Next" w:cs="Arial"/>
          <w:b/>
          <w:sz w:val="18"/>
          <w:szCs w:val="18"/>
          <w:lang w:val="es-ES"/>
        </w:rPr>
      </w:pPr>
    </w:p>
    <w:p w14:paraId="3C4DCC03" w14:textId="0F9868A2" w:rsidR="007A146B" w:rsidRDefault="007A146B" w:rsidP="00CE3F27">
      <w:pPr>
        <w:jc w:val="both"/>
        <w:rPr>
          <w:rFonts w:ascii="Avenir Next" w:eastAsia="Times New Roman" w:hAnsi="Avenir Next" w:cs="Arial"/>
          <w:b/>
          <w:sz w:val="18"/>
          <w:szCs w:val="18"/>
          <w:lang w:val="es-ES"/>
        </w:rPr>
      </w:pPr>
    </w:p>
    <w:p w14:paraId="64F2C4A6" w14:textId="506EFE2D" w:rsidR="007A146B" w:rsidRDefault="007A146B" w:rsidP="00CE3F27">
      <w:pPr>
        <w:jc w:val="both"/>
        <w:rPr>
          <w:rFonts w:ascii="Avenir Next" w:eastAsia="Times New Roman" w:hAnsi="Avenir Next" w:cs="Arial"/>
          <w:b/>
          <w:sz w:val="18"/>
          <w:szCs w:val="18"/>
          <w:lang w:val="es-ES"/>
        </w:rPr>
      </w:pPr>
    </w:p>
    <w:p w14:paraId="4D19F770" w14:textId="78365D86" w:rsidR="007A146B" w:rsidRDefault="007A146B" w:rsidP="00CE3F27">
      <w:pPr>
        <w:jc w:val="both"/>
        <w:rPr>
          <w:rFonts w:ascii="Avenir Next" w:eastAsia="Times New Roman" w:hAnsi="Avenir Next" w:cs="Arial"/>
          <w:b/>
          <w:sz w:val="18"/>
          <w:szCs w:val="18"/>
          <w:lang w:val="es-ES"/>
        </w:rPr>
      </w:pPr>
    </w:p>
    <w:p w14:paraId="58AED5B7" w14:textId="4649A705" w:rsidR="007A146B" w:rsidRDefault="007A146B" w:rsidP="00CE3F27">
      <w:pPr>
        <w:jc w:val="both"/>
        <w:rPr>
          <w:rFonts w:ascii="Avenir Next" w:eastAsia="Times New Roman" w:hAnsi="Avenir Next" w:cs="Arial"/>
          <w:b/>
          <w:sz w:val="18"/>
          <w:szCs w:val="18"/>
          <w:lang w:val="es-ES"/>
        </w:rPr>
      </w:pPr>
    </w:p>
    <w:p w14:paraId="129946FB" w14:textId="1D44CEB2" w:rsidR="007A146B" w:rsidRDefault="007A146B" w:rsidP="00CE3F27">
      <w:pPr>
        <w:jc w:val="both"/>
        <w:rPr>
          <w:rFonts w:ascii="Avenir Next" w:eastAsia="Times New Roman" w:hAnsi="Avenir Next" w:cs="Arial"/>
          <w:b/>
          <w:sz w:val="18"/>
          <w:szCs w:val="18"/>
          <w:lang w:val="es-ES"/>
        </w:rPr>
      </w:pPr>
    </w:p>
    <w:p w14:paraId="73BA4F63" w14:textId="4D84892B" w:rsidR="007A146B" w:rsidRDefault="007A146B" w:rsidP="00CE3F27">
      <w:pPr>
        <w:jc w:val="both"/>
        <w:rPr>
          <w:rFonts w:ascii="Avenir Next" w:eastAsia="Times New Roman" w:hAnsi="Avenir Next" w:cs="Arial"/>
          <w:b/>
          <w:sz w:val="18"/>
          <w:szCs w:val="18"/>
          <w:lang w:val="es-ES"/>
        </w:rPr>
      </w:pPr>
    </w:p>
    <w:p w14:paraId="708F085D" w14:textId="3A40DE82" w:rsidR="007A146B" w:rsidRDefault="007A146B" w:rsidP="00CE3F27">
      <w:pPr>
        <w:jc w:val="both"/>
        <w:rPr>
          <w:rFonts w:ascii="Avenir Next" w:eastAsia="Times New Roman" w:hAnsi="Avenir Next" w:cs="Arial"/>
          <w:b/>
          <w:sz w:val="18"/>
          <w:szCs w:val="18"/>
          <w:lang w:val="es-ES"/>
        </w:rPr>
      </w:pPr>
    </w:p>
    <w:p w14:paraId="65A4EB7B" w14:textId="02EAA7C0" w:rsidR="007A146B" w:rsidRDefault="007A146B" w:rsidP="00CE3F27">
      <w:pPr>
        <w:jc w:val="both"/>
        <w:rPr>
          <w:rFonts w:ascii="Avenir Next" w:eastAsia="Times New Roman" w:hAnsi="Avenir Next" w:cs="Arial"/>
          <w:b/>
          <w:sz w:val="18"/>
          <w:szCs w:val="18"/>
          <w:lang w:val="es-ES"/>
        </w:rPr>
      </w:pPr>
    </w:p>
    <w:p w14:paraId="7F3230F6" w14:textId="438D40C2" w:rsidR="007A146B" w:rsidRDefault="007A146B" w:rsidP="00CE3F27">
      <w:pPr>
        <w:jc w:val="both"/>
        <w:rPr>
          <w:rFonts w:ascii="Avenir Next" w:eastAsia="Times New Roman" w:hAnsi="Avenir Next" w:cs="Arial"/>
          <w:b/>
          <w:sz w:val="18"/>
          <w:szCs w:val="18"/>
          <w:lang w:val="es-ES"/>
        </w:rPr>
      </w:pPr>
    </w:p>
    <w:p w14:paraId="1CFA38E8" w14:textId="4665DB5F" w:rsidR="007A146B" w:rsidRDefault="007A146B" w:rsidP="00CE3F27">
      <w:pPr>
        <w:jc w:val="both"/>
        <w:rPr>
          <w:rFonts w:ascii="Avenir Next" w:eastAsia="Times New Roman" w:hAnsi="Avenir Next" w:cs="Arial"/>
          <w:b/>
          <w:sz w:val="18"/>
          <w:szCs w:val="18"/>
          <w:lang w:val="es-ES"/>
        </w:rPr>
      </w:pPr>
    </w:p>
    <w:p w14:paraId="4C9DA31A" w14:textId="5687033F" w:rsidR="007A146B" w:rsidRDefault="007A146B" w:rsidP="00CE3F27">
      <w:pPr>
        <w:jc w:val="both"/>
        <w:rPr>
          <w:rFonts w:ascii="Avenir Next" w:eastAsia="Times New Roman" w:hAnsi="Avenir Next" w:cs="Arial"/>
          <w:b/>
          <w:sz w:val="18"/>
          <w:szCs w:val="18"/>
          <w:lang w:val="es-ES"/>
        </w:rPr>
      </w:pPr>
    </w:p>
    <w:p w14:paraId="149469D2" w14:textId="1CAC6047" w:rsidR="007A146B" w:rsidRDefault="007A146B" w:rsidP="00CE3F27">
      <w:pPr>
        <w:jc w:val="both"/>
        <w:rPr>
          <w:rFonts w:ascii="Avenir Next" w:eastAsia="Times New Roman" w:hAnsi="Avenir Next" w:cs="Arial"/>
          <w:b/>
          <w:sz w:val="18"/>
          <w:szCs w:val="18"/>
          <w:lang w:val="es-ES"/>
        </w:rPr>
      </w:pPr>
    </w:p>
    <w:p w14:paraId="1BF6461B" w14:textId="51EC4A22" w:rsidR="007A146B" w:rsidRDefault="007A146B" w:rsidP="00CE3F27">
      <w:pPr>
        <w:jc w:val="both"/>
        <w:rPr>
          <w:rFonts w:ascii="Avenir Next" w:eastAsia="Times New Roman" w:hAnsi="Avenir Next" w:cs="Arial"/>
          <w:b/>
          <w:sz w:val="18"/>
          <w:szCs w:val="18"/>
          <w:lang w:val="es-ES"/>
        </w:rPr>
      </w:pPr>
    </w:p>
    <w:p w14:paraId="70E4C966" w14:textId="140F4019" w:rsidR="007A146B" w:rsidRDefault="007A146B" w:rsidP="00CE3F27">
      <w:pPr>
        <w:jc w:val="both"/>
        <w:rPr>
          <w:rFonts w:ascii="Avenir Next" w:eastAsia="Times New Roman" w:hAnsi="Avenir Next" w:cs="Arial"/>
          <w:b/>
          <w:sz w:val="18"/>
          <w:szCs w:val="18"/>
          <w:lang w:val="es-ES"/>
        </w:rPr>
      </w:pPr>
    </w:p>
    <w:p w14:paraId="281AC43E" w14:textId="25E74B1A" w:rsidR="007A146B" w:rsidRDefault="007A146B" w:rsidP="00CE3F27">
      <w:pPr>
        <w:jc w:val="both"/>
        <w:rPr>
          <w:rFonts w:ascii="Avenir Next" w:eastAsia="Times New Roman" w:hAnsi="Avenir Next" w:cs="Arial"/>
          <w:b/>
          <w:sz w:val="18"/>
          <w:szCs w:val="18"/>
          <w:lang w:val="es-ES"/>
        </w:rPr>
      </w:pPr>
    </w:p>
    <w:p w14:paraId="3538F059" w14:textId="6469603E" w:rsidR="007A146B" w:rsidRDefault="007A146B" w:rsidP="00CE3F27">
      <w:pPr>
        <w:jc w:val="both"/>
        <w:rPr>
          <w:rFonts w:ascii="Avenir Next" w:eastAsia="Times New Roman" w:hAnsi="Avenir Next" w:cs="Arial"/>
          <w:b/>
          <w:sz w:val="18"/>
          <w:szCs w:val="18"/>
          <w:lang w:val="es-ES"/>
        </w:rPr>
      </w:pPr>
    </w:p>
    <w:p w14:paraId="399E2987" w14:textId="03ABF551" w:rsidR="007A146B" w:rsidRDefault="007A146B" w:rsidP="00CE3F27">
      <w:pPr>
        <w:jc w:val="both"/>
        <w:rPr>
          <w:rFonts w:ascii="Avenir Next" w:eastAsia="Times New Roman" w:hAnsi="Avenir Next" w:cs="Arial"/>
          <w:b/>
          <w:sz w:val="18"/>
          <w:szCs w:val="18"/>
          <w:lang w:val="es-ES"/>
        </w:rPr>
      </w:pPr>
    </w:p>
    <w:p w14:paraId="76EECCA9" w14:textId="422E5DFD" w:rsidR="007A146B" w:rsidRDefault="007A146B" w:rsidP="00CE3F27">
      <w:pPr>
        <w:jc w:val="both"/>
        <w:rPr>
          <w:rFonts w:ascii="Avenir Next" w:eastAsia="Times New Roman" w:hAnsi="Avenir Next" w:cs="Arial"/>
          <w:b/>
          <w:sz w:val="18"/>
          <w:szCs w:val="18"/>
          <w:lang w:val="es-ES"/>
        </w:rPr>
      </w:pPr>
    </w:p>
    <w:p w14:paraId="07D890A6" w14:textId="1A31ECB3" w:rsidR="007A146B" w:rsidRDefault="007A146B" w:rsidP="00CE3F27">
      <w:pPr>
        <w:jc w:val="both"/>
        <w:rPr>
          <w:rFonts w:ascii="Avenir Next" w:eastAsia="Times New Roman" w:hAnsi="Avenir Next" w:cs="Arial"/>
          <w:b/>
          <w:sz w:val="18"/>
          <w:szCs w:val="18"/>
          <w:lang w:val="es-ES"/>
        </w:rPr>
      </w:pPr>
    </w:p>
    <w:p w14:paraId="085251F1" w14:textId="591E45E5" w:rsidR="007A146B" w:rsidRDefault="007A146B" w:rsidP="00CE3F27">
      <w:pPr>
        <w:jc w:val="both"/>
        <w:rPr>
          <w:rFonts w:ascii="Avenir Next" w:eastAsia="Times New Roman" w:hAnsi="Avenir Next" w:cs="Arial"/>
          <w:b/>
          <w:sz w:val="18"/>
          <w:szCs w:val="18"/>
          <w:lang w:val="es-ES"/>
        </w:rPr>
      </w:pPr>
    </w:p>
    <w:p w14:paraId="796C36A2" w14:textId="4778D9E4" w:rsidR="007A146B" w:rsidRDefault="007A146B" w:rsidP="00CE3F27">
      <w:pPr>
        <w:jc w:val="both"/>
        <w:rPr>
          <w:rFonts w:ascii="Avenir Next" w:eastAsia="Times New Roman" w:hAnsi="Avenir Next" w:cs="Arial"/>
          <w:b/>
          <w:sz w:val="18"/>
          <w:szCs w:val="18"/>
          <w:lang w:val="es-ES"/>
        </w:rPr>
      </w:pPr>
    </w:p>
    <w:p w14:paraId="024BCF2E" w14:textId="3157D8E6" w:rsidR="007A146B" w:rsidRDefault="007A146B" w:rsidP="00CE3F27">
      <w:pPr>
        <w:jc w:val="both"/>
        <w:rPr>
          <w:rFonts w:ascii="Avenir Next" w:eastAsia="Times New Roman" w:hAnsi="Avenir Next" w:cs="Arial"/>
          <w:b/>
          <w:sz w:val="18"/>
          <w:szCs w:val="18"/>
          <w:lang w:val="es-ES"/>
        </w:rPr>
      </w:pPr>
    </w:p>
    <w:p w14:paraId="1228CA73" w14:textId="41EB4E8E" w:rsidR="007A146B" w:rsidRDefault="007A146B" w:rsidP="00CE3F27">
      <w:pPr>
        <w:jc w:val="both"/>
        <w:rPr>
          <w:rFonts w:ascii="Avenir Next" w:eastAsia="Times New Roman" w:hAnsi="Avenir Next" w:cs="Arial"/>
          <w:b/>
          <w:sz w:val="18"/>
          <w:szCs w:val="18"/>
          <w:lang w:val="es-ES"/>
        </w:rPr>
      </w:pPr>
    </w:p>
    <w:p w14:paraId="7B3180F0" w14:textId="352C71D9" w:rsidR="007A146B" w:rsidRDefault="007A146B" w:rsidP="00CE3F27">
      <w:pPr>
        <w:jc w:val="both"/>
        <w:rPr>
          <w:rFonts w:ascii="Avenir Next" w:eastAsia="Times New Roman" w:hAnsi="Avenir Next" w:cs="Arial"/>
          <w:b/>
          <w:sz w:val="18"/>
          <w:szCs w:val="18"/>
          <w:lang w:val="es-ES"/>
        </w:rPr>
      </w:pPr>
    </w:p>
    <w:p w14:paraId="051852A6" w14:textId="1127625B" w:rsidR="007A146B" w:rsidRDefault="007A146B" w:rsidP="00CE3F27">
      <w:pPr>
        <w:jc w:val="both"/>
        <w:rPr>
          <w:rFonts w:ascii="Avenir Next" w:eastAsia="Times New Roman" w:hAnsi="Avenir Next" w:cs="Arial"/>
          <w:b/>
          <w:sz w:val="18"/>
          <w:szCs w:val="18"/>
          <w:lang w:val="es-ES"/>
        </w:rPr>
      </w:pPr>
    </w:p>
    <w:p w14:paraId="2EF4EB71" w14:textId="04F9123D" w:rsidR="007A146B" w:rsidRDefault="007A146B" w:rsidP="00CE3F27">
      <w:pPr>
        <w:jc w:val="both"/>
        <w:rPr>
          <w:rFonts w:ascii="Avenir Next" w:eastAsia="Times New Roman" w:hAnsi="Avenir Next" w:cs="Arial"/>
          <w:b/>
          <w:sz w:val="18"/>
          <w:szCs w:val="18"/>
          <w:lang w:val="es-ES"/>
        </w:rPr>
      </w:pPr>
    </w:p>
    <w:p w14:paraId="623D6CE0" w14:textId="6986A87C" w:rsidR="007A146B" w:rsidRDefault="007A146B" w:rsidP="00CE3F27">
      <w:pPr>
        <w:jc w:val="both"/>
        <w:rPr>
          <w:rFonts w:ascii="Avenir Next" w:eastAsia="Times New Roman" w:hAnsi="Avenir Next" w:cs="Arial"/>
          <w:b/>
          <w:sz w:val="18"/>
          <w:szCs w:val="18"/>
          <w:lang w:val="es-ES"/>
        </w:rPr>
      </w:pPr>
    </w:p>
    <w:p w14:paraId="6DFA9874" w14:textId="41B77A33" w:rsidR="007A146B" w:rsidRDefault="007A146B" w:rsidP="00CE3F27">
      <w:pPr>
        <w:jc w:val="both"/>
        <w:rPr>
          <w:rFonts w:ascii="Avenir Next" w:eastAsia="Times New Roman" w:hAnsi="Avenir Next" w:cs="Arial"/>
          <w:b/>
          <w:sz w:val="18"/>
          <w:szCs w:val="18"/>
          <w:lang w:val="es-ES"/>
        </w:rPr>
      </w:pPr>
    </w:p>
    <w:p w14:paraId="36D7CB46" w14:textId="0F9E009E" w:rsidR="007A146B" w:rsidRDefault="007A146B" w:rsidP="00CE3F27">
      <w:pPr>
        <w:jc w:val="both"/>
        <w:rPr>
          <w:rFonts w:ascii="Avenir Next" w:eastAsia="Times New Roman" w:hAnsi="Avenir Next" w:cs="Arial"/>
          <w:b/>
          <w:sz w:val="18"/>
          <w:szCs w:val="18"/>
          <w:lang w:val="es-ES"/>
        </w:rPr>
      </w:pPr>
    </w:p>
    <w:p w14:paraId="3B8A6C1D" w14:textId="48626FA6" w:rsidR="007A146B" w:rsidRDefault="007A146B" w:rsidP="00CE3F27">
      <w:pPr>
        <w:jc w:val="both"/>
        <w:rPr>
          <w:rFonts w:ascii="Avenir Next" w:eastAsia="Times New Roman" w:hAnsi="Avenir Next" w:cs="Arial"/>
          <w:b/>
          <w:sz w:val="18"/>
          <w:szCs w:val="18"/>
          <w:lang w:val="es-ES"/>
        </w:rPr>
      </w:pPr>
    </w:p>
    <w:p w14:paraId="0362085A" w14:textId="62E71E63" w:rsidR="007A146B" w:rsidRDefault="007A146B" w:rsidP="00CE3F27">
      <w:pPr>
        <w:jc w:val="both"/>
        <w:rPr>
          <w:rFonts w:ascii="Avenir Next" w:eastAsia="Times New Roman" w:hAnsi="Avenir Next" w:cs="Arial"/>
          <w:b/>
          <w:sz w:val="18"/>
          <w:szCs w:val="18"/>
          <w:lang w:val="es-ES"/>
        </w:rPr>
      </w:pPr>
    </w:p>
    <w:p w14:paraId="5785B6EC" w14:textId="3FC75859" w:rsidR="007A146B" w:rsidRDefault="007A146B" w:rsidP="00CE3F27">
      <w:pPr>
        <w:jc w:val="both"/>
        <w:rPr>
          <w:rFonts w:ascii="Avenir Next" w:eastAsia="Times New Roman" w:hAnsi="Avenir Next" w:cs="Arial"/>
          <w:b/>
          <w:sz w:val="18"/>
          <w:szCs w:val="18"/>
          <w:lang w:val="es-ES"/>
        </w:rPr>
      </w:pPr>
    </w:p>
    <w:p w14:paraId="5D95154A" w14:textId="3B5E923F" w:rsidR="007A146B" w:rsidRDefault="007A146B" w:rsidP="00CE3F27">
      <w:pPr>
        <w:jc w:val="both"/>
        <w:rPr>
          <w:rFonts w:ascii="Avenir Next" w:eastAsia="Times New Roman" w:hAnsi="Avenir Next" w:cs="Arial"/>
          <w:b/>
          <w:sz w:val="18"/>
          <w:szCs w:val="18"/>
          <w:lang w:val="es-ES"/>
        </w:rPr>
      </w:pPr>
    </w:p>
    <w:p w14:paraId="361D56F9" w14:textId="77777777" w:rsidR="007A146B" w:rsidRPr="000628C4" w:rsidRDefault="007A146B" w:rsidP="00CE3F27">
      <w:pPr>
        <w:jc w:val="both"/>
        <w:rPr>
          <w:rFonts w:ascii="Avenir Next" w:eastAsia="Times New Roman" w:hAnsi="Avenir Next" w:cs="Arial"/>
          <w:b/>
          <w:sz w:val="18"/>
          <w:szCs w:val="18"/>
          <w:lang w:val="es-ES"/>
        </w:rPr>
      </w:pPr>
    </w:p>
    <w:p w14:paraId="03A027F4" w14:textId="77777777" w:rsidR="00CE3F27" w:rsidRPr="000628C4" w:rsidRDefault="00CE3F27" w:rsidP="00CE3F27">
      <w:pPr>
        <w:jc w:val="both"/>
        <w:rPr>
          <w:rFonts w:ascii="Avenir Next" w:eastAsia="Times New Roman" w:hAnsi="Avenir Next" w:cs="Arial"/>
          <w:b/>
          <w:sz w:val="18"/>
          <w:szCs w:val="18"/>
          <w:lang w:val="es-ES"/>
        </w:rPr>
      </w:pPr>
    </w:p>
    <w:p w14:paraId="019AC16A" w14:textId="7A74D985" w:rsidR="00CE3F27" w:rsidRPr="00D80B2E" w:rsidRDefault="00CE3F27" w:rsidP="00CE3F27">
      <w:pPr>
        <w:jc w:val="both"/>
        <w:rPr>
          <w:rFonts w:ascii="Avenir Next" w:eastAsia="MS Mincho" w:hAnsi="Avenir Next" w:cs="Arial"/>
          <w:b/>
          <w:i/>
          <w:sz w:val="18"/>
          <w:szCs w:val="18"/>
          <w:lang w:val="es-ES"/>
        </w:rPr>
      </w:pPr>
      <w:r>
        <w:rPr>
          <w:rFonts w:ascii="Avenir Next" w:eastAsia="MS Mincho" w:hAnsi="Avenir Next" w:hint="eastAsia"/>
          <w:b/>
          <w:sz w:val="18"/>
          <w:szCs w:val="18"/>
        </w:rPr>
        <w:t>ゼニス</w:t>
      </w:r>
      <w:r w:rsidRPr="00D80B2E">
        <w:rPr>
          <w:rFonts w:ascii="Avenir Next" w:eastAsia="MS Mincho" w:hAnsi="Avenir Next" w:hint="eastAsia"/>
          <w:b/>
          <w:sz w:val="18"/>
          <w:szCs w:val="18"/>
          <w:lang w:val="es-ES"/>
        </w:rPr>
        <w:t>：</w:t>
      </w:r>
      <w:r>
        <w:rPr>
          <w:rFonts w:ascii="Avenir Next" w:eastAsia="MS Mincho" w:hAnsi="Avenir Next" w:hint="eastAsia"/>
          <w:b/>
          <w:i/>
          <w:sz w:val="18"/>
          <w:szCs w:val="18"/>
        </w:rPr>
        <w:t>未来の時計づくり</w:t>
      </w:r>
    </w:p>
    <w:p w14:paraId="28FAA353" w14:textId="77777777" w:rsidR="00CE3F27" w:rsidRPr="00D80B2E" w:rsidRDefault="00CE3F27" w:rsidP="00CE3F27">
      <w:pPr>
        <w:jc w:val="both"/>
        <w:rPr>
          <w:rFonts w:ascii="Avenir Next" w:eastAsia="Times New Roman" w:hAnsi="Avenir Next" w:cs="Arial"/>
          <w:b/>
          <w:sz w:val="18"/>
          <w:szCs w:val="18"/>
          <w:lang w:val="es-ES"/>
        </w:rPr>
      </w:pPr>
    </w:p>
    <w:p w14:paraId="32587A40" w14:textId="77777777" w:rsidR="00CE3F27" w:rsidRPr="00535804" w:rsidRDefault="00CE3F27" w:rsidP="00CE3F27">
      <w:pPr>
        <w:jc w:val="both"/>
        <w:rPr>
          <w:rFonts w:ascii="Avenir Next" w:eastAsia="MS Mincho" w:hAnsi="Avenir Next" w:cs="Arial"/>
          <w:sz w:val="18"/>
          <w:szCs w:val="18"/>
        </w:rPr>
      </w:pPr>
      <w:r>
        <w:rPr>
          <w:rFonts w:ascii="Avenir Next" w:eastAsia="MS Mincho" w:hAnsi="Avenir Next" w:hint="eastAsia"/>
          <w:sz w:val="18"/>
          <w:szCs w:val="18"/>
        </w:rPr>
        <w:t>ゼニスの存在意義。それは人々を勇気づけ、あらゆる困難に立ち向かって、自らの夢を叶える原動力となることです。</w:t>
      </w:r>
      <w:r>
        <w:rPr>
          <w:rFonts w:ascii="Avenir Next" w:eastAsia="MS Mincho" w:hAnsi="Avenir Next" w:hint="eastAsia"/>
          <w:sz w:val="18"/>
          <w:szCs w:val="18"/>
        </w:rPr>
        <w:t>1865</w:t>
      </w:r>
      <w:r>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ームガートナーまで、大志を抱いて、不可能を可能とするために困難に挑み続けた偉人たちからの支持を得ています。</w:t>
      </w:r>
      <w:r>
        <w:rPr>
          <w:rFonts w:ascii="Avenir Next" w:eastAsia="MS Mincho" w:hAnsi="Avenir Next" w:hint="eastAsia"/>
          <w:sz w:val="18"/>
          <w:szCs w:val="18"/>
        </w:rPr>
        <w:t xml:space="preserve"> </w:t>
      </w:r>
    </w:p>
    <w:p w14:paraId="0756B917" w14:textId="77777777" w:rsidR="00CE3F27" w:rsidRPr="00535804" w:rsidRDefault="00CE3F27" w:rsidP="00CE3F27">
      <w:pPr>
        <w:jc w:val="both"/>
        <w:rPr>
          <w:rFonts w:ascii="Avenir Next" w:eastAsia="Times New Roman" w:hAnsi="Avenir Next" w:cs="Arial"/>
          <w:sz w:val="18"/>
          <w:szCs w:val="18"/>
        </w:rPr>
      </w:pPr>
    </w:p>
    <w:p w14:paraId="25075C4B" w14:textId="77777777" w:rsidR="00CE3F27" w:rsidRPr="00535804" w:rsidRDefault="00CE3F27" w:rsidP="00CE3F27">
      <w:pPr>
        <w:jc w:val="both"/>
        <w:rPr>
          <w:rFonts w:ascii="Avenir Next" w:eastAsia="MS Mincho" w:hAnsi="Avenir Next" w:cs="Arial"/>
          <w:sz w:val="18"/>
          <w:szCs w:val="18"/>
        </w:rPr>
      </w:pPr>
      <w:r>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Pr>
          <w:rFonts w:ascii="Avenir Next" w:eastAsia="MS Mincho" w:hAnsi="Avenir Next" w:hint="eastAsia"/>
          <w:sz w:val="18"/>
          <w:szCs w:val="18"/>
        </w:rPr>
        <w:t xml:space="preserve"> </w:t>
      </w:r>
      <w:r>
        <w:rPr>
          <w:rFonts w:ascii="Avenir Next" w:eastAsia="MS Mincho" w:hAnsi="Avenir Next" w:hint="eastAsia"/>
          <w:sz w:val="18"/>
          <w:szCs w:val="18"/>
        </w:rPr>
        <w:t>インベンター、</w:t>
      </w:r>
      <w:r>
        <w:rPr>
          <w:rFonts w:ascii="Avenir Next" w:eastAsia="MS Mincho" w:hAnsi="Avenir Next" w:hint="eastAsia"/>
          <w:sz w:val="18"/>
          <w:szCs w:val="18"/>
        </w:rPr>
        <w:t>1/100</w:t>
      </w:r>
      <w:r>
        <w:rPr>
          <w:rFonts w:ascii="Avenir Next" w:eastAsia="MS Mincho" w:hAnsi="Avenir Next" w:hint="eastAsia"/>
          <w:sz w:val="18"/>
          <w:szCs w:val="18"/>
        </w:rPr>
        <w:t>秒精度のクロノグラフ、エル・プリメロ</w:t>
      </w:r>
      <w:r>
        <w:rPr>
          <w:rFonts w:ascii="Avenir Next" w:eastAsia="MS Mincho" w:hAnsi="Avenir Next" w:hint="eastAsia"/>
          <w:sz w:val="18"/>
          <w:szCs w:val="18"/>
        </w:rPr>
        <w:t>21</w:t>
      </w:r>
      <w:r>
        <w:rPr>
          <w:rFonts w:ascii="Avenir Next" w:eastAsia="MS Mincho" w:hAnsi="Avenir Next" w:hint="eastAsia"/>
          <w:sz w:val="18"/>
          <w:szCs w:val="18"/>
        </w:rPr>
        <w:t>などを始めとする同社のウォッチに、優れた社内開発製造のムーブメントを搭載。</w:t>
      </w:r>
      <w:r>
        <w:rPr>
          <w:rFonts w:ascii="Avenir Next" w:eastAsia="MS Mincho" w:hAnsi="Avenir Next" w:hint="eastAsia"/>
          <w:sz w:val="18"/>
          <w:szCs w:val="18"/>
        </w:rPr>
        <w:t>1865</w:t>
      </w:r>
      <w:r>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ロット製造されたキャリバー“エル・プリメロ”で知られます。常に一歩先を歩むゼニスは、希少なレガシーをベースに新たな性能基準と感性に満ちたデザインを生み出してきました。</w:t>
      </w:r>
      <w:r>
        <w:rPr>
          <w:rFonts w:ascii="Avenir Next" w:eastAsia="MS Mincho" w:hAnsi="Avenir Next" w:hint="eastAsia"/>
          <w:sz w:val="18"/>
          <w:szCs w:val="18"/>
        </w:rPr>
        <w:t>1865</w:t>
      </w:r>
      <w:r>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年の創立以来、スイスの時計製造の未来をリードするゼニスは、夜空の星に思いを馳せ、悠久の時そのものに挑戦する人々とともに歩んで行きます。今こそ、その星空に手が届くときではないでしょうか。</w:t>
      </w:r>
    </w:p>
    <w:p w14:paraId="47A78B60" w14:textId="2E323C2C" w:rsidR="00CE3F27" w:rsidRDefault="00CE3F27">
      <w:pPr>
        <w:rPr>
          <w:rFonts w:ascii="Arial" w:hAnsi="Arial" w:cs="Arial"/>
          <w:color w:val="222222"/>
          <w:sz w:val="20"/>
          <w:szCs w:val="20"/>
        </w:rPr>
      </w:pPr>
    </w:p>
    <w:p w14:paraId="583B37E7" w14:textId="72DC838A" w:rsidR="003E0BE7" w:rsidRDefault="003E0BE7">
      <w:pPr>
        <w:rPr>
          <w:rFonts w:ascii="Arial" w:hAnsi="Arial" w:cs="Arial"/>
          <w:color w:val="222222"/>
          <w:sz w:val="20"/>
          <w:szCs w:val="20"/>
        </w:rPr>
      </w:pPr>
    </w:p>
    <w:p w14:paraId="10AF312F" w14:textId="2BFE88DB" w:rsidR="003E0BE7" w:rsidRDefault="003E0BE7">
      <w:pPr>
        <w:rPr>
          <w:rFonts w:ascii="Arial" w:hAnsi="Arial" w:cs="Arial"/>
          <w:color w:val="222222"/>
          <w:sz w:val="20"/>
          <w:szCs w:val="20"/>
        </w:rPr>
      </w:pPr>
    </w:p>
    <w:p w14:paraId="5ED4F68C" w14:textId="2B035385" w:rsidR="003E0BE7" w:rsidRDefault="003E0BE7">
      <w:pPr>
        <w:rPr>
          <w:rFonts w:ascii="Arial" w:hAnsi="Arial" w:cs="Arial"/>
          <w:color w:val="222222"/>
          <w:sz w:val="20"/>
          <w:szCs w:val="20"/>
        </w:rPr>
      </w:pPr>
    </w:p>
    <w:p w14:paraId="39A7D60E" w14:textId="76CBAE86" w:rsidR="003E0BE7" w:rsidRDefault="003E0BE7">
      <w:pPr>
        <w:rPr>
          <w:rFonts w:ascii="Arial" w:hAnsi="Arial" w:cs="Arial"/>
          <w:color w:val="222222"/>
          <w:sz w:val="20"/>
          <w:szCs w:val="20"/>
        </w:rPr>
      </w:pPr>
    </w:p>
    <w:p w14:paraId="7EF349E8" w14:textId="5667339A" w:rsidR="003E0BE7" w:rsidRDefault="003E0BE7">
      <w:pPr>
        <w:rPr>
          <w:rFonts w:ascii="Arial" w:hAnsi="Arial" w:cs="Arial"/>
          <w:color w:val="222222"/>
          <w:sz w:val="20"/>
          <w:szCs w:val="20"/>
        </w:rPr>
      </w:pPr>
    </w:p>
    <w:p w14:paraId="5033918E" w14:textId="6563E307" w:rsidR="003E0BE7" w:rsidRDefault="003E0BE7">
      <w:pPr>
        <w:rPr>
          <w:rFonts w:ascii="Arial" w:hAnsi="Arial" w:cs="Arial"/>
          <w:color w:val="222222"/>
          <w:sz w:val="20"/>
          <w:szCs w:val="20"/>
        </w:rPr>
      </w:pPr>
    </w:p>
    <w:p w14:paraId="440979B4" w14:textId="3A8ED964" w:rsidR="003E0BE7" w:rsidRDefault="003E0BE7">
      <w:pPr>
        <w:rPr>
          <w:rFonts w:ascii="Arial" w:hAnsi="Arial" w:cs="Arial"/>
          <w:color w:val="222222"/>
          <w:sz w:val="20"/>
          <w:szCs w:val="20"/>
        </w:rPr>
      </w:pPr>
    </w:p>
    <w:p w14:paraId="1536937E" w14:textId="69C50B28" w:rsidR="003E0BE7" w:rsidRDefault="003E0BE7">
      <w:pPr>
        <w:rPr>
          <w:rFonts w:ascii="Arial" w:hAnsi="Arial" w:cs="Arial"/>
          <w:color w:val="222222"/>
          <w:sz w:val="20"/>
          <w:szCs w:val="20"/>
        </w:rPr>
      </w:pPr>
    </w:p>
    <w:p w14:paraId="4749FB30" w14:textId="7C362B5D" w:rsidR="003E0BE7" w:rsidRDefault="003E0BE7">
      <w:pPr>
        <w:rPr>
          <w:rFonts w:ascii="Arial" w:hAnsi="Arial" w:cs="Arial"/>
          <w:color w:val="222222"/>
          <w:sz w:val="20"/>
          <w:szCs w:val="20"/>
        </w:rPr>
      </w:pPr>
    </w:p>
    <w:p w14:paraId="452A8133" w14:textId="0AAB6975" w:rsidR="003E0BE7" w:rsidRDefault="003E0BE7">
      <w:pPr>
        <w:rPr>
          <w:rFonts w:ascii="Arial" w:hAnsi="Arial" w:cs="Arial"/>
          <w:color w:val="222222"/>
          <w:sz w:val="20"/>
          <w:szCs w:val="20"/>
        </w:rPr>
      </w:pPr>
    </w:p>
    <w:p w14:paraId="6CF95E81" w14:textId="35AB7320" w:rsidR="003E0BE7" w:rsidRDefault="003E0BE7">
      <w:pPr>
        <w:rPr>
          <w:rFonts w:ascii="Arial" w:hAnsi="Arial" w:cs="Arial"/>
          <w:color w:val="222222"/>
          <w:sz w:val="20"/>
          <w:szCs w:val="20"/>
        </w:rPr>
      </w:pPr>
    </w:p>
    <w:p w14:paraId="0D6C5AA2" w14:textId="10DDC1AF" w:rsidR="003E0BE7" w:rsidRDefault="003E0BE7">
      <w:pPr>
        <w:rPr>
          <w:rFonts w:ascii="Arial" w:hAnsi="Arial" w:cs="Arial"/>
          <w:color w:val="222222"/>
          <w:sz w:val="20"/>
          <w:szCs w:val="20"/>
        </w:rPr>
      </w:pPr>
    </w:p>
    <w:p w14:paraId="265C1F55" w14:textId="372AC1AB" w:rsidR="003E0BE7" w:rsidRDefault="003E0BE7">
      <w:pPr>
        <w:rPr>
          <w:rFonts w:ascii="Arial" w:hAnsi="Arial" w:cs="Arial"/>
          <w:color w:val="222222"/>
          <w:sz w:val="20"/>
          <w:szCs w:val="20"/>
        </w:rPr>
      </w:pPr>
    </w:p>
    <w:p w14:paraId="7E548307" w14:textId="0B338F71" w:rsidR="003E0BE7" w:rsidRDefault="003E0BE7">
      <w:pPr>
        <w:rPr>
          <w:rFonts w:ascii="Arial" w:hAnsi="Arial" w:cs="Arial"/>
          <w:color w:val="222222"/>
          <w:sz w:val="20"/>
          <w:szCs w:val="20"/>
        </w:rPr>
      </w:pPr>
    </w:p>
    <w:p w14:paraId="5412AB1B" w14:textId="6B3B0877" w:rsidR="003E0BE7" w:rsidRDefault="003E0BE7">
      <w:pPr>
        <w:rPr>
          <w:rFonts w:ascii="Arial" w:hAnsi="Arial" w:cs="Arial"/>
          <w:color w:val="222222"/>
          <w:sz w:val="20"/>
          <w:szCs w:val="20"/>
        </w:rPr>
      </w:pPr>
    </w:p>
    <w:p w14:paraId="52C0BF61" w14:textId="477AD9B5" w:rsidR="003E0BE7" w:rsidRDefault="003E0BE7">
      <w:pPr>
        <w:rPr>
          <w:rFonts w:ascii="Arial" w:hAnsi="Arial" w:cs="Arial"/>
          <w:color w:val="222222"/>
          <w:sz w:val="20"/>
          <w:szCs w:val="20"/>
        </w:rPr>
      </w:pPr>
    </w:p>
    <w:p w14:paraId="4EFEDD0E" w14:textId="227335EF" w:rsidR="003E0BE7" w:rsidRDefault="003E0BE7">
      <w:pPr>
        <w:rPr>
          <w:rFonts w:ascii="Arial" w:hAnsi="Arial" w:cs="Arial"/>
          <w:color w:val="222222"/>
          <w:sz w:val="20"/>
          <w:szCs w:val="20"/>
        </w:rPr>
      </w:pPr>
    </w:p>
    <w:p w14:paraId="38E8CF1E" w14:textId="565E7BB4" w:rsidR="003E0BE7" w:rsidRDefault="003E0BE7">
      <w:pPr>
        <w:rPr>
          <w:rFonts w:ascii="Arial" w:hAnsi="Arial" w:cs="Arial"/>
          <w:color w:val="222222"/>
          <w:sz w:val="20"/>
          <w:szCs w:val="20"/>
        </w:rPr>
      </w:pPr>
    </w:p>
    <w:p w14:paraId="01BC7F03" w14:textId="376148AB" w:rsidR="003E0BE7" w:rsidRDefault="003E0BE7">
      <w:pPr>
        <w:rPr>
          <w:rFonts w:ascii="Arial" w:hAnsi="Arial" w:cs="Arial"/>
          <w:color w:val="222222"/>
          <w:sz w:val="20"/>
          <w:szCs w:val="20"/>
        </w:rPr>
      </w:pPr>
    </w:p>
    <w:p w14:paraId="2A2D92E7" w14:textId="31697D0A" w:rsidR="003E0BE7" w:rsidRDefault="003E0BE7">
      <w:pPr>
        <w:rPr>
          <w:rFonts w:ascii="Arial" w:hAnsi="Arial" w:cs="Arial"/>
          <w:color w:val="222222"/>
          <w:sz w:val="20"/>
          <w:szCs w:val="20"/>
        </w:rPr>
      </w:pPr>
    </w:p>
    <w:p w14:paraId="36EEA94C" w14:textId="7CE19914" w:rsidR="003E0BE7" w:rsidRDefault="003E0BE7">
      <w:pPr>
        <w:rPr>
          <w:rFonts w:ascii="Arial" w:hAnsi="Arial" w:cs="Arial"/>
          <w:color w:val="222222"/>
          <w:sz w:val="20"/>
          <w:szCs w:val="20"/>
        </w:rPr>
      </w:pPr>
    </w:p>
    <w:p w14:paraId="75BA979D" w14:textId="12574BE9" w:rsidR="003E0BE7" w:rsidRDefault="003E0BE7">
      <w:pPr>
        <w:rPr>
          <w:rFonts w:ascii="Arial" w:hAnsi="Arial" w:cs="Arial"/>
          <w:color w:val="222222"/>
          <w:sz w:val="20"/>
          <w:szCs w:val="20"/>
        </w:rPr>
      </w:pPr>
    </w:p>
    <w:p w14:paraId="3A07F672" w14:textId="5E865438" w:rsidR="003E0BE7" w:rsidRDefault="003E0BE7">
      <w:pPr>
        <w:rPr>
          <w:rFonts w:ascii="Arial" w:hAnsi="Arial" w:cs="Arial"/>
          <w:color w:val="222222"/>
          <w:sz w:val="20"/>
          <w:szCs w:val="20"/>
        </w:rPr>
      </w:pPr>
    </w:p>
    <w:p w14:paraId="6259DC42" w14:textId="2C63A9BE" w:rsidR="003E0BE7" w:rsidRDefault="003E0BE7">
      <w:pPr>
        <w:rPr>
          <w:rFonts w:ascii="Arial" w:hAnsi="Arial" w:cs="Arial"/>
          <w:color w:val="222222"/>
          <w:sz w:val="20"/>
          <w:szCs w:val="20"/>
        </w:rPr>
      </w:pPr>
    </w:p>
    <w:p w14:paraId="0673A8BB" w14:textId="1E1CC515" w:rsidR="003E0BE7" w:rsidRDefault="003E0BE7">
      <w:pPr>
        <w:rPr>
          <w:rFonts w:ascii="Arial" w:hAnsi="Arial" w:cs="Arial"/>
          <w:color w:val="222222"/>
          <w:sz w:val="20"/>
          <w:szCs w:val="20"/>
        </w:rPr>
      </w:pPr>
    </w:p>
    <w:p w14:paraId="50C1847B" w14:textId="2B0431F6" w:rsidR="003E0BE7" w:rsidRDefault="003E0BE7">
      <w:pPr>
        <w:rPr>
          <w:rFonts w:ascii="Arial" w:hAnsi="Arial" w:cs="Arial"/>
          <w:color w:val="222222"/>
          <w:sz w:val="20"/>
          <w:szCs w:val="20"/>
        </w:rPr>
      </w:pPr>
    </w:p>
    <w:p w14:paraId="5AFD6496" w14:textId="4608AD80" w:rsidR="003E0BE7" w:rsidRDefault="003E0BE7">
      <w:pPr>
        <w:rPr>
          <w:rFonts w:ascii="Arial" w:hAnsi="Arial" w:cs="Arial"/>
          <w:color w:val="222222"/>
          <w:sz w:val="20"/>
          <w:szCs w:val="20"/>
        </w:rPr>
      </w:pPr>
    </w:p>
    <w:p w14:paraId="55F4EDA0" w14:textId="304D0312" w:rsidR="003E0BE7" w:rsidRDefault="003E0BE7">
      <w:pPr>
        <w:rPr>
          <w:rFonts w:ascii="Arial" w:hAnsi="Arial" w:cs="Arial"/>
          <w:color w:val="222222"/>
          <w:sz w:val="20"/>
          <w:szCs w:val="20"/>
        </w:rPr>
      </w:pPr>
    </w:p>
    <w:p w14:paraId="157B8B41" w14:textId="3F99FB8E" w:rsidR="003E0BE7" w:rsidRDefault="003E0BE7">
      <w:pPr>
        <w:rPr>
          <w:rFonts w:ascii="Arial" w:hAnsi="Arial" w:cs="Arial"/>
          <w:color w:val="222222"/>
          <w:sz w:val="20"/>
          <w:szCs w:val="20"/>
        </w:rPr>
      </w:pPr>
    </w:p>
    <w:p w14:paraId="12706CA6" w14:textId="7E04CB35" w:rsidR="003E0BE7" w:rsidRDefault="003E0BE7">
      <w:pPr>
        <w:rPr>
          <w:rFonts w:ascii="Arial" w:eastAsia="MS Mincho" w:hAnsi="Arial" w:cs="Arial"/>
          <w:color w:val="222222"/>
          <w:sz w:val="20"/>
          <w:szCs w:val="20"/>
        </w:rPr>
      </w:pPr>
      <w:r>
        <w:rPr>
          <w:rFonts w:hint="eastAsia"/>
        </w:rPr>
        <w:br w:type="page"/>
      </w:r>
    </w:p>
    <w:p w14:paraId="36242318" w14:textId="77777777" w:rsidR="007717E9" w:rsidRDefault="007717E9" w:rsidP="003E0BE7">
      <w:pPr>
        <w:spacing w:after="40" w:line="276" w:lineRule="auto"/>
        <w:rPr>
          <w:rFonts w:ascii="Avenir Next" w:hAnsi="Avenir Next" w:cs="Arial"/>
          <w:b/>
          <w:szCs w:val="20"/>
        </w:rPr>
      </w:pPr>
    </w:p>
    <w:p w14:paraId="1D0604BB" w14:textId="77777777" w:rsidR="00A85FDC" w:rsidRDefault="007717E9" w:rsidP="003E0BE7">
      <w:pPr>
        <w:spacing w:after="40" w:line="276" w:lineRule="auto"/>
        <w:rPr>
          <w:rFonts w:ascii="Avenir Next" w:eastAsia="MS Mincho" w:hAnsi="Avenir Next" w:cs="Arial"/>
          <w:sz w:val="16"/>
          <w:szCs w:val="16"/>
        </w:rPr>
      </w:pPr>
      <w:r>
        <w:rPr>
          <w:rFonts w:hint="eastAsia"/>
          <w:noProof/>
        </w:rPr>
        <w:drawing>
          <wp:anchor distT="0" distB="0" distL="114300" distR="114300" simplePos="0" relativeHeight="251659264" behindDoc="1" locked="0" layoutInCell="1" allowOverlap="1" wp14:anchorId="2BD85AF7" wp14:editId="2704D2D5">
            <wp:simplePos x="0" y="0"/>
            <wp:positionH relativeFrom="column">
              <wp:posOffset>3619500</wp:posOffset>
            </wp:positionH>
            <wp:positionV relativeFrom="paragraph">
              <wp:posOffset>13335</wp:posOffset>
            </wp:positionV>
            <wp:extent cx="2781300" cy="3836670"/>
            <wp:effectExtent l="0" t="0" r="12700" b="0"/>
            <wp:wrapTight wrapText="bothSides">
              <wp:wrapPolygon edited="0">
                <wp:start x="0" y="0"/>
                <wp:lineTo x="0" y="21450"/>
                <wp:lineTo x="21501" y="21450"/>
                <wp:lineTo x="21501"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MS Mincho" w:hAnsi="Avenir Next" w:hint="eastAsia"/>
          <w:b/>
          <w:szCs w:val="20"/>
        </w:rPr>
        <w:t>エリート</w:t>
      </w:r>
      <w:r>
        <w:rPr>
          <w:rFonts w:ascii="Avenir Next" w:eastAsia="MS Mincho" w:hAnsi="Avenir Next" w:hint="eastAsia"/>
          <w:b/>
          <w:szCs w:val="20"/>
        </w:rPr>
        <w:t xml:space="preserve"> </w:t>
      </w:r>
      <w:r>
        <w:rPr>
          <w:rFonts w:ascii="Avenir Next" w:eastAsia="MS Mincho" w:hAnsi="Avenir Next" w:hint="eastAsia"/>
          <w:b/>
          <w:szCs w:val="20"/>
        </w:rPr>
        <w:t>ムーンフェイズ</w:t>
      </w:r>
      <w:r>
        <w:rPr>
          <w:rFonts w:ascii="Avenir Next" w:eastAsia="MS Mincho" w:hAnsi="Avenir Next" w:hint="eastAsia"/>
          <w:b/>
          <w:szCs w:val="20"/>
        </w:rPr>
        <w:t xml:space="preserve"> </w:t>
      </w:r>
      <w:r>
        <w:rPr>
          <w:rFonts w:ascii="Avenir Next" w:eastAsia="MS Mincho" w:hAnsi="Avenir Next" w:hint="eastAsia"/>
          <w:b/>
          <w:szCs w:val="20"/>
        </w:rPr>
        <w:t>–</w:t>
      </w:r>
      <w:r>
        <w:rPr>
          <w:rFonts w:ascii="Avenir Next" w:eastAsia="MS Mincho" w:hAnsi="Avenir Next" w:hint="eastAsia"/>
          <w:b/>
          <w:szCs w:val="20"/>
        </w:rPr>
        <w:t xml:space="preserve"> 40.5MM </w:t>
      </w:r>
      <w:r>
        <w:rPr>
          <w:rFonts w:ascii="Avenir Next" w:eastAsia="MS Mincho" w:hAnsi="Avenir Next" w:hint="eastAsia"/>
          <w:b/>
          <w:szCs w:val="20"/>
        </w:rPr>
        <w:t>–</w:t>
      </w:r>
      <w:r>
        <w:rPr>
          <w:rFonts w:ascii="Avenir Next" w:eastAsia="MS Mincho" w:hAnsi="Avenir Next" w:hint="eastAsia"/>
          <w:b/>
          <w:szCs w:val="20"/>
        </w:rPr>
        <w:t xml:space="preserve"> </w:t>
      </w:r>
      <w:r>
        <w:rPr>
          <w:rFonts w:ascii="Avenir Next" w:eastAsia="MS Mincho" w:hAnsi="Avenir Next" w:hint="eastAsia"/>
          <w:b/>
          <w:szCs w:val="20"/>
        </w:rPr>
        <w:t>ロメオ</w:t>
      </w:r>
      <w:r>
        <w:rPr>
          <w:rFonts w:ascii="Avenir Next" w:eastAsia="MS Mincho" w:hAnsi="Avenir Next" w:hint="eastAsia"/>
          <w:sz w:val="16"/>
          <w:szCs w:val="16"/>
        </w:rPr>
        <w:t xml:space="preserve"> </w:t>
      </w:r>
    </w:p>
    <w:p w14:paraId="575F98AA" w14:textId="09CD1E09" w:rsidR="003E0BE7"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sz w:val="18"/>
          <w:szCs w:val="20"/>
        </w:rPr>
        <w:t>リファレンス</w:t>
      </w:r>
      <w:r>
        <w:rPr>
          <w:rFonts w:ascii="Avenir Next" w:eastAsia="MS Mincho" w:hAnsi="Avenir Next" w:hint="eastAsia"/>
          <w:sz w:val="18"/>
          <w:szCs w:val="20"/>
        </w:rPr>
        <w:t xml:space="preserve"> : 03.3101.692.02.C861</w:t>
      </w:r>
    </w:p>
    <w:p w14:paraId="4C2767B5" w14:textId="2369F814" w:rsidR="003E0BE7" w:rsidRPr="003E0BE7" w:rsidRDefault="003E0BE7" w:rsidP="003E0BE7">
      <w:pPr>
        <w:spacing w:after="40" w:line="276" w:lineRule="auto"/>
        <w:rPr>
          <w:rFonts w:ascii="Avenir Next" w:hAnsi="Avenir Next" w:cs="Arial"/>
          <w:b/>
          <w:sz w:val="4"/>
          <w:szCs w:val="20"/>
        </w:rPr>
      </w:pPr>
    </w:p>
    <w:p w14:paraId="2546B9EE" w14:textId="50889293" w:rsidR="003E0BE7"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sz w:val="18"/>
          <w:szCs w:val="20"/>
        </w:rPr>
        <w:t>特長：</w:t>
      </w:r>
      <w:r>
        <w:rPr>
          <w:rFonts w:ascii="Avenir Next" w:eastAsia="MS Mincho" w:hAnsi="Avenir Next" w:hint="eastAsia"/>
          <w:sz w:val="18"/>
          <w:szCs w:val="20"/>
        </w:rPr>
        <w:t>スタイルを完全に一新させたケースと文字盤：エレガンスの基準を再定義。毎時</w:t>
      </w:r>
      <w:r>
        <w:rPr>
          <w:rFonts w:ascii="Avenir Next" w:eastAsia="MS Mincho" w:hAnsi="Avenir Next" w:hint="eastAsia"/>
          <w:sz w:val="18"/>
          <w:szCs w:val="20"/>
        </w:rPr>
        <w:t xml:space="preserve"> 28,800 </w:t>
      </w:r>
      <w:r>
        <w:rPr>
          <w:rFonts w:ascii="Avenir Next" w:eastAsia="MS Mincho" w:hAnsi="Avenir Next" w:hint="eastAsia"/>
          <w:sz w:val="18"/>
          <w:szCs w:val="20"/>
        </w:rPr>
        <w:t>振動の自動巻エリートキャリバー。秒針停止機構</w:t>
      </w:r>
    </w:p>
    <w:p w14:paraId="2557ABAA" w14:textId="70766E5C"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ムーブメント</w:t>
      </w:r>
      <w:r>
        <w:rPr>
          <w:rFonts w:ascii="Avenir Next" w:eastAsia="MS Mincho" w:hAnsi="Avenir Next" w:hint="eastAsia"/>
          <w:sz w:val="18"/>
          <w:szCs w:val="20"/>
        </w:rPr>
        <w:t xml:space="preserve"> </w:t>
      </w:r>
      <w:r>
        <w:rPr>
          <w:rFonts w:ascii="Avenir Next" w:eastAsia="MS Mincho" w:hAnsi="Avenir Next" w:hint="eastAsia"/>
          <w:sz w:val="18"/>
          <w:szCs w:val="20"/>
        </w:rPr>
        <w:t>エリート</w:t>
      </w:r>
      <w:r>
        <w:rPr>
          <w:rFonts w:ascii="Avenir Next" w:eastAsia="MS Mincho" w:hAnsi="Avenir Next" w:hint="eastAsia"/>
          <w:sz w:val="18"/>
          <w:szCs w:val="20"/>
        </w:rPr>
        <w:t xml:space="preserve">692 </w:t>
      </w:r>
      <w:r>
        <w:rPr>
          <w:rFonts w:ascii="Avenir Next" w:eastAsia="MS Mincho" w:hAnsi="Avenir Next" w:hint="eastAsia"/>
          <w:sz w:val="18"/>
          <w:szCs w:val="20"/>
        </w:rPr>
        <w:t>マニュファクチュール、自動巻、ムーンフェイズ</w:t>
      </w:r>
    </w:p>
    <w:p w14:paraId="2F61682F" w14:textId="6959C8D8"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振動数</w:t>
      </w:r>
      <w:r>
        <w:rPr>
          <w:rFonts w:ascii="Avenir Next" w:eastAsia="MS Mincho" w:hAnsi="Avenir Next" w:hint="eastAsia"/>
          <w:sz w:val="18"/>
          <w:szCs w:val="20"/>
        </w:rPr>
        <w:t>：毎時</w:t>
      </w:r>
      <w:r>
        <w:rPr>
          <w:rFonts w:ascii="Avenir Next" w:eastAsia="MS Mincho" w:hAnsi="Avenir Next" w:hint="eastAsia"/>
          <w:sz w:val="18"/>
          <w:szCs w:val="20"/>
        </w:rPr>
        <w:t xml:space="preserve"> 28,800 </w:t>
      </w:r>
      <w:r>
        <w:rPr>
          <w:rFonts w:ascii="Avenir Next" w:eastAsia="MS Mincho" w:hAnsi="Avenir Next" w:hint="eastAsia"/>
          <w:sz w:val="18"/>
          <w:szCs w:val="20"/>
        </w:rPr>
        <w:t>振動（</w:t>
      </w:r>
      <w:r>
        <w:rPr>
          <w:rFonts w:ascii="Avenir Next" w:eastAsia="MS Mincho" w:hAnsi="Avenir Next" w:hint="eastAsia"/>
          <w:sz w:val="18"/>
          <w:szCs w:val="20"/>
        </w:rPr>
        <w:t>4Hz</w:t>
      </w:r>
      <w:r>
        <w:rPr>
          <w:rFonts w:ascii="Avenir Next" w:eastAsia="MS Mincho" w:hAnsi="Avenir Next" w:hint="eastAsia"/>
          <w:sz w:val="18"/>
          <w:szCs w:val="20"/>
        </w:rPr>
        <w:t>）</w:t>
      </w:r>
    </w:p>
    <w:p w14:paraId="46E69B3B" w14:textId="7F50CC65"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パワーリザーブ</w:t>
      </w:r>
      <w:r>
        <w:rPr>
          <w:rFonts w:ascii="Avenir Next" w:eastAsia="MS Mincho" w:hAnsi="Avenir Next" w:hint="eastAsia"/>
          <w:sz w:val="18"/>
          <w:szCs w:val="20"/>
        </w:rPr>
        <w:t>：</w:t>
      </w:r>
      <w:r>
        <w:rPr>
          <w:rFonts w:ascii="Avenir Next" w:eastAsia="MS Mincho" w:hAnsi="Avenir Next" w:hint="eastAsia"/>
          <w:sz w:val="18"/>
          <w:szCs w:val="20"/>
        </w:rPr>
        <w:t xml:space="preserve"> 48 </w:t>
      </w:r>
      <w:r>
        <w:rPr>
          <w:rFonts w:ascii="Avenir Next" w:eastAsia="MS Mincho" w:hAnsi="Avenir Next" w:hint="eastAsia"/>
          <w:sz w:val="18"/>
          <w:szCs w:val="20"/>
        </w:rPr>
        <w:t>時間以上</w:t>
      </w:r>
    </w:p>
    <w:p w14:paraId="17DDFD34" w14:textId="1E57FB2E"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機能：</w:t>
      </w:r>
      <w:r>
        <w:rPr>
          <w:rFonts w:ascii="Avenir Next" w:eastAsia="MS Mincho" w:hAnsi="Avenir Next" w:hint="eastAsia"/>
          <w:sz w:val="18"/>
          <w:szCs w:val="20"/>
        </w:rPr>
        <w:t>中央に時針と分針。センターセコンドロミオとジュリエットをあしらった特別なムーンフェイズ。</w:t>
      </w:r>
      <w:r>
        <w:rPr>
          <w:rFonts w:ascii="Avenir Next" w:eastAsia="MS Mincho" w:hAnsi="Avenir Next" w:hint="eastAsia"/>
          <w:sz w:val="18"/>
          <w:szCs w:val="20"/>
        </w:rPr>
        <w:t xml:space="preserve"> </w:t>
      </w:r>
    </w:p>
    <w:p w14:paraId="62497C51" w14:textId="37545583"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素材</w:t>
      </w:r>
      <w:r>
        <w:rPr>
          <w:rFonts w:ascii="Avenir Next" w:eastAsia="MS Mincho" w:hAnsi="Avenir Next" w:hint="eastAsia"/>
          <w:sz w:val="18"/>
          <w:szCs w:val="20"/>
        </w:rPr>
        <w:t>：ステンレススチール</w:t>
      </w:r>
      <w:r>
        <w:rPr>
          <w:rFonts w:hint="eastAsia"/>
        </w:rPr>
        <w:t xml:space="preserve"> </w:t>
      </w:r>
    </w:p>
    <w:p w14:paraId="383314A8" w14:textId="3B3855EE"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防水機能</w:t>
      </w:r>
      <w:r>
        <w:rPr>
          <w:rFonts w:ascii="Avenir Next" w:eastAsia="MS Mincho" w:hAnsi="Avenir Next" w:hint="eastAsia"/>
          <w:b/>
          <w:sz w:val="18"/>
          <w:szCs w:val="20"/>
        </w:rPr>
        <w:t>：</w:t>
      </w:r>
      <w:r>
        <w:rPr>
          <w:rFonts w:ascii="Avenir Next" w:eastAsia="MS Mincho" w:hAnsi="Avenir Next" w:hint="eastAsia"/>
          <w:sz w:val="18"/>
          <w:szCs w:val="20"/>
        </w:rPr>
        <w:t xml:space="preserve">5 </w:t>
      </w:r>
      <w:r>
        <w:rPr>
          <w:rFonts w:ascii="Avenir Next" w:eastAsia="MS Mincho" w:hAnsi="Avenir Next" w:hint="eastAsia"/>
          <w:sz w:val="18"/>
          <w:szCs w:val="20"/>
        </w:rPr>
        <w:t>気圧</w:t>
      </w:r>
    </w:p>
    <w:p w14:paraId="1AAC33B8" w14:textId="50FAB3E5"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sz w:val="18"/>
          <w:szCs w:val="20"/>
        </w:rPr>
        <w:t>文字盤</w:t>
      </w:r>
      <w:r>
        <w:rPr>
          <w:rFonts w:ascii="Avenir Next" w:eastAsia="MS Mincho" w:hAnsi="Avenir Next" w:hint="eastAsia"/>
          <w:sz w:val="18"/>
          <w:szCs w:val="20"/>
        </w:rPr>
        <w:t>：太陽が描かれたナイトブルーのグラデーション。ロミオとジュリエットの月</w:t>
      </w:r>
    </w:p>
    <w:p w14:paraId="5B48E6A5" w14:textId="6577A1C3"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アワーマーカー</w:t>
      </w:r>
      <w:r>
        <w:rPr>
          <w:rFonts w:ascii="Avenir Next" w:eastAsia="MS Mincho" w:hAnsi="Avenir Next" w:hint="eastAsia"/>
          <w:sz w:val="18"/>
          <w:szCs w:val="20"/>
        </w:rPr>
        <w:t>：ロジウムプレート加工、ファセットカット</w:t>
      </w:r>
    </w:p>
    <w:p w14:paraId="16C528C0" w14:textId="4EFCD8D8"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針</w:t>
      </w:r>
      <w:r>
        <w:rPr>
          <w:rFonts w:ascii="Avenir Next" w:eastAsia="MS Mincho" w:hAnsi="Avenir Next" w:hint="eastAsia"/>
          <w:sz w:val="18"/>
          <w:szCs w:val="20"/>
        </w:rPr>
        <w:t>：ロジウムプレート加工、ファセットカット</w:t>
      </w:r>
      <w:r>
        <w:rPr>
          <w:rFonts w:ascii="Avenir Next" w:eastAsia="MS Mincho" w:hAnsi="Avenir Next" w:hint="eastAsia"/>
          <w:sz w:val="18"/>
          <w:szCs w:val="20"/>
        </w:rPr>
        <w:t xml:space="preserve"> </w:t>
      </w:r>
    </w:p>
    <w:p w14:paraId="24B91B4E" w14:textId="0643CF42"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sz w:val="18"/>
          <w:szCs w:val="20"/>
        </w:rPr>
        <w:t>ブレスレット＆バックル：</w:t>
      </w:r>
      <w:r>
        <w:rPr>
          <w:rFonts w:ascii="Avenir Next" w:eastAsia="MS Mincho" w:hAnsi="Avenir Next" w:hint="eastAsia"/>
          <w:sz w:val="18"/>
          <w:szCs w:val="20"/>
        </w:rPr>
        <w:t>レッドのラバーで裏打ちしたナイトブルーのアリゲーターレザー。ステンレススチール製ピンバックル</w:t>
      </w:r>
    </w:p>
    <w:p w14:paraId="133E8F7B" w14:textId="20DF3AFA" w:rsidR="00F43B22" w:rsidRPr="00265DBA" w:rsidRDefault="00F43B22" w:rsidP="003E0BE7">
      <w:pPr>
        <w:spacing w:after="40" w:line="276" w:lineRule="auto"/>
        <w:rPr>
          <w:rFonts w:ascii="Avenir Next" w:hAnsi="Avenir Next" w:cs="Arial"/>
          <w:b/>
          <w:sz w:val="14"/>
          <w:szCs w:val="20"/>
        </w:rPr>
      </w:pPr>
    </w:p>
    <w:p w14:paraId="2982C5E2" w14:textId="70DCE523" w:rsidR="003E0BE7" w:rsidRPr="00DF33EB" w:rsidRDefault="007717E9" w:rsidP="003E0BE7">
      <w:pPr>
        <w:spacing w:after="40" w:line="276" w:lineRule="auto"/>
        <w:rPr>
          <w:rFonts w:ascii="Avenir Next" w:eastAsia="MS Mincho" w:hAnsi="Avenir Next" w:cs="Arial"/>
          <w:sz w:val="18"/>
          <w:szCs w:val="20"/>
        </w:rPr>
      </w:pPr>
      <w:r>
        <w:rPr>
          <w:rFonts w:hint="eastAsia"/>
          <w:noProof/>
        </w:rPr>
        <w:drawing>
          <wp:anchor distT="0" distB="0" distL="114300" distR="114300" simplePos="0" relativeHeight="251660288" behindDoc="1" locked="0" layoutInCell="1" allowOverlap="1" wp14:anchorId="3089C3C6" wp14:editId="2BF24AD1">
            <wp:simplePos x="0" y="0"/>
            <wp:positionH relativeFrom="column">
              <wp:posOffset>3400425</wp:posOffset>
            </wp:positionH>
            <wp:positionV relativeFrom="paragraph">
              <wp:posOffset>199390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Pr>
          <w:rFonts w:ascii="Avenir Next" w:eastAsia="MS Mincho" w:hAnsi="Avenir Next" w:hint="eastAsia"/>
          <w:b/>
          <w:szCs w:val="20"/>
        </w:rPr>
        <w:t>エリート</w:t>
      </w:r>
      <w:r>
        <w:rPr>
          <w:rFonts w:ascii="Avenir Next" w:eastAsia="MS Mincho" w:hAnsi="Avenir Next" w:hint="eastAsia"/>
          <w:b/>
          <w:szCs w:val="20"/>
        </w:rPr>
        <w:t xml:space="preserve"> </w:t>
      </w:r>
      <w:r>
        <w:rPr>
          <w:rFonts w:ascii="Avenir Next" w:eastAsia="MS Mincho" w:hAnsi="Avenir Next" w:hint="eastAsia"/>
          <w:b/>
          <w:szCs w:val="20"/>
        </w:rPr>
        <w:t>ムーンフェイズ</w:t>
      </w:r>
      <w:r>
        <w:rPr>
          <w:rFonts w:ascii="Avenir Next" w:eastAsia="MS Mincho" w:hAnsi="Avenir Next" w:hint="eastAsia"/>
          <w:b/>
          <w:szCs w:val="20"/>
        </w:rPr>
        <w:t xml:space="preserve"> - 36MM- </w:t>
      </w:r>
      <w:r>
        <w:rPr>
          <w:rFonts w:ascii="Avenir Next" w:eastAsia="MS Mincho" w:hAnsi="Avenir Next" w:hint="eastAsia"/>
          <w:b/>
          <w:szCs w:val="20"/>
        </w:rPr>
        <w:t>ジュリエッタ</w:t>
      </w:r>
      <w:r>
        <w:rPr>
          <w:rFonts w:ascii="Avenir Next" w:eastAsia="MS Mincho" w:hAnsi="Avenir Next" w:hint="eastAsia"/>
          <w:b/>
          <w:szCs w:val="20"/>
        </w:rPr>
        <w:t xml:space="preserve">  </w:t>
      </w:r>
      <w:r>
        <w:rPr>
          <w:rFonts w:ascii="Avenir Next" w:eastAsia="MS Mincho" w:hAnsi="Avenir Next" w:hint="eastAsia"/>
          <w:b/>
          <w:szCs w:val="20"/>
        </w:rPr>
        <w:br/>
      </w:r>
      <w:r>
        <w:rPr>
          <w:rFonts w:ascii="Avenir Next" w:eastAsia="MS Mincho" w:hAnsi="Avenir Next" w:hint="eastAsia"/>
          <w:szCs w:val="20"/>
        </w:rPr>
        <w:t>リファレンス番号：</w:t>
      </w:r>
      <w:r>
        <w:rPr>
          <w:rFonts w:ascii="Avenir Next" w:eastAsia="MS Mincho" w:hAnsi="Avenir Next" w:hint="eastAsia"/>
          <w:sz w:val="18"/>
          <w:szCs w:val="20"/>
        </w:rPr>
        <w:t>16.3201.692/04.C860</w:t>
      </w:r>
    </w:p>
    <w:p w14:paraId="05D3555C" w14:textId="0304289E" w:rsidR="003E0BE7" w:rsidRPr="00DF33EB" w:rsidRDefault="003E0BE7" w:rsidP="003E0BE7">
      <w:pPr>
        <w:spacing w:after="40" w:line="276" w:lineRule="auto"/>
        <w:rPr>
          <w:rFonts w:ascii="Avenir Next" w:hAnsi="Avenir Next" w:cs="Arial"/>
          <w:sz w:val="6"/>
          <w:szCs w:val="20"/>
        </w:rPr>
      </w:pPr>
    </w:p>
    <w:p w14:paraId="397102FC" w14:textId="4774344E" w:rsidR="003E0BE7" w:rsidRPr="00265DBA" w:rsidRDefault="003E0BE7" w:rsidP="003E0BE7">
      <w:pPr>
        <w:spacing w:after="40" w:line="276" w:lineRule="auto"/>
        <w:rPr>
          <w:rFonts w:ascii="Avenir Next" w:eastAsia="MS Mincho" w:hAnsi="Avenir Next" w:cs="Arial"/>
          <w:b/>
          <w:sz w:val="18"/>
          <w:szCs w:val="20"/>
        </w:rPr>
      </w:pPr>
      <w:r>
        <w:rPr>
          <w:rFonts w:ascii="Avenir Next" w:eastAsia="MS Mincho" w:hAnsi="Avenir Next" w:hint="eastAsia"/>
          <w:b/>
          <w:sz w:val="18"/>
          <w:szCs w:val="20"/>
        </w:rPr>
        <w:t>特長：</w:t>
      </w:r>
      <w:r>
        <w:rPr>
          <w:rFonts w:ascii="Avenir Next" w:eastAsia="MS Mincho" w:hAnsi="Avenir Next" w:hint="eastAsia"/>
          <w:sz w:val="18"/>
          <w:szCs w:val="20"/>
        </w:rPr>
        <w:t>スタイルを完全に一新させたケースと文字盤：エレガンスの基準を再定義。毎時</w:t>
      </w:r>
      <w:r>
        <w:rPr>
          <w:rFonts w:ascii="Avenir Next" w:eastAsia="MS Mincho" w:hAnsi="Avenir Next" w:hint="eastAsia"/>
          <w:sz w:val="18"/>
          <w:szCs w:val="20"/>
        </w:rPr>
        <w:t xml:space="preserve"> 28,800 </w:t>
      </w:r>
      <w:r>
        <w:rPr>
          <w:rFonts w:ascii="Avenir Next" w:eastAsia="MS Mincho" w:hAnsi="Avenir Next" w:hint="eastAsia"/>
          <w:sz w:val="18"/>
          <w:szCs w:val="20"/>
        </w:rPr>
        <w:t>振動の自動巻エリートキャリバー。秒針停止機構</w:t>
      </w:r>
    </w:p>
    <w:p w14:paraId="3F8C4182" w14:textId="6001BD89" w:rsidR="003E0BE7" w:rsidRPr="00265DBA" w:rsidRDefault="003E0BE7" w:rsidP="003E0BE7">
      <w:pPr>
        <w:spacing w:after="40" w:line="276" w:lineRule="auto"/>
        <w:rPr>
          <w:rFonts w:ascii="Avenir Next" w:eastAsia="MS Mincho" w:hAnsi="Avenir Next" w:cs="Arial"/>
          <w:b/>
          <w:sz w:val="18"/>
          <w:szCs w:val="20"/>
        </w:rPr>
      </w:pPr>
      <w:r>
        <w:rPr>
          <w:rFonts w:ascii="Avenir Next" w:eastAsia="MS Mincho" w:hAnsi="Avenir Next" w:hint="eastAsia"/>
          <w:b/>
          <w:sz w:val="18"/>
          <w:szCs w:val="20"/>
        </w:rPr>
        <w:t>ムーブメント</w:t>
      </w:r>
      <w:r>
        <w:rPr>
          <w:rFonts w:ascii="Avenir Next" w:eastAsia="MS Mincho" w:hAnsi="Avenir Next" w:hint="eastAsia"/>
          <w:b/>
          <w:sz w:val="18"/>
          <w:szCs w:val="20"/>
        </w:rPr>
        <w:t xml:space="preserve"> : </w:t>
      </w:r>
      <w:r>
        <w:rPr>
          <w:rFonts w:ascii="Avenir Next" w:eastAsia="MS Mincho" w:hAnsi="Avenir Next" w:hint="eastAsia"/>
          <w:sz w:val="18"/>
          <w:szCs w:val="20"/>
        </w:rPr>
        <w:t>エリート</w:t>
      </w:r>
      <w:r>
        <w:rPr>
          <w:rFonts w:ascii="Avenir Next" w:eastAsia="MS Mincho" w:hAnsi="Avenir Next" w:hint="eastAsia"/>
          <w:sz w:val="18"/>
          <w:szCs w:val="20"/>
        </w:rPr>
        <w:t xml:space="preserve"> 692 </w:t>
      </w:r>
      <w:r>
        <w:rPr>
          <w:rFonts w:ascii="Avenir Next" w:eastAsia="MS Mincho" w:hAnsi="Avenir Next" w:hint="eastAsia"/>
          <w:sz w:val="18"/>
          <w:szCs w:val="20"/>
        </w:rPr>
        <w:t>マニュファクチュール、自動巻。ムーンフェイズ</w:t>
      </w:r>
    </w:p>
    <w:p w14:paraId="02B9E867" w14:textId="0878289D"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振動数</w:t>
      </w:r>
      <w:r>
        <w:rPr>
          <w:rFonts w:ascii="Avenir Next" w:eastAsia="MS Mincho" w:hAnsi="Avenir Next" w:hint="eastAsia"/>
          <w:sz w:val="18"/>
          <w:szCs w:val="20"/>
        </w:rPr>
        <w:t>：毎時</w:t>
      </w:r>
      <w:r>
        <w:rPr>
          <w:rFonts w:ascii="Avenir Next" w:eastAsia="MS Mincho" w:hAnsi="Avenir Next" w:hint="eastAsia"/>
          <w:sz w:val="18"/>
          <w:szCs w:val="20"/>
        </w:rPr>
        <w:t xml:space="preserve"> 28,800 </w:t>
      </w:r>
      <w:r>
        <w:rPr>
          <w:rFonts w:ascii="Avenir Next" w:eastAsia="MS Mincho" w:hAnsi="Avenir Next" w:hint="eastAsia"/>
          <w:sz w:val="18"/>
          <w:szCs w:val="20"/>
        </w:rPr>
        <w:t>振動（</w:t>
      </w:r>
      <w:r>
        <w:rPr>
          <w:rFonts w:ascii="Avenir Next" w:eastAsia="MS Mincho" w:hAnsi="Avenir Next" w:hint="eastAsia"/>
          <w:sz w:val="18"/>
          <w:szCs w:val="20"/>
        </w:rPr>
        <w:t>4Hz</w:t>
      </w:r>
      <w:r>
        <w:rPr>
          <w:rFonts w:ascii="Avenir Next" w:eastAsia="MS Mincho" w:hAnsi="Avenir Next" w:hint="eastAsia"/>
          <w:sz w:val="18"/>
          <w:szCs w:val="20"/>
        </w:rPr>
        <w:t>）</w:t>
      </w:r>
      <w:r>
        <w:rPr>
          <w:rFonts w:ascii="Avenir Next" w:eastAsia="MS Mincho" w:hAnsi="Avenir Next" w:hint="eastAsia"/>
          <w:sz w:val="18"/>
          <w:szCs w:val="20"/>
        </w:rPr>
        <w:t xml:space="preserve"> </w:t>
      </w:r>
    </w:p>
    <w:p w14:paraId="31157888" w14:textId="14CB25AD"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パワーリザーブ</w:t>
      </w:r>
      <w:r>
        <w:rPr>
          <w:rFonts w:ascii="Avenir Next" w:eastAsia="MS Mincho" w:hAnsi="Avenir Next" w:hint="eastAsia"/>
          <w:sz w:val="18"/>
          <w:szCs w:val="20"/>
        </w:rPr>
        <w:t>：</w:t>
      </w:r>
      <w:r>
        <w:rPr>
          <w:rFonts w:ascii="Avenir Next" w:eastAsia="MS Mincho" w:hAnsi="Avenir Next" w:hint="eastAsia"/>
          <w:sz w:val="18"/>
          <w:szCs w:val="20"/>
        </w:rPr>
        <w:t xml:space="preserve"> 48 </w:t>
      </w:r>
      <w:r>
        <w:rPr>
          <w:rFonts w:ascii="Avenir Next" w:eastAsia="MS Mincho" w:hAnsi="Avenir Next" w:hint="eastAsia"/>
          <w:sz w:val="18"/>
          <w:szCs w:val="20"/>
        </w:rPr>
        <w:t>時間以上</w:t>
      </w:r>
    </w:p>
    <w:p w14:paraId="1FBDCD55" w14:textId="3C516537"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機能：</w:t>
      </w:r>
      <w:r>
        <w:rPr>
          <w:rFonts w:ascii="Avenir Next" w:eastAsia="MS Mincho" w:hAnsi="Avenir Next" w:hint="eastAsia"/>
          <w:sz w:val="18"/>
          <w:szCs w:val="20"/>
        </w:rPr>
        <w:t>中央に時針と分針。センターセコンドロミオとジュリエットをあしらった特別なムーンフェイズ。</w:t>
      </w:r>
    </w:p>
    <w:p w14:paraId="398DB746" w14:textId="68D9FAC8" w:rsidR="003E0BE7" w:rsidRPr="00265DBA" w:rsidRDefault="003E0BE7" w:rsidP="003E0BE7">
      <w:pPr>
        <w:spacing w:after="40" w:line="276" w:lineRule="auto"/>
        <w:rPr>
          <w:rFonts w:ascii="Avenir Next" w:eastAsia="MS Mincho" w:hAnsi="Avenir Next" w:cs="Arial"/>
          <w:b/>
          <w:sz w:val="18"/>
          <w:szCs w:val="20"/>
        </w:rPr>
      </w:pPr>
      <w:r>
        <w:rPr>
          <w:rFonts w:ascii="Avenir Next" w:eastAsia="MS Mincho" w:hAnsi="Avenir Next" w:hint="eastAsia"/>
          <w:b/>
          <w:sz w:val="18"/>
          <w:szCs w:val="20"/>
        </w:rPr>
        <w:t>ジェムセッティング：</w:t>
      </w:r>
      <w:r>
        <w:rPr>
          <w:rFonts w:ascii="Avenir Next" w:eastAsia="MS Mincho" w:hAnsi="Avenir Next" w:hint="eastAsia"/>
          <w:sz w:val="18"/>
          <w:szCs w:val="20"/>
        </w:rPr>
        <w:t>ベゼルにブリリアントカットダイヤモンド（</w:t>
      </w:r>
      <w:r>
        <w:rPr>
          <w:rFonts w:ascii="Avenir Next" w:eastAsia="MS Mincho" w:hAnsi="Avenir Next" w:hint="eastAsia"/>
          <w:sz w:val="18"/>
          <w:szCs w:val="20"/>
        </w:rPr>
        <w:t>VS</w:t>
      </w:r>
      <w:r>
        <w:rPr>
          <w:rFonts w:ascii="Avenir Next" w:eastAsia="MS Mincho" w:hAnsi="Avenir Next" w:hint="eastAsia"/>
          <w:sz w:val="18"/>
          <w:szCs w:val="20"/>
        </w:rPr>
        <w:t>）</w:t>
      </w:r>
      <w:r>
        <w:rPr>
          <w:rFonts w:ascii="Avenir Next" w:eastAsia="MS Mincho" w:hAnsi="Avenir Next" w:hint="eastAsia"/>
          <w:sz w:val="18"/>
          <w:szCs w:val="20"/>
        </w:rPr>
        <w:t xml:space="preserve"> 75 </w:t>
      </w:r>
      <w:r>
        <w:rPr>
          <w:rFonts w:ascii="Avenir Next" w:eastAsia="MS Mincho" w:hAnsi="Avenir Next" w:hint="eastAsia"/>
          <w:sz w:val="18"/>
          <w:szCs w:val="20"/>
        </w:rPr>
        <w:t>個（</w:t>
      </w:r>
      <w:r>
        <w:rPr>
          <w:rFonts w:ascii="Avenir Next" w:eastAsia="MS Mincho" w:hAnsi="Avenir Next" w:hint="eastAsia"/>
          <w:sz w:val="18"/>
          <w:szCs w:val="20"/>
        </w:rPr>
        <w:t>0.60</w:t>
      </w:r>
      <w:r>
        <w:rPr>
          <w:rFonts w:ascii="Avenir Next" w:eastAsia="MS Mincho" w:hAnsi="Avenir Next" w:hint="eastAsia"/>
          <w:sz w:val="18"/>
          <w:szCs w:val="20"/>
        </w:rPr>
        <w:t>カラット）</w:t>
      </w:r>
    </w:p>
    <w:p w14:paraId="0CBCD040" w14:textId="604E8B17"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素材</w:t>
      </w:r>
      <w:r>
        <w:rPr>
          <w:rFonts w:ascii="Avenir Next" w:eastAsia="MS Mincho" w:hAnsi="Avenir Next" w:hint="eastAsia"/>
          <w:sz w:val="18"/>
          <w:szCs w:val="20"/>
        </w:rPr>
        <w:t>：ステンレススチール製ケース、ベゼルにダイヤモンド</w:t>
      </w:r>
      <w:r>
        <w:rPr>
          <w:rFonts w:ascii="Avenir Next" w:eastAsia="MS Mincho" w:hAnsi="Avenir Next" w:hint="eastAsia"/>
          <w:sz w:val="18"/>
          <w:szCs w:val="20"/>
        </w:rPr>
        <w:t xml:space="preserve"> </w:t>
      </w:r>
      <w:r>
        <w:rPr>
          <w:rFonts w:ascii="Avenir Next" w:eastAsia="MS Mincho" w:hAnsi="Avenir Next" w:hint="eastAsia"/>
          <w:sz w:val="18"/>
          <w:szCs w:val="20"/>
        </w:rPr>
        <w:t>セッティング</w:t>
      </w:r>
    </w:p>
    <w:p w14:paraId="428DD63B" w14:textId="0B113326" w:rsidR="003E0BE7" w:rsidRPr="00265DBA"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防水機能</w:t>
      </w:r>
      <w:r>
        <w:rPr>
          <w:rFonts w:ascii="Avenir Next" w:eastAsia="MS Mincho" w:hAnsi="Avenir Next" w:hint="eastAsia"/>
          <w:b/>
          <w:sz w:val="18"/>
          <w:szCs w:val="20"/>
        </w:rPr>
        <w:t>：</w:t>
      </w:r>
      <w:r>
        <w:rPr>
          <w:rFonts w:ascii="Avenir Next" w:eastAsia="MS Mincho" w:hAnsi="Avenir Next" w:hint="eastAsia"/>
          <w:sz w:val="18"/>
          <w:szCs w:val="20"/>
        </w:rPr>
        <w:t xml:space="preserve">5 </w:t>
      </w:r>
      <w:r>
        <w:rPr>
          <w:rFonts w:ascii="Avenir Next" w:eastAsia="MS Mincho" w:hAnsi="Avenir Next" w:hint="eastAsia"/>
          <w:sz w:val="18"/>
          <w:szCs w:val="20"/>
        </w:rPr>
        <w:t>気圧</w:t>
      </w:r>
    </w:p>
    <w:p w14:paraId="56606B00" w14:textId="6FA039F8" w:rsidR="003E0BE7" w:rsidRDefault="003E0BE7" w:rsidP="00F43B22">
      <w:pPr>
        <w:spacing w:after="40" w:line="276" w:lineRule="auto"/>
        <w:rPr>
          <w:rFonts w:ascii="Avenir Next" w:eastAsia="MS Mincho" w:hAnsi="Avenir Next" w:cs="Arial"/>
          <w:sz w:val="18"/>
          <w:szCs w:val="20"/>
        </w:rPr>
      </w:pPr>
      <w:r>
        <w:rPr>
          <w:rFonts w:ascii="Avenir Next" w:eastAsia="MS Mincho" w:hAnsi="Avenir Next" w:hint="eastAsia"/>
          <w:b/>
          <w:sz w:val="18"/>
          <w:szCs w:val="20"/>
        </w:rPr>
        <w:t>文字盤：</w:t>
      </w:r>
      <w:r>
        <w:rPr>
          <w:rFonts w:ascii="Avenir Next" w:eastAsia="MS Mincho" w:hAnsi="Avenir Next" w:hint="eastAsia"/>
          <w:sz w:val="18"/>
          <w:szCs w:val="20"/>
        </w:rPr>
        <w:t>太陽が描かれたレッドのグラデーション文字盤。ロミオとジュリエットの月</w:t>
      </w:r>
    </w:p>
    <w:p w14:paraId="4BF5C979" w14:textId="7D56A3E5" w:rsidR="003E0BE7"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sz w:val="18"/>
          <w:szCs w:val="20"/>
        </w:rPr>
        <w:t>アワーマーカー：</w:t>
      </w:r>
      <w:r>
        <w:rPr>
          <w:rFonts w:ascii="Avenir Next" w:eastAsia="MS Mincho" w:hAnsi="Avenir Next" w:hint="eastAsia"/>
          <w:sz w:val="18"/>
          <w:szCs w:val="20"/>
        </w:rPr>
        <w:t>ロジウムプレート加工、ファセットカット</w:t>
      </w:r>
    </w:p>
    <w:p w14:paraId="2F3F0511" w14:textId="5361C190" w:rsidR="003E0BE7"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bCs/>
          <w:sz w:val="18"/>
          <w:szCs w:val="20"/>
        </w:rPr>
        <w:t>針</w:t>
      </w:r>
      <w:r>
        <w:rPr>
          <w:rFonts w:ascii="Avenir Next" w:eastAsia="MS Mincho" w:hAnsi="Avenir Next" w:hint="eastAsia"/>
          <w:sz w:val="18"/>
          <w:szCs w:val="20"/>
        </w:rPr>
        <w:t>：ロジウムプレート加工、ファセットカット</w:t>
      </w:r>
    </w:p>
    <w:p w14:paraId="1FB23C69" w14:textId="4004512F" w:rsidR="003E0BE7" w:rsidRDefault="003E0BE7" w:rsidP="003E0BE7">
      <w:pPr>
        <w:spacing w:after="40" w:line="276" w:lineRule="auto"/>
        <w:rPr>
          <w:rFonts w:ascii="Avenir Next" w:eastAsia="MS Mincho" w:hAnsi="Avenir Next" w:cs="Arial"/>
          <w:sz w:val="18"/>
          <w:szCs w:val="20"/>
        </w:rPr>
      </w:pPr>
      <w:r>
        <w:rPr>
          <w:rFonts w:ascii="Avenir Next" w:eastAsia="MS Mincho" w:hAnsi="Avenir Next" w:hint="eastAsia"/>
          <w:b/>
          <w:sz w:val="18"/>
          <w:szCs w:val="20"/>
        </w:rPr>
        <w:t>ブレスレット＆バックル：</w:t>
      </w:r>
      <w:r>
        <w:rPr>
          <w:rFonts w:ascii="Avenir Next" w:eastAsia="MS Mincho" w:hAnsi="Avenir Next" w:hint="eastAsia"/>
          <w:sz w:val="18"/>
          <w:szCs w:val="20"/>
        </w:rPr>
        <w:t>ブルーのラバーで裏打ちしたレッドのアリゲーターレザー。ステンレススチール製ピンバックル</w:t>
      </w:r>
    </w:p>
    <w:p w14:paraId="18F4A538" w14:textId="644157A6" w:rsidR="003E0BE7" w:rsidRPr="00EA29CE" w:rsidRDefault="003E0BE7">
      <w:pPr>
        <w:rPr>
          <w:rFonts w:ascii="Arial" w:hAnsi="Arial" w:cs="Arial"/>
          <w:color w:val="222222"/>
          <w:sz w:val="20"/>
          <w:szCs w:val="20"/>
        </w:rPr>
      </w:pPr>
    </w:p>
    <w:sectPr w:rsidR="003E0BE7" w:rsidRPr="00EA29CE"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AC362" w14:textId="77777777" w:rsidR="00B90DA8" w:rsidRDefault="00B90DA8" w:rsidP="00CE3F27">
      <w:r>
        <w:separator/>
      </w:r>
    </w:p>
  </w:endnote>
  <w:endnote w:type="continuationSeparator" w:id="0">
    <w:p w14:paraId="7A1B3E65" w14:textId="77777777" w:rsidR="00B90DA8" w:rsidRDefault="00B90DA8"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7C62C6" w:rsidRDefault="00C91E1B" w:rsidP="00CE3F27">
    <w:pPr>
      <w:pStyle w:val="Pieddepage"/>
      <w:jc w:val="center"/>
      <w:rPr>
        <w:rFonts w:ascii="Avenir Next" w:eastAsia="MS Mincho" w:hAnsi="Avenir Next"/>
        <w:sz w:val="18"/>
        <w:szCs w:val="18"/>
        <w:lang w:val="fr-FR"/>
      </w:rPr>
    </w:pPr>
    <w:r w:rsidRPr="007C62C6">
      <w:rPr>
        <w:rFonts w:ascii="Avenir Next" w:eastAsia="MS Mincho" w:hAnsi="Avenir Next" w:hint="eastAsia"/>
        <w:b/>
        <w:sz w:val="18"/>
        <w:szCs w:val="18"/>
        <w:lang w:val="fr-FR"/>
      </w:rPr>
      <w:t>ZENITH</w:t>
    </w:r>
    <w:r w:rsidRPr="007C62C6">
      <w:rPr>
        <w:rFonts w:ascii="Avenir Next" w:eastAsia="MS Mincho" w:hAnsi="Avenir Next" w:hint="eastAsia"/>
        <w:sz w:val="18"/>
        <w:szCs w:val="18"/>
        <w:lang w:val="fr-FR"/>
      </w:rPr>
      <w:t xml:space="preserve"> | www.zenith-watches.com | Rue des Billodes 34-36 | CH-2400 Le Locle</w:t>
    </w:r>
  </w:p>
  <w:p w14:paraId="7AD29801" w14:textId="5EECB485" w:rsidR="00C91E1B" w:rsidRPr="00D80B2E" w:rsidRDefault="00C91E1B" w:rsidP="00CE3F27">
    <w:pPr>
      <w:pStyle w:val="Pieddepage"/>
      <w:jc w:val="center"/>
      <w:rPr>
        <w:rFonts w:ascii="Avenir Next" w:eastAsia="MS Mincho" w:hAnsi="Avenir Next"/>
        <w:sz w:val="18"/>
        <w:szCs w:val="18"/>
        <w:lang w:val="fr-FR"/>
      </w:rPr>
    </w:pPr>
    <w:r>
      <w:rPr>
        <w:rFonts w:ascii="Avenir Next" w:eastAsia="MS Mincho" w:hAnsi="Avenir Next" w:hint="eastAsia"/>
        <w:sz w:val="18"/>
        <w:szCs w:val="18"/>
      </w:rPr>
      <w:t>国際メディア関係</w:t>
    </w:r>
    <w:r w:rsidRPr="00D80B2E">
      <w:rPr>
        <w:rFonts w:ascii="Avenir Next" w:eastAsia="MS Mincho" w:hAnsi="Avenir Next" w:hint="eastAsia"/>
        <w:sz w:val="18"/>
        <w:szCs w:val="18"/>
        <w:lang w:val="fr-FR"/>
      </w:rPr>
      <w:t xml:space="preserve"> : </w:t>
    </w:r>
    <w:hyperlink r:id="rId1" w:history="1">
      <w:r w:rsidRPr="00D80B2E">
        <w:rPr>
          <w:rStyle w:val="Lienhypertexte"/>
          <w:rFonts w:ascii="Avenir Next" w:eastAsia="MS Mincho" w:hAnsi="Avenir Next" w:hint="eastAsia"/>
          <w:sz w:val="18"/>
          <w:szCs w:val="18"/>
          <w:lang w:val="fr-FR"/>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92084" w14:textId="77777777" w:rsidR="00B90DA8" w:rsidRDefault="00B90DA8" w:rsidP="00CE3F27">
      <w:r>
        <w:separator/>
      </w:r>
    </w:p>
  </w:footnote>
  <w:footnote w:type="continuationSeparator" w:id="0">
    <w:p w14:paraId="520B3EE3" w14:textId="77777777" w:rsidR="00B90DA8" w:rsidRDefault="00B90DA8"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rFonts w:hint="eastAsia"/>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7E"/>
    <w:rsid w:val="000628C4"/>
    <w:rsid w:val="00076276"/>
    <w:rsid w:val="00084D05"/>
    <w:rsid w:val="0008705B"/>
    <w:rsid w:val="00094134"/>
    <w:rsid w:val="000F79CD"/>
    <w:rsid w:val="00100107"/>
    <w:rsid w:val="0014739E"/>
    <w:rsid w:val="00147ACD"/>
    <w:rsid w:val="001F0DE5"/>
    <w:rsid w:val="00225D4F"/>
    <w:rsid w:val="00265DBA"/>
    <w:rsid w:val="002B346D"/>
    <w:rsid w:val="002D0C15"/>
    <w:rsid w:val="0033059E"/>
    <w:rsid w:val="0037378C"/>
    <w:rsid w:val="003A79FD"/>
    <w:rsid w:val="003C0B80"/>
    <w:rsid w:val="003C1CDF"/>
    <w:rsid w:val="003E0BE7"/>
    <w:rsid w:val="003E26FA"/>
    <w:rsid w:val="004073F8"/>
    <w:rsid w:val="004C0596"/>
    <w:rsid w:val="005041E6"/>
    <w:rsid w:val="0058132E"/>
    <w:rsid w:val="0065072E"/>
    <w:rsid w:val="0068024D"/>
    <w:rsid w:val="006F5115"/>
    <w:rsid w:val="007717E9"/>
    <w:rsid w:val="00783AAA"/>
    <w:rsid w:val="007A146B"/>
    <w:rsid w:val="007A1FC1"/>
    <w:rsid w:val="007C62C6"/>
    <w:rsid w:val="008E6A08"/>
    <w:rsid w:val="008F168F"/>
    <w:rsid w:val="00923A6B"/>
    <w:rsid w:val="0093403E"/>
    <w:rsid w:val="009959BA"/>
    <w:rsid w:val="00A645AA"/>
    <w:rsid w:val="00A80292"/>
    <w:rsid w:val="00A85FDC"/>
    <w:rsid w:val="00AA7791"/>
    <w:rsid w:val="00B21701"/>
    <w:rsid w:val="00B56639"/>
    <w:rsid w:val="00B75D80"/>
    <w:rsid w:val="00B90DA8"/>
    <w:rsid w:val="00BF2660"/>
    <w:rsid w:val="00BF2B95"/>
    <w:rsid w:val="00BF3C48"/>
    <w:rsid w:val="00BF4F45"/>
    <w:rsid w:val="00C00FFC"/>
    <w:rsid w:val="00C564EA"/>
    <w:rsid w:val="00C91E1B"/>
    <w:rsid w:val="00CD4EBE"/>
    <w:rsid w:val="00CE3F27"/>
    <w:rsid w:val="00D0699C"/>
    <w:rsid w:val="00D21DEB"/>
    <w:rsid w:val="00D61DDE"/>
    <w:rsid w:val="00D80B2E"/>
    <w:rsid w:val="00D85E4F"/>
    <w:rsid w:val="00DF33EB"/>
    <w:rsid w:val="00E77F7E"/>
    <w:rsid w:val="00EA29CE"/>
    <w:rsid w:val="00EC4659"/>
    <w:rsid w:val="00EE70A8"/>
    <w:rsid w:val="00F233E4"/>
    <w:rsid w:val="00F43B22"/>
    <w:rsid w:val="00F82664"/>
    <w:rsid w:val="00F90C65"/>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eastAsia="MS Mincho"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eastAsia="MS Mincho"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C44ED-5738-4E68-980A-6BB0C427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651</Words>
  <Characters>3584</Characters>
  <Application>Microsoft Office Word</Application>
  <DocSecurity>0</DocSecurity>
  <Lines>29</Lines>
  <Paragraphs>8</Paragraphs>
  <ScaleCrop>false</ScaleCrop>
  <HeadingPairs>
    <vt:vector size="8" baseType="variant">
      <vt:variant>
        <vt:lpstr>Titre</vt:lpstr>
      </vt:variant>
      <vt:variant>
        <vt:i4>1</vt:i4>
      </vt:variant>
      <vt:variant>
        <vt:lpstr>タイトル</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Lost In Time Sàrl</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2020-03-12T07:38:00Z</cp:lastPrinted>
  <dcterms:created xsi:type="dcterms:W3CDTF">2020-03-11T02:57:00Z</dcterms:created>
  <dcterms:modified xsi:type="dcterms:W3CDTF">2020-03-12T07:38:00Z</dcterms:modified>
</cp:coreProperties>
</file>