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E2B51" w14:textId="7B6D8569" w:rsidR="00072140" w:rsidRPr="0094397D" w:rsidRDefault="00080117" w:rsidP="00530D65">
      <w:pPr>
        <w:pStyle w:val="Sansinterligne"/>
        <w:jc w:val="center"/>
        <w:rPr>
          <w:rFonts w:ascii="Avenir Next" w:eastAsia="MS Mincho" w:hAnsi="Avenir Next" w:cs="Arial"/>
          <w:b/>
        </w:rPr>
      </w:pPr>
      <w:r>
        <w:rPr>
          <w:rFonts w:ascii="Avenir Next" w:eastAsia="MS Mincho" w:hAnsi="Avenir Next" w:hint="eastAsia"/>
          <w:b/>
        </w:rPr>
        <w:t>ゼニス、これまで日の目を見ることがなかったプロトタイプ文字盤を備えた特別な</w:t>
      </w:r>
      <w:r>
        <w:rPr>
          <w:rFonts w:ascii="Avenir Next" w:eastAsia="MS Mincho" w:hAnsi="Avenir Next" w:hint="eastAsia"/>
          <w:b/>
        </w:rPr>
        <w:cr/>
      </w:r>
      <w:r>
        <w:rPr>
          <w:rFonts w:ascii="Avenir Next" w:eastAsia="MS Mincho" w:hAnsi="Avenir Next" w:hint="eastAsia"/>
          <w:b/>
        </w:rPr>
        <w:br/>
      </w:r>
      <w:r>
        <w:rPr>
          <w:rFonts w:ascii="Avenir Next" w:eastAsia="MS Mincho" w:hAnsi="Avenir Next" w:hint="eastAsia"/>
          <w:b/>
        </w:rPr>
        <w:t>「クロノマスター</w:t>
      </w:r>
      <w:r>
        <w:rPr>
          <w:rFonts w:ascii="Avenir Next" w:eastAsia="MS Mincho" w:hAnsi="Avenir Next" w:hint="eastAsia"/>
          <w:b/>
        </w:rPr>
        <w:t xml:space="preserve"> </w:t>
      </w:r>
      <w:r>
        <w:rPr>
          <w:rFonts w:ascii="Avenir Next" w:eastAsia="MS Mincho" w:hAnsi="Avenir Next" w:hint="eastAsia"/>
          <w:b/>
        </w:rPr>
        <w:t>リバイバル</w:t>
      </w:r>
      <w:r>
        <w:rPr>
          <w:rFonts w:ascii="Avenir Next" w:eastAsia="MS Mincho" w:hAnsi="Avenir Next" w:hint="eastAsia"/>
          <w:b/>
        </w:rPr>
        <w:t xml:space="preserve"> </w:t>
      </w:r>
      <w:r>
        <w:rPr>
          <w:rFonts w:ascii="Avenir Next" w:eastAsia="MS Mincho" w:hAnsi="Avenir Next" w:hint="eastAsia"/>
          <w:b/>
        </w:rPr>
        <w:t>マニュファクチュール</w:t>
      </w:r>
      <w:r>
        <w:rPr>
          <w:rFonts w:ascii="Avenir Next" w:eastAsia="MS Mincho" w:hAnsi="Avenir Next" w:hint="eastAsia"/>
          <w:b/>
        </w:rPr>
        <w:t xml:space="preserve"> </w:t>
      </w:r>
      <w:r>
        <w:rPr>
          <w:rFonts w:ascii="Avenir Next" w:eastAsia="MS Mincho" w:hAnsi="Avenir Next" w:hint="eastAsia"/>
          <w:b/>
        </w:rPr>
        <w:t>エディション」を発表</w:t>
      </w:r>
      <w:r>
        <w:rPr>
          <w:rFonts w:ascii="Avenir Next" w:eastAsia="MS Mincho" w:hAnsi="Avenir Next" w:hint="eastAsia"/>
          <w:b/>
        </w:rPr>
        <w:t xml:space="preserve">  </w:t>
      </w:r>
      <w:r>
        <w:rPr>
          <w:rFonts w:ascii="Avenir Next" w:eastAsia="MS Mincho" w:hAnsi="Avenir Next" w:hint="eastAsia"/>
          <w:b/>
        </w:rPr>
        <w:cr/>
      </w:r>
      <w:r>
        <w:rPr>
          <w:rFonts w:ascii="Avenir Next" w:eastAsia="MS Mincho" w:hAnsi="Avenir Next" w:hint="eastAsia"/>
          <w:b/>
        </w:rPr>
        <w:br/>
        <w:t xml:space="preserve">  </w:t>
      </w:r>
    </w:p>
    <w:p w14:paraId="5146F494" w14:textId="77777777" w:rsidR="00930650" w:rsidRDefault="00930650" w:rsidP="00425ED9">
      <w:pPr>
        <w:jc w:val="both"/>
        <w:rPr>
          <w:rFonts w:ascii="Avenir Next" w:hAnsi="Avenir Next" w:cs="Arial"/>
          <w:sz w:val="20"/>
          <w:szCs w:val="20"/>
        </w:rPr>
      </w:pPr>
    </w:p>
    <w:p w14:paraId="2A21B379" w14:textId="4054BBC5" w:rsidR="00CF5FB1" w:rsidRPr="0094397D" w:rsidRDefault="00F66E40" w:rsidP="00425ED9">
      <w:pPr>
        <w:jc w:val="both"/>
        <w:rPr>
          <w:rFonts w:ascii="Avenir Next" w:eastAsia="MS Mincho" w:hAnsi="Avenir Next" w:cs="Arial"/>
          <w:bCs/>
          <w:sz w:val="18"/>
          <w:szCs w:val="18"/>
        </w:rPr>
      </w:pPr>
      <w:r>
        <w:rPr>
          <w:rFonts w:ascii="Avenir Next" w:eastAsia="MS Mincho" w:hAnsi="Avenir Next" w:hint="eastAsia"/>
          <w:bCs/>
          <w:sz w:val="18"/>
          <w:szCs w:val="18"/>
        </w:rPr>
        <w:t>昨年</w:t>
      </w:r>
      <w:r>
        <w:rPr>
          <w:rFonts w:ascii="Avenir Next" w:eastAsia="MS Mincho" w:hAnsi="Avenir Next" w:hint="eastAsia"/>
          <w:bCs/>
          <w:sz w:val="18"/>
          <w:szCs w:val="18"/>
        </w:rPr>
        <w:t>2019</w:t>
      </w:r>
      <w:r>
        <w:rPr>
          <w:rFonts w:ascii="Avenir Next" w:eastAsia="MS Mincho" w:hAnsi="Avenir Next" w:hint="eastAsia"/>
          <w:bCs/>
          <w:sz w:val="18"/>
          <w:szCs w:val="18"/>
        </w:rPr>
        <w:t>年に、世界初の高振動自動巻クロノグラフムーブメント「エル・プリメロ」が誕生してから半世紀を迎え、ゼニスはその</w:t>
      </w:r>
      <w:r>
        <w:rPr>
          <w:rFonts w:ascii="Avenir Next" w:eastAsia="MS Mincho" w:hAnsi="Avenir Next" w:hint="eastAsia"/>
          <w:bCs/>
          <w:sz w:val="18"/>
          <w:szCs w:val="18"/>
        </w:rPr>
        <w:t>50</w:t>
      </w:r>
      <w:r>
        <w:rPr>
          <w:rFonts w:ascii="Avenir Next" w:eastAsia="MS Mincho" w:hAnsi="Avenir Next" w:hint="eastAsia"/>
          <w:bCs/>
          <w:sz w:val="18"/>
          <w:szCs w:val="18"/>
        </w:rPr>
        <w:t>周年を祝いました。ゼニスは、その記念すべき節目の年が過ぎても、数々のエクスクルーシブな新作タイムピースで、この時計史に燦然と輝くキャリバーを祝い続けています。そんなゼニスが今回発表したのが、これまで全く存在が知られていなかったプロトタイプの文字盤を再現した、最もアイコニックなクロノグラフの初のマニュファクチュール</w:t>
      </w:r>
      <w:r>
        <w:rPr>
          <w:rFonts w:ascii="Avenir Next" w:eastAsia="MS Mincho" w:hAnsi="Avenir Next" w:hint="eastAsia"/>
          <w:bCs/>
          <w:sz w:val="18"/>
          <w:szCs w:val="18"/>
        </w:rPr>
        <w:t xml:space="preserve"> </w:t>
      </w:r>
      <w:r>
        <w:rPr>
          <w:rFonts w:ascii="Avenir Next" w:eastAsia="MS Mincho" w:hAnsi="Avenir Next" w:hint="eastAsia"/>
          <w:bCs/>
          <w:sz w:val="18"/>
          <w:szCs w:val="18"/>
        </w:rPr>
        <w:t>エディション。その「クロノマスター</w:t>
      </w:r>
      <w:r>
        <w:rPr>
          <w:rFonts w:ascii="Avenir Next" w:eastAsia="MS Mincho" w:hAnsi="Avenir Next" w:hint="eastAsia"/>
          <w:bCs/>
          <w:sz w:val="18"/>
          <w:szCs w:val="18"/>
        </w:rPr>
        <w:t xml:space="preserve"> </w:t>
      </w:r>
      <w:r>
        <w:rPr>
          <w:rFonts w:ascii="Avenir Next" w:eastAsia="MS Mincho" w:hAnsi="Avenir Next" w:hint="eastAsia"/>
          <w:bCs/>
          <w:sz w:val="18"/>
          <w:szCs w:val="18"/>
        </w:rPr>
        <w:t>リバイバル</w:t>
      </w:r>
      <w:r>
        <w:rPr>
          <w:rFonts w:ascii="Avenir Next" w:eastAsia="MS Mincho" w:hAnsi="Avenir Next" w:hint="eastAsia"/>
          <w:bCs/>
          <w:sz w:val="18"/>
          <w:szCs w:val="18"/>
        </w:rPr>
        <w:t xml:space="preserve"> </w:t>
      </w:r>
      <w:r>
        <w:rPr>
          <w:rFonts w:ascii="Avenir Next" w:eastAsia="MS Mincho" w:hAnsi="Avenir Next" w:hint="eastAsia"/>
          <w:bCs/>
          <w:sz w:val="18"/>
          <w:szCs w:val="18"/>
        </w:rPr>
        <w:t>マニュファクチュール</w:t>
      </w:r>
      <w:r>
        <w:rPr>
          <w:rFonts w:ascii="Avenir Next" w:eastAsia="MS Mincho" w:hAnsi="Avenir Next" w:hint="eastAsia"/>
          <w:bCs/>
          <w:sz w:val="18"/>
          <w:szCs w:val="18"/>
        </w:rPr>
        <w:t xml:space="preserve"> </w:t>
      </w:r>
      <w:r>
        <w:rPr>
          <w:rFonts w:ascii="Avenir Next" w:eastAsia="MS Mincho" w:hAnsi="Avenir Next" w:hint="eastAsia"/>
          <w:bCs/>
          <w:sz w:val="18"/>
          <w:szCs w:val="18"/>
        </w:rPr>
        <w:t>エディション」は、ゼニスが新たに立ち上げる</w:t>
      </w:r>
      <w:r>
        <w:rPr>
          <w:rFonts w:ascii="Avenir Next" w:eastAsia="MS Mincho" w:hAnsi="Avenir Next" w:hint="eastAsia"/>
          <w:bCs/>
          <w:sz w:val="18"/>
          <w:szCs w:val="18"/>
        </w:rPr>
        <w:t>e</w:t>
      </w:r>
      <w:r>
        <w:rPr>
          <w:rFonts w:ascii="Avenir Next" w:eastAsia="MS Mincho" w:hAnsi="Avenir Next" w:hint="eastAsia"/>
          <w:bCs/>
          <w:sz w:val="18"/>
          <w:szCs w:val="18"/>
        </w:rPr>
        <w:t>コマース</w:t>
      </w:r>
      <w:r>
        <w:rPr>
          <w:rFonts w:ascii="Avenir Next" w:eastAsia="MS Mincho" w:hAnsi="Avenir Next" w:hint="eastAsia"/>
          <w:bCs/>
          <w:sz w:val="18"/>
          <w:szCs w:val="18"/>
        </w:rPr>
        <w:t xml:space="preserve"> </w:t>
      </w:r>
      <w:r>
        <w:rPr>
          <w:rFonts w:ascii="Avenir Next" w:eastAsia="MS Mincho" w:hAnsi="Avenir Next" w:hint="eastAsia"/>
          <w:bCs/>
          <w:sz w:val="18"/>
          <w:szCs w:val="18"/>
        </w:rPr>
        <w:t>プラットフォームと、ル・ロックルにあるゼニス</w:t>
      </w:r>
      <w:r>
        <w:rPr>
          <w:rFonts w:ascii="Avenir Next" w:eastAsia="MS Mincho" w:hAnsi="Avenir Next" w:hint="eastAsia"/>
          <w:bCs/>
          <w:sz w:val="18"/>
          <w:szCs w:val="18"/>
        </w:rPr>
        <w:t xml:space="preserve"> </w:t>
      </w:r>
      <w:r>
        <w:rPr>
          <w:rFonts w:ascii="Avenir Next" w:eastAsia="MS Mincho" w:hAnsi="Avenir Next" w:hint="eastAsia"/>
          <w:bCs/>
          <w:sz w:val="18"/>
          <w:szCs w:val="18"/>
        </w:rPr>
        <w:t>マニュファクチュールにお越しいただいた方々のみがお買い求めいただけます。</w:t>
      </w:r>
      <w:r>
        <w:rPr>
          <w:rFonts w:ascii="Avenir Next" w:eastAsia="MS Mincho" w:hAnsi="Avenir Next" w:hint="eastAsia"/>
          <w:bCs/>
          <w:sz w:val="18"/>
          <w:szCs w:val="18"/>
        </w:rPr>
        <w:t xml:space="preserve">  </w:t>
      </w:r>
    </w:p>
    <w:p w14:paraId="69EEFD66" w14:textId="77777777" w:rsidR="00CF5FB1" w:rsidRPr="0094397D" w:rsidRDefault="00CF5FB1" w:rsidP="00425ED9">
      <w:pPr>
        <w:jc w:val="both"/>
        <w:rPr>
          <w:rFonts w:ascii="Avenir Next" w:hAnsi="Avenir Next" w:cs="Arial"/>
          <w:sz w:val="18"/>
          <w:szCs w:val="18"/>
        </w:rPr>
      </w:pPr>
    </w:p>
    <w:p w14:paraId="107C2719" w14:textId="4387078D" w:rsidR="00490DE8" w:rsidRPr="0094397D" w:rsidRDefault="00A11AFB" w:rsidP="00425ED9">
      <w:pPr>
        <w:jc w:val="both"/>
        <w:rPr>
          <w:rFonts w:ascii="Avenir Next" w:eastAsia="MS Mincho" w:hAnsi="Avenir Next" w:cs="Arial"/>
          <w:sz w:val="18"/>
          <w:szCs w:val="18"/>
        </w:rPr>
      </w:pPr>
      <w:r>
        <w:rPr>
          <w:rFonts w:ascii="Avenir Next" w:eastAsia="MS Mincho" w:hAnsi="Avenir Next" w:hint="eastAsia"/>
          <w:sz w:val="18"/>
          <w:szCs w:val="18"/>
        </w:rPr>
        <w:t>ゼニス</w:t>
      </w:r>
      <w:r>
        <w:rPr>
          <w:rFonts w:ascii="Avenir Next" w:eastAsia="MS Mincho" w:hAnsi="Avenir Next" w:hint="eastAsia"/>
          <w:sz w:val="18"/>
          <w:szCs w:val="18"/>
        </w:rPr>
        <w:t xml:space="preserve"> </w:t>
      </w:r>
      <w:r>
        <w:rPr>
          <w:rFonts w:ascii="Avenir Next" w:eastAsia="MS Mincho" w:hAnsi="Avenir Next" w:hint="eastAsia"/>
          <w:sz w:val="18"/>
          <w:szCs w:val="18"/>
        </w:rPr>
        <w:t>マニュファクチュールのグルニエ（屋根裏部屋）は、絶え間なく変化し続けるこの世からかくまわれたタイムカプセルのような特別な場所で、そこには今もまだ多くの秘密が明かされることなく眠っています。昨年、エル・プリメロの誕生</w:t>
      </w:r>
      <w:r>
        <w:rPr>
          <w:rFonts w:ascii="Avenir Next" w:eastAsia="MS Mincho" w:hAnsi="Avenir Next" w:hint="eastAsia"/>
          <w:sz w:val="18"/>
          <w:szCs w:val="18"/>
        </w:rPr>
        <w:t>50</w:t>
      </w:r>
      <w:r>
        <w:rPr>
          <w:rFonts w:ascii="Avenir Next" w:eastAsia="MS Mincho" w:hAnsi="Avenir Next" w:hint="eastAsia"/>
          <w:sz w:val="18"/>
          <w:szCs w:val="18"/>
        </w:rPr>
        <w:t>周年を祝った折に、歴史的なゼニス</w:t>
      </w:r>
      <w:r>
        <w:rPr>
          <w:rFonts w:ascii="Avenir Next" w:eastAsia="MS Mincho" w:hAnsi="Avenir Next" w:hint="eastAsia"/>
          <w:sz w:val="18"/>
          <w:szCs w:val="18"/>
        </w:rPr>
        <w:t xml:space="preserve"> </w:t>
      </w:r>
      <w:r>
        <w:rPr>
          <w:rFonts w:ascii="Avenir Next" w:eastAsia="MS Mincho" w:hAnsi="Avenir Next" w:hint="eastAsia"/>
          <w:sz w:val="18"/>
          <w:szCs w:val="18"/>
        </w:rPr>
        <w:t>マニュファクチュール本館にあるグルニエの中を見て回ったところ、思いがけない発見があったのです。</w:t>
      </w:r>
    </w:p>
    <w:p w14:paraId="05F492EC" w14:textId="77777777" w:rsidR="00490DE8" w:rsidRPr="0094397D" w:rsidRDefault="00490DE8" w:rsidP="00425ED9">
      <w:pPr>
        <w:jc w:val="both"/>
        <w:rPr>
          <w:rFonts w:ascii="Avenir Next" w:hAnsi="Avenir Next" w:cs="Arial"/>
          <w:sz w:val="18"/>
          <w:szCs w:val="18"/>
        </w:rPr>
      </w:pPr>
    </w:p>
    <w:p w14:paraId="12B51AFD" w14:textId="522C994C" w:rsidR="00490DE8" w:rsidRPr="0094397D" w:rsidRDefault="00490DE8" w:rsidP="00425ED9">
      <w:pPr>
        <w:jc w:val="both"/>
        <w:rPr>
          <w:rFonts w:ascii="Avenir Next" w:eastAsia="MS Mincho" w:hAnsi="Avenir Next" w:cs="Arial"/>
          <w:sz w:val="18"/>
          <w:szCs w:val="18"/>
        </w:rPr>
      </w:pPr>
      <w:r>
        <w:rPr>
          <w:rFonts w:ascii="Avenir Next" w:eastAsia="MS Mincho" w:hAnsi="Avenir Next" w:hint="eastAsia"/>
          <w:sz w:val="18"/>
          <w:szCs w:val="18"/>
        </w:rPr>
        <w:t>この屋根裏部屋で、</w:t>
      </w:r>
      <w:r>
        <w:rPr>
          <w:rFonts w:ascii="Avenir Next" w:eastAsia="MS Mincho" w:hAnsi="Avenir Next" w:hint="eastAsia"/>
          <w:sz w:val="18"/>
          <w:szCs w:val="18"/>
        </w:rPr>
        <w:t>1970</w:t>
      </w:r>
      <w:r>
        <w:rPr>
          <w:rFonts w:ascii="Avenir Next" w:eastAsia="MS Mincho" w:hAnsi="Avenir Next" w:hint="eastAsia"/>
          <w:sz w:val="18"/>
          <w:szCs w:val="18"/>
        </w:rPr>
        <w:t>年代のクォーツショックの際に勇気あるシャルル・ベルモが隠した数えきれないほどの芸術品や工芸品、新品同様の状態で保管されてきた工具の中に、全く目立たない、ラベルも付いていない小箱が見つかりました。その中に、数十年にわたり見事に姿を隠し続けてきた文字盤が何点か入っていました。それが、後にデザインアイコンとなった</w:t>
      </w:r>
      <w:r>
        <w:rPr>
          <w:rFonts w:ascii="Avenir Next" w:eastAsia="MS Mincho" w:hAnsi="Avenir Next" w:hint="eastAsia"/>
          <w:sz w:val="18"/>
          <w:szCs w:val="18"/>
        </w:rPr>
        <w:t>A386</w:t>
      </w:r>
      <w:r>
        <w:rPr>
          <w:rFonts w:ascii="Avenir Next" w:eastAsia="MS Mincho" w:hAnsi="Avenir Next" w:hint="eastAsia"/>
          <w:sz w:val="18"/>
          <w:szCs w:val="18"/>
        </w:rPr>
        <w:t>のシグネチャー「エル・プリメロ」トリコロール文字盤であり、さらに驚くべきことには、</w:t>
      </w:r>
      <w:r>
        <w:rPr>
          <w:rFonts w:ascii="Avenir Next" w:eastAsia="MS Mincho" w:hAnsi="Avenir Next" w:hint="eastAsia"/>
          <w:sz w:val="18"/>
          <w:szCs w:val="18"/>
        </w:rPr>
        <w:t>3</w:t>
      </w:r>
      <w:r>
        <w:rPr>
          <w:rFonts w:ascii="Avenir Next" w:eastAsia="MS Mincho" w:hAnsi="Avenir Next" w:hint="eastAsia"/>
          <w:sz w:val="18"/>
          <w:szCs w:val="18"/>
        </w:rPr>
        <w:t>種類の異なるブルーを使ったトリコロール文字盤の別バージョンもありました。おそらくプロトタイプと思われるこうしたブルーのトリコロール文字盤に関しては、何ら記録が残っていませんが、</w:t>
      </w:r>
      <w:r>
        <w:rPr>
          <w:rFonts w:ascii="Avenir Next" w:eastAsia="MS Mincho" w:hAnsi="Avenir Next" w:hint="eastAsia"/>
          <w:sz w:val="18"/>
          <w:szCs w:val="18"/>
        </w:rPr>
        <w:t>1969</w:t>
      </w:r>
      <w:r>
        <w:rPr>
          <w:rFonts w:ascii="Avenir Next" w:eastAsia="MS Mincho" w:hAnsi="Avenir Next" w:hint="eastAsia"/>
          <w:sz w:val="18"/>
          <w:szCs w:val="18"/>
        </w:rPr>
        <w:t>年に商品化された</w:t>
      </w:r>
      <w:r>
        <w:rPr>
          <w:rFonts w:ascii="Avenir Next" w:eastAsia="MS Mincho" w:hAnsi="Avenir Next" w:hint="eastAsia"/>
          <w:sz w:val="18"/>
          <w:szCs w:val="18"/>
        </w:rPr>
        <w:t>A386</w:t>
      </w:r>
      <w:r>
        <w:rPr>
          <w:rFonts w:ascii="Avenir Next" w:eastAsia="MS Mincho" w:hAnsi="Avenir Next" w:hint="eastAsia"/>
          <w:sz w:val="18"/>
          <w:szCs w:val="18"/>
        </w:rPr>
        <w:t>と同じ構造のプロトタイプ文字盤とともに保管されていたことを考えると、シャルル・ベルモ自身が他のエル・プリメロ用のあらゆる工具とともに屋根裏部屋に隠した</w:t>
      </w:r>
      <w:proofErr w:type="spellStart"/>
      <w:r>
        <w:rPr>
          <w:rFonts w:ascii="Avenir Next" w:eastAsia="MS Mincho" w:hAnsi="Avenir Next" w:hint="eastAsia"/>
          <w:sz w:val="18"/>
          <w:szCs w:val="18"/>
        </w:rPr>
        <w:t>A386</w:t>
      </w:r>
      <w:proofErr w:type="spellEnd"/>
      <w:r>
        <w:rPr>
          <w:rFonts w:ascii="Avenir Next" w:eastAsia="MS Mincho" w:hAnsi="Avenir Next" w:hint="eastAsia"/>
          <w:sz w:val="18"/>
          <w:szCs w:val="18"/>
        </w:rPr>
        <w:t>用のプロトタイプ文字盤のオリジナルの一部であろうと推測できます。当時こうした</w:t>
      </w:r>
      <w:r>
        <w:rPr>
          <w:rFonts w:ascii="Avenir Next" w:eastAsia="MS Mincho" w:hAnsi="Avenir Next" w:hint="eastAsia"/>
          <w:sz w:val="18"/>
          <w:szCs w:val="18"/>
        </w:rPr>
        <w:t>3</w:t>
      </w:r>
      <w:r>
        <w:rPr>
          <w:rFonts w:ascii="Avenir Next" w:eastAsia="MS Mincho" w:hAnsi="Avenir Next" w:hint="eastAsia"/>
          <w:sz w:val="18"/>
          <w:szCs w:val="18"/>
        </w:rPr>
        <w:t>色ブルーの文字盤を、</w:t>
      </w:r>
      <w:r>
        <w:rPr>
          <w:rFonts w:ascii="Avenir Next" w:eastAsia="MS Mincho" w:hAnsi="Avenir Next" w:hint="eastAsia"/>
          <w:sz w:val="18"/>
          <w:szCs w:val="18"/>
        </w:rPr>
        <w:t>A386</w:t>
      </w:r>
      <w:r>
        <w:rPr>
          <w:rFonts w:ascii="Avenir Next" w:eastAsia="MS Mincho" w:hAnsi="Avenir Next" w:hint="eastAsia"/>
          <w:sz w:val="18"/>
          <w:szCs w:val="18"/>
        </w:rPr>
        <w:t>文字盤に代わるものとするつもりだったのか、別のモデルとするつもりだったのかは分かりませんが、その印象的な美しさと興味深い歴史は、ゼニスの時計技師たちに、これをいよいよこの世に送り出さなければならないと決意させたのです。</w:t>
      </w:r>
    </w:p>
    <w:p w14:paraId="48D918AD" w14:textId="77777777" w:rsidR="00490DE8" w:rsidRPr="0094397D" w:rsidRDefault="00490DE8" w:rsidP="00425ED9">
      <w:pPr>
        <w:jc w:val="both"/>
        <w:rPr>
          <w:rFonts w:ascii="Avenir Next" w:hAnsi="Avenir Next" w:cs="Arial"/>
          <w:color w:val="222222"/>
          <w:sz w:val="18"/>
          <w:szCs w:val="18"/>
        </w:rPr>
      </w:pPr>
    </w:p>
    <w:p w14:paraId="4B948A9A" w14:textId="4352CE66" w:rsidR="00142171" w:rsidRPr="0094397D" w:rsidRDefault="00930650" w:rsidP="00425ED9">
      <w:pPr>
        <w:jc w:val="both"/>
        <w:rPr>
          <w:rFonts w:ascii="Avenir Next" w:eastAsia="MS Mincho" w:hAnsi="Avenir Next" w:cs="Arial"/>
          <w:sz w:val="18"/>
          <w:szCs w:val="18"/>
        </w:rPr>
      </w:pPr>
      <w:r>
        <w:rPr>
          <w:rFonts w:ascii="Avenir Next" w:eastAsia="MS Mincho" w:hAnsi="Avenir Next" w:hint="eastAsia"/>
          <w:sz w:val="18"/>
          <w:szCs w:val="18"/>
        </w:rPr>
        <w:t>このプロトタイプに命を与えるのにふさわしい方法として考えられたのは、“リバイバル”ピースとして製造するということだけでした。ポンプスタイルのプッシュボタンが付いた</w:t>
      </w:r>
      <w:r>
        <w:rPr>
          <w:rFonts w:ascii="Avenir Next" w:eastAsia="MS Mincho" w:hAnsi="Avenir Next" w:hint="eastAsia"/>
          <w:sz w:val="18"/>
          <w:szCs w:val="18"/>
        </w:rPr>
        <w:t>38mm</w:t>
      </w:r>
      <w:r>
        <w:rPr>
          <w:rFonts w:ascii="Avenir Next" w:eastAsia="MS Mincho" w:hAnsi="Avenir Next" w:hint="eastAsia"/>
          <w:sz w:val="18"/>
          <w:szCs w:val="18"/>
        </w:rPr>
        <w:t>ステンレススチール製ケースは、アイコニックなクロノグラフのプロポ―ショーンを守るためにオリジナルの設計図を使い、</w:t>
      </w:r>
      <w:r>
        <w:rPr>
          <w:rFonts w:ascii="Avenir Next" w:eastAsia="MS Mincho" w:hAnsi="Avenir Next" w:hint="eastAsia"/>
          <w:sz w:val="18"/>
          <w:szCs w:val="18"/>
        </w:rPr>
        <w:t>1969</w:t>
      </w:r>
      <w:r>
        <w:rPr>
          <w:rFonts w:ascii="Avenir Next" w:eastAsia="MS Mincho" w:hAnsi="Avenir Next" w:hint="eastAsia"/>
          <w:sz w:val="18"/>
          <w:szCs w:val="18"/>
        </w:rPr>
        <w:t>年に発表された</w:t>
      </w:r>
      <w:r>
        <w:rPr>
          <w:rFonts w:ascii="Avenir Next" w:eastAsia="MS Mincho" w:hAnsi="Avenir Next" w:hint="eastAsia"/>
          <w:sz w:val="18"/>
          <w:szCs w:val="18"/>
        </w:rPr>
        <w:t>A386</w:t>
      </w:r>
      <w:r>
        <w:rPr>
          <w:rFonts w:ascii="Avenir Next" w:eastAsia="MS Mincho" w:hAnsi="Avenir Next" w:hint="eastAsia"/>
          <w:sz w:val="18"/>
          <w:szCs w:val="18"/>
        </w:rPr>
        <w:t>を正確に再現したものです。このエディションを重要かつよりユニークなものにしているのが、「クロノマスター</w:t>
      </w:r>
      <w:r>
        <w:rPr>
          <w:rFonts w:ascii="Avenir Next" w:eastAsia="MS Mincho" w:hAnsi="Avenir Next" w:hint="eastAsia"/>
          <w:sz w:val="18"/>
          <w:szCs w:val="18"/>
        </w:rPr>
        <w:t xml:space="preserve"> </w:t>
      </w:r>
      <w:r>
        <w:rPr>
          <w:rFonts w:ascii="Avenir Next" w:eastAsia="MS Mincho" w:hAnsi="Avenir Next" w:hint="eastAsia"/>
          <w:sz w:val="18"/>
          <w:szCs w:val="18"/>
        </w:rPr>
        <w:t>リバイバル</w:t>
      </w:r>
      <w:r>
        <w:rPr>
          <w:rFonts w:ascii="Avenir Next" w:eastAsia="MS Mincho" w:hAnsi="Avenir Next" w:hint="eastAsia"/>
          <w:sz w:val="18"/>
          <w:szCs w:val="18"/>
        </w:rPr>
        <w:t xml:space="preserve"> </w:t>
      </w:r>
      <w:r>
        <w:rPr>
          <w:rFonts w:ascii="Avenir Next" w:eastAsia="MS Mincho" w:hAnsi="Avenir Next" w:hint="eastAsia"/>
          <w:sz w:val="18"/>
          <w:szCs w:val="18"/>
        </w:rPr>
        <w:t>マニュファクチュール</w:t>
      </w:r>
      <w:r>
        <w:rPr>
          <w:rFonts w:ascii="Avenir Next" w:eastAsia="MS Mincho" w:hAnsi="Avenir Next" w:hint="eastAsia"/>
          <w:sz w:val="18"/>
          <w:szCs w:val="18"/>
        </w:rPr>
        <w:t xml:space="preserve"> </w:t>
      </w:r>
      <w:r>
        <w:rPr>
          <w:rFonts w:ascii="Avenir Next" w:eastAsia="MS Mincho" w:hAnsi="Avenir Next" w:hint="eastAsia"/>
          <w:sz w:val="18"/>
          <w:szCs w:val="18"/>
        </w:rPr>
        <w:t>エディション」がオリジナルの“リバイバル”ケースを使った</w:t>
      </w:r>
      <w:r>
        <w:rPr>
          <w:rFonts w:ascii="Avenir Next" w:eastAsia="MS Mincho" w:hAnsi="Avenir Next" w:hint="eastAsia"/>
          <w:sz w:val="18"/>
          <w:szCs w:val="18"/>
        </w:rPr>
        <w:t>A386</w:t>
      </w:r>
      <w:r>
        <w:rPr>
          <w:rFonts w:ascii="Avenir Next" w:eastAsia="MS Mincho" w:hAnsi="Avenir Next" w:hint="eastAsia"/>
          <w:sz w:val="18"/>
          <w:szCs w:val="18"/>
        </w:rPr>
        <w:t>の最後のバージョンとなる、という事実です。その中で鼓動するのが、</w:t>
      </w:r>
      <w:r>
        <w:rPr>
          <w:rFonts w:ascii="Avenir Next" w:eastAsia="MS Mincho" w:hAnsi="Avenir Next" w:hint="eastAsia"/>
          <w:sz w:val="18"/>
          <w:szCs w:val="18"/>
        </w:rPr>
        <w:t>1969</w:t>
      </w:r>
      <w:r>
        <w:rPr>
          <w:rFonts w:ascii="Avenir Next" w:eastAsia="MS Mincho" w:hAnsi="Avenir Next" w:hint="eastAsia"/>
          <w:sz w:val="18"/>
          <w:szCs w:val="18"/>
        </w:rPr>
        <w:t>年に製造されていたとすれば搭載されていたはずのものと同じ、コラムホイールを備えた由緒ある高振動自動巻クロノグラフ「エル・プリメロ」ムーブメントです。</w:t>
      </w:r>
    </w:p>
    <w:p w14:paraId="7E89384A" w14:textId="77777777" w:rsidR="003F0327" w:rsidRDefault="003F0327" w:rsidP="00425ED9">
      <w:pPr>
        <w:jc w:val="both"/>
        <w:rPr>
          <w:rFonts w:ascii="Avenir Next" w:hAnsi="Avenir Next" w:cs="Arial"/>
          <w:sz w:val="18"/>
          <w:szCs w:val="18"/>
        </w:rPr>
      </w:pPr>
    </w:p>
    <w:p w14:paraId="0A830548" w14:textId="52161395" w:rsidR="00930650" w:rsidRPr="00A41931" w:rsidRDefault="00497E09" w:rsidP="00425ED9">
      <w:pPr>
        <w:jc w:val="both"/>
        <w:rPr>
          <w:rFonts w:ascii="Avenir Next" w:eastAsia="MS Mincho" w:hAnsi="Avenir Next" w:cs="Arial"/>
          <w:sz w:val="18"/>
          <w:szCs w:val="18"/>
        </w:rPr>
      </w:pPr>
      <w:bookmarkStart w:id="0" w:name="_Hlk39838966"/>
      <w:r w:rsidRPr="00B47362">
        <w:rPr>
          <w:rFonts w:ascii="Avenir Next" w:eastAsia="MS Mincho" w:hAnsi="Avenir Next" w:hint="eastAsia"/>
          <w:sz w:val="18"/>
          <w:szCs w:val="18"/>
        </w:rPr>
        <w:t>マニュファクチュールピースとして、このリバイバルエディションはゼニス</w:t>
      </w:r>
      <w:r w:rsidRPr="00B47362">
        <w:rPr>
          <w:rFonts w:ascii="Avenir Next" w:eastAsia="MS Mincho" w:hAnsi="Avenir Next" w:hint="eastAsia"/>
          <w:sz w:val="18"/>
          <w:szCs w:val="18"/>
        </w:rPr>
        <w:t xml:space="preserve"> </w:t>
      </w:r>
      <w:r w:rsidRPr="00B47362">
        <w:rPr>
          <w:rFonts w:ascii="Avenir Next" w:eastAsia="MS Mincho" w:hAnsi="Avenir Next" w:hint="eastAsia"/>
          <w:sz w:val="18"/>
          <w:szCs w:val="18"/>
        </w:rPr>
        <w:t>マニュファクチュールに起こしいただいた方々のみがお買い求めいただける限定のタイムピースとなっております。しかしながら、このような状況においてマニュファクチュールのツアーの開催ができないため、再びマニュファクチュールを一般公開できるようになるまで、ゼニスはマニュファクチュールエディションを</w:t>
      </w:r>
      <w:r w:rsidRPr="00B47362">
        <w:rPr>
          <w:rFonts w:ascii="Avenir Next" w:eastAsia="MS Mincho" w:hAnsi="Avenir Next" w:hint="eastAsia"/>
          <w:sz w:val="18"/>
          <w:szCs w:val="18"/>
        </w:rPr>
        <w:t>e</w:t>
      </w:r>
      <w:r w:rsidRPr="00B47362">
        <w:rPr>
          <w:rFonts w:ascii="Avenir Next" w:eastAsia="MS Mincho" w:hAnsi="Avenir Next" w:hint="eastAsia"/>
          <w:sz w:val="18"/>
          <w:szCs w:val="18"/>
        </w:rPr>
        <w:t>コマースでお買い求めいただけるようにいたします。</w:t>
      </w:r>
      <w:r w:rsidRPr="00B47362">
        <w:rPr>
          <w:rFonts w:ascii="Avenir Next" w:eastAsia="MS Mincho" w:hAnsi="Avenir Next" w:hint="eastAsia"/>
          <w:sz w:val="18"/>
          <w:szCs w:val="18"/>
        </w:rPr>
        <w:t>e</w:t>
      </w:r>
      <w:r w:rsidRPr="00B47362">
        <w:rPr>
          <w:rFonts w:ascii="Avenir Next" w:eastAsia="MS Mincho" w:hAnsi="Avenir Next" w:hint="eastAsia"/>
          <w:sz w:val="18"/>
          <w:szCs w:val="18"/>
        </w:rPr>
        <w:t>コマースサイトは徐々に全世界に展開されますが、</w:t>
      </w:r>
      <w:r w:rsidRPr="00B47362">
        <w:rPr>
          <w:rFonts w:ascii="Avenir Next" w:eastAsia="MS Mincho" w:hAnsi="Avenir Next" w:hint="eastAsia"/>
          <w:sz w:val="18"/>
          <w:szCs w:val="18"/>
        </w:rPr>
        <w:t>5</w:t>
      </w:r>
      <w:r w:rsidRPr="00B47362">
        <w:rPr>
          <w:rFonts w:ascii="Avenir Next" w:eastAsia="MS Mincho" w:hAnsi="Avenir Next" w:hint="eastAsia"/>
          <w:sz w:val="18"/>
          <w:szCs w:val="18"/>
        </w:rPr>
        <w:t>月に先ずイタリア、フランス、スイスでスタートし、ドイツ、スペイン</w:t>
      </w:r>
      <w:r>
        <w:rPr>
          <w:rFonts w:ascii="Avenir Next" w:eastAsia="MS Mincho" w:hAnsi="Avenir Next" w:hint="eastAsia"/>
          <w:sz w:val="18"/>
          <w:szCs w:val="18"/>
        </w:rPr>
        <w:t>、英国と続き、その後米国でもご利用いただけるようになります。このウォッチは、書斎に置かれる書籍を模し、表紙にゼニス</w:t>
      </w:r>
      <w:r>
        <w:rPr>
          <w:rFonts w:ascii="Avenir Next" w:eastAsia="MS Mincho" w:hAnsi="Avenir Next" w:hint="eastAsia"/>
          <w:sz w:val="18"/>
          <w:szCs w:val="18"/>
        </w:rPr>
        <w:t xml:space="preserve"> </w:t>
      </w:r>
      <w:r>
        <w:rPr>
          <w:rFonts w:ascii="Avenir Next" w:eastAsia="MS Mincho" w:hAnsi="Avenir Next" w:hint="eastAsia"/>
          <w:sz w:val="18"/>
          <w:szCs w:val="18"/>
        </w:rPr>
        <w:t>マニュファクチュールの設計図が描かれた特製パッケージでのお届けとなります。パッケージには、有名なスイスの漫画家コゼが描いたシャルル・ベルモのコミックブックと屋根裏部屋で見つかったヴィンテージ文字盤の複製も同梱されます。</w:t>
      </w:r>
    </w:p>
    <w:p w14:paraId="0C637B10" w14:textId="02B40FF9" w:rsidR="00A6600C" w:rsidRDefault="00072140" w:rsidP="00B47362">
      <w:pPr>
        <w:jc w:val="both"/>
        <w:rPr>
          <w:rFonts w:ascii="Avenir Next" w:eastAsia="MS Mincho" w:hAnsi="Avenir Next"/>
          <w:b/>
          <w:bCs/>
          <w:sz w:val="18"/>
          <w:szCs w:val="18"/>
        </w:rPr>
      </w:pPr>
      <w:r>
        <w:rPr>
          <w:rFonts w:ascii="Avenir Next" w:eastAsia="MS Mincho" w:hAnsi="Avenir Next" w:hint="eastAsia"/>
          <w:sz w:val="18"/>
          <w:szCs w:val="18"/>
        </w:rPr>
        <w:lastRenderedPageBreak/>
        <w:t> </w:t>
      </w:r>
      <w:bookmarkEnd w:id="0"/>
    </w:p>
    <w:p w14:paraId="190CA9F4" w14:textId="1DEC46C3" w:rsidR="00730352" w:rsidRDefault="00730352" w:rsidP="0094397D">
      <w:pPr>
        <w:jc w:val="both"/>
        <w:rPr>
          <w:rFonts w:ascii="Avenir Next" w:eastAsia="MS Mincho" w:hAnsi="Avenir Next"/>
          <w:b/>
          <w:bCs/>
          <w:sz w:val="18"/>
          <w:szCs w:val="18"/>
        </w:rPr>
      </w:pPr>
      <w:r>
        <w:rPr>
          <w:rFonts w:ascii="Avenir Next" w:eastAsia="MS Mincho" w:hAnsi="Avenir Next" w:hint="eastAsia"/>
          <w:b/>
          <w:bCs/>
          <w:sz w:val="18"/>
          <w:szCs w:val="18"/>
        </w:rPr>
        <w:t>ゼニス：未来の時計づくり</w:t>
      </w:r>
      <w:r>
        <w:rPr>
          <w:rFonts w:ascii="Avenir Next" w:eastAsia="MS Mincho" w:hAnsi="Avenir Next" w:hint="eastAsia"/>
          <w:b/>
          <w:bCs/>
          <w:sz w:val="18"/>
          <w:szCs w:val="18"/>
        </w:rPr>
        <w:t xml:space="preserve"> </w:t>
      </w:r>
    </w:p>
    <w:p w14:paraId="28B460F9" w14:textId="77777777" w:rsidR="0094397D" w:rsidRPr="0094397D" w:rsidRDefault="0094397D" w:rsidP="0094397D">
      <w:pPr>
        <w:jc w:val="both"/>
        <w:rPr>
          <w:rFonts w:ascii="Avenir Next" w:hAnsi="Avenir Next" w:cs="Arial"/>
          <w:color w:val="222222"/>
          <w:sz w:val="18"/>
          <w:szCs w:val="18"/>
        </w:rPr>
      </w:pPr>
    </w:p>
    <w:p w14:paraId="15E0B735" w14:textId="77777777" w:rsidR="00730352" w:rsidRPr="0094397D" w:rsidRDefault="00730352" w:rsidP="00730352">
      <w:pPr>
        <w:jc w:val="both"/>
        <w:rPr>
          <w:rFonts w:ascii="Avenir Next" w:eastAsia="MS Mincho" w:hAnsi="Avenir Next"/>
          <w:sz w:val="18"/>
          <w:szCs w:val="18"/>
        </w:rPr>
      </w:pPr>
      <w:r>
        <w:rPr>
          <w:rFonts w:ascii="Avenir Next" w:eastAsia="MS Mincho" w:hAnsi="Avenir Next" w:hint="eastAsia"/>
          <w:sz w:val="18"/>
          <w:szCs w:val="18"/>
        </w:rPr>
        <w:t>ゼニスの存在意義。それは人々を勇気づけ、あらゆる困難に立ち向かって、自らの夢を叶える原動力となることです。</w:t>
      </w:r>
      <w:r>
        <w:rPr>
          <w:rFonts w:ascii="Avenir Next" w:eastAsia="MS Mincho" w:hAnsi="Avenir Next" w:hint="eastAsia"/>
          <w:sz w:val="18"/>
          <w:szCs w:val="18"/>
        </w:rPr>
        <w:t>1865</w:t>
      </w:r>
      <w:r>
        <w:rPr>
          <w:rFonts w:ascii="Avenir Next" w:eastAsia="MS Mincho" w:hAnsi="Avenir Next" w:hint="eastAsia"/>
          <w:sz w:val="18"/>
          <w:szCs w:val="18"/>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w:t>
      </w:r>
      <w:r>
        <w:rPr>
          <w:rFonts w:ascii="Avenir Next" w:eastAsia="MS Mincho" w:hAnsi="Avenir Next" w:hint="eastAsia"/>
          <w:sz w:val="18"/>
          <w:szCs w:val="18"/>
        </w:rPr>
        <w:t xml:space="preserve">  </w:t>
      </w:r>
    </w:p>
    <w:p w14:paraId="68E11D41" w14:textId="77777777" w:rsidR="00730352" w:rsidRPr="0094397D" w:rsidRDefault="00730352" w:rsidP="00730352">
      <w:pPr>
        <w:jc w:val="both"/>
        <w:rPr>
          <w:rFonts w:ascii="Avenir Next" w:hAnsi="Avenir Next"/>
          <w:sz w:val="18"/>
          <w:szCs w:val="18"/>
        </w:rPr>
      </w:pPr>
    </w:p>
    <w:p w14:paraId="1F2C3EE0" w14:textId="77777777" w:rsidR="00730352" w:rsidRPr="0094397D" w:rsidRDefault="00730352" w:rsidP="00730352">
      <w:pPr>
        <w:jc w:val="both"/>
        <w:rPr>
          <w:rFonts w:ascii="Avenir Next" w:eastAsia="MS Mincho" w:hAnsi="Avenir Next"/>
          <w:sz w:val="18"/>
          <w:szCs w:val="18"/>
        </w:rPr>
      </w:pPr>
      <w:r>
        <w:rPr>
          <w:rFonts w:ascii="Avenir Next" w:eastAsia="MS Mincho" w:hAnsi="Avenir Next" w:hint="eastAsia"/>
          <w:sz w:val="18"/>
          <w:szCs w:val="18"/>
        </w:rPr>
        <w:t>イノベーションの星を掲げるゼニスは、高度な技術プロセスで製造され単一部品のシリコンオシレーターを持つデファイ</w:t>
      </w:r>
      <w:r>
        <w:rPr>
          <w:rFonts w:ascii="Avenir Next" w:eastAsia="MS Mincho" w:hAnsi="Avenir Next" w:hint="eastAsia"/>
          <w:sz w:val="18"/>
          <w:szCs w:val="18"/>
        </w:rPr>
        <w:t xml:space="preserve"> </w:t>
      </w:r>
      <w:r>
        <w:rPr>
          <w:rFonts w:ascii="Avenir Next" w:eastAsia="MS Mincho" w:hAnsi="Avenir Next" w:hint="eastAsia"/>
          <w:sz w:val="18"/>
          <w:szCs w:val="18"/>
        </w:rPr>
        <w:t>インベンター、</w:t>
      </w:r>
      <w:r>
        <w:rPr>
          <w:rFonts w:ascii="Avenir Next" w:eastAsia="MS Mincho" w:hAnsi="Avenir Next" w:hint="eastAsia"/>
          <w:sz w:val="18"/>
          <w:szCs w:val="18"/>
        </w:rPr>
        <w:t>1/100</w:t>
      </w:r>
      <w:r>
        <w:rPr>
          <w:rFonts w:ascii="Avenir Next" w:eastAsia="MS Mincho" w:hAnsi="Avenir Next" w:hint="eastAsia"/>
          <w:sz w:val="18"/>
          <w:szCs w:val="18"/>
        </w:rPr>
        <w:t>秒精度のクロノグラフ、デファイ</w:t>
      </w:r>
      <w:r>
        <w:rPr>
          <w:rFonts w:ascii="Avenir Next" w:eastAsia="MS Mincho" w:hAnsi="Avenir Next" w:hint="eastAsia"/>
          <w:sz w:val="18"/>
          <w:szCs w:val="18"/>
        </w:rPr>
        <w:t xml:space="preserve"> </w:t>
      </w:r>
      <w:r>
        <w:rPr>
          <w:rFonts w:ascii="Avenir Next" w:eastAsia="MS Mincho" w:hAnsi="Avenir Next" w:hint="eastAsia"/>
          <w:sz w:val="18"/>
          <w:szCs w:val="18"/>
        </w:rPr>
        <w:t>エル・プリメロ</w:t>
      </w:r>
      <w:r>
        <w:rPr>
          <w:rFonts w:ascii="Avenir Next" w:eastAsia="MS Mincho" w:hAnsi="Avenir Next" w:hint="eastAsia"/>
          <w:sz w:val="18"/>
          <w:szCs w:val="18"/>
        </w:rPr>
        <w:t>21</w:t>
      </w:r>
      <w:r>
        <w:rPr>
          <w:rFonts w:ascii="Avenir Next" w:eastAsia="MS Mincho" w:hAnsi="Avenir Next" w:hint="eastAsia"/>
          <w:sz w:val="18"/>
          <w:szCs w:val="18"/>
        </w:rPr>
        <w:t>などを始めとする同社のウォッチに、優れた社内開発製造のムーブメントを搭載。</w:t>
      </w:r>
      <w:r>
        <w:rPr>
          <w:rFonts w:ascii="Avenir Next" w:eastAsia="MS Mincho" w:hAnsi="Avenir Next" w:hint="eastAsia"/>
          <w:sz w:val="18"/>
          <w:szCs w:val="18"/>
        </w:rPr>
        <w:t>1865</w:t>
      </w:r>
      <w:r>
        <w:rPr>
          <w:rFonts w:ascii="Avenir Next" w:eastAsia="MS Mincho" w:hAnsi="Avenir Next" w:hint="eastAsia"/>
          <w:sz w:val="18"/>
          <w:szCs w:val="18"/>
        </w:rPr>
        <w:t>年の創立以来、ゼニスは精度と革新を常に探求し続け、航空時代の幕開けを飾ったパイロットウォッチの先駆者として、また自動巻きクロノグラフキャリバーで初めて量産製造されたキャリバー“エル・プリメロ”で知られます。常に一歩先を歩むゼニスは、希少なレガシーをベースに新たな性能基準と感性に満ちたデザインを生み出してきました。</w:t>
      </w:r>
      <w:r>
        <w:rPr>
          <w:rFonts w:ascii="Avenir Next" w:eastAsia="MS Mincho" w:hAnsi="Avenir Next" w:hint="eastAsia"/>
          <w:sz w:val="18"/>
          <w:szCs w:val="18"/>
        </w:rPr>
        <w:t>1865</w:t>
      </w:r>
      <w:r>
        <w:rPr>
          <w:rFonts w:ascii="Avenir Next" w:eastAsia="MS Mincho" w:hAnsi="Avenir Next" w:hint="eastAsia"/>
          <w:sz w:val="18"/>
          <w:szCs w:val="18"/>
        </w:rPr>
        <w:t>年の創立以来、スイスの時計製造の未来をリードするゼニスは、夜空の星に思いを馳せ、悠久の時そのものに挑戦する人々とともに歩んで行きます。今こそ、最も高い、あなたの星をつかむときではないでしょうか。</w:t>
      </w:r>
    </w:p>
    <w:p w14:paraId="258B2176" w14:textId="658F7838" w:rsidR="00730352" w:rsidRPr="0094397D" w:rsidRDefault="00730352" w:rsidP="00425ED9">
      <w:pPr>
        <w:jc w:val="both"/>
        <w:rPr>
          <w:rFonts w:ascii="Avenir Next" w:hAnsi="Avenir Next"/>
          <w:sz w:val="18"/>
          <w:szCs w:val="18"/>
        </w:rPr>
      </w:pPr>
    </w:p>
    <w:p w14:paraId="41A79B90" w14:textId="77777777" w:rsidR="00730352" w:rsidRPr="0094397D" w:rsidRDefault="00730352">
      <w:pPr>
        <w:rPr>
          <w:rFonts w:ascii="Avenir Next" w:eastAsia="MS Mincho" w:hAnsi="Avenir Next" w:cs="Antonio-Regular"/>
          <w:b/>
          <w:sz w:val="18"/>
          <w:szCs w:val="18"/>
        </w:rPr>
      </w:pPr>
      <w:r>
        <w:rPr>
          <w:rFonts w:hint="eastAsia"/>
        </w:rPr>
        <w:br w:type="page"/>
      </w:r>
    </w:p>
    <w:p w14:paraId="4AC3B4AB" w14:textId="7649416F" w:rsidR="00730352" w:rsidRPr="00AC72FF" w:rsidRDefault="00730352" w:rsidP="00730352">
      <w:pPr>
        <w:autoSpaceDE w:val="0"/>
        <w:autoSpaceDN w:val="0"/>
        <w:adjustRightInd w:val="0"/>
        <w:spacing w:line="276" w:lineRule="auto"/>
        <w:rPr>
          <w:rFonts w:ascii="Avenir Next" w:eastAsia="MS Mincho" w:hAnsi="Avenir Next" w:cs="Antonio-Regular"/>
          <w:b/>
        </w:rPr>
      </w:pPr>
      <w:r>
        <w:rPr>
          <w:rFonts w:ascii="Avenir Next" w:eastAsia="MS Mincho" w:hAnsi="Avenir Next" w:hint="eastAsia"/>
          <w:b/>
          <w:bCs/>
        </w:rPr>
        <w:lastRenderedPageBreak/>
        <w:t>クロノマスター</w:t>
      </w:r>
      <w:r>
        <w:rPr>
          <w:rFonts w:ascii="Avenir Next" w:eastAsia="MS Mincho" w:hAnsi="Avenir Next" w:hint="eastAsia"/>
          <w:b/>
          <w:bCs/>
        </w:rPr>
        <w:t xml:space="preserve"> </w:t>
      </w:r>
      <w:r>
        <w:rPr>
          <w:rFonts w:ascii="Avenir Next" w:eastAsia="MS Mincho" w:hAnsi="Avenir Next" w:hint="eastAsia"/>
          <w:b/>
          <w:bCs/>
        </w:rPr>
        <w:t>リバイバル</w:t>
      </w:r>
      <w:r>
        <w:rPr>
          <w:rFonts w:ascii="Avenir Next" w:eastAsia="MS Mincho" w:hAnsi="Avenir Next" w:hint="eastAsia"/>
          <w:b/>
          <w:bCs/>
        </w:rPr>
        <w:t xml:space="preserve"> </w:t>
      </w:r>
      <w:r>
        <w:rPr>
          <w:rFonts w:ascii="Avenir Next" w:eastAsia="MS Mincho" w:hAnsi="Avenir Next" w:hint="eastAsia"/>
          <w:b/>
          <w:bCs/>
        </w:rPr>
        <w:t>“マニュファクチュール</w:t>
      </w:r>
      <w:r>
        <w:rPr>
          <w:rFonts w:ascii="Avenir Next" w:eastAsia="MS Mincho" w:hAnsi="Avenir Next" w:hint="eastAsia"/>
          <w:b/>
          <w:bCs/>
        </w:rPr>
        <w:t xml:space="preserve"> </w:t>
      </w:r>
      <w:r>
        <w:rPr>
          <w:rFonts w:ascii="Avenir Next" w:eastAsia="MS Mincho" w:hAnsi="Avenir Next" w:hint="eastAsia"/>
          <w:b/>
          <w:bCs/>
        </w:rPr>
        <w:t>エディション”</w:t>
      </w:r>
      <w:r>
        <w:rPr>
          <w:rFonts w:ascii="Avenir Next" w:eastAsia="MS Mincho" w:hAnsi="Avenir Next" w:hint="eastAsia"/>
          <w:b/>
          <w:bCs/>
        </w:rPr>
        <w:t xml:space="preserve"> </w:t>
      </w:r>
      <w:r>
        <w:rPr>
          <w:rFonts w:ascii="Avenir Next" w:eastAsia="MS Mincho" w:hAnsi="Avenir Next" w:hint="eastAsia"/>
          <w:b/>
        </w:rPr>
        <w:t xml:space="preserve"> </w:t>
      </w:r>
    </w:p>
    <w:p w14:paraId="50F6DBA3" w14:textId="56C71D0A" w:rsidR="00730352" w:rsidRPr="00EF0D47" w:rsidRDefault="00730352" w:rsidP="00730352">
      <w:pPr>
        <w:autoSpaceDE w:val="0"/>
        <w:autoSpaceDN w:val="0"/>
        <w:adjustRightInd w:val="0"/>
        <w:spacing w:line="276" w:lineRule="auto"/>
        <w:rPr>
          <w:rFonts w:ascii="Avenir Next" w:eastAsia="MS Mincho" w:hAnsi="Avenir Next" w:cs="Arial"/>
          <w:bCs/>
          <w:sz w:val="18"/>
          <w:szCs w:val="18"/>
        </w:rPr>
      </w:pPr>
      <w:r>
        <w:rPr>
          <w:rFonts w:ascii="Avenir Next" w:eastAsia="MS Mincho" w:hAnsi="Avenir Next" w:hint="eastAsia"/>
          <w:sz w:val="18"/>
          <w:szCs w:val="18"/>
        </w:rPr>
        <w:t>リファレンス</w:t>
      </w:r>
      <w:r>
        <w:rPr>
          <w:rFonts w:ascii="Avenir Next" w:eastAsia="MS Mincho" w:hAnsi="Avenir Next" w:hint="eastAsia"/>
          <w:sz w:val="18"/>
          <w:szCs w:val="18"/>
        </w:rPr>
        <w:t xml:space="preserve"> :  </w:t>
      </w:r>
      <w:r>
        <w:rPr>
          <w:rFonts w:ascii="Avenir Next" w:eastAsia="MS Mincho" w:hAnsi="Avenir Next" w:hint="eastAsia"/>
          <w:sz w:val="18"/>
          <w:szCs w:val="18"/>
        </w:rPr>
        <w:tab/>
      </w:r>
      <w:r>
        <w:rPr>
          <w:rFonts w:ascii="Avenir Next" w:eastAsia="MS Mincho" w:hAnsi="Avenir Next" w:hint="eastAsia"/>
          <w:bCs/>
          <w:sz w:val="18"/>
          <w:szCs w:val="18"/>
        </w:rPr>
        <w:t>03.Z386.400/60.C843</w:t>
      </w:r>
    </w:p>
    <w:p w14:paraId="2954DC0D" w14:textId="12014D9C" w:rsidR="00730352" w:rsidRPr="00AC72FF" w:rsidRDefault="00430C69" w:rsidP="00730352">
      <w:pPr>
        <w:autoSpaceDE w:val="0"/>
        <w:autoSpaceDN w:val="0"/>
        <w:adjustRightInd w:val="0"/>
        <w:spacing w:line="276" w:lineRule="auto"/>
        <w:rPr>
          <w:rFonts w:ascii="Avenir Next" w:hAnsi="Avenir Next" w:cs="Arial"/>
          <w:bCs/>
          <w:sz w:val="18"/>
          <w:szCs w:val="18"/>
        </w:rPr>
      </w:pPr>
      <w:bookmarkStart w:id="1" w:name="_GoBack"/>
      <w:r>
        <w:rPr>
          <w:noProof/>
        </w:rPr>
        <w:drawing>
          <wp:anchor distT="0" distB="0" distL="114300" distR="114300" simplePos="0" relativeHeight="251657728" behindDoc="1" locked="0" layoutInCell="1" allowOverlap="1" wp14:anchorId="63C4A8EC" wp14:editId="5A877031">
            <wp:simplePos x="0" y="0"/>
            <wp:positionH relativeFrom="column">
              <wp:posOffset>3596640</wp:posOffset>
            </wp:positionH>
            <wp:positionV relativeFrom="paragraph">
              <wp:posOffset>60325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1"/>
    </w:p>
    <w:p w14:paraId="378A9E6A" w14:textId="714C2A57" w:rsidR="00730352" w:rsidRPr="00EF0D47" w:rsidRDefault="00CE126D" w:rsidP="00EF0D47">
      <w:pPr>
        <w:autoSpaceDE w:val="0"/>
        <w:autoSpaceDN w:val="0"/>
        <w:adjustRightInd w:val="0"/>
        <w:spacing w:line="276" w:lineRule="auto"/>
        <w:rPr>
          <w:rFonts w:ascii="Avenir Next" w:eastAsia="MS Mincho" w:hAnsi="Avenir Next" w:cs="Antonio-Regular"/>
          <w:bCs/>
          <w:sz w:val="18"/>
          <w:szCs w:val="18"/>
        </w:rPr>
      </w:pPr>
      <w:r>
        <w:rPr>
          <w:rFonts w:ascii="Avenir Next" w:eastAsia="MS Mincho" w:hAnsi="Avenir Next" w:hint="eastAsia"/>
          <w:b/>
          <w:sz w:val="18"/>
          <w:szCs w:val="18"/>
        </w:rPr>
        <w:t>特長：</w:t>
      </w:r>
      <w:r>
        <w:rPr>
          <w:rFonts w:ascii="Avenir Next" w:eastAsia="MS Mincho" w:hAnsi="Avenir Next" w:hint="eastAsia"/>
          <w:bCs/>
          <w:sz w:val="18"/>
          <w:szCs w:val="18"/>
        </w:rPr>
        <w:t>決して公表されることなく、マニュファククールの屋根裏部屋で昨年見つかったヴィンテージ文字盤にインスパイアされた文字盤。限定マニュファクチュール</w:t>
      </w:r>
      <w:r>
        <w:rPr>
          <w:rFonts w:ascii="Avenir Next" w:eastAsia="MS Mincho" w:hAnsi="Avenir Next" w:hint="eastAsia"/>
          <w:bCs/>
          <w:sz w:val="18"/>
          <w:szCs w:val="18"/>
        </w:rPr>
        <w:t xml:space="preserve"> </w:t>
      </w:r>
      <w:r>
        <w:rPr>
          <w:rFonts w:ascii="Avenir Next" w:eastAsia="MS Mincho" w:hAnsi="Avenir Next" w:hint="eastAsia"/>
          <w:bCs/>
          <w:sz w:val="18"/>
          <w:szCs w:val="18"/>
        </w:rPr>
        <w:t>エディション。</w:t>
      </w:r>
      <w:r>
        <w:rPr>
          <w:rFonts w:ascii="Avenir Next" w:eastAsia="MS Mincho" w:hAnsi="Avenir Next" w:hint="eastAsia"/>
          <w:sz w:val="18"/>
          <w:szCs w:val="18"/>
        </w:rPr>
        <w:t>直径</w:t>
      </w:r>
      <w:r>
        <w:rPr>
          <w:rFonts w:ascii="Avenir Next" w:eastAsia="MS Mincho" w:hAnsi="Avenir Next" w:hint="eastAsia"/>
          <w:sz w:val="18"/>
          <w:szCs w:val="18"/>
        </w:rPr>
        <w:t xml:space="preserve"> 38mm </w:t>
      </w:r>
      <w:r>
        <w:rPr>
          <w:rFonts w:ascii="Avenir Next" w:eastAsia="MS Mincho" w:hAnsi="Avenir Next" w:hint="eastAsia"/>
          <w:sz w:val="18"/>
          <w:szCs w:val="18"/>
        </w:rPr>
        <w:t>のオリジナル</w:t>
      </w:r>
      <w:r>
        <w:rPr>
          <w:rFonts w:ascii="Avenir Next" w:eastAsia="MS Mincho" w:hAnsi="Avenir Next" w:hint="eastAsia"/>
          <w:sz w:val="18"/>
          <w:szCs w:val="18"/>
        </w:rPr>
        <w:t xml:space="preserve"> 1969 </w:t>
      </w:r>
      <w:r>
        <w:rPr>
          <w:rFonts w:ascii="Avenir Next" w:eastAsia="MS Mincho" w:hAnsi="Avenir Next" w:hint="eastAsia"/>
          <w:sz w:val="18"/>
          <w:szCs w:val="18"/>
        </w:rPr>
        <w:t>ケース、自動巻コラムホイール</w:t>
      </w:r>
      <w:r>
        <w:rPr>
          <w:rFonts w:ascii="Avenir Next" w:eastAsia="MS Mincho" w:hAnsi="Avenir Next" w:hint="eastAsia"/>
          <w:sz w:val="18"/>
          <w:szCs w:val="18"/>
        </w:rPr>
        <w:t xml:space="preserve"> </w:t>
      </w:r>
      <w:r>
        <w:rPr>
          <w:rFonts w:ascii="Avenir Next" w:eastAsia="MS Mincho" w:hAnsi="Avenir Next" w:hint="eastAsia"/>
          <w:sz w:val="18"/>
          <w:szCs w:val="18"/>
        </w:rPr>
        <w:t>エル・プリメロクロノグラフ</w:t>
      </w:r>
    </w:p>
    <w:p w14:paraId="5BEC0B1E" w14:textId="49E64D45" w:rsidR="00730352" w:rsidRPr="00AC72FF" w:rsidRDefault="00730352" w:rsidP="00730352">
      <w:pPr>
        <w:autoSpaceDE w:val="0"/>
        <w:autoSpaceDN w:val="0"/>
        <w:adjustRightInd w:val="0"/>
        <w:spacing w:line="276" w:lineRule="auto"/>
        <w:rPr>
          <w:rFonts w:ascii="Avenir Next" w:eastAsia="MS Mincho" w:hAnsi="Avenir Next" w:cs="Antonio-Regular"/>
          <w:b/>
          <w:sz w:val="18"/>
          <w:szCs w:val="18"/>
        </w:rPr>
      </w:pPr>
      <w:r>
        <w:rPr>
          <w:rFonts w:ascii="Avenir Next" w:eastAsia="MS Mincho" w:hAnsi="Avenir Next" w:hint="eastAsia"/>
          <w:b/>
          <w:sz w:val="18"/>
          <w:szCs w:val="18"/>
        </w:rPr>
        <w:t>ムーブメント</w:t>
      </w:r>
      <w:r>
        <w:rPr>
          <w:rFonts w:ascii="Avenir Next" w:eastAsia="MS Mincho" w:hAnsi="Avenir Next" w:hint="eastAsia"/>
          <w:b/>
          <w:sz w:val="18"/>
          <w:szCs w:val="18"/>
        </w:rPr>
        <w:t xml:space="preserve"> : </w:t>
      </w:r>
      <w:r>
        <w:rPr>
          <w:rFonts w:ascii="Avenir Next" w:eastAsia="MS Mincho" w:hAnsi="Avenir Next" w:hint="eastAsia"/>
          <w:sz w:val="18"/>
          <w:szCs w:val="18"/>
        </w:rPr>
        <w:t>エル・プリメロ</w:t>
      </w:r>
      <w:r>
        <w:rPr>
          <w:rFonts w:ascii="Avenir Next" w:eastAsia="MS Mincho" w:hAnsi="Avenir Next" w:hint="eastAsia"/>
          <w:sz w:val="18"/>
          <w:szCs w:val="18"/>
        </w:rPr>
        <w:t xml:space="preserve"> 400 </w:t>
      </w:r>
      <w:r>
        <w:rPr>
          <w:rFonts w:ascii="Avenir Next" w:eastAsia="MS Mincho" w:hAnsi="Avenir Next" w:hint="eastAsia"/>
          <w:sz w:val="18"/>
          <w:szCs w:val="18"/>
        </w:rPr>
        <w:t>自動巻ムーブメント</w:t>
      </w:r>
    </w:p>
    <w:p w14:paraId="09736A19" w14:textId="77777777" w:rsidR="00730352" w:rsidRPr="00AC72FF" w:rsidRDefault="00730352" w:rsidP="0073035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振動数</w:t>
      </w:r>
      <w:r>
        <w:rPr>
          <w:rFonts w:ascii="Avenir Next" w:eastAsia="MS Mincho" w:hAnsi="Avenir Next" w:hint="eastAsia"/>
          <w:b/>
          <w:bCs/>
          <w:sz w:val="18"/>
          <w:szCs w:val="18"/>
        </w:rPr>
        <w:t xml:space="preserve"> :</w:t>
      </w:r>
      <w:r>
        <w:rPr>
          <w:rFonts w:ascii="Avenir Next" w:eastAsia="MS Mincho" w:hAnsi="Avenir Next" w:hint="eastAsia"/>
          <w:sz w:val="18"/>
          <w:szCs w:val="18"/>
        </w:rPr>
        <w:t xml:space="preserve"> </w:t>
      </w:r>
      <w:r>
        <w:rPr>
          <w:rFonts w:ascii="Avenir Next" w:eastAsia="MS Mincho" w:hAnsi="Avenir Next" w:hint="eastAsia"/>
          <w:sz w:val="18"/>
          <w:szCs w:val="18"/>
        </w:rPr>
        <w:t>毎時</w:t>
      </w:r>
      <w:r>
        <w:rPr>
          <w:rFonts w:ascii="Avenir Next" w:eastAsia="MS Mincho" w:hAnsi="Avenir Next" w:hint="eastAsia"/>
          <w:sz w:val="18"/>
          <w:szCs w:val="18"/>
        </w:rPr>
        <w:t xml:space="preserve"> 36,000 </w:t>
      </w:r>
      <w:r>
        <w:rPr>
          <w:rFonts w:ascii="Avenir Next" w:eastAsia="MS Mincho" w:hAnsi="Avenir Next" w:hint="eastAsia"/>
          <w:sz w:val="18"/>
          <w:szCs w:val="18"/>
        </w:rPr>
        <w:t>振動（</w:t>
      </w:r>
      <w:r>
        <w:rPr>
          <w:rFonts w:ascii="Avenir Next" w:eastAsia="MS Mincho" w:hAnsi="Avenir Next" w:hint="eastAsia"/>
          <w:sz w:val="18"/>
          <w:szCs w:val="18"/>
        </w:rPr>
        <w:t>5 Hz</w:t>
      </w:r>
      <w:r>
        <w:rPr>
          <w:rFonts w:ascii="Avenir Next" w:eastAsia="MS Mincho" w:hAnsi="Avenir Next" w:hint="eastAsia"/>
          <w:sz w:val="18"/>
          <w:szCs w:val="18"/>
        </w:rPr>
        <w:t>）</w:t>
      </w:r>
    </w:p>
    <w:p w14:paraId="2BB9FFA6" w14:textId="77777777" w:rsidR="00730352" w:rsidRPr="00AC72FF" w:rsidRDefault="00730352" w:rsidP="0073035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szCs w:val="18"/>
        </w:rPr>
        <w:t>パワーリザーブ：</w:t>
      </w:r>
      <w:r>
        <w:rPr>
          <w:rFonts w:ascii="Avenir Next" w:eastAsia="MS Mincho" w:hAnsi="Avenir Next" w:hint="eastAsia"/>
          <w:sz w:val="18"/>
          <w:szCs w:val="18"/>
        </w:rPr>
        <w:t xml:space="preserve">50 </w:t>
      </w:r>
      <w:r>
        <w:rPr>
          <w:rFonts w:ascii="Avenir Next" w:eastAsia="MS Mincho" w:hAnsi="Avenir Next" w:hint="eastAsia"/>
          <w:sz w:val="18"/>
          <w:szCs w:val="18"/>
        </w:rPr>
        <w:t>時間以上</w:t>
      </w:r>
    </w:p>
    <w:p w14:paraId="1991507C" w14:textId="468361BF" w:rsidR="00730352" w:rsidRPr="00AC72FF" w:rsidRDefault="00730352" w:rsidP="0073035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機能：</w:t>
      </w:r>
      <w:r>
        <w:rPr>
          <w:rFonts w:ascii="Avenir Next" w:eastAsia="MS Mincho" w:hAnsi="Avenir Next" w:hint="eastAsia"/>
          <w:sz w:val="18"/>
          <w:szCs w:val="18"/>
        </w:rPr>
        <w:t>中央に時針と分針。</w:t>
      </w:r>
      <w:r>
        <w:rPr>
          <w:rFonts w:ascii="Avenir Next" w:eastAsia="MS Mincho" w:hAnsi="Avenir Next" w:hint="eastAsia"/>
          <w:sz w:val="18"/>
          <w:szCs w:val="18"/>
        </w:rPr>
        <w:t xml:space="preserve">9 </w:t>
      </w:r>
      <w:r>
        <w:rPr>
          <w:rFonts w:ascii="Avenir Next" w:eastAsia="MS Mincho" w:hAnsi="Avenir Next" w:hint="eastAsia"/>
          <w:sz w:val="18"/>
          <w:szCs w:val="18"/>
        </w:rPr>
        <w:t>時位置にスモールセコンド。クロノグラフ：中央にクロノグラフ針、</w:t>
      </w:r>
      <w:r>
        <w:rPr>
          <w:rFonts w:ascii="Avenir Next" w:eastAsia="MS Mincho" w:hAnsi="Avenir Next" w:hint="eastAsia"/>
          <w:sz w:val="18"/>
          <w:szCs w:val="18"/>
        </w:rPr>
        <w:t>6</w:t>
      </w:r>
      <w:r>
        <w:rPr>
          <w:rFonts w:ascii="Avenir Next" w:eastAsia="MS Mincho" w:hAnsi="Avenir Next" w:hint="eastAsia"/>
          <w:sz w:val="18"/>
          <w:szCs w:val="18"/>
        </w:rPr>
        <w:t>時位置に</w:t>
      </w:r>
      <w:r>
        <w:rPr>
          <w:rFonts w:ascii="Avenir Next" w:eastAsia="MS Mincho" w:hAnsi="Avenir Next" w:hint="eastAsia"/>
          <w:sz w:val="18"/>
          <w:szCs w:val="18"/>
        </w:rPr>
        <w:t>12</w:t>
      </w:r>
      <w:r>
        <w:rPr>
          <w:rFonts w:ascii="Avenir Next" w:eastAsia="MS Mincho" w:hAnsi="Avenir Next" w:hint="eastAsia"/>
          <w:sz w:val="18"/>
          <w:szCs w:val="18"/>
        </w:rPr>
        <w:t>時間計、</w:t>
      </w:r>
      <w:r>
        <w:rPr>
          <w:rFonts w:ascii="Avenir Next" w:eastAsia="MS Mincho" w:hAnsi="Avenir Next" w:hint="eastAsia"/>
          <w:sz w:val="18"/>
          <w:szCs w:val="18"/>
        </w:rPr>
        <w:t>3</w:t>
      </w:r>
      <w:r>
        <w:rPr>
          <w:rFonts w:ascii="Avenir Next" w:eastAsia="MS Mincho" w:hAnsi="Avenir Next" w:hint="eastAsia"/>
          <w:sz w:val="18"/>
          <w:szCs w:val="18"/>
        </w:rPr>
        <w:t>時位置に</w:t>
      </w:r>
      <w:r>
        <w:rPr>
          <w:rFonts w:ascii="Avenir Next" w:eastAsia="MS Mincho" w:hAnsi="Avenir Next" w:hint="eastAsia"/>
          <w:sz w:val="18"/>
          <w:szCs w:val="18"/>
        </w:rPr>
        <w:t>30</w:t>
      </w:r>
      <w:r>
        <w:rPr>
          <w:rFonts w:ascii="Avenir Next" w:eastAsia="MS Mincho" w:hAnsi="Avenir Next" w:hint="eastAsia"/>
          <w:sz w:val="18"/>
          <w:szCs w:val="18"/>
        </w:rPr>
        <w:t>分計。タキメータースケール。</w:t>
      </w:r>
      <w:r>
        <w:rPr>
          <w:rFonts w:ascii="Avenir Next" w:eastAsia="MS Mincho" w:hAnsi="Avenir Next" w:hint="eastAsia"/>
          <w:sz w:val="18"/>
          <w:szCs w:val="18"/>
        </w:rPr>
        <w:t xml:space="preserve">4 </w:t>
      </w:r>
      <w:r>
        <w:rPr>
          <w:rFonts w:ascii="Avenir Next" w:eastAsia="MS Mincho" w:hAnsi="Avenir Next" w:hint="eastAsia"/>
          <w:sz w:val="18"/>
          <w:szCs w:val="18"/>
        </w:rPr>
        <w:t>時半位置に日付表示</w:t>
      </w:r>
      <w:r>
        <w:rPr>
          <w:rFonts w:ascii="Avenir Next" w:eastAsia="MS Mincho" w:hAnsi="Avenir Next" w:hint="eastAsia"/>
          <w:sz w:val="18"/>
          <w:szCs w:val="18"/>
        </w:rPr>
        <w:br/>
      </w:r>
      <w:r>
        <w:rPr>
          <w:rFonts w:ascii="Avenir Next" w:eastAsia="MS Mincho" w:hAnsi="Avenir Next" w:hint="eastAsia"/>
          <w:b/>
          <w:sz w:val="18"/>
          <w:szCs w:val="18"/>
        </w:rPr>
        <w:t>ケース：</w:t>
      </w:r>
      <w:r>
        <w:rPr>
          <w:rFonts w:ascii="Avenir Next" w:eastAsia="MS Mincho" w:hAnsi="Avenir Next" w:hint="eastAsia"/>
          <w:sz w:val="18"/>
          <w:szCs w:val="18"/>
        </w:rPr>
        <w:t>38mm</w:t>
      </w:r>
    </w:p>
    <w:p w14:paraId="76C95BF7" w14:textId="1A2F042B" w:rsidR="00730352" w:rsidRPr="00AC72FF" w:rsidRDefault="00730352" w:rsidP="00730352">
      <w:pPr>
        <w:autoSpaceDE w:val="0"/>
        <w:autoSpaceDN w:val="0"/>
        <w:adjustRightInd w:val="0"/>
        <w:spacing w:line="276" w:lineRule="auto"/>
        <w:rPr>
          <w:rFonts w:ascii="Avenir Next" w:eastAsia="MS Mincho" w:hAnsi="Avenir Next" w:cs="Antonio-Regular"/>
          <w:b/>
          <w:sz w:val="18"/>
          <w:szCs w:val="18"/>
        </w:rPr>
      </w:pPr>
      <w:r>
        <w:rPr>
          <w:rFonts w:ascii="Avenir Next" w:eastAsia="MS Mincho" w:hAnsi="Avenir Next" w:hint="eastAsia"/>
          <w:b/>
          <w:bCs/>
          <w:sz w:val="18"/>
          <w:szCs w:val="18"/>
        </w:rPr>
        <w:t>素材</w:t>
      </w:r>
      <w:r>
        <w:rPr>
          <w:rFonts w:ascii="Avenir Next" w:eastAsia="MS Mincho" w:hAnsi="Avenir Next" w:hint="eastAsia"/>
          <w:sz w:val="18"/>
          <w:szCs w:val="18"/>
        </w:rPr>
        <w:t>：ステンレススチール</w:t>
      </w:r>
    </w:p>
    <w:p w14:paraId="25DA1868" w14:textId="08DABF4A" w:rsidR="00730352" w:rsidRPr="00AC72FF" w:rsidRDefault="00730352" w:rsidP="0073035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文字盤：</w:t>
      </w:r>
      <w:r>
        <w:rPr>
          <w:rFonts w:ascii="Avenir Next" w:eastAsia="MS Mincho" w:hAnsi="Avenir Next" w:hint="eastAsia"/>
          <w:sz w:val="18"/>
          <w:szCs w:val="18"/>
        </w:rPr>
        <w:t>ラッカー仕上げのホワイト文字盤、</w:t>
      </w:r>
      <w:r>
        <w:rPr>
          <w:rFonts w:ascii="Avenir Next" w:eastAsia="MS Mincho" w:hAnsi="Avenir Next" w:hint="eastAsia"/>
          <w:sz w:val="18"/>
          <w:szCs w:val="18"/>
        </w:rPr>
        <w:t>3</w:t>
      </w:r>
      <w:r>
        <w:rPr>
          <w:rFonts w:ascii="Avenir Next" w:eastAsia="MS Mincho" w:hAnsi="Avenir Next" w:hint="eastAsia"/>
          <w:sz w:val="18"/>
          <w:szCs w:val="18"/>
        </w:rPr>
        <w:t>色ブルーのカウンター</w:t>
      </w:r>
      <w:r>
        <w:rPr>
          <w:rFonts w:ascii="Avenir Next" w:eastAsia="MS Mincho" w:hAnsi="Avenir Next" w:hint="eastAsia"/>
          <w:sz w:val="18"/>
          <w:szCs w:val="18"/>
        </w:rPr>
        <w:br/>
      </w:r>
      <w:r>
        <w:rPr>
          <w:rFonts w:ascii="Avenir Next" w:eastAsia="MS Mincho" w:hAnsi="Avenir Next" w:hint="eastAsia"/>
          <w:b/>
          <w:bCs/>
          <w:sz w:val="18"/>
          <w:szCs w:val="18"/>
        </w:rPr>
        <w:t>防水性：</w:t>
      </w:r>
      <w:r>
        <w:rPr>
          <w:rFonts w:ascii="Avenir Next" w:eastAsia="MS Mincho" w:hAnsi="Avenir Next" w:hint="eastAsia"/>
          <w:sz w:val="18"/>
          <w:szCs w:val="18"/>
        </w:rPr>
        <w:t xml:space="preserve">5 </w:t>
      </w:r>
      <w:r>
        <w:rPr>
          <w:rFonts w:ascii="Avenir Next" w:eastAsia="MS Mincho" w:hAnsi="Avenir Next" w:hint="eastAsia"/>
          <w:sz w:val="18"/>
          <w:szCs w:val="18"/>
        </w:rPr>
        <w:t>気圧</w:t>
      </w:r>
    </w:p>
    <w:p w14:paraId="3AE7030E" w14:textId="6618D767" w:rsidR="00730352" w:rsidRPr="00AC72FF" w:rsidRDefault="00730352" w:rsidP="00730352">
      <w:pPr>
        <w:autoSpaceDE w:val="0"/>
        <w:autoSpaceDN w:val="0"/>
        <w:adjustRightInd w:val="0"/>
        <w:spacing w:line="276" w:lineRule="auto"/>
        <w:rPr>
          <w:rFonts w:ascii="Avenir Next" w:eastAsia="MS Mincho" w:hAnsi="Avenir Next" w:cs="OpenSans-CondensedLight"/>
          <w:b/>
          <w:sz w:val="18"/>
          <w:szCs w:val="18"/>
        </w:rPr>
      </w:pPr>
      <w:r>
        <w:rPr>
          <w:rFonts w:ascii="Avenir Next" w:eastAsia="MS Mincho" w:hAnsi="Avenir Next" w:hint="eastAsia"/>
          <w:b/>
          <w:bCs/>
          <w:sz w:val="18"/>
          <w:szCs w:val="18"/>
        </w:rPr>
        <w:t>価格：</w:t>
      </w:r>
      <w:r>
        <w:rPr>
          <w:rFonts w:ascii="Avenir Next" w:eastAsia="MS Mincho" w:hAnsi="Avenir Next" w:hint="eastAsia"/>
          <w:sz w:val="18"/>
          <w:szCs w:val="18"/>
        </w:rPr>
        <w:br/>
      </w:r>
      <w:r>
        <w:rPr>
          <w:rFonts w:ascii="Avenir Next" w:eastAsia="MS Mincho" w:hAnsi="Avenir Next" w:hint="eastAsia"/>
          <w:b/>
          <w:bCs/>
          <w:sz w:val="18"/>
          <w:szCs w:val="18"/>
        </w:rPr>
        <w:t>アワーマーカー：</w:t>
      </w:r>
      <w:r>
        <w:rPr>
          <w:rFonts w:ascii="Avenir Next" w:eastAsia="MS Mincho" w:hAnsi="Avenir Next" w:hint="eastAsia"/>
          <w:sz w:val="18"/>
          <w:szCs w:val="18"/>
        </w:rPr>
        <w:t>ロジウムプレート加工、ファセットカット、ブラックスーパールミノーバ</w:t>
      </w:r>
      <w:r>
        <w:rPr>
          <w:rFonts w:ascii="Avenir Next" w:eastAsia="MS Mincho" w:hAnsi="Avenir Next" w:hint="eastAsia"/>
          <w:sz w:val="18"/>
          <w:szCs w:val="18"/>
        </w:rPr>
        <w:t xml:space="preserve">®SLN C1 </w:t>
      </w:r>
      <w:r>
        <w:rPr>
          <w:rFonts w:ascii="Avenir Next" w:eastAsia="MS Mincho" w:hAnsi="Avenir Next" w:hint="eastAsia"/>
          <w:sz w:val="18"/>
          <w:szCs w:val="18"/>
        </w:rPr>
        <w:t>塗布</w:t>
      </w:r>
      <w:r>
        <w:rPr>
          <w:rFonts w:ascii="Avenir Next" w:eastAsia="MS Mincho" w:hAnsi="Avenir Next" w:hint="eastAsia"/>
          <w:sz w:val="18"/>
          <w:szCs w:val="18"/>
        </w:rPr>
        <w:br/>
      </w:r>
      <w:r>
        <w:rPr>
          <w:rFonts w:ascii="Avenir Next" w:eastAsia="MS Mincho" w:hAnsi="Avenir Next" w:hint="eastAsia"/>
          <w:b/>
          <w:bCs/>
          <w:sz w:val="18"/>
          <w:szCs w:val="18"/>
        </w:rPr>
        <w:t>針：</w:t>
      </w:r>
      <w:r>
        <w:rPr>
          <w:rFonts w:ascii="Avenir Next" w:eastAsia="MS Mincho" w:hAnsi="Avenir Next" w:hint="eastAsia"/>
          <w:sz w:val="18"/>
          <w:szCs w:val="18"/>
        </w:rPr>
        <w:t>ホワイト、ファセットカット、スーパールミノーバ</w:t>
      </w:r>
      <w:r>
        <w:rPr>
          <w:rFonts w:ascii="Avenir Next" w:eastAsia="MS Mincho" w:hAnsi="Avenir Next" w:hint="eastAsia"/>
          <w:sz w:val="18"/>
          <w:szCs w:val="18"/>
        </w:rPr>
        <w:t xml:space="preserve">® SLN C1 </w:t>
      </w:r>
      <w:r>
        <w:rPr>
          <w:rFonts w:ascii="Avenir Next" w:eastAsia="MS Mincho" w:hAnsi="Avenir Next" w:hint="eastAsia"/>
          <w:sz w:val="18"/>
          <w:szCs w:val="18"/>
        </w:rPr>
        <w:t>塗布</w:t>
      </w:r>
      <w:r>
        <w:rPr>
          <w:rFonts w:ascii="Avenir Next" w:eastAsia="MS Mincho" w:hAnsi="Avenir Next" w:hint="eastAsia"/>
          <w:sz w:val="18"/>
          <w:szCs w:val="18"/>
        </w:rPr>
        <w:t xml:space="preserve">  </w:t>
      </w:r>
    </w:p>
    <w:p w14:paraId="4B6D0F8B" w14:textId="59D2FA93" w:rsidR="00730352" w:rsidRPr="004E6971" w:rsidRDefault="00730352" w:rsidP="0073035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ブレスレット＆バックル：</w:t>
      </w:r>
      <w:r>
        <w:rPr>
          <w:rFonts w:ascii="Avenir Next" w:eastAsia="MS Mincho" w:hAnsi="Avenir Next" w:hint="eastAsia"/>
          <w:sz w:val="18"/>
          <w:szCs w:val="18"/>
        </w:rPr>
        <w:t>ラバーで裏打ちしたブルーアリゲーターレザーストラップステンレススチール製ピンバックル</w:t>
      </w:r>
      <w:r>
        <w:rPr>
          <w:rFonts w:ascii="Avenir Next" w:eastAsia="MS Mincho" w:hAnsi="Avenir Next" w:hint="eastAsia"/>
          <w:sz w:val="18"/>
          <w:szCs w:val="18"/>
        </w:rPr>
        <w:t xml:space="preserve">  </w:t>
      </w:r>
    </w:p>
    <w:p w14:paraId="4C03D9B4" w14:textId="77777777" w:rsidR="00730352" w:rsidRPr="00425ED9" w:rsidRDefault="00730352" w:rsidP="00425ED9">
      <w:pPr>
        <w:jc w:val="both"/>
        <w:rPr>
          <w:rFonts w:ascii="Avenir Next" w:hAnsi="Avenir Next"/>
          <w:sz w:val="20"/>
          <w:szCs w:val="20"/>
        </w:rPr>
      </w:pPr>
    </w:p>
    <w:sectPr w:rsidR="00730352" w:rsidRPr="00425ED9"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52DE4" w14:textId="77777777" w:rsidR="0023246E" w:rsidRDefault="0023246E" w:rsidP="0094397D">
      <w:r>
        <w:separator/>
      </w:r>
    </w:p>
  </w:endnote>
  <w:endnote w:type="continuationSeparator" w:id="0">
    <w:p w14:paraId="15FE3276" w14:textId="77777777" w:rsidR="0023246E" w:rsidRDefault="0023246E" w:rsidP="0094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C3CD4" w14:textId="77777777" w:rsidR="0094397D" w:rsidRPr="00B47362" w:rsidRDefault="0094397D" w:rsidP="0094397D">
    <w:pPr>
      <w:pStyle w:val="Pieddepage"/>
      <w:jc w:val="center"/>
      <w:rPr>
        <w:rFonts w:ascii="Avenir Next" w:eastAsia="MS Mincho" w:hAnsi="Avenir Next"/>
        <w:sz w:val="18"/>
        <w:szCs w:val="18"/>
        <w:lang w:val="fr-CH"/>
      </w:rPr>
    </w:pPr>
    <w:r w:rsidRPr="00B47362">
      <w:rPr>
        <w:rFonts w:ascii="Avenir Next" w:eastAsia="MS Mincho" w:hAnsi="Avenir Next" w:hint="eastAsia"/>
        <w:b/>
        <w:sz w:val="18"/>
        <w:szCs w:val="18"/>
        <w:lang w:val="fr-CH"/>
      </w:rPr>
      <w:t>ZENITH</w:t>
    </w:r>
    <w:r w:rsidRPr="00B47362">
      <w:rPr>
        <w:rFonts w:ascii="Avenir Next" w:eastAsia="MS Mincho" w:hAnsi="Avenir Next" w:hint="eastAsia"/>
        <w:sz w:val="18"/>
        <w:szCs w:val="18"/>
        <w:lang w:val="fr-CH"/>
      </w:rPr>
      <w:t xml:space="preserve"> | www.zenith-watches.com | Rue des Billodes 34-36 | CH-2400 Le Locle</w:t>
    </w:r>
  </w:p>
  <w:p w14:paraId="48146417" w14:textId="7BB553F4" w:rsidR="0094397D" w:rsidRPr="00B47362" w:rsidRDefault="0094397D" w:rsidP="0094397D">
    <w:pPr>
      <w:pStyle w:val="Pieddepage"/>
      <w:jc w:val="center"/>
      <w:rPr>
        <w:rFonts w:ascii="Avenir Next" w:eastAsia="MS Mincho" w:hAnsi="Avenir Next"/>
        <w:sz w:val="18"/>
        <w:szCs w:val="18"/>
        <w:lang w:val="fr-CH"/>
      </w:rPr>
    </w:pPr>
    <w:r>
      <w:rPr>
        <w:rFonts w:ascii="Avenir Next" w:eastAsia="MS Mincho" w:hAnsi="Avenir Next" w:hint="eastAsia"/>
        <w:sz w:val="18"/>
        <w:szCs w:val="18"/>
      </w:rPr>
      <w:t>国際メディア関係</w:t>
    </w:r>
    <w:r w:rsidRPr="00B47362">
      <w:rPr>
        <w:rFonts w:ascii="Avenir Next" w:eastAsia="MS Mincho" w:hAnsi="Avenir Next" w:hint="eastAsia"/>
        <w:sz w:val="18"/>
        <w:szCs w:val="18"/>
        <w:lang w:val="fr-CH"/>
      </w:rPr>
      <w:t> : E</w:t>
    </w:r>
    <w:r>
      <w:rPr>
        <w:rFonts w:ascii="Avenir Next" w:eastAsia="MS Mincho" w:hAnsi="Avenir Next" w:hint="eastAsia"/>
        <w:sz w:val="18"/>
        <w:szCs w:val="18"/>
      </w:rPr>
      <w:t>メール</w:t>
    </w:r>
    <w:r w:rsidRPr="00B47362">
      <w:rPr>
        <w:rFonts w:ascii="Avenir Next" w:eastAsia="MS Mincho" w:hAnsi="Avenir Next" w:hint="eastAsia"/>
        <w:sz w:val="18"/>
        <w:szCs w:val="18"/>
        <w:lang w:val="fr-CH"/>
      </w:rPr>
      <w:t>：</w:t>
    </w:r>
    <w:r w:rsidR="0023246E">
      <w:fldChar w:fldCharType="begin"/>
    </w:r>
    <w:r w:rsidR="0023246E" w:rsidRPr="00430C69">
      <w:rPr>
        <w:lang w:val="fr-CH"/>
      </w:rPr>
      <w:instrText xml:space="preserve"> HYPERLINK "mailto:press@zenith-watches.com" </w:instrText>
    </w:r>
    <w:r w:rsidR="0023246E">
      <w:fldChar w:fldCharType="separate"/>
    </w:r>
    <w:r w:rsidRPr="00B47362">
      <w:rPr>
        <w:rStyle w:val="Lienhypertexte"/>
        <w:rFonts w:ascii="Avenir Next" w:eastAsia="MS Mincho" w:hAnsi="Avenir Next" w:hint="eastAsia"/>
        <w:sz w:val="18"/>
        <w:szCs w:val="18"/>
        <w:lang w:val="fr-CH"/>
      </w:rPr>
      <w:t>press@zenith-watches.com</w:t>
    </w:r>
    <w:r w:rsidR="0023246E">
      <w:rPr>
        <w:rStyle w:val="Lienhypertexte"/>
        <w:rFonts w:ascii="Avenir Next" w:eastAsia="MS Mincho" w:hAnsi="Avenir Next"/>
        <w:sz w:val="18"/>
        <w:szCs w:val="18"/>
        <w:lang w:val="fr-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D3CB2" w14:textId="77777777" w:rsidR="0023246E" w:rsidRDefault="0023246E" w:rsidP="0094397D">
      <w:r>
        <w:separator/>
      </w:r>
    </w:p>
  </w:footnote>
  <w:footnote w:type="continuationSeparator" w:id="0">
    <w:p w14:paraId="66E051F5" w14:textId="77777777" w:rsidR="0023246E" w:rsidRDefault="0023246E" w:rsidP="0094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796B" w14:textId="27DA2BCD" w:rsidR="0094397D" w:rsidRDefault="0094397D" w:rsidP="0094397D">
    <w:pPr>
      <w:pStyle w:val="En-tte"/>
      <w:jc w:val="center"/>
    </w:pPr>
    <w:r>
      <w:rPr>
        <w:rFonts w:hint="eastAsia"/>
        <w:noProof/>
      </w:rPr>
      <w:drawing>
        <wp:inline distT="0" distB="0" distL="0" distR="0" wp14:anchorId="65B29379" wp14:editId="0ED08711">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7CF19C8" w14:textId="77777777" w:rsidR="0094397D" w:rsidRDefault="0094397D" w:rsidP="0094397D">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140"/>
    <w:rsid w:val="00030D31"/>
    <w:rsid w:val="00072140"/>
    <w:rsid w:val="00080117"/>
    <w:rsid w:val="00142171"/>
    <w:rsid w:val="00187BF9"/>
    <w:rsid w:val="001D5EF0"/>
    <w:rsid w:val="00211EED"/>
    <w:rsid w:val="0023246E"/>
    <w:rsid w:val="0029049D"/>
    <w:rsid w:val="002D5635"/>
    <w:rsid w:val="002E4202"/>
    <w:rsid w:val="00316FD6"/>
    <w:rsid w:val="003230EB"/>
    <w:rsid w:val="003C1782"/>
    <w:rsid w:val="003F0327"/>
    <w:rsid w:val="00416037"/>
    <w:rsid w:val="0042370C"/>
    <w:rsid w:val="00425ED9"/>
    <w:rsid w:val="00430C69"/>
    <w:rsid w:val="00455561"/>
    <w:rsid w:val="0048770A"/>
    <w:rsid w:val="00490DE8"/>
    <w:rsid w:val="00497E09"/>
    <w:rsid w:val="004A4028"/>
    <w:rsid w:val="004C1699"/>
    <w:rsid w:val="00520737"/>
    <w:rsid w:val="00530D65"/>
    <w:rsid w:val="005D6FCD"/>
    <w:rsid w:val="00641121"/>
    <w:rsid w:val="00693D39"/>
    <w:rsid w:val="00694A37"/>
    <w:rsid w:val="00697E97"/>
    <w:rsid w:val="00730352"/>
    <w:rsid w:val="007374A6"/>
    <w:rsid w:val="00740A82"/>
    <w:rsid w:val="00753E9A"/>
    <w:rsid w:val="007678CB"/>
    <w:rsid w:val="007B7598"/>
    <w:rsid w:val="00875C7C"/>
    <w:rsid w:val="008A5FCD"/>
    <w:rsid w:val="00906297"/>
    <w:rsid w:val="00930650"/>
    <w:rsid w:val="009353A5"/>
    <w:rsid w:val="0094397D"/>
    <w:rsid w:val="00981E3D"/>
    <w:rsid w:val="00993A52"/>
    <w:rsid w:val="00997D11"/>
    <w:rsid w:val="00A11AFB"/>
    <w:rsid w:val="00A33E84"/>
    <w:rsid w:val="00A344AE"/>
    <w:rsid w:val="00A35A36"/>
    <w:rsid w:val="00A35CB3"/>
    <w:rsid w:val="00A41931"/>
    <w:rsid w:val="00A6600C"/>
    <w:rsid w:val="00A905C5"/>
    <w:rsid w:val="00AC071D"/>
    <w:rsid w:val="00B21701"/>
    <w:rsid w:val="00B47362"/>
    <w:rsid w:val="00B65C24"/>
    <w:rsid w:val="00C65931"/>
    <w:rsid w:val="00CD20D6"/>
    <w:rsid w:val="00CE126D"/>
    <w:rsid w:val="00CF5FB1"/>
    <w:rsid w:val="00D27514"/>
    <w:rsid w:val="00D61DDE"/>
    <w:rsid w:val="00E438DA"/>
    <w:rsid w:val="00EA5F23"/>
    <w:rsid w:val="00EB620C"/>
    <w:rsid w:val="00EF0D47"/>
    <w:rsid w:val="00F22161"/>
    <w:rsid w:val="00F56123"/>
    <w:rsid w:val="00F66E40"/>
    <w:rsid w:val="00FE3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5AAF8"/>
  <w14:defaultImageDpi w14:val="300"/>
  <w15:docId w15:val="{9D26EE96-5401-4451-AD9D-D7496487C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425ED9"/>
    <w:rPr>
      <w:sz w:val="16"/>
      <w:szCs w:val="16"/>
    </w:rPr>
  </w:style>
  <w:style w:type="paragraph" w:styleId="Commentaire">
    <w:name w:val="annotation text"/>
    <w:basedOn w:val="Normal"/>
    <w:link w:val="CommentaireCar"/>
    <w:uiPriority w:val="99"/>
    <w:semiHidden/>
    <w:unhideWhenUsed/>
    <w:rsid w:val="00425ED9"/>
    <w:rPr>
      <w:sz w:val="20"/>
      <w:szCs w:val="20"/>
    </w:rPr>
  </w:style>
  <w:style w:type="character" w:customStyle="1" w:styleId="CommentaireCar">
    <w:name w:val="Commentaire Car"/>
    <w:basedOn w:val="Policepardfaut"/>
    <w:link w:val="Commentaire"/>
    <w:uiPriority w:val="99"/>
    <w:semiHidden/>
    <w:rsid w:val="00425ED9"/>
    <w:rPr>
      <w:sz w:val="20"/>
      <w:szCs w:val="20"/>
    </w:rPr>
  </w:style>
  <w:style w:type="paragraph" w:styleId="Objetducommentaire">
    <w:name w:val="annotation subject"/>
    <w:basedOn w:val="Commentaire"/>
    <w:next w:val="Commentaire"/>
    <w:link w:val="ObjetducommentaireCar"/>
    <w:uiPriority w:val="99"/>
    <w:semiHidden/>
    <w:unhideWhenUsed/>
    <w:rsid w:val="00425ED9"/>
    <w:rPr>
      <w:b/>
      <w:bCs/>
    </w:rPr>
  </w:style>
  <w:style w:type="character" w:customStyle="1" w:styleId="ObjetducommentaireCar">
    <w:name w:val="Objet du commentaire Car"/>
    <w:basedOn w:val="CommentaireCar"/>
    <w:link w:val="Objetducommentaire"/>
    <w:uiPriority w:val="99"/>
    <w:semiHidden/>
    <w:rsid w:val="00425ED9"/>
    <w:rPr>
      <w:b/>
      <w:bCs/>
      <w:sz w:val="20"/>
      <w:szCs w:val="20"/>
    </w:rPr>
  </w:style>
  <w:style w:type="paragraph" w:styleId="Textedebulles">
    <w:name w:val="Balloon Text"/>
    <w:basedOn w:val="Normal"/>
    <w:link w:val="TextedebullesCar"/>
    <w:uiPriority w:val="99"/>
    <w:semiHidden/>
    <w:unhideWhenUsed/>
    <w:rsid w:val="00425ED9"/>
    <w:rPr>
      <w:rFonts w:ascii="Segoe UI" w:eastAsia="MS Mincho" w:hAnsi="Segoe UI" w:cs="Segoe UI"/>
      <w:sz w:val="18"/>
      <w:szCs w:val="18"/>
    </w:rPr>
  </w:style>
  <w:style w:type="character" w:customStyle="1" w:styleId="TextedebullesCar">
    <w:name w:val="Texte de bulles Car"/>
    <w:basedOn w:val="Policepardfaut"/>
    <w:link w:val="Textedebulles"/>
    <w:uiPriority w:val="99"/>
    <w:semiHidden/>
    <w:rsid w:val="00425ED9"/>
    <w:rPr>
      <w:rFonts w:ascii="Segoe UI" w:eastAsia="MS Mincho" w:hAnsi="Segoe UI" w:cs="Segoe UI"/>
      <w:sz w:val="18"/>
      <w:szCs w:val="18"/>
    </w:rPr>
  </w:style>
  <w:style w:type="paragraph" w:customStyle="1" w:styleId="Default">
    <w:name w:val="Default"/>
    <w:rsid w:val="00730352"/>
    <w:pPr>
      <w:autoSpaceDE w:val="0"/>
      <w:autoSpaceDN w:val="0"/>
      <w:adjustRightInd w:val="0"/>
    </w:pPr>
    <w:rPr>
      <w:rFonts w:ascii="Avenir Next" w:eastAsia="MS Mincho" w:hAnsi="Avenir Next" w:cs="Avenir Next"/>
      <w:color w:val="000000"/>
      <w:lang w:val="fr-CH"/>
    </w:rPr>
  </w:style>
  <w:style w:type="paragraph" w:styleId="Sansinterligne">
    <w:name w:val="No Spacing"/>
    <w:uiPriority w:val="1"/>
    <w:qFormat/>
    <w:rsid w:val="00416037"/>
  </w:style>
  <w:style w:type="paragraph" w:styleId="En-tte">
    <w:name w:val="header"/>
    <w:basedOn w:val="Normal"/>
    <w:link w:val="En-tteCar"/>
    <w:uiPriority w:val="99"/>
    <w:unhideWhenUsed/>
    <w:rsid w:val="0094397D"/>
    <w:pPr>
      <w:tabs>
        <w:tab w:val="center" w:pos="4536"/>
        <w:tab w:val="right" w:pos="9072"/>
      </w:tabs>
    </w:pPr>
  </w:style>
  <w:style w:type="character" w:customStyle="1" w:styleId="En-tteCar">
    <w:name w:val="En-tête Car"/>
    <w:basedOn w:val="Policepardfaut"/>
    <w:link w:val="En-tte"/>
    <w:uiPriority w:val="99"/>
    <w:rsid w:val="0094397D"/>
  </w:style>
  <w:style w:type="paragraph" w:styleId="Pieddepage">
    <w:name w:val="footer"/>
    <w:basedOn w:val="Normal"/>
    <w:link w:val="PieddepageCar"/>
    <w:uiPriority w:val="99"/>
    <w:unhideWhenUsed/>
    <w:rsid w:val="0094397D"/>
    <w:pPr>
      <w:tabs>
        <w:tab w:val="center" w:pos="4536"/>
        <w:tab w:val="right" w:pos="9072"/>
      </w:tabs>
    </w:pPr>
  </w:style>
  <w:style w:type="character" w:customStyle="1" w:styleId="PieddepageCar">
    <w:name w:val="Pied de page Car"/>
    <w:basedOn w:val="Policepardfaut"/>
    <w:link w:val="Pieddepage"/>
    <w:uiPriority w:val="99"/>
    <w:rsid w:val="0094397D"/>
  </w:style>
  <w:style w:type="character" w:styleId="Lienhypertexte">
    <w:name w:val="Hyperlink"/>
    <w:rsid w:val="0094397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19951">
      <w:bodyDiv w:val="1"/>
      <w:marLeft w:val="0"/>
      <w:marRight w:val="0"/>
      <w:marTop w:val="0"/>
      <w:marBottom w:val="0"/>
      <w:divBdr>
        <w:top w:val="none" w:sz="0" w:space="0" w:color="auto"/>
        <w:left w:val="none" w:sz="0" w:space="0" w:color="auto"/>
        <w:bottom w:val="none" w:sz="0" w:space="0" w:color="auto"/>
        <w:right w:val="none" w:sz="0" w:space="0" w:color="auto"/>
      </w:divBdr>
    </w:div>
    <w:div w:id="306790148">
      <w:bodyDiv w:val="1"/>
      <w:marLeft w:val="0"/>
      <w:marRight w:val="0"/>
      <w:marTop w:val="0"/>
      <w:marBottom w:val="0"/>
      <w:divBdr>
        <w:top w:val="none" w:sz="0" w:space="0" w:color="auto"/>
        <w:left w:val="none" w:sz="0" w:space="0" w:color="auto"/>
        <w:bottom w:val="none" w:sz="0" w:space="0" w:color="auto"/>
        <w:right w:val="none" w:sz="0" w:space="0" w:color="auto"/>
      </w:divBdr>
    </w:div>
    <w:div w:id="1411274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Mincho"/>
        <a:cs typeface=""/>
      </a:majorFont>
      <a:minorFont>
        <a:latin typeface="Cambria"/>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2684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12</cp:revision>
  <cp:lastPrinted>2020-05-20T06:50:00Z</cp:lastPrinted>
  <dcterms:created xsi:type="dcterms:W3CDTF">2020-05-08T10:38:00Z</dcterms:created>
  <dcterms:modified xsi:type="dcterms:W3CDTF">2020-05-20T06:50:00Z</dcterms:modified>
</cp:coreProperties>
</file>