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2724" w14:textId="77777777" w:rsidR="00593E8F" w:rsidRPr="0051390D" w:rsidRDefault="00593E8F" w:rsidP="00897166">
      <w:pPr>
        <w:jc w:val="center"/>
        <w:rPr>
          <w:rFonts w:ascii="Avenir Next" w:hAnsi="Avenir Next"/>
          <w:b/>
          <w:bCs/>
          <w:sz w:val="28"/>
          <w:szCs w:val="28"/>
        </w:rPr>
      </w:pPr>
      <w:r>
        <w:rPr>
          <w:rFonts w:ascii="Avenir Next" w:hAnsi="Avenir Next"/>
          <w:b/>
          <w:bCs/>
          <w:sz w:val="28"/>
          <w:szCs w:val="28"/>
        </w:rPr>
        <w:t>DESCUBRA ZENITH DREAMHERS</w:t>
      </w:r>
    </w:p>
    <w:p w14:paraId="24B35C82" w14:textId="77777777" w:rsidR="00593E8F" w:rsidRPr="0051390D" w:rsidRDefault="00593E8F" w:rsidP="00D832DA">
      <w:pPr>
        <w:jc w:val="both"/>
        <w:rPr>
          <w:rFonts w:ascii="Avenir Next" w:hAnsi="Avenir Next"/>
          <w:sz w:val="22"/>
          <w:szCs w:val="22"/>
          <w:lang w:val="en-GB"/>
        </w:rPr>
      </w:pPr>
    </w:p>
    <w:p w14:paraId="413483DA" w14:textId="77120D5A" w:rsidR="00B373DF" w:rsidRPr="0051390D" w:rsidRDefault="00B373DF" w:rsidP="001C60BB">
      <w:pPr>
        <w:jc w:val="both"/>
        <w:rPr>
          <w:rFonts w:ascii="Avenir Next" w:hAnsi="Avenir Next"/>
          <w:color w:val="000000" w:themeColor="text1"/>
          <w:sz w:val="18"/>
          <w:szCs w:val="18"/>
        </w:rPr>
      </w:pPr>
      <w:r>
        <w:rPr>
          <w:rFonts w:ascii="Avenir Next" w:hAnsi="Avenir Next"/>
          <w:color w:val="000000" w:themeColor="text1"/>
          <w:sz w:val="18"/>
          <w:szCs w:val="18"/>
        </w:rPr>
        <w:t>A principios de 2020, Zenith presentó su primera colección hecha exclusivamente para mujeres, el decididamente contemporáneo DEFY </w:t>
      </w:r>
      <w:proofErr w:type="spellStart"/>
      <w:r>
        <w:rPr>
          <w:rFonts w:ascii="Avenir Next" w:hAnsi="Avenir Next"/>
          <w:color w:val="000000" w:themeColor="text1"/>
          <w:sz w:val="18"/>
          <w:szCs w:val="18"/>
        </w:rPr>
        <w:t>Midnight</w:t>
      </w:r>
      <w:proofErr w:type="spellEnd"/>
      <w:r>
        <w:rPr>
          <w:rFonts w:ascii="Avenir Next" w:hAnsi="Avenir Next"/>
          <w:color w:val="000000" w:themeColor="text1"/>
          <w:sz w:val="18"/>
          <w:szCs w:val="18"/>
        </w:rPr>
        <w:t xml:space="preserve">. Para expresar la feminidad moderna de esta versátil y caprichosa línea, la Manufactura ha reunido a magníficas mujeres de todo el mundo que encarnan el credo "Time </w:t>
      </w:r>
      <w:proofErr w:type="spellStart"/>
      <w:r>
        <w:rPr>
          <w:rFonts w:ascii="Avenir Next" w:hAnsi="Avenir Next"/>
          <w:color w:val="000000" w:themeColor="text1"/>
          <w:sz w:val="18"/>
          <w:szCs w:val="18"/>
        </w:rPr>
        <w:t>To</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Reach</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Your</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Star</w:t>
      </w:r>
      <w:proofErr w:type="spellEnd"/>
      <w:r>
        <w:rPr>
          <w:rFonts w:ascii="Avenir Next" w:hAnsi="Avenir Next"/>
          <w:color w:val="000000" w:themeColor="text1"/>
          <w:sz w:val="18"/>
          <w:szCs w:val="18"/>
        </w:rPr>
        <w:t xml:space="preserve">" y siempre persiguen sus sueños hasta el final. ENTRE EN </w:t>
      </w:r>
      <w:r>
        <w:rPr>
          <w:rFonts w:ascii="Avenir Next" w:hAnsi="Avenir Next"/>
          <w:b/>
          <w:bCs/>
          <w:color w:val="000000" w:themeColor="text1"/>
          <w:sz w:val="18"/>
          <w:szCs w:val="18"/>
        </w:rPr>
        <w:t>ZENITH DREAMHERS.</w:t>
      </w:r>
    </w:p>
    <w:p w14:paraId="5ED4BD80" w14:textId="77777777" w:rsidR="00593E8F" w:rsidRPr="000F4832" w:rsidRDefault="00593E8F" w:rsidP="00D832DA">
      <w:pPr>
        <w:jc w:val="both"/>
        <w:rPr>
          <w:rFonts w:ascii="Avenir Next" w:hAnsi="Avenir Next"/>
          <w:color w:val="FF0000"/>
          <w:sz w:val="18"/>
          <w:szCs w:val="18"/>
        </w:rPr>
      </w:pPr>
    </w:p>
    <w:p w14:paraId="06CA9259" w14:textId="1C4AACA1" w:rsidR="00593E8F" w:rsidRPr="00564660" w:rsidRDefault="004D1C40" w:rsidP="00D832DA">
      <w:pPr>
        <w:jc w:val="both"/>
        <w:rPr>
          <w:rFonts w:ascii="Avenir Next" w:hAnsi="Avenir Next"/>
          <w:color w:val="000000" w:themeColor="text1"/>
          <w:sz w:val="18"/>
          <w:szCs w:val="18"/>
        </w:rPr>
      </w:pPr>
      <w:r>
        <w:rPr>
          <w:rFonts w:ascii="Avenir Next" w:hAnsi="Avenir Next"/>
          <w:color w:val="000000" w:themeColor="text1"/>
          <w:sz w:val="18"/>
          <w:szCs w:val="18"/>
        </w:rPr>
        <w:t xml:space="preserve">Una campaña global que destaca mujeres visionarias e independientes que han perseguido su pasión y alcanzado su estrella pese a todas las adversidades.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 xml:space="preserve"> pretende poner el foco sobre mujeres reales que han construido su propio camino, inspirando a otras mediante sus ejemplos y logros. Zenith se enorgullece de compartir las historias únicas de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w:t>
      </w:r>
    </w:p>
    <w:p w14:paraId="08352407" w14:textId="35FB31AA" w:rsidR="007C2D7B" w:rsidRPr="000F4832" w:rsidRDefault="007C2D7B" w:rsidP="00D832DA">
      <w:pPr>
        <w:jc w:val="both"/>
        <w:rPr>
          <w:rFonts w:ascii="Avenir Next" w:hAnsi="Avenir Next"/>
          <w:b/>
          <w:bCs/>
          <w:sz w:val="18"/>
          <w:szCs w:val="18"/>
          <w:lang w:val="fr-CH"/>
        </w:rPr>
      </w:pPr>
    </w:p>
    <w:p w14:paraId="72308F74" w14:textId="47904680" w:rsidR="00793C8D" w:rsidRPr="000F4832" w:rsidRDefault="001D4E1E" w:rsidP="007C2D7B">
      <w:pPr>
        <w:jc w:val="both"/>
        <w:rPr>
          <w:rFonts w:ascii="Avenir Next" w:hAnsi="Avenir Next"/>
          <w:b/>
          <w:bCs/>
          <w:sz w:val="18"/>
          <w:szCs w:val="18"/>
        </w:rPr>
      </w:pPr>
      <w:r>
        <w:rPr>
          <w:rFonts w:ascii="Avenir Next" w:hAnsi="Avenir Next"/>
          <w:b/>
          <w:bCs/>
          <w:sz w:val="18"/>
          <w:szCs w:val="18"/>
        </w:rPr>
        <w:t xml:space="preserve">Airi </w:t>
      </w:r>
      <w:proofErr w:type="spellStart"/>
      <w:r>
        <w:rPr>
          <w:rFonts w:ascii="Avenir Next" w:hAnsi="Avenir Next"/>
          <w:b/>
          <w:bCs/>
          <w:sz w:val="18"/>
          <w:szCs w:val="18"/>
        </w:rPr>
        <w:t>Hatakeyama</w:t>
      </w:r>
      <w:proofErr w:type="spellEnd"/>
    </w:p>
    <w:p w14:paraId="4AD839FE" w14:textId="72F76215" w:rsidR="00793C8D" w:rsidRDefault="00793C8D" w:rsidP="00793C8D">
      <w:pPr>
        <w:jc w:val="both"/>
        <w:rPr>
          <w:rFonts w:ascii="Avenir Next" w:hAnsi="Avenir Next"/>
          <w:color w:val="000000" w:themeColor="text1"/>
          <w:sz w:val="18"/>
          <w:szCs w:val="18"/>
        </w:rPr>
      </w:pPr>
      <w:r>
        <w:rPr>
          <w:rFonts w:ascii="Avenir Next" w:hAnsi="Avenir Next"/>
          <w:color w:val="000000" w:themeColor="text1"/>
          <w:sz w:val="18"/>
          <w:szCs w:val="18"/>
        </w:rPr>
        <w:t xml:space="preserve">La gimnasta rítmica y personalidad televisiva japonesa </w:t>
      </w:r>
      <w:r>
        <w:rPr>
          <w:rFonts w:ascii="Avenir Next" w:hAnsi="Avenir Next"/>
          <w:b/>
          <w:bCs/>
          <w:color w:val="000000" w:themeColor="text1"/>
          <w:sz w:val="18"/>
          <w:szCs w:val="18"/>
        </w:rPr>
        <w:t xml:space="preserve">Airi </w:t>
      </w:r>
      <w:proofErr w:type="spellStart"/>
      <w:r>
        <w:rPr>
          <w:rFonts w:ascii="Avenir Next" w:hAnsi="Avenir Next"/>
          <w:b/>
          <w:bCs/>
          <w:color w:val="000000" w:themeColor="text1"/>
          <w:sz w:val="18"/>
          <w:szCs w:val="18"/>
        </w:rPr>
        <w:t>Hatakeyama</w:t>
      </w:r>
      <w:proofErr w:type="spellEnd"/>
      <w:r>
        <w:rPr>
          <w:rFonts w:ascii="Avenir Next" w:hAnsi="Avenir Next"/>
          <w:color w:val="000000" w:themeColor="text1"/>
          <w:sz w:val="18"/>
          <w:szCs w:val="18"/>
        </w:rPr>
        <w:t xml:space="preserve"> pasó toda su juventud entrenando para convertirse una gimnasta rítmica olímpica. Con tan solo 17 años, representó a Japón en los Juegos Olímpicos de 2012, un logro increíble a tan temprana edad. Tras alcanzar la cima de su carrera como atleta, Airi decidió que era hora de alcanzar su siguiente estrella y enfrentarse a un reto completamente nuevo. En pocos años, se ha reinventado y convertido en una reconocida y estimada personalidad televisiva en Japón. Como antigua atleta, Airi ha asumido la función de comentarista deportiva en el canal de deportes más popular de Japón. Asimismo, es la presentadora de varios programas de televisión. La nueva amiga de la marca Zenith en Japón, Airi </w:t>
      </w:r>
      <w:proofErr w:type="spellStart"/>
      <w:r>
        <w:rPr>
          <w:rFonts w:ascii="Avenir Next" w:hAnsi="Avenir Next"/>
          <w:color w:val="000000" w:themeColor="text1"/>
          <w:sz w:val="18"/>
          <w:szCs w:val="18"/>
        </w:rPr>
        <w:t>Hatakeyama</w:t>
      </w:r>
      <w:proofErr w:type="spellEnd"/>
      <w:r>
        <w:rPr>
          <w:rFonts w:ascii="Avenir Next" w:hAnsi="Avenir Next"/>
          <w:color w:val="000000" w:themeColor="text1"/>
          <w:sz w:val="18"/>
          <w:szCs w:val="18"/>
        </w:rPr>
        <w:t xml:space="preserve"> es una fuente de inspiración para innumerables mujeres jóvenes que valoran su espíritu bondadoso natural y su impulso implacable cuando se trata de conseguir sus objetivos.</w:t>
      </w:r>
    </w:p>
    <w:p w14:paraId="1AF37EF2" w14:textId="77777777" w:rsidR="001D4E1E" w:rsidRPr="000F4832" w:rsidRDefault="001D4E1E" w:rsidP="007C2D7B">
      <w:pPr>
        <w:jc w:val="both"/>
        <w:rPr>
          <w:rFonts w:ascii="Avenir Next" w:hAnsi="Avenir Next"/>
          <w:color w:val="000000" w:themeColor="text1"/>
          <w:sz w:val="18"/>
          <w:szCs w:val="18"/>
        </w:rPr>
      </w:pPr>
    </w:p>
    <w:p w14:paraId="4F032D79" w14:textId="2EB39432" w:rsidR="00793C8D" w:rsidRDefault="001D4E1E" w:rsidP="00FC5354">
      <w:pPr>
        <w:jc w:val="both"/>
        <w:rPr>
          <w:rFonts w:ascii="Avenir Next" w:hAnsi="Avenir Next"/>
          <w:sz w:val="18"/>
          <w:szCs w:val="18"/>
        </w:rPr>
      </w:pPr>
      <w:r>
        <w:rPr>
          <w:rFonts w:ascii="Avenir Next" w:hAnsi="Avenir Next"/>
          <w:b/>
          <w:bCs/>
          <w:sz w:val="18"/>
          <w:szCs w:val="18"/>
        </w:rPr>
        <w:t xml:space="preserve">Teresa J. </w:t>
      </w:r>
      <w:r>
        <w:rPr>
          <w:rFonts w:ascii="Avenir Next" w:hAnsi="Avenir Next"/>
          <w:b/>
          <w:bCs/>
          <w:color w:val="000000" w:themeColor="text1"/>
          <w:sz w:val="18"/>
          <w:szCs w:val="18"/>
        </w:rPr>
        <w:t>Cuevas</w:t>
      </w:r>
    </w:p>
    <w:p w14:paraId="204B4FFC" w14:textId="205A13C2" w:rsidR="00793C8D" w:rsidRPr="00D9186C" w:rsidRDefault="00793C8D" w:rsidP="00793C8D">
      <w:pPr>
        <w:jc w:val="both"/>
        <w:rPr>
          <w:rFonts w:ascii="Avenir Next" w:hAnsi="Avenir Next"/>
          <w:sz w:val="18"/>
          <w:szCs w:val="18"/>
        </w:rPr>
      </w:pPr>
      <w:r>
        <w:rPr>
          <w:rFonts w:ascii="Avenir Next" w:hAnsi="Avenir Next"/>
          <w:sz w:val="18"/>
          <w:szCs w:val="18"/>
        </w:rPr>
        <w:t xml:space="preserve">La arquitecta y pintora española </w:t>
      </w:r>
      <w:r>
        <w:rPr>
          <w:rFonts w:ascii="Avenir Next" w:hAnsi="Avenir Next"/>
          <w:b/>
          <w:bCs/>
          <w:sz w:val="18"/>
          <w:szCs w:val="18"/>
        </w:rPr>
        <w:t>Teresa J. Cuevas</w:t>
      </w:r>
      <w:r>
        <w:rPr>
          <w:rFonts w:ascii="Avenir Next" w:hAnsi="Avenir Next"/>
          <w:sz w:val="18"/>
          <w:szCs w:val="18"/>
        </w:rPr>
        <w:t xml:space="preserve"> ha dejado una huella imperecedera en el mundo de la arquitectura y el diseño, habiendo trabajado con uno de los principales estudios de arquitectura en Corea del Sur. Esta experiencia le mostró el mundo del arte abstracto, donde podía expresarse sin los límites del lenguaje, las líneas y la geometría. En un momento decisivo de su carrera, Teresa decidió que era el momento indicado para dedicarse por completo a su pasión. Tras la vuelta a su España natal, volcó todas sus energías en la pintura y </w:t>
      </w:r>
      <w:r>
        <w:rPr>
          <w:rFonts w:ascii="Avenir Next" w:hAnsi="Avenir Next"/>
          <w:b/>
          <w:bCs/>
          <w:sz w:val="18"/>
          <w:szCs w:val="18"/>
        </w:rPr>
        <w:t>está labrándose un nombre como artista abstracta emergente.</w:t>
      </w:r>
      <w:r>
        <w:rPr>
          <w:rFonts w:ascii="Avenir Next" w:hAnsi="Avenir Next"/>
          <w:color w:val="000000" w:themeColor="text1"/>
          <w:sz w:val="18"/>
          <w:szCs w:val="18"/>
        </w:rPr>
        <w:t xml:space="preserve"> Teresa utiliza su arte y plataforma como una </w:t>
      </w:r>
      <w:r>
        <w:rPr>
          <w:rFonts w:ascii="Avenir Next" w:hAnsi="Avenir Next"/>
          <w:sz w:val="18"/>
          <w:szCs w:val="18"/>
        </w:rPr>
        <w:t>forma de expresar un mensaje universal de simplicidad, luz, paz y conexión con la naturaleza.</w:t>
      </w:r>
    </w:p>
    <w:p w14:paraId="1F6B9DEA" w14:textId="400F49C0" w:rsidR="00A614FD" w:rsidRPr="000F4832" w:rsidRDefault="00A614FD" w:rsidP="00845547">
      <w:pPr>
        <w:jc w:val="both"/>
        <w:rPr>
          <w:rFonts w:ascii="Avenir Next" w:hAnsi="Avenir Next"/>
          <w:sz w:val="18"/>
          <w:szCs w:val="18"/>
          <w:lang w:val="it-IT"/>
        </w:rPr>
      </w:pPr>
    </w:p>
    <w:p w14:paraId="258D22F1" w14:textId="73675646" w:rsidR="00A614FD" w:rsidRPr="00A614FD" w:rsidRDefault="00D9186C" w:rsidP="00845547">
      <w:pPr>
        <w:jc w:val="both"/>
        <w:rPr>
          <w:rFonts w:ascii="Avenir Next" w:hAnsi="Avenir Next"/>
          <w:b/>
          <w:bCs/>
          <w:sz w:val="18"/>
          <w:szCs w:val="18"/>
        </w:rPr>
      </w:pPr>
      <w:proofErr w:type="spellStart"/>
      <w:r>
        <w:rPr>
          <w:rFonts w:ascii="Avenir Next" w:hAnsi="Avenir Next"/>
          <w:b/>
          <w:bCs/>
          <w:sz w:val="18"/>
          <w:szCs w:val="18"/>
        </w:rPr>
        <w:t>Song</w:t>
      </w:r>
      <w:proofErr w:type="spellEnd"/>
      <w:r>
        <w:rPr>
          <w:rFonts w:ascii="Avenir Next" w:hAnsi="Avenir Next"/>
          <w:b/>
          <w:bCs/>
          <w:sz w:val="18"/>
          <w:szCs w:val="18"/>
        </w:rPr>
        <w:t xml:space="preserve"> Jia</w:t>
      </w:r>
    </w:p>
    <w:p w14:paraId="4FCFEE3E" w14:textId="22C9E9F9" w:rsidR="00A614FD" w:rsidRPr="0051390D" w:rsidRDefault="00A614FD" w:rsidP="00A614FD">
      <w:pPr>
        <w:jc w:val="both"/>
        <w:rPr>
          <w:rFonts w:ascii="Avenir Next" w:hAnsi="Avenir Next"/>
          <w:sz w:val="18"/>
          <w:szCs w:val="18"/>
        </w:rPr>
      </w:pPr>
      <w:r>
        <w:rPr>
          <w:rFonts w:ascii="Avenir Next" w:hAnsi="Avenir Next"/>
          <w:sz w:val="18"/>
          <w:szCs w:val="18"/>
        </w:rPr>
        <w:t xml:space="preserve">Cuando </w:t>
      </w:r>
      <w:proofErr w:type="spellStart"/>
      <w:r>
        <w:rPr>
          <w:rFonts w:ascii="Avenir Next" w:hAnsi="Avenir Next"/>
          <w:b/>
          <w:bCs/>
          <w:sz w:val="18"/>
          <w:szCs w:val="18"/>
        </w:rPr>
        <w:t>Song</w:t>
      </w:r>
      <w:proofErr w:type="spellEnd"/>
      <w:r>
        <w:rPr>
          <w:rFonts w:ascii="Avenir Next" w:hAnsi="Avenir Next"/>
          <w:b/>
          <w:bCs/>
          <w:sz w:val="18"/>
          <w:szCs w:val="18"/>
        </w:rPr>
        <w:t xml:space="preserve"> Jia</w:t>
      </w:r>
      <w:r>
        <w:rPr>
          <w:rFonts w:ascii="Avenir Next" w:hAnsi="Avenir Next"/>
          <w:sz w:val="18"/>
          <w:szCs w:val="18"/>
        </w:rPr>
        <w:t xml:space="preserve"> todavía tenía unos 20 años, su sueño de convertirse en una gran actriz ya estaba profundamente arraigado en su mente, esforzándose por darse cuenta desde entonces. De pequeñas apariciones al inicio de su carrera a papeles principales en las grandes producciones chinas en los últimos años, se ha convertido en una de las actrices más importantes e inspiradoras de su generación. Constantemente sorprendida por la brillante interpretación de </w:t>
      </w:r>
      <w:proofErr w:type="spellStart"/>
      <w:r>
        <w:rPr>
          <w:rFonts w:ascii="Avenir Next" w:hAnsi="Avenir Next"/>
          <w:sz w:val="18"/>
          <w:szCs w:val="18"/>
        </w:rPr>
        <w:t>Song</w:t>
      </w:r>
      <w:proofErr w:type="spellEnd"/>
      <w:r>
        <w:rPr>
          <w:rFonts w:ascii="Avenir Next" w:hAnsi="Avenir Next"/>
          <w:sz w:val="18"/>
          <w:szCs w:val="18"/>
        </w:rPr>
        <w:t xml:space="preserve"> Jia de sus personajes, su público, integrado por personas de todas las edades, ha sido testigo de su búsqueda constante de evolución y perfección durante las dos últimas décadas. Interesada en numerosas causas sociales y medioambientales, </w:t>
      </w:r>
      <w:proofErr w:type="spellStart"/>
      <w:r>
        <w:rPr>
          <w:rFonts w:ascii="Avenir Next" w:hAnsi="Avenir Next"/>
          <w:sz w:val="18"/>
          <w:szCs w:val="18"/>
        </w:rPr>
        <w:t>Song</w:t>
      </w:r>
      <w:proofErr w:type="spellEnd"/>
      <w:r>
        <w:rPr>
          <w:rFonts w:ascii="Avenir Next" w:hAnsi="Avenir Next"/>
          <w:sz w:val="18"/>
          <w:szCs w:val="18"/>
        </w:rPr>
        <w:t xml:space="preserve"> Jia utiliza su éxito como una plataforma para concienciar a su enorme público. Es embajadora del Programa de Naciones Unidas para el Medio Ambiente, promoviendo la sostenibilidad en la población más joven, y de la campaña Hora del Planeta de WWF, promoviendo la preservación de la naturaleza china.</w:t>
      </w:r>
      <w:r>
        <w:rPr>
          <w:rFonts w:ascii="Avenir Next" w:hAnsi="Avenir Next"/>
          <w:color w:val="000000" w:themeColor="text1"/>
          <w:sz w:val="18"/>
          <w:szCs w:val="18"/>
        </w:rPr>
        <w:t xml:space="preserve"> </w:t>
      </w:r>
    </w:p>
    <w:p w14:paraId="7F0A311C" w14:textId="04ED7A8A" w:rsidR="00D9186C" w:rsidRPr="000F4832" w:rsidRDefault="00A614FD" w:rsidP="00D832DA">
      <w:pPr>
        <w:jc w:val="both"/>
        <w:rPr>
          <w:rFonts w:ascii="Avenir Next" w:hAnsi="Avenir Next"/>
          <w:sz w:val="18"/>
          <w:szCs w:val="18"/>
        </w:rPr>
      </w:pPr>
      <w:r>
        <w:rPr>
          <w:rFonts w:ascii="Avenir Next" w:hAnsi="Avenir Next"/>
          <w:sz w:val="18"/>
          <w:szCs w:val="18"/>
        </w:rPr>
        <w:t xml:space="preserve"> </w:t>
      </w:r>
    </w:p>
    <w:p w14:paraId="03602B62" w14:textId="42446252" w:rsidR="001D4E1E" w:rsidRPr="0051390D" w:rsidRDefault="001D4E1E" w:rsidP="00D832DA">
      <w:pPr>
        <w:jc w:val="both"/>
        <w:rPr>
          <w:rFonts w:ascii="Avenir Next" w:hAnsi="Avenir Next"/>
          <w:sz w:val="18"/>
          <w:szCs w:val="18"/>
        </w:rPr>
      </w:pPr>
      <w:proofErr w:type="spellStart"/>
      <w:r>
        <w:rPr>
          <w:rFonts w:ascii="Avenir Next" w:hAnsi="Avenir Next"/>
          <w:b/>
          <w:bCs/>
          <w:sz w:val="18"/>
          <w:szCs w:val="18"/>
        </w:rPr>
        <w:t>Precious</w:t>
      </w:r>
      <w:proofErr w:type="spellEnd"/>
      <w:r>
        <w:rPr>
          <w:rFonts w:ascii="Avenir Next" w:hAnsi="Avenir Next"/>
          <w:b/>
          <w:bCs/>
          <w:sz w:val="18"/>
          <w:szCs w:val="18"/>
        </w:rPr>
        <w:t xml:space="preserve"> Adams</w:t>
      </w:r>
    </w:p>
    <w:p w14:paraId="6C12B021" w14:textId="5540E7BB" w:rsidR="00DC0D91" w:rsidRDefault="00845547" w:rsidP="00D832DA">
      <w:pPr>
        <w:jc w:val="both"/>
        <w:rPr>
          <w:rFonts w:ascii="Avenir Next" w:hAnsi="Avenir Next"/>
          <w:sz w:val="18"/>
          <w:szCs w:val="18"/>
        </w:rPr>
      </w:pPr>
      <w:r>
        <w:rPr>
          <w:rFonts w:ascii="Avenir Next" w:hAnsi="Avenir Next"/>
          <w:sz w:val="18"/>
          <w:szCs w:val="18"/>
        </w:rPr>
        <w:t xml:space="preserve">Reconocida como una de las estrellas más prominentes en el mundo de la danza clásica, la bailarina estadounidense </w:t>
      </w:r>
      <w:proofErr w:type="spellStart"/>
      <w:r>
        <w:rPr>
          <w:rFonts w:ascii="Avenir Next" w:hAnsi="Avenir Next"/>
          <w:b/>
          <w:bCs/>
          <w:sz w:val="18"/>
          <w:szCs w:val="18"/>
        </w:rPr>
        <w:t>Precious</w:t>
      </w:r>
      <w:proofErr w:type="spellEnd"/>
      <w:r>
        <w:rPr>
          <w:rFonts w:ascii="Avenir Next" w:hAnsi="Avenir Next"/>
          <w:b/>
          <w:bCs/>
          <w:sz w:val="18"/>
          <w:szCs w:val="18"/>
        </w:rPr>
        <w:t xml:space="preserve"> Adams</w:t>
      </w:r>
      <w:r>
        <w:rPr>
          <w:rFonts w:ascii="Avenir Next" w:hAnsi="Avenir Next"/>
          <w:sz w:val="18"/>
          <w:szCs w:val="18"/>
        </w:rPr>
        <w:t xml:space="preserve"> ha soñado con bailar en los más grandiosos escenarios durante más tiempo del que recuerda. Su pasión innata y ardua formación la llevaron a las academias de </w:t>
      </w:r>
      <w:proofErr w:type="gramStart"/>
      <w:r>
        <w:rPr>
          <w:rFonts w:ascii="Avenir Next" w:hAnsi="Avenir Next"/>
          <w:sz w:val="18"/>
          <w:szCs w:val="18"/>
        </w:rPr>
        <w:t>ballet</w:t>
      </w:r>
      <w:proofErr w:type="gramEnd"/>
      <w:r>
        <w:rPr>
          <w:rFonts w:ascii="Avenir Next" w:hAnsi="Avenir Next"/>
          <w:sz w:val="18"/>
          <w:szCs w:val="18"/>
        </w:rPr>
        <w:t xml:space="preserve"> de todo el mundo, ganándose numerosos premios y galardones en el camino. En el punto álgido de su carrera, </w:t>
      </w:r>
      <w:proofErr w:type="spellStart"/>
      <w:r>
        <w:rPr>
          <w:rFonts w:ascii="Avenir Next" w:hAnsi="Avenir Next"/>
          <w:sz w:val="18"/>
          <w:szCs w:val="18"/>
        </w:rPr>
        <w:t>Precious</w:t>
      </w:r>
      <w:proofErr w:type="spellEnd"/>
      <w:r>
        <w:rPr>
          <w:rFonts w:ascii="Avenir Next" w:hAnsi="Avenir Next"/>
          <w:sz w:val="18"/>
          <w:szCs w:val="18"/>
        </w:rPr>
        <w:t xml:space="preserve"> forma parte actualmente de la compañía de renombre Ballet Nacional de Inglaterra. </w:t>
      </w:r>
      <w:proofErr w:type="spellStart"/>
      <w:r>
        <w:rPr>
          <w:rFonts w:ascii="Avenir Next" w:hAnsi="Avenir Next"/>
          <w:sz w:val="18"/>
          <w:szCs w:val="18"/>
        </w:rPr>
        <w:t>Precious</w:t>
      </w:r>
      <w:proofErr w:type="spellEnd"/>
      <w:r>
        <w:rPr>
          <w:rFonts w:ascii="Avenir Next" w:hAnsi="Avenir Next"/>
          <w:sz w:val="18"/>
          <w:szCs w:val="18"/>
        </w:rPr>
        <w:t xml:space="preserve"> es una abierta defensora de la diversidad e integración, y trabaja con pasión para lograr el cambio definitivo dentro de la forma de arte a la que dedica su vida.</w:t>
      </w:r>
    </w:p>
    <w:p w14:paraId="6F6C086E" w14:textId="77777777" w:rsidR="00845547" w:rsidRPr="000F4832" w:rsidRDefault="00845547" w:rsidP="00D832DA">
      <w:pPr>
        <w:jc w:val="both"/>
        <w:rPr>
          <w:rFonts w:ascii="Avenir Next" w:hAnsi="Avenir Next"/>
          <w:sz w:val="18"/>
          <w:szCs w:val="18"/>
          <w:lang w:val="it-IT"/>
        </w:rPr>
      </w:pPr>
    </w:p>
    <w:p w14:paraId="45FE501D" w14:textId="4805F4D5" w:rsidR="00D832DA" w:rsidRPr="0051390D" w:rsidRDefault="00444330" w:rsidP="00712A1C">
      <w:pPr>
        <w:pStyle w:val="Titre2"/>
        <w:jc w:val="both"/>
        <w:rPr>
          <w:rFonts w:ascii="Avenir Next" w:eastAsiaTheme="minorHAnsi" w:hAnsi="Avenir Next" w:cstheme="minorBidi"/>
          <w:color w:val="000000" w:themeColor="text1"/>
          <w:sz w:val="18"/>
          <w:szCs w:val="18"/>
        </w:rPr>
      </w:pPr>
      <w:r>
        <w:rPr>
          <w:rFonts w:ascii="Avenir Next" w:hAnsi="Avenir Next"/>
          <w:color w:val="000000" w:themeColor="text1"/>
          <w:sz w:val="18"/>
          <w:szCs w:val="18"/>
        </w:rPr>
        <w:lastRenderedPageBreak/>
        <w:t xml:space="preserve">DREAMHERS marca el comienzo de un nuevo capítulo para Zenith y su exclusivo enfoque a los relojes femeninos, ya que rinde homenaje a aquellas que comparten su filosofía "Time </w:t>
      </w:r>
      <w:proofErr w:type="spellStart"/>
      <w:r>
        <w:rPr>
          <w:rFonts w:ascii="Avenir Next" w:hAnsi="Avenir Next"/>
          <w:color w:val="000000" w:themeColor="text1"/>
          <w:sz w:val="18"/>
          <w:szCs w:val="18"/>
        </w:rPr>
        <w:t>to</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Reach</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Your</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Star</w:t>
      </w:r>
      <w:proofErr w:type="spellEnd"/>
      <w:r>
        <w:rPr>
          <w:rFonts w:ascii="Avenir Next" w:hAnsi="Avenir Next"/>
          <w:color w:val="000000" w:themeColor="text1"/>
          <w:sz w:val="18"/>
          <w:szCs w:val="18"/>
        </w:rPr>
        <w:t>". Es un llamamiento a que todas las mujeres del mundo salgan y persigan sus sueños, sin importar todos los obstáculos a los que se tengan que enfrentar durante el camino. Zenith está deseando compartir sus historias únicas con su público, así como presentar más DREAMHERS durante los próximos meses.</w:t>
      </w:r>
    </w:p>
    <w:p w14:paraId="632CF26D" w14:textId="4E5F3D14" w:rsidR="00D832DA" w:rsidRPr="000F4832" w:rsidRDefault="00D832DA" w:rsidP="00D832DA">
      <w:pPr>
        <w:jc w:val="both"/>
        <w:rPr>
          <w:i/>
          <w:iCs/>
          <w:color w:val="FF0000"/>
          <w:sz w:val="20"/>
          <w:szCs w:val="20"/>
        </w:rPr>
      </w:pPr>
      <w:bookmarkStart w:id="0" w:name="_GoBack"/>
      <w:bookmarkEnd w:id="0"/>
    </w:p>
    <w:sectPr w:rsidR="00D832DA" w:rsidRPr="000F48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EB2A" w14:textId="77777777" w:rsidR="000F4832" w:rsidRDefault="000F4832" w:rsidP="000F4832">
      <w:r>
        <w:separator/>
      </w:r>
    </w:p>
  </w:endnote>
  <w:endnote w:type="continuationSeparator" w:id="0">
    <w:p w14:paraId="3E906D4A" w14:textId="77777777" w:rsidR="000F4832" w:rsidRDefault="000F4832" w:rsidP="000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69B5" w14:textId="77777777" w:rsidR="000F4832" w:rsidRPr="0052260C" w:rsidRDefault="000F4832" w:rsidP="000F4832">
    <w:pPr>
      <w:pStyle w:val="Pieddepage"/>
      <w:jc w:val="center"/>
      <w:rPr>
        <w:rFonts w:ascii="Avenir Next" w:hAnsi="Avenir Next"/>
        <w:sz w:val="18"/>
        <w:szCs w:val="18"/>
        <w:lang w:val="fr-CH"/>
      </w:rPr>
    </w:pP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22667FC8" w14:textId="221C2244" w:rsidR="000F4832" w:rsidRPr="000F4832" w:rsidRDefault="000F4832" w:rsidP="000F4832">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hyperlink r:id="rId1" w:history="1">
      <w:r w:rsidRPr="0052260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07D1" w14:textId="77777777" w:rsidR="000F4832" w:rsidRDefault="000F4832" w:rsidP="000F4832">
      <w:r>
        <w:separator/>
      </w:r>
    </w:p>
  </w:footnote>
  <w:footnote w:type="continuationSeparator" w:id="0">
    <w:p w14:paraId="5F98FF29" w14:textId="77777777" w:rsidR="000F4832" w:rsidRDefault="000F4832" w:rsidP="000F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8BAD" w14:textId="01C14468" w:rsidR="000F4832" w:rsidRDefault="000F4832" w:rsidP="000F4832">
    <w:pPr>
      <w:pStyle w:val="En-tte"/>
      <w:jc w:val="center"/>
    </w:pPr>
    <w:r>
      <w:rPr>
        <w:noProof/>
      </w:rPr>
      <w:drawing>
        <wp:inline distT="0" distB="0" distL="0" distR="0" wp14:anchorId="272B5BF1" wp14:editId="4572F20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E69EDF8" w14:textId="77777777" w:rsidR="000F4832" w:rsidRDefault="000F4832" w:rsidP="000F48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C78"/>
    <w:multiLevelType w:val="hybridMultilevel"/>
    <w:tmpl w:val="CED0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34C"/>
    <w:multiLevelType w:val="hybridMultilevel"/>
    <w:tmpl w:val="43B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2F4"/>
    <w:multiLevelType w:val="hybridMultilevel"/>
    <w:tmpl w:val="1E32C5C2"/>
    <w:lvl w:ilvl="0" w:tplc="1D8AA452">
      <w:start w:val="1"/>
      <w:numFmt w:val="bullet"/>
      <w:lvlText w:val="-"/>
      <w:lvlJc w:val="left"/>
      <w:pPr>
        <w:tabs>
          <w:tab w:val="num" w:pos="720"/>
        </w:tabs>
        <w:ind w:left="720" w:hanging="360"/>
      </w:pPr>
      <w:rPr>
        <w:rFonts w:ascii="Times New Roman" w:hAnsi="Times New Roman" w:hint="default"/>
      </w:rPr>
    </w:lvl>
    <w:lvl w:ilvl="1" w:tplc="527025D4" w:tentative="1">
      <w:start w:val="1"/>
      <w:numFmt w:val="bullet"/>
      <w:lvlText w:val="-"/>
      <w:lvlJc w:val="left"/>
      <w:pPr>
        <w:tabs>
          <w:tab w:val="num" w:pos="1440"/>
        </w:tabs>
        <w:ind w:left="1440" w:hanging="360"/>
      </w:pPr>
      <w:rPr>
        <w:rFonts w:ascii="Times New Roman" w:hAnsi="Times New Roman" w:hint="default"/>
      </w:rPr>
    </w:lvl>
    <w:lvl w:ilvl="2" w:tplc="AB82218A" w:tentative="1">
      <w:start w:val="1"/>
      <w:numFmt w:val="bullet"/>
      <w:lvlText w:val="-"/>
      <w:lvlJc w:val="left"/>
      <w:pPr>
        <w:tabs>
          <w:tab w:val="num" w:pos="2160"/>
        </w:tabs>
        <w:ind w:left="2160" w:hanging="360"/>
      </w:pPr>
      <w:rPr>
        <w:rFonts w:ascii="Times New Roman" w:hAnsi="Times New Roman" w:hint="default"/>
      </w:rPr>
    </w:lvl>
    <w:lvl w:ilvl="3" w:tplc="029A3536" w:tentative="1">
      <w:start w:val="1"/>
      <w:numFmt w:val="bullet"/>
      <w:lvlText w:val="-"/>
      <w:lvlJc w:val="left"/>
      <w:pPr>
        <w:tabs>
          <w:tab w:val="num" w:pos="2880"/>
        </w:tabs>
        <w:ind w:left="2880" w:hanging="360"/>
      </w:pPr>
      <w:rPr>
        <w:rFonts w:ascii="Times New Roman" w:hAnsi="Times New Roman" w:hint="default"/>
      </w:rPr>
    </w:lvl>
    <w:lvl w:ilvl="4" w:tplc="D4348098" w:tentative="1">
      <w:start w:val="1"/>
      <w:numFmt w:val="bullet"/>
      <w:lvlText w:val="-"/>
      <w:lvlJc w:val="left"/>
      <w:pPr>
        <w:tabs>
          <w:tab w:val="num" w:pos="3600"/>
        </w:tabs>
        <w:ind w:left="3600" w:hanging="360"/>
      </w:pPr>
      <w:rPr>
        <w:rFonts w:ascii="Times New Roman" w:hAnsi="Times New Roman" w:hint="default"/>
      </w:rPr>
    </w:lvl>
    <w:lvl w:ilvl="5" w:tplc="B6D831E2" w:tentative="1">
      <w:start w:val="1"/>
      <w:numFmt w:val="bullet"/>
      <w:lvlText w:val="-"/>
      <w:lvlJc w:val="left"/>
      <w:pPr>
        <w:tabs>
          <w:tab w:val="num" w:pos="4320"/>
        </w:tabs>
        <w:ind w:left="4320" w:hanging="360"/>
      </w:pPr>
      <w:rPr>
        <w:rFonts w:ascii="Times New Roman" w:hAnsi="Times New Roman" w:hint="default"/>
      </w:rPr>
    </w:lvl>
    <w:lvl w:ilvl="6" w:tplc="FD9CEB7C" w:tentative="1">
      <w:start w:val="1"/>
      <w:numFmt w:val="bullet"/>
      <w:lvlText w:val="-"/>
      <w:lvlJc w:val="left"/>
      <w:pPr>
        <w:tabs>
          <w:tab w:val="num" w:pos="5040"/>
        </w:tabs>
        <w:ind w:left="5040" w:hanging="360"/>
      </w:pPr>
      <w:rPr>
        <w:rFonts w:ascii="Times New Roman" w:hAnsi="Times New Roman" w:hint="default"/>
      </w:rPr>
    </w:lvl>
    <w:lvl w:ilvl="7" w:tplc="91642BA0" w:tentative="1">
      <w:start w:val="1"/>
      <w:numFmt w:val="bullet"/>
      <w:lvlText w:val="-"/>
      <w:lvlJc w:val="left"/>
      <w:pPr>
        <w:tabs>
          <w:tab w:val="num" w:pos="5760"/>
        </w:tabs>
        <w:ind w:left="5760" w:hanging="360"/>
      </w:pPr>
      <w:rPr>
        <w:rFonts w:ascii="Times New Roman" w:hAnsi="Times New Roman" w:hint="default"/>
      </w:rPr>
    </w:lvl>
    <w:lvl w:ilvl="8" w:tplc="EBAE0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90D5D"/>
    <w:multiLevelType w:val="hybridMultilevel"/>
    <w:tmpl w:val="BD06021C"/>
    <w:lvl w:ilvl="0" w:tplc="55DC46DC">
      <w:start w:val="1"/>
      <w:numFmt w:val="bullet"/>
      <w:lvlText w:val="-"/>
      <w:lvlJc w:val="left"/>
      <w:pPr>
        <w:tabs>
          <w:tab w:val="num" w:pos="720"/>
        </w:tabs>
        <w:ind w:left="720" w:hanging="360"/>
      </w:pPr>
      <w:rPr>
        <w:rFonts w:ascii="Times New Roman" w:hAnsi="Times New Roman" w:hint="default"/>
      </w:rPr>
    </w:lvl>
    <w:lvl w:ilvl="1" w:tplc="CACA53CA">
      <w:start w:val="1"/>
      <w:numFmt w:val="bullet"/>
      <w:lvlText w:val="-"/>
      <w:lvlJc w:val="left"/>
      <w:pPr>
        <w:tabs>
          <w:tab w:val="num" w:pos="1440"/>
        </w:tabs>
        <w:ind w:left="1440" w:hanging="360"/>
      </w:pPr>
      <w:rPr>
        <w:rFonts w:ascii="Times New Roman" w:hAnsi="Times New Roman" w:hint="default"/>
      </w:rPr>
    </w:lvl>
    <w:lvl w:ilvl="2" w:tplc="FF0036D6" w:tentative="1">
      <w:start w:val="1"/>
      <w:numFmt w:val="bullet"/>
      <w:lvlText w:val="-"/>
      <w:lvlJc w:val="left"/>
      <w:pPr>
        <w:tabs>
          <w:tab w:val="num" w:pos="2160"/>
        </w:tabs>
        <w:ind w:left="2160" w:hanging="360"/>
      </w:pPr>
      <w:rPr>
        <w:rFonts w:ascii="Times New Roman" w:hAnsi="Times New Roman" w:hint="default"/>
      </w:rPr>
    </w:lvl>
    <w:lvl w:ilvl="3" w:tplc="3D80E5C6" w:tentative="1">
      <w:start w:val="1"/>
      <w:numFmt w:val="bullet"/>
      <w:lvlText w:val="-"/>
      <w:lvlJc w:val="left"/>
      <w:pPr>
        <w:tabs>
          <w:tab w:val="num" w:pos="2880"/>
        </w:tabs>
        <w:ind w:left="2880" w:hanging="360"/>
      </w:pPr>
      <w:rPr>
        <w:rFonts w:ascii="Times New Roman" w:hAnsi="Times New Roman" w:hint="default"/>
      </w:rPr>
    </w:lvl>
    <w:lvl w:ilvl="4" w:tplc="832EE248" w:tentative="1">
      <w:start w:val="1"/>
      <w:numFmt w:val="bullet"/>
      <w:lvlText w:val="-"/>
      <w:lvlJc w:val="left"/>
      <w:pPr>
        <w:tabs>
          <w:tab w:val="num" w:pos="3600"/>
        </w:tabs>
        <w:ind w:left="3600" w:hanging="360"/>
      </w:pPr>
      <w:rPr>
        <w:rFonts w:ascii="Times New Roman" w:hAnsi="Times New Roman" w:hint="default"/>
      </w:rPr>
    </w:lvl>
    <w:lvl w:ilvl="5" w:tplc="6F68882A" w:tentative="1">
      <w:start w:val="1"/>
      <w:numFmt w:val="bullet"/>
      <w:lvlText w:val="-"/>
      <w:lvlJc w:val="left"/>
      <w:pPr>
        <w:tabs>
          <w:tab w:val="num" w:pos="4320"/>
        </w:tabs>
        <w:ind w:left="4320" w:hanging="360"/>
      </w:pPr>
      <w:rPr>
        <w:rFonts w:ascii="Times New Roman" w:hAnsi="Times New Roman" w:hint="default"/>
      </w:rPr>
    </w:lvl>
    <w:lvl w:ilvl="6" w:tplc="35CE9976" w:tentative="1">
      <w:start w:val="1"/>
      <w:numFmt w:val="bullet"/>
      <w:lvlText w:val="-"/>
      <w:lvlJc w:val="left"/>
      <w:pPr>
        <w:tabs>
          <w:tab w:val="num" w:pos="5040"/>
        </w:tabs>
        <w:ind w:left="5040" w:hanging="360"/>
      </w:pPr>
      <w:rPr>
        <w:rFonts w:ascii="Times New Roman" w:hAnsi="Times New Roman" w:hint="default"/>
      </w:rPr>
    </w:lvl>
    <w:lvl w:ilvl="7" w:tplc="E1E25746" w:tentative="1">
      <w:start w:val="1"/>
      <w:numFmt w:val="bullet"/>
      <w:lvlText w:val="-"/>
      <w:lvlJc w:val="left"/>
      <w:pPr>
        <w:tabs>
          <w:tab w:val="num" w:pos="5760"/>
        </w:tabs>
        <w:ind w:left="5760" w:hanging="360"/>
      </w:pPr>
      <w:rPr>
        <w:rFonts w:ascii="Times New Roman" w:hAnsi="Times New Roman" w:hint="default"/>
      </w:rPr>
    </w:lvl>
    <w:lvl w:ilvl="8" w:tplc="9BDE1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F765E"/>
    <w:multiLevelType w:val="hybridMultilevel"/>
    <w:tmpl w:val="6C0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1BF"/>
    <w:multiLevelType w:val="hybridMultilevel"/>
    <w:tmpl w:val="A5C6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0C70"/>
    <w:multiLevelType w:val="hybridMultilevel"/>
    <w:tmpl w:val="8878FE70"/>
    <w:lvl w:ilvl="0" w:tplc="D2C8C254">
      <w:start w:val="1"/>
      <w:numFmt w:val="bullet"/>
      <w:lvlText w:val="-"/>
      <w:lvlJc w:val="left"/>
      <w:pPr>
        <w:tabs>
          <w:tab w:val="num" w:pos="720"/>
        </w:tabs>
        <w:ind w:left="720" w:hanging="360"/>
      </w:pPr>
      <w:rPr>
        <w:rFonts w:ascii="Times New Roman" w:hAnsi="Times New Roman" w:hint="default"/>
      </w:rPr>
    </w:lvl>
    <w:lvl w:ilvl="1" w:tplc="8932E5FA" w:tentative="1">
      <w:start w:val="1"/>
      <w:numFmt w:val="bullet"/>
      <w:lvlText w:val="-"/>
      <w:lvlJc w:val="left"/>
      <w:pPr>
        <w:tabs>
          <w:tab w:val="num" w:pos="1440"/>
        </w:tabs>
        <w:ind w:left="1440" w:hanging="360"/>
      </w:pPr>
      <w:rPr>
        <w:rFonts w:ascii="Times New Roman" w:hAnsi="Times New Roman" w:hint="default"/>
      </w:rPr>
    </w:lvl>
    <w:lvl w:ilvl="2" w:tplc="6CA0B366" w:tentative="1">
      <w:start w:val="1"/>
      <w:numFmt w:val="bullet"/>
      <w:lvlText w:val="-"/>
      <w:lvlJc w:val="left"/>
      <w:pPr>
        <w:tabs>
          <w:tab w:val="num" w:pos="2160"/>
        </w:tabs>
        <w:ind w:left="2160" w:hanging="360"/>
      </w:pPr>
      <w:rPr>
        <w:rFonts w:ascii="Times New Roman" w:hAnsi="Times New Roman" w:hint="default"/>
      </w:rPr>
    </w:lvl>
    <w:lvl w:ilvl="3" w:tplc="EE34C03E" w:tentative="1">
      <w:start w:val="1"/>
      <w:numFmt w:val="bullet"/>
      <w:lvlText w:val="-"/>
      <w:lvlJc w:val="left"/>
      <w:pPr>
        <w:tabs>
          <w:tab w:val="num" w:pos="2880"/>
        </w:tabs>
        <w:ind w:left="2880" w:hanging="360"/>
      </w:pPr>
      <w:rPr>
        <w:rFonts w:ascii="Times New Roman" w:hAnsi="Times New Roman" w:hint="default"/>
      </w:rPr>
    </w:lvl>
    <w:lvl w:ilvl="4" w:tplc="A328A272" w:tentative="1">
      <w:start w:val="1"/>
      <w:numFmt w:val="bullet"/>
      <w:lvlText w:val="-"/>
      <w:lvlJc w:val="left"/>
      <w:pPr>
        <w:tabs>
          <w:tab w:val="num" w:pos="3600"/>
        </w:tabs>
        <w:ind w:left="3600" w:hanging="360"/>
      </w:pPr>
      <w:rPr>
        <w:rFonts w:ascii="Times New Roman" w:hAnsi="Times New Roman" w:hint="default"/>
      </w:rPr>
    </w:lvl>
    <w:lvl w:ilvl="5" w:tplc="68C83B26" w:tentative="1">
      <w:start w:val="1"/>
      <w:numFmt w:val="bullet"/>
      <w:lvlText w:val="-"/>
      <w:lvlJc w:val="left"/>
      <w:pPr>
        <w:tabs>
          <w:tab w:val="num" w:pos="4320"/>
        </w:tabs>
        <w:ind w:left="4320" w:hanging="360"/>
      </w:pPr>
      <w:rPr>
        <w:rFonts w:ascii="Times New Roman" w:hAnsi="Times New Roman" w:hint="default"/>
      </w:rPr>
    </w:lvl>
    <w:lvl w:ilvl="6" w:tplc="90CC6A7C" w:tentative="1">
      <w:start w:val="1"/>
      <w:numFmt w:val="bullet"/>
      <w:lvlText w:val="-"/>
      <w:lvlJc w:val="left"/>
      <w:pPr>
        <w:tabs>
          <w:tab w:val="num" w:pos="5040"/>
        </w:tabs>
        <w:ind w:left="5040" w:hanging="360"/>
      </w:pPr>
      <w:rPr>
        <w:rFonts w:ascii="Times New Roman" w:hAnsi="Times New Roman" w:hint="default"/>
      </w:rPr>
    </w:lvl>
    <w:lvl w:ilvl="7" w:tplc="B7864374" w:tentative="1">
      <w:start w:val="1"/>
      <w:numFmt w:val="bullet"/>
      <w:lvlText w:val="-"/>
      <w:lvlJc w:val="left"/>
      <w:pPr>
        <w:tabs>
          <w:tab w:val="num" w:pos="5760"/>
        </w:tabs>
        <w:ind w:left="5760" w:hanging="360"/>
      </w:pPr>
      <w:rPr>
        <w:rFonts w:ascii="Times New Roman" w:hAnsi="Times New Roman" w:hint="default"/>
      </w:rPr>
    </w:lvl>
    <w:lvl w:ilvl="8" w:tplc="1FD813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CA6112"/>
    <w:multiLevelType w:val="hybridMultilevel"/>
    <w:tmpl w:val="716E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755EF"/>
    <w:multiLevelType w:val="hybridMultilevel"/>
    <w:tmpl w:val="DB7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75A4"/>
    <w:multiLevelType w:val="hybridMultilevel"/>
    <w:tmpl w:val="EED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10A1"/>
    <w:multiLevelType w:val="hybridMultilevel"/>
    <w:tmpl w:val="2808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67435"/>
    <w:multiLevelType w:val="hybridMultilevel"/>
    <w:tmpl w:val="EAAA4440"/>
    <w:lvl w:ilvl="0" w:tplc="B1CA2DFE">
      <w:start w:val="1"/>
      <w:numFmt w:val="bullet"/>
      <w:lvlText w:val="-"/>
      <w:lvlJc w:val="left"/>
      <w:pPr>
        <w:tabs>
          <w:tab w:val="num" w:pos="720"/>
        </w:tabs>
        <w:ind w:left="720" w:hanging="360"/>
      </w:pPr>
      <w:rPr>
        <w:rFonts w:ascii="Times New Roman" w:hAnsi="Times New Roman" w:hint="default"/>
      </w:rPr>
    </w:lvl>
    <w:lvl w:ilvl="1" w:tplc="F83CB5E4" w:tentative="1">
      <w:start w:val="1"/>
      <w:numFmt w:val="bullet"/>
      <w:lvlText w:val="-"/>
      <w:lvlJc w:val="left"/>
      <w:pPr>
        <w:tabs>
          <w:tab w:val="num" w:pos="1440"/>
        </w:tabs>
        <w:ind w:left="1440" w:hanging="360"/>
      </w:pPr>
      <w:rPr>
        <w:rFonts w:ascii="Times New Roman" w:hAnsi="Times New Roman" w:hint="default"/>
      </w:rPr>
    </w:lvl>
    <w:lvl w:ilvl="2" w:tplc="95985C42" w:tentative="1">
      <w:start w:val="1"/>
      <w:numFmt w:val="bullet"/>
      <w:lvlText w:val="-"/>
      <w:lvlJc w:val="left"/>
      <w:pPr>
        <w:tabs>
          <w:tab w:val="num" w:pos="2160"/>
        </w:tabs>
        <w:ind w:left="2160" w:hanging="360"/>
      </w:pPr>
      <w:rPr>
        <w:rFonts w:ascii="Times New Roman" w:hAnsi="Times New Roman" w:hint="default"/>
      </w:rPr>
    </w:lvl>
    <w:lvl w:ilvl="3" w:tplc="EE502BBE" w:tentative="1">
      <w:start w:val="1"/>
      <w:numFmt w:val="bullet"/>
      <w:lvlText w:val="-"/>
      <w:lvlJc w:val="left"/>
      <w:pPr>
        <w:tabs>
          <w:tab w:val="num" w:pos="2880"/>
        </w:tabs>
        <w:ind w:left="2880" w:hanging="360"/>
      </w:pPr>
      <w:rPr>
        <w:rFonts w:ascii="Times New Roman" w:hAnsi="Times New Roman" w:hint="default"/>
      </w:rPr>
    </w:lvl>
    <w:lvl w:ilvl="4" w:tplc="83829522" w:tentative="1">
      <w:start w:val="1"/>
      <w:numFmt w:val="bullet"/>
      <w:lvlText w:val="-"/>
      <w:lvlJc w:val="left"/>
      <w:pPr>
        <w:tabs>
          <w:tab w:val="num" w:pos="3600"/>
        </w:tabs>
        <w:ind w:left="3600" w:hanging="360"/>
      </w:pPr>
      <w:rPr>
        <w:rFonts w:ascii="Times New Roman" w:hAnsi="Times New Roman" w:hint="default"/>
      </w:rPr>
    </w:lvl>
    <w:lvl w:ilvl="5" w:tplc="C85E3F40" w:tentative="1">
      <w:start w:val="1"/>
      <w:numFmt w:val="bullet"/>
      <w:lvlText w:val="-"/>
      <w:lvlJc w:val="left"/>
      <w:pPr>
        <w:tabs>
          <w:tab w:val="num" w:pos="4320"/>
        </w:tabs>
        <w:ind w:left="4320" w:hanging="360"/>
      </w:pPr>
      <w:rPr>
        <w:rFonts w:ascii="Times New Roman" w:hAnsi="Times New Roman" w:hint="default"/>
      </w:rPr>
    </w:lvl>
    <w:lvl w:ilvl="6" w:tplc="0680B88E" w:tentative="1">
      <w:start w:val="1"/>
      <w:numFmt w:val="bullet"/>
      <w:lvlText w:val="-"/>
      <w:lvlJc w:val="left"/>
      <w:pPr>
        <w:tabs>
          <w:tab w:val="num" w:pos="5040"/>
        </w:tabs>
        <w:ind w:left="5040" w:hanging="360"/>
      </w:pPr>
      <w:rPr>
        <w:rFonts w:ascii="Times New Roman" w:hAnsi="Times New Roman" w:hint="default"/>
      </w:rPr>
    </w:lvl>
    <w:lvl w:ilvl="7" w:tplc="D8C452A6" w:tentative="1">
      <w:start w:val="1"/>
      <w:numFmt w:val="bullet"/>
      <w:lvlText w:val="-"/>
      <w:lvlJc w:val="left"/>
      <w:pPr>
        <w:tabs>
          <w:tab w:val="num" w:pos="5760"/>
        </w:tabs>
        <w:ind w:left="5760" w:hanging="360"/>
      </w:pPr>
      <w:rPr>
        <w:rFonts w:ascii="Times New Roman" w:hAnsi="Times New Roman" w:hint="default"/>
      </w:rPr>
    </w:lvl>
    <w:lvl w:ilvl="8" w:tplc="11C2C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F56589"/>
    <w:multiLevelType w:val="hybridMultilevel"/>
    <w:tmpl w:val="B808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E5296"/>
    <w:multiLevelType w:val="hybridMultilevel"/>
    <w:tmpl w:val="07F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9"/>
  </w:num>
  <w:num w:numId="7">
    <w:abstractNumId w:val="12"/>
  </w:num>
  <w:num w:numId="8">
    <w:abstractNumId w:val="0"/>
  </w:num>
  <w:num w:numId="9">
    <w:abstractNumId w:val="10"/>
  </w:num>
  <w:num w:numId="10">
    <w:abstractNumId w:val="8"/>
  </w:num>
  <w:num w:numId="11">
    <w:abstractNumId w:val="4"/>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0"/>
    <w:rsid w:val="00072AB1"/>
    <w:rsid w:val="000F4832"/>
    <w:rsid w:val="00101E94"/>
    <w:rsid w:val="00126B69"/>
    <w:rsid w:val="00182EDB"/>
    <w:rsid w:val="00187AD3"/>
    <w:rsid w:val="00192376"/>
    <w:rsid w:val="00194814"/>
    <w:rsid w:val="001A7673"/>
    <w:rsid w:val="001C60BB"/>
    <w:rsid w:val="001D4E1E"/>
    <w:rsid w:val="00206A6B"/>
    <w:rsid w:val="002915DC"/>
    <w:rsid w:val="002B1FF6"/>
    <w:rsid w:val="002C7F6F"/>
    <w:rsid w:val="002E33DF"/>
    <w:rsid w:val="00303C99"/>
    <w:rsid w:val="003125EF"/>
    <w:rsid w:val="00376E47"/>
    <w:rsid w:val="003A3977"/>
    <w:rsid w:val="00423E75"/>
    <w:rsid w:val="00444330"/>
    <w:rsid w:val="004A27E6"/>
    <w:rsid w:val="004C3406"/>
    <w:rsid w:val="004D1C40"/>
    <w:rsid w:val="0051390D"/>
    <w:rsid w:val="00564660"/>
    <w:rsid w:val="00593E8F"/>
    <w:rsid w:val="0064311F"/>
    <w:rsid w:val="006B051A"/>
    <w:rsid w:val="00712A1C"/>
    <w:rsid w:val="00773A9E"/>
    <w:rsid w:val="00784123"/>
    <w:rsid w:val="00793C8D"/>
    <w:rsid w:val="007C2D7B"/>
    <w:rsid w:val="008158E1"/>
    <w:rsid w:val="0082365F"/>
    <w:rsid w:val="00843530"/>
    <w:rsid w:val="00845547"/>
    <w:rsid w:val="00857885"/>
    <w:rsid w:val="00897166"/>
    <w:rsid w:val="008C5572"/>
    <w:rsid w:val="008D5E0A"/>
    <w:rsid w:val="00975FEA"/>
    <w:rsid w:val="009A494D"/>
    <w:rsid w:val="00A4249C"/>
    <w:rsid w:val="00A428F3"/>
    <w:rsid w:val="00A614FD"/>
    <w:rsid w:val="00AC25A0"/>
    <w:rsid w:val="00AC6563"/>
    <w:rsid w:val="00AD6862"/>
    <w:rsid w:val="00AF5620"/>
    <w:rsid w:val="00B271F2"/>
    <w:rsid w:val="00B36781"/>
    <w:rsid w:val="00B373DF"/>
    <w:rsid w:val="00B37E5B"/>
    <w:rsid w:val="00B96AB4"/>
    <w:rsid w:val="00BD63AC"/>
    <w:rsid w:val="00BD6489"/>
    <w:rsid w:val="00C0606B"/>
    <w:rsid w:val="00C96A6F"/>
    <w:rsid w:val="00D6567C"/>
    <w:rsid w:val="00D832DA"/>
    <w:rsid w:val="00D9186C"/>
    <w:rsid w:val="00DA3DE6"/>
    <w:rsid w:val="00DC0D91"/>
    <w:rsid w:val="00E208EB"/>
    <w:rsid w:val="00E340F2"/>
    <w:rsid w:val="00E61A09"/>
    <w:rsid w:val="00EA76AA"/>
    <w:rsid w:val="00EC53F7"/>
    <w:rsid w:val="00F02BE6"/>
    <w:rsid w:val="00F21254"/>
    <w:rsid w:val="00F853BF"/>
    <w:rsid w:val="00FC22AC"/>
    <w:rsid w:val="00FC53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E6E"/>
  <w15:chartTrackingRefBased/>
  <w15:docId w15:val="{BDB62752-120F-9240-B87F-82B71D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96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20"/>
    <w:rPr>
      <w:color w:val="0563C1" w:themeColor="hyperlink"/>
      <w:u w:val="single"/>
    </w:rPr>
  </w:style>
  <w:style w:type="character" w:styleId="Mentionnonrsolue">
    <w:name w:val="Unresolved Mention"/>
    <w:basedOn w:val="Policepardfaut"/>
    <w:uiPriority w:val="99"/>
    <w:semiHidden/>
    <w:unhideWhenUsed/>
    <w:rsid w:val="00AF5620"/>
    <w:rPr>
      <w:color w:val="605E5C"/>
      <w:shd w:val="clear" w:color="auto" w:fill="E1DFDD"/>
    </w:rPr>
  </w:style>
  <w:style w:type="paragraph" w:styleId="Paragraphedeliste">
    <w:name w:val="List Paragraph"/>
    <w:basedOn w:val="Normal"/>
    <w:uiPriority w:val="34"/>
    <w:qFormat/>
    <w:rsid w:val="00376E47"/>
    <w:pPr>
      <w:ind w:left="720"/>
      <w:contextualSpacing/>
    </w:pPr>
  </w:style>
  <w:style w:type="character" w:styleId="Marquedecommentaire">
    <w:name w:val="annotation reference"/>
    <w:basedOn w:val="Policepardfaut"/>
    <w:uiPriority w:val="99"/>
    <w:semiHidden/>
    <w:unhideWhenUsed/>
    <w:rsid w:val="00B373DF"/>
    <w:rPr>
      <w:sz w:val="16"/>
      <w:szCs w:val="16"/>
    </w:rPr>
  </w:style>
  <w:style w:type="paragraph" w:styleId="Commentaire">
    <w:name w:val="annotation text"/>
    <w:basedOn w:val="Normal"/>
    <w:link w:val="CommentaireCar"/>
    <w:uiPriority w:val="99"/>
    <w:semiHidden/>
    <w:unhideWhenUsed/>
    <w:rsid w:val="00B373DF"/>
    <w:rPr>
      <w:sz w:val="20"/>
      <w:szCs w:val="20"/>
    </w:rPr>
  </w:style>
  <w:style w:type="character" w:customStyle="1" w:styleId="CommentaireCar">
    <w:name w:val="Commentaire Car"/>
    <w:basedOn w:val="Policepardfaut"/>
    <w:link w:val="Commentaire"/>
    <w:uiPriority w:val="99"/>
    <w:semiHidden/>
    <w:rsid w:val="00B373DF"/>
    <w:rPr>
      <w:sz w:val="20"/>
      <w:szCs w:val="20"/>
    </w:rPr>
  </w:style>
  <w:style w:type="paragraph" w:styleId="Objetducommentaire">
    <w:name w:val="annotation subject"/>
    <w:basedOn w:val="Commentaire"/>
    <w:next w:val="Commentaire"/>
    <w:link w:val="ObjetducommentaireCar"/>
    <w:uiPriority w:val="99"/>
    <w:semiHidden/>
    <w:unhideWhenUsed/>
    <w:rsid w:val="00B373DF"/>
    <w:rPr>
      <w:b/>
      <w:bCs/>
    </w:rPr>
  </w:style>
  <w:style w:type="character" w:customStyle="1" w:styleId="ObjetducommentaireCar">
    <w:name w:val="Objet du commentaire Car"/>
    <w:basedOn w:val="CommentaireCar"/>
    <w:link w:val="Objetducommentaire"/>
    <w:uiPriority w:val="99"/>
    <w:semiHidden/>
    <w:rsid w:val="00B373DF"/>
    <w:rPr>
      <w:b/>
      <w:bCs/>
      <w:sz w:val="20"/>
      <w:szCs w:val="20"/>
    </w:rPr>
  </w:style>
  <w:style w:type="paragraph" w:styleId="Textedebulles">
    <w:name w:val="Balloon Text"/>
    <w:basedOn w:val="Normal"/>
    <w:link w:val="TextedebullesCar"/>
    <w:uiPriority w:val="99"/>
    <w:semiHidden/>
    <w:unhideWhenUsed/>
    <w:rsid w:val="00B373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3DF"/>
    <w:rPr>
      <w:rFonts w:ascii="Times New Roman" w:hAnsi="Times New Roman" w:cs="Times New Roman"/>
      <w:sz w:val="18"/>
      <w:szCs w:val="18"/>
    </w:rPr>
  </w:style>
  <w:style w:type="character" w:customStyle="1" w:styleId="Titre2Car">
    <w:name w:val="Titre 2 Car"/>
    <w:basedOn w:val="Policepardfaut"/>
    <w:link w:val="Titre2"/>
    <w:uiPriority w:val="9"/>
    <w:rsid w:val="00B96AB4"/>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712A1C"/>
  </w:style>
  <w:style w:type="paragraph" w:styleId="En-tte">
    <w:name w:val="header"/>
    <w:basedOn w:val="Normal"/>
    <w:link w:val="En-tteCar"/>
    <w:uiPriority w:val="99"/>
    <w:unhideWhenUsed/>
    <w:rsid w:val="000F4832"/>
    <w:pPr>
      <w:tabs>
        <w:tab w:val="center" w:pos="4536"/>
        <w:tab w:val="right" w:pos="9072"/>
      </w:tabs>
    </w:pPr>
  </w:style>
  <w:style w:type="character" w:customStyle="1" w:styleId="En-tteCar">
    <w:name w:val="En-tête Car"/>
    <w:basedOn w:val="Policepardfaut"/>
    <w:link w:val="En-tte"/>
    <w:uiPriority w:val="99"/>
    <w:rsid w:val="000F4832"/>
  </w:style>
  <w:style w:type="paragraph" w:styleId="Pieddepage">
    <w:name w:val="footer"/>
    <w:basedOn w:val="Normal"/>
    <w:link w:val="PieddepageCar"/>
    <w:uiPriority w:val="99"/>
    <w:unhideWhenUsed/>
    <w:rsid w:val="000F4832"/>
    <w:pPr>
      <w:tabs>
        <w:tab w:val="center" w:pos="4536"/>
        <w:tab w:val="right" w:pos="9072"/>
      </w:tabs>
    </w:pPr>
  </w:style>
  <w:style w:type="character" w:customStyle="1" w:styleId="PieddepageCar">
    <w:name w:val="Pied de page Car"/>
    <w:basedOn w:val="Policepardfaut"/>
    <w:link w:val="Pieddepage"/>
    <w:uiPriority w:val="99"/>
    <w:rsid w:val="000F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197">
      <w:bodyDiv w:val="1"/>
      <w:marLeft w:val="0"/>
      <w:marRight w:val="0"/>
      <w:marTop w:val="0"/>
      <w:marBottom w:val="0"/>
      <w:divBdr>
        <w:top w:val="none" w:sz="0" w:space="0" w:color="auto"/>
        <w:left w:val="none" w:sz="0" w:space="0" w:color="auto"/>
        <w:bottom w:val="none" w:sz="0" w:space="0" w:color="auto"/>
        <w:right w:val="none" w:sz="0" w:space="0" w:color="auto"/>
      </w:divBdr>
      <w:divsChild>
        <w:div w:id="1893957037">
          <w:marLeft w:val="446"/>
          <w:marRight w:val="0"/>
          <w:marTop w:val="160"/>
          <w:marBottom w:val="0"/>
          <w:divBdr>
            <w:top w:val="none" w:sz="0" w:space="0" w:color="auto"/>
            <w:left w:val="none" w:sz="0" w:space="0" w:color="auto"/>
            <w:bottom w:val="none" w:sz="0" w:space="0" w:color="auto"/>
            <w:right w:val="none" w:sz="0" w:space="0" w:color="auto"/>
          </w:divBdr>
        </w:div>
        <w:div w:id="237399775">
          <w:marLeft w:val="446"/>
          <w:marRight w:val="0"/>
          <w:marTop w:val="160"/>
          <w:marBottom w:val="0"/>
          <w:divBdr>
            <w:top w:val="none" w:sz="0" w:space="0" w:color="auto"/>
            <w:left w:val="none" w:sz="0" w:space="0" w:color="auto"/>
            <w:bottom w:val="none" w:sz="0" w:space="0" w:color="auto"/>
            <w:right w:val="none" w:sz="0" w:space="0" w:color="auto"/>
          </w:divBdr>
        </w:div>
      </w:divsChild>
    </w:div>
    <w:div w:id="325594338">
      <w:bodyDiv w:val="1"/>
      <w:marLeft w:val="0"/>
      <w:marRight w:val="0"/>
      <w:marTop w:val="0"/>
      <w:marBottom w:val="0"/>
      <w:divBdr>
        <w:top w:val="none" w:sz="0" w:space="0" w:color="auto"/>
        <w:left w:val="none" w:sz="0" w:space="0" w:color="auto"/>
        <w:bottom w:val="none" w:sz="0" w:space="0" w:color="auto"/>
        <w:right w:val="none" w:sz="0" w:space="0" w:color="auto"/>
      </w:divBdr>
    </w:div>
    <w:div w:id="540899416">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sChild>
        <w:div w:id="1994530494">
          <w:marLeft w:val="446"/>
          <w:marRight w:val="0"/>
          <w:marTop w:val="160"/>
          <w:marBottom w:val="0"/>
          <w:divBdr>
            <w:top w:val="none" w:sz="0" w:space="0" w:color="auto"/>
            <w:left w:val="none" w:sz="0" w:space="0" w:color="auto"/>
            <w:bottom w:val="none" w:sz="0" w:space="0" w:color="auto"/>
            <w:right w:val="none" w:sz="0" w:space="0" w:color="auto"/>
          </w:divBdr>
        </w:div>
        <w:div w:id="51201559">
          <w:marLeft w:val="446"/>
          <w:marRight w:val="0"/>
          <w:marTop w:val="160"/>
          <w:marBottom w:val="0"/>
          <w:divBdr>
            <w:top w:val="none" w:sz="0" w:space="0" w:color="auto"/>
            <w:left w:val="none" w:sz="0" w:space="0" w:color="auto"/>
            <w:bottom w:val="none" w:sz="0" w:space="0" w:color="auto"/>
            <w:right w:val="none" w:sz="0" w:space="0" w:color="auto"/>
          </w:divBdr>
        </w:div>
        <w:div w:id="224339518">
          <w:marLeft w:val="446"/>
          <w:marRight w:val="0"/>
          <w:marTop w:val="160"/>
          <w:marBottom w:val="0"/>
          <w:divBdr>
            <w:top w:val="none" w:sz="0" w:space="0" w:color="auto"/>
            <w:left w:val="none" w:sz="0" w:space="0" w:color="auto"/>
            <w:bottom w:val="none" w:sz="0" w:space="0" w:color="auto"/>
            <w:right w:val="none" w:sz="0" w:space="0" w:color="auto"/>
          </w:divBdr>
        </w:div>
        <w:div w:id="137769932">
          <w:marLeft w:val="446"/>
          <w:marRight w:val="0"/>
          <w:marTop w:val="160"/>
          <w:marBottom w:val="0"/>
          <w:divBdr>
            <w:top w:val="none" w:sz="0" w:space="0" w:color="auto"/>
            <w:left w:val="none" w:sz="0" w:space="0" w:color="auto"/>
            <w:bottom w:val="none" w:sz="0" w:space="0" w:color="auto"/>
            <w:right w:val="none" w:sz="0" w:space="0" w:color="auto"/>
          </w:divBdr>
        </w:div>
        <w:div w:id="1746610029">
          <w:marLeft w:val="446"/>
          <w:marRight w:val="0"/>
          <w:marTop w:val="160"/>
          <w:marBottom w:val="0"/>
          <w:divBdr>
            <w:top w:val="none" w:sz="0" w:space="0" w:color="auto"/>
            <w:left w:val="none" w:sz="0" w:space="0" w:color="auto"/>
            <w:bottom w:val="none" w:sz="0" w:space="0" w:color="auto"/>
            <w:right w:val="none" w:sz="0" w:space="0" w:color="auto"/>
          </w:divBdr>
        </w:div>
      </w:divsChild>
    </w:div>
    <w:div w:id="864514707">
      <w:bodyDiv w:val="1"/>
      <w:marLeft w:val="0"/>
      <w:marRight w:val="0"/>
      <w:marTop w:val="0"/>
      <w:marBottom w:val="0"/>
      <w:divBdr>
        <w:top w:val="none" w:sz="0" w:space="0" w:color="auto"/>
        <w:left w:val="none" w:sz="0" w:space="0" w:color="auto"/>
        <w:bottom w:val="none" w:sz="0" w:space="0" w:color="auto"/>
        <w:right w:val="none" w:sz="0" w:space="0" w:color="auto"/>
      </w:divBdr>
    </w:div>
    <w:div w:id="867260220">
      <w:bodyDiv w:val="1"/>
      <w:marLeft w:val="0"/>
      <w:marRight w:val="0"/>
      <w:marTop w:val="0"/>
      <w:marBottom w:val="0"/>
      <w:divBdr>
        <w:top w:val="none" w:sz="0" w:space="0" w:color="auto"/>
        <w:left w:val="none" w:sz="0" w:space="0" w:color="auto"/>
        <w:bottom w:val="none" w:sz="0" w:space="0" w:color="auto"/>
        <w:right w:val="none" w:sz="0" w:space="0" w:color="auto"/>
      </w:divBdr>
    </w:div>
    <w:div w:id="876703578">
      <w:bodyDiv w:val="1"/>
      <w:marLeft w:val="0"/>
      <w:marRight w:val="0"/>
      <w:marTop w:val="0"/>
      <w:marBottom w:val="0"/>
      <w:divBdr>
        <w:top w:val="none" w:sz="0" w:space="0" w:color="auto"/>
        <w:left w:val="none" w:sz="0" w:space="0" w:color="auto"/>
        <w:bottom w:val="none" w:sz="0" w:space="0" w:color="auto"/>
        <w:right w:val="none" w:sz="0" w:space="0" w:color="auto"/>
      </w:divBdr>
    </w:div>
    <w:div w:id="997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6708139">
          <w:marLeft w:val="274"/>
          <w:marRight w:val="0"/>
          <w:marTop w:val="0"/>
          <w:marBottom w:val="0"/>
          <w:divBdr>
            <w:top w:val="none" w:sz="0" w:space="0" w:color="auto"/>
            <w:left w:val="none" w:sz="0" w:space="0" w:color="auto"/>
            <w:bottom w:val="none" w:sz="0" w:space="0" w:color="auto"/>
            <w:right w:val="none" w:sz="0" w:space="0" w:color="auto"/>
          </w:divBdr>
        </w:div>
        <w:div w:id="529804360">
          <w:marLeft w:val="274"/>
          <w:marRight w:val="0"/>
          <w:marTop w:val="0"/>
          <w:marBottom w:val="0"/>
          <w:divBdr>
            <w:top w:val="none" w:sz="0" w:space="0" w:color="auto"/>
            <w:left w:val="none" w:sz="0" w:space="0" w:color="auto"/>
            <w:bottom w:val="none" w:sz="0" w:space="0" w:color="auto"/>
            <w:right w:val="none" w:sz="0" w:space="0" w:color="auto"/>
          </w:divBdr>
        </w:div>
        <w:div w:id="1018040152">
          <w:marLeft w:val="274"/>
          <w:marRight w:val="0"/>
          <w:marTop w:val="0"/>
          <w:marBottom w:val="0"/>
          <w:divBdr>
            <w:top w:val="none" w:sz="0" w:space="0" w:color="auto"/>
            <w:left w:val="none" w:sz="0" w:space="0" w:color="auto"/>
            <w:bottom w:val="none" w:sz="0" w:space="0" w:color="auto"/>
            <w:right w:val="none" w:sz="0" w:space="0" w:color="auto"/>
          </w:divBdr>
        </w:div>
        <w:div w:id="686055266">
          <w:marLeft w:val="274"/>
          <w:marRight w:val="0"/>
          <w:marTop w:val="0"/>
          <w:marBottom w:val="0"/>
          <w:divBdr>
            <w:top w:val="none" w:sz="0" w:space="0" w:color="auto"/>
            <w:left w:val="none" w:sz="0" w:space="0" w:color="auto"/>
            <w:bottom w:val="none" w:sz="0" w:space="0" w:color="auto"/>
            <w:right w:val="none" w:sz="0" w:space="0" w:color="auto"/>
          </w:divBdr>
        </w:div>
        <w:div w:id="825977513">
          <w:marLeft w:val="274"/>
          <w:marRight w:val="0"/>
          <w:marTop w:val="0"/>
          <w:marBottom w:val="0"/>
          <w:divBdr>
            <w:top w:val="none" w:sz="0" w:space="0" w:color="auto"/>
            <w:left w:val="none" w:sz="0" w:space="0" w:color="auto"/>
            <w:bottom w:val="none" w:sz="0" w:space="0" w:color="auto"/>
            <w:right w:val="none" w:sz="0" w:space="0" w:color="auto"/>
          </w:divBdr>
        </w:div>
        <w:div w:id="138501155">
          <w:marLeft w:val="274"/>
          <w:marRight w:val="0"/>
          <w:marTop w:val="0"/>
          <w:marBottom w:val="0"/>
          <w:divBdr>
            <w:top w:val="none" w:sz="0" w:space="0" w:color="auto"/>
            <w:left w:val="none" w:sz="0" w:space="0" w:color="auto"/>
            <w:bottom w:val="none" w:sz="0" w:space="0" w:color="auto"/>
            <w:right w:val="none" w:sz="0" w:space="0" w:color="auto"/>
          </w:divBdr>
        </w:div>
      </w:divsChild>
    </w:div>
    <w:div w:id="1185243610">
      <w:bodyDiv w:val="1"/>
      <w:marLeft w:val="0"/>
      <w:marRight w:val="0"/>
      <w:marTop w:val="0"/>
      <w:marBottom w:val="0"/>
      <w:divBdr>
        <w:top w:val="none" w:sz="0" w:space="0" w:color="auto"/>
        <w:left w:val="none" w:sz="0" w:space="0" w:color="auto"/>
        <w:bottom w:val="none" w:sz="0" w:space="0" w:color="auto"/>
        <w:right w:val="none" w:sz="0" w:space="0" w:color="auto"/>
      </w:divBdr>
      <w:divsChild>
        <w:div w:id="254090891">
          <w:marLeft w:val="274"/>
          <w:marRight w:val="0"/>
          <w:marTop w:val="0"/>
          <w:marBottom w:val="0"/>
          <w:divBdr>
            <w:top w:val="none" w:sz="0" w:space="0" w:color="auto"/>
            <w:left w:val="none" w:sz="0" w:space="0" w:color="auto"/>
            <w:bottom w:val="none" w:sz="0" w:space="0" w:color="auto"/>
            <w:right w:val="none" w:sz="0" w:space="0" w:color="auto"/>
          </w:divBdr>
        </w:div>
        <w:div w:id="1620337544">
          <w:marLeft w:val="274"/>
          <w:marRight w:val="0"/>
          <w:marTop w:val="0"/>
          <w:marBottom w:val="0"/>
          <w:divBdr>
            <w:top w:val="none" w:sz="0" w:space="0" w:color="auto"/>
            <w:left w:val="none" w:sz="0" w:space="0" w:color="auto"/>
            <w:bottom w:val="none" w:sz="0" w:space="0" w:color="auto"/>
            <w:right w:val="none" w:sz="0" w:space="0" w:color="auto"/>
          </w:divBdr>
        </w:div>
        <w:div w:id="1022433034">
          <w:marLeft w:val="274"/>
          <w:marRight w:val="0"/>
          <w:marTop w:val="0"/>
          <w:marBottom w:val="0"/>
          <w:divBdr>
            <w:top w:val="none" w:sz="0" w:space="0" w:color="auto"/>
            <w:left w:val="none" w:sz="0" w:space="0" w:color="auto"/>
            <w:bottom w:val="none" w:sz="0" w:space="0" w:color="auto"/>
            <w:right w:val="none" w:sz="0" w:space="0" w:color="auto"/>
          </w:divBdr>
        </w:div>
        <w:div w:id="636570467">
          <w:marLeft w:val="274"/>
          <w:marRight w:val="0"/>
          <w:marTop w:val="0"/>
          <w:marBottom w:val="0"/>
          <w:divBdr>
            <w:top w:val="none" w:sz="0" w:space="0" w:color="auto"/>
            <w:left w:val="none" w:sz="0" w:space="0" w:color="auto"/>
            <w:bottom w:val="none" w:sz="0" w:space="0" w:color="auto"/>
            <w:right w:val="none" w:sz="0" w:space="0" w:color="auto"/>
          </w:divBdr>
        </w:div>
        <w:div w:id="1637754489">
          <w:marLeft w:val="274"/>
          <w:marRight w:val="0"/>
          <w:marTop w:val="0"/>
          <w:marBottom w:val="0"/>
          <w:divBdr>
            <w:top w:val="none" w:sz="0" w:space="0" w:color="auto"/>
            <w:left w:val="none" w:sz="0" w:space="0" w:color="auto"/>
            <w:bottom w:val="none" w:sz="0" w:space="0" w:color="auto"/>
            <w:right w:val="none" w:sz="0" w:space="0" w:color="auto"/>
          </w:divBdr>
        </w:div>
        <w:div w:id="1562474543">
          <w:marLeft w:val="274"/>
          <w:marRight w:val="0"/>
          <w:marTop w:val="0"/>
          <w:marBottom w:val="0"/>
          <w:divBdr>
            <w:top w:val="none" w:sz="0" w:space="0" w:color="auto"/>
            <w:left w:val="none" w:sz="0" w:space="0" w:color="auto"/>
            <w:bottom w:val="none" w:sz="0" w:space="0" w:color="auto"/>
            <w:right w:val="none" w:sz="0" w:space="0" w:color="auto"/>
          </w:divBdr>
        </w:div>
      </w:divsChild>
    </w:div>
    <w:div w:id="1430200601">
      <w:bodyDiv w:val="1"/>
      <w:marLeft w:val="0"/>
      <w:marRight w:val="0"/>
      <w:marTop w:val="0"/>
      <w:marBottom w:val="0"/>
      <w:divBdr>
        <w:top w:val="none" w:sz="0" w:space="0" w:color="auto"/>
        <w:left w:val="none" w:sz="0" w:space="0" w:color="auto"/>
        <w:bottom w:val="none" w:sz="0" w:space="0" w:color="auto"/>
        <w:right w:val="none" w:sz="0" w:space="0" w:color="auto"/>
      </w:divBdr>
    </w:div>
    <w:div w:id="1609460435">
      <w:bodyDiv w:val="1"/>
      <w:marLeft w:val="0"/>
      <w:marRight w:val="0"/>
      <w:marTop w:val="0"/>
      <w:marBottom w:val="0"/>
      <w:divBdr>
        <w:top w:val="none" w:sz="0" w:space="0" w:color="auto"/>
        <w:left w:val="none" w:sz="0" w:space="0" w:color="auto"/>
        <w:bottom w:val="none" w:sz="0" w:space="0" w:color="auto"/>
        <w:right w:val="none" w:sz="0" w:space="0" w:color="auto"/>
      </w:divBdr>
      <w:divsChild>
        <w:div w:id="882407546">
          <w:marLeft w:val="720"/>
          <w:marRight w:val="0"/>
          <w:marTop w:val="0"/>
          <w:marBottom w:val="0"/>
          <w:divBdr>
            <w:top w:val="none" w:sz="0" w:space="0" w:color="auto"/>
            <w:left w:val="none" w:sz="0" w:space="0" w:color="auto"/>
            <w:bottom w:val="none" w:sz="0" w:space="0" w:color="auto"/>
            <w:right w:val="none" w:sz="0" w:space="0" w:color="auto"/>
          </w:divBdr>
        </w:div>
        <w:div w:id="2126195363">
          <w:marLeft w:val="720"/>
          <w:marRight w:val="0"/>
          <w:marTop w:val="0"/>
          <w:marBottom w:val="0"/>
          <w:divBdr>
            <w:top w:val="none" w:sz="0" w:space="0" w:color="auto"/>
            <w:left w:val="none" w:sz="0" w:space="0" w:color="auto"/>
            <w:bottom w:val="none" w:sz="0" w:space="0" w:color="auto"/>
            <w:right w:val="none" w:sz="0" w:space="0" w:color="auto"/>
          </w:divBdr>
        </w:div>
        <w:div w:id="1290280447">
          <w:marLeft w:val="720"/>
          <w:marRight w:val="0"/>
          <w:marTop w:val="0"/>
          <w:marBottom w:val="0"/>
          <w:divBdr>
            <w:top w:val="none" w:sz="0" w:space="0" w:color="auto"/>
            <w:left w:val="none" w:sz="0" w:space="0" w:color="auto"/>
            <w:bottom w:val="none" w:sz="0" w:space="0" w:color="auto"/>
            <w:right w:val="none" w:sz="0" w:space="0" w:color="auto"/>
          </w:divBdr>
        </w:div>
      </w:divsChild>
    </w:div>
    <w:div w:id="1654530661">
      <w:bodyDiv w:val="1"/>
      <w:marLeft w:val="0"/>
      <w:marRight w:val="0"/>
      <w:marTop w:val="0"/>
      <w:marBottom w:val="0"/>
      <w:divBdr>
        <w:top w:val="none" w:sz="0" w:space="0" w:color="auto"/>
        <w:left w:val="none" w:sz="0" w:space="0" w:color="auto"/>
        <w:bottom w:val="none" w:sz="0" w:space="0" w:color="auto"/>
        <w:right w:val="none" w:sz="0" w:space="0" w:color="auto"/>
      </w:divBdr>
    </w:div>
    <w:div w:id="167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5AF6-660A-492D-9C3C-79FF3C29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2020-09-09T14:47:00Z</dcterms:created>
  <dcterms:modified xsi:type="dcterms:W3CDTF">2020-09-14T15:59:00Z</dcterms:modified>
</cp:coreProperties>
</file>